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E7" w:rsidRPr="003B5136" w:rsidRDefault="005A09E7" w:rsidP="005A09E7">
      <w:pPr>
        <w:ind w:left="576" w:right="576"/>
        <w:jc w:val="center"/>
        <w:rPr>
          <w:b/>
          <w:spacing w:val="4"/>
          <w:sz w:val="24"/>
          <w:szCs w:val="24"/>
        </w:rPr>
      </w:pPr>
      <w:r w:rsidRPr="003B5136">
        <w:rPr>
          <w:b/>
          <w:spacing w:val="4"/>
          <w:sz w:val="24"/>
          <w:szCs w:val="24"/>
        </w:rPr>
        <w:t>SINTESIS DAN KARAKTERISASI SENYAWA KOMPLEKS TRIS(2,2-BIPYRIDIN)KOBALT(II) HALOGENIDA</w:t>
      </w:r>
    </w:p>
    <w:p w:rsidR="005A09E7" w:rsidRPr="003B5136" w:rsidRDefault="005A09E7" w:rsidP="005A09E7">
      <w:pPr>
        <w:ind w:left="576" w:right="576"/>
        <w:jc w:val="center"/>
        <w:rPr>
          <w:b/>
          <w:spacing w:val="4"/>
          <w:sz w:val="24"/>
          <w:szCs w:val="24"/>
        </w:rPr>
      </w:pPr>
    </w:p>
    <w:p w:rsidR="005A09E7" w:rsidRPr="00602DB8" w:rsidRDefault="005A09E7" w:rsidP="005A09E7">
      <w:pPr>
        <w:ind w:left="3312" w:right="3456"/>
        <w:jc w:val="center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Oleh :</w:t>
      </w:r>
    </w:p>
    <w:p w:rsidR="005A09E7" w:rsidRDefault="005A09E7" w:rsidP="005A09E7">
      <w:pPr>
        <w:ind w:left="2736" w:right="2736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</w:t>
      </w:r>
      <w:r w:rsidRPr="00602DB8">
        <w:rPr>
          <w:spacing w:val="4"/>
          <w:sz w:val="24"/>
          <w:szCs w:val="24"/>
        </w:rPr>
        <w:t xml:space="preserve">Eko Sapto Handoko </w:t>
      </w:r>
    </w:p>
    <w:p w:rsidR="005A09E7" w:rsidRDefault="005A09E7" w:rsidP="005A09E7">
      <w:pPr>
        <w:ind w:left="2736" w:right="2736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  </w:t>
      </w:r>
      <w:r w:rsidRPr="00602DB8">
        <w:rPr>
          <w:spacing w:val="4"/>
          <w:sz w:val="24"/>
          <w:szCs w:val="24"/>
        </w:rPr>
        <w:t>NIM. 04307144005</w:t>
      </w:r>
    </w:p>
    <w:p w:rsidR="005A09E7" w:rsidRPr="00602DB8" w:rsidRDefault="005A09E7" w:rsidP="005A09E7">
      <w:pPr>
        <w:ind w:left="2736" w:right="2736"/>
        <w:rPr>
          <w:spacing w:val="4"/>
          <w:sz w:val="24"/>
          <w:szCs w:val="24"/>
        </w:rPr>
      </w:pPr>
    </w:p>
    <w:p w:rsidR="005A09E7" w:rsidRPr="00602DB8" w:rsidRDefault="005A09E7" w:rsidP="005A09E7">
      <w:pPr>
        <w:tabs>
          <w:tab w:val="left" w:pos="3888"/>
        </w:tabs>
        <w:ind w:left="1008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Pembimbing Utama</w:t>
      </w:r>
      <w:r w:rsidRPr="00602DB8">
        <w:rPr>
          <w:spacing w:val="4"/>
          <w:sz w:val="24"/>
          <w:szCs w:val="24"/>
        </w:rPr>
        <w:tab/>
        <w:t>: M. Pranjoto Utomo, MSi</w:t>
      </w:r>
    </w:p>
    <w:p w:rsidR="005A09E7" w:rsidRDefault="005A09E7" w:rsidP="005A09E7">
      <w:pPr>
        <w:tabs>
          <w:tab w:val="left" w:pos="3888"/>
        </w:tabs>
        <w:ind w:left="1008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Pembimbing Pendamping</w:t>
      </w:r>
      <w:r w:rsidRPr="00602DB8">
        <w:rPr>
          <w:spacing w:val="4"/>
          <w:sz w:val="24"/>
          <w:szCs w:val="24"/>
        </w:rPr>
        <w:tab/>
        <w:t xml:space="preserve">: Dr. Endang Widjajanti </w:t>
      </w:r>
      <w:r>
        <w:rPr>
          <w:spacing w:val="4"/>
          <w:sz w:val="24"/>
          <w:szCs w:val="24"/>
        </w:rPr>
        <w:t>L.F.X</w:t>
      </w:r>
    </w:p>
    <w:p w:rsidR="005A09E7" w:rsidRPr="00602DB8" w:rsidRDefault="005A09E7" w:rsidP="005A09E7">
      <w:pPr>
        <w:tabs>
          <w:tab w:val="left" w:pos="3888"/>
        </w:tabs>
        <w:ind w:left="1008"/>
        <w:rPr>
          <w:spacing w:val="4"/>
          <w:sz w:val="24"/>
          <w:szCs w:val="24"/>
        </w:rPr>
      </w:pPr>
    </w:p>
    <w:p w:rsidR="005A09E7" w:rsidRDefault="005A09E7" w:rsidP="005A09E7">
      <w:pPr>
        <w:ind w:left="3168" w:right="3168"/>
        <w:jc w:val="center"/>
        <w:rPr>
          <w:b/>
          <w:spacing w:val="4"/>
          <w:sz w:val="24"/>
          <w:szCs w:val="24"/>
        </w:rPr>
      </w:pPr>
      <w:r w:rsidRPr="00152435">
        <w:rPr>
          <w:b/>
          <w:spacing w:val="4"/>
          <w:sz w:val="24"/>
          <w:szCs w:val="24"/>
        </w:rPr>
        <w:t>ABSTRAK</w:t>
      </w:r>
    </w:p>
    <w:p w:rsidR="005A09E7" w:rsidRPr="00152435" w:rsidRDefault="005A09E7" w:rsidP="005A09E7">
      <w:pPr>
        <w:ind w:left="3168" w:right="3168"/>
        <w:jc w:val="center"/>
        <w:rPr>
          <w:b/>
          <w:spacing w:val="4"/>
          <w:sz w:val="24"/>
          <w:szCs w:val="24"/>
        </w:rPr>
      </w:pPr>
    </w:p>
    <w:p w:rsidR="005A09E7" w:rsidRPr="00602DB8" w:rsidRDefault="005A09E7" w:rsidP="005A09E7">
      <w:pPr>
        <w:ind w:firstLine="576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Penelitian ini bertujuan untulc mensintesis senyawa kompleks tris(2,2-bipyridin)kobalt(</w:t>
      </w:r>
      <w:r>
        <w:rPr>
          <w:spacing w:val="4"/>
          <w:sz w:val="24"/>
          <w:szCs w:val="24"/>
        </w:rPr>
        <w:t xml:space="preserve">II) </w:t>
      </w:r>
      <w:r w:rsidRPr="00602DB8">
        <w:rPr>
          <w:spacing w:val="4"/>
          <w:sz w:val="24"/>
          <w:szCs w:val="24"/>
        </w:rPr>
        <w:t>klorida dan tris(2,2-bipyridin)</w:t>
      </w:r>
      <w:r>
        <w:rPr>
          <w:spacing w:val="4"/>
          <w:sz w:val="24"/>
          <w:szCs w:val="24"/>
        </w:rPr>
        <w:t>K</w:t>
      </w:r>
      <w:r w:rsidRPr="00602DB8">
        <w:rPr>
          <w:spacing w:val="4"/>
          <w:sz w:val="24"/>
          <w:szCs w:val="24"/>
        </w:rPr>
        <w:t xml:space="preserve">obalt(II) iodida serta </w:t>
      </w:r>
      <w:r>
        <w:rPr>
          <w:spacing w:val="4"/>
          <w:sz w:val="24"/>
          <w:szCs w:val="24"/>
        </w:rPr>
        <w:t>mengkarakterisasi</w:t>
      </w:r>
      <w:r w:rsidRPr="00602DB8">
        <w:rPr>
          <w:spacing w:val="4"/>
          <w:sz w:val="24"/>
          <w:szCs w:val="24"/>
        </w:rPr>
        <w:t xml:space="preserve"> sifat magneti</w:t>
      </w:r>
      <w:r>
        <w:rPr>
          <w:spacing w:val="4"/>
          <w:sz w:val="24"/>
          <w:szCs w:val="24"/>
        </w:rPr>
        <w:t>k</w:t>
      </w:r>
      <w:r w:rsidRPr="00602DB8">
        <w:rPr>
          <w:spacing w:val="4"/>
          <w:sz w:val="24"/>
          <w:szCs w:val="24"/>
        </w:rPr>
        <w:t>, sifat spektrum infra merah, d</w:t>
      </w:r>
      <w:r>
        <w:rPr>
          <w:spacing w:val="4"/>
          <w:sz w:val="24"/>
          <w:szCs w:val="24"/>
        </w:rPr>
        <w:t>an</w:t>
      </w:r>
      <w:r w:rsidRPr="00602DB8">
        <w:rPr>
          <w:spacing w:val="4"/>
          <w:sz w:val="24"/>
          <w:szCs w:val="24"/>
        </w:rPr>
        <w:t xml:space="preserve"> sp</w:t>
      </w:r>
      <w:r>
        <w:rPr>
          <w:spacing w:val="4"/>
          <w:sz w:val="24"/>
          <w:szCs w:val="24"/>
        </w:rPr>
        <w:t>ektrum</w:t>
      </w:r>
      <w:r w:rsidRPr="00602DB8">
        <w:rPr>
          <w:spacing w:val="4"/>
          <w:sz w:val="24"/>
          <w:szCs w:val="24"/>
        </w:rPr>
        <w:t xml:space="preserve"> elektroni</w:t>
      </w:r>
      <w:r>
        <w:rPr>
          <w:spacing w:val="4"/>
          <w:sz w:val="24"/>
          <w:szCs w:val="24"/>
        </w:rPr>
        <w:t>knikya</w:t>
      </w:r>
      <w:r w:rsidRPr="00602DB8">
        <w:rPr>
          <w:spacing w:val="4"/>
          <w:sz w:val="24"/>
          <w:szCs w:val="24"/>
        </w:rPr>
        <w:t>.</w:t>
      </w:r>
    </w:p>
    <w:p w:rsidR="005A09E7" w:rsidRPr="00602DB8" w:rsidRDefault="005A09E7" w:rsidP="005A09E7">
      <w:pPr>
        <w:ind w:firstLine="576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Subjek penelitian ini adalah senyawa kompleks [Co(2,2-bipyridin)</w:t>
      </w:r>
      <w:r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]CI</w:t>
      </w:r>
      <w:r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>dan [Co(2,2-bipyridin)3]l</w:t>
      </w:r>
      <w:r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>,</w:t>
      </w:r>
      <w:r>
        <w:rPr>
          <w:spacing w:val="4"/>
          <w:sz w:val="24"/>
          <w:szCs w:val="24"/>
          <w:vertAlign w:val="superscript"/>
        </w:rPr>
        <w:t>s</w:t>
      </w:r>
      <w:r w:rsidRPr="00602DB8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sedangkan</w:t>
      </w:r>
      <w:r w:rsidRPr="00602DB8">
        <w:rPr>
          <w:spacing w:val="4"/>
          <w:sz w:val="24"/>
          <w:szCs w:val="24"/>
        </w:rPr>
        <w:t xml:space="preserve"> obje</w:t>
      </w:r>
      <w:r>
        <w:rPr>
          <w:spacing w:val="4"/>
          <w:sz w:val="24"/>
          <w:szCs w:val="24"/>
        </w:rPr>
        <w:t>k</w:t>
      </w:r>
      <w:r w:rsidRPr="00602DB8">
        <w:rPr>
          <w:spacing w:val="4"/>
          <w:sz w:val="24"/>
          <w:szCs w:val="24"/>
        </w:rPr>
        <w:t xml:space="preserve"> penelitian ini adalah </w:t>
      </w:r>
      <w:r>
        <w:rPr>
          <w:spacing w:val="4"/>
          <w:sz w:val="24"/>
          <w:szCs w:val="24"/>
        </w:rPr>
        <w:t>karakter</w:t>
      </w:r>
      <w:r w:rsidRPr="00602DB8">
        <w:rPr>
          <w:spacing w:val="4"/>
          <w:sz w:val="24"/>
          <w:szCs w:val="24"/>
        </w:rPr>
        <w:t xml:space="preserve"> senyawa kompleks tris(2,2-bipyridin)kobalt(II) klorida dan tris(2,2-bipyri(lin)</w:t>
      </w:r>
      <w:r>
        <w:rPr>
          <w:spacing w:val="4"/>
          <w:sz w:val="24"/>
          <w:szCs w:val="24"/>
        </w:rPr>
        <w:t>kobalt</w:t>
      </w:r>
      <w:r w:rsidRPr="00602DB8">
        <w:rPr>
          <w:spacing w:val="4"/>
          <w:sz w:val="24"/>
          <w:szCs w:val="24"/>
        </w:rPr>
        <w:t>(II) iodida dalam hal sifat magneti</w:t>
      </w:r>
      <w:r>
        <w:rPr>
          <w:spacing w:val="4"/>
          <w:sz w:val="24"/>
          <w:szCs w:val="24"/>
        </w:rPr>
        <w:t>k</w:t>
      </w:r>
      <w:r w:rsidRPr="00602DB8">
        <w:rPr>
          <w:spacing w:val="4"/>
          <w:sz w:val="24"/>
          <w:szCs w:val="24"/>
        </w:rPr>
        <w:t>, spektrum infi</w:t>
      </w:r>
      <w:r w:rsidRPr="00602DB8">
        <w:rPr>
          <w:spacing w:val="4"/>
          <w:sz w:val="24"/>
          <w:szCs w:val="24"/>
          <w:vertAlign w:val="superscript"/>
        </w:rPr>
        <w:t>-</w:t>
      </w:r>
      <w:r w:rsidRPr="00602DB8">
        <w:rPr>
          <w:spacing w:val="4"/>
          <w:sz w:val="24"/>
          <w:szCs w:val="24"/>
        </w:rPr>
        <w:t xml:space="preserve">a merah, dan spektrum elektroniknya. Senyawa </w:t>
      </w:r>
      <w:r>
        <w:rPr>
          <w:spacing w:val="4"/>
          <w:sz w:val="24"/>
          <w:szCs w:val="24"/>
        </w:rPr>
        <w:t>kompleks</w:t>
      </w:r>
      <w:r w:rsidRPr="00602DB8">
        <w:rPr>
          <w:spacing w:val="4"/>
          <w:sz w:val="24"/>
          <w:szCs w:val="24"/>
        </w:rPr>
        <w:t xml:space="preserve"> [Co(2,2-bipyridin)</w:t>
      </w:r>
      <w:r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]CI</w:t>
      </w:r>
      <w:r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 xml:space="preserve"> dapat dipreparasi den-an metode sederhana yang ditandai dengan terjadinya perubahan warna, dari ,</w:t>
      </w:r>
      <w:r>
        <w:rPr>
          <w:spacing w:val="4"/>
          <w:sz w:val="24"/>
          <w:szCs w:val="24"/>
        </w:rPr>
        <w:t xml:space="preserve">starting </w:t>
      </w:r>
      <w:r w:rsidRPr="00602DB8">
        <w:rPr>
          <w:spacing w:val="4"/>
          <w:sz w:val="24"/>
          <w:szCs w:val="24"/>
        </w:rPr>
        <w:t>material CoCl</w:t>
      </w:r>
      <w:r w:rsidRPr="00031EBE"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 w:rsidRPr="00602DB8">
        <w:rPr>
          <w:spacing w:val="4"/>
          <w:sz w:val="24"/>
          <w:szCs w:val="24"/>
        </w:rPr>
        <w:t xml:space="preserve"> </w:t>
      </w:r>
      <w:r w:rsidRPr="00031EBE">
        <w:rPr>
          <w:spacing w:val="4"/>
          <w:sz w:val="24"/>
          <w:szCs w:val="24"/>
        </w:rPr>
        <w:t>6H</w:t>
      </w:r>
      <w:r>
        <w:rPr>
          <w:spacing w:val="4"/>
          <w:sz w:val="24"/>
          <w:szCs w:val="24"/>
          <w:vertAlign w:val="subscript"/>
        </w:rPr>
        <w:t>2</w:t>
      </w:r>
      <w:r w:rsidRPr="00031EBE">
        <w:rPr>
          <w:spacing w:val="4"/>
          <w:sz w:val="24"/>
          <w:szCs w:val="24"/>
        </w:rPr>
        <w:t>0</w:t>
      </w:r>
      <w:r w:rsidRPr="00602DB8">
        <w:rPr>
          <w:spacing w:val="4"/>
          <w:sz w:val="24"/>
          <w:szCs w:val="24"/>
        </w:rPr>
        <w:t xml:space="preserve"> yang berwarna </w:t>
      </w:r>
      <w:r>
        <w:rPr>
          <w:spacing w:val="4"/>
          <w:sz w:val="24"/>
          <w:szCs w:val="24"/>
        </w:rPr>
        <w:t>pink men</w:t>
      </w:r>
      <w:r w:rsidRPr="00602DB8">
        <w:rPr>
          <w:spacing w:val="4"/>
          <w:sz w:val="24"/>
          <w:szCs w:val="24"/>
        </w:rPr>
        <w:t xml:space="preserve">jadi </w:t>
      </w:r>
      <w:r>
        <w:rPr>
          <w:spacing w:val="4"/>
          <w:sz w:val="24"/>
          <w:szCs w:val="24"/>
        </w:rPr>
        <w:t>kuning</w:t>
      </w:r>
      <w:r w:rsidRPr="00602DB8">
        <w:rPr>
          <w:spacing w:val="4"/>
          <w:sz w:val="24"/>
          <w:szCs w:val="24"/>
        </w:rPr>
        <w:t>, sedangkan scnyawa kompleks [Co(2,2-bipyridin)3]I</w:t>
      </w:r>
      <w:r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 xml:space="preserve"> dapat dipreparasi dari CoS0</w:t>
      </w:r>
      <w:r w:rsidRPr="00602DB8">
        <w:rPr>
          <w:spacing w:val="4"/>
          <w:sz w:val="24"/>
          <w:szCs w:val="24"/>
          <w:vertAlign w:val="subscript"/>
        </w:rPr>
        <w:t>4</w:t>
      </w:r>
      <w:r w:rsidRPr="00602DB8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 w:rsidRPr="00602DB8">
        <w:rPr>
          <w:spacing w:val="4"/>
          <w:sz w:val="24"/>
          <w:szCs w:val="24"/>
        </w:rPr>
        <w:t>7</w:t>
      </w:r>
      <w:r>
        <w:rPr>
          <w:spacing w:val="4"/>
          <w:sz w:val="24"/>
          <w:szCs w:val="24"/>
        </w:rPr>
        <w:t>H</w:t>
      </w:r>
      <w:r>
        <w:rPr>
          <w:spacing w:val="4"/>
          <w:sz w:val="24"/>
          <w:szCs w:val="24"/>
          <w:vertAlign w:val="subscript"/>
        </w:rPr>
        <w:t>2</w:t>
      </w:r>
      <w:r>
        <w:rPr>
          <w:spacing w:val="4"/>
          <w:sz w:val="24"/>
          <w:szCs w:val="24"/>
        </w:rPr>
        <w:t>O</w:t>
      </w:r>
      <w:r w:rsidRPr="00602DB8">
        <w:rPr>
          <w:spacing w:val="4"/>
          <w:sz w:val="24"/>
          <w:szCs w:val="24"/>
        </w:rPr>
        <w:t xml:space="preserve"> yar</w:t>
      </w:r>
      <w:r>
        <w:rPr>
          <w:spacing w:val="4"/>
          <w:sz w:val="24"/>
          <w:szCs w:val="24"/>
          <w:u w:val="single"/>
        </w:rPr>
        <w:t xml:space="preserve">g </w:t>
      </w:r>
      <w:r w:rsidRPr="00602DB8">
        <w:rPr>
          <w:spacing w:val="4"/>
          <w:sz w:val="24"/>
          <w:szCs w:val="24"/>
        </w:rPr>
        <w:t xml:space="preserve">berwarna pink kemerahan menjadi orange. Kartilcterisasi sampel dilal:ukan den-an spektrofotometer infra merah, timbangan Guoy dan spelctroiotometcr </w:t>
      </w:r>
      <w:r>
        <w:rPr>
          <w:spacing w:val="4"/>
          <w:sz w:val="24"/>
          <w:szCs w:val="24"/>
        </w:rPr>
        <w:t>U</w:t>
      </w:r>
      <w:r w:rsidRPr="00602DB8">
        <w:rPr>
          <w:spacing w:val="4"/>
          <w:sz w:val="24"/>
          <w:szCs w:val="24"/>
        </w:rPr>
        <w:t>V visibel.</w:t>
      </w:r>
    </w:p>
    <w:p w:rsidR="005A09E7" w:rsidRPr="00602DB8" w:rsidRDefault="005A09E7" w:rsidP="005A09E7">
      <w:pPr>
        <w:ind w:firstLine="576"/>
        <w:jc w:val="both"/>
        <w:rPr>
          <w:spacing w:val="4"/>
          <w:sz w:val="24"/>
          <w:szCs w:val="24"/>
        </w:rPr>
      </w:pPr>
      <w:r w:rsidRPr="00602DB8">
        <w:rPr>
          <w:spacing w:val="4"/>
          <w:sz w:val="24"/>
          <w:szCs w:val="24"/>
        </w:rPr>
        <w:t>Kesimpulan dari penelitian ini adalah senrawa kompleks [Co(2,2-Bipyridin)</w:t>
      </w:r>
      <w:r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]CI</w:t>
      </w:r>
      <w:r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 xml:space="preserve"> hasil sintesis berupa Icristal I:uning I:ecol:latan dari prekursor kobalt([1)Iaorida heksahidrat, sedanglcan jCo(2,2-Bilyridin);JI,</w:t>
      </w:r>
      <w:r w:rsidRPr="00602DB8">
        <w:rPr>
          <w:spacing w:val="4"/>
          <w:sz w:val="24"/>
          <w:szCs w:val="24"/>
          <w:vertAlign w:val="subscript"/>
        </w:rPr>
        <w:t>1</w:t>
      </w:r>
      <w:r w:rsidRPr="00602DB8">
        <w:rPr>
          <w:spacing w:val="4"/>
          <w:sz w:val="24"/>
          <w:szCs w:val="24"/>
        </w:rPr>
        <w:t xml:space="preserve"> dapat disintesis sebagai kristal halus orange dari prelcursor kobalt(II) sultat heptahidrat. Senyawa kompleks [Co(2,2-bipyridin);]CI, dan [Co(2,2-bipyridin);]I, mempunyai bentuk geometri oktahedral. Senyawa Icompleks [Co(2,2-bipyridin)</w:t>
      </w:r>
      <w:r w:rsidRPr="00602DB8"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jC1- dan [Co(2,2-bipyridin)</w:t>
      </w:r>
      <w:r w:rsidRPr="00602DB8"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]1</w:t>
      </w:r>
      <w:r w:rsidRPr="00602DB8">
        <w:rPr>
          <w:spacing w:val="4"/>
          <w:sz w:val="24"/>
          <w:szCs w:val="24"/>
          <w:vertAlign w:val="subscript"/>
        </w:rPr>
        <w:t>2</w:t>
      </w:r>
      <w:r w:rsidRPr="00602DB8">
        <w:rPr>
          <w:spacing w:val="4"/>
          <w:sz w:val="24"/>
          <w:szCs w:val="24"/>
        </w:rPr>
        <w:t xml:space="preserve"> bersifat paramagnetik dengan harga momen magnet 4,85 13M untuk [Co(2,2-bipyridin)3]C12 dan 4,92 BM untuk [Co(2,2-bipyridin);JI</w:t>
      </w:r>
      <w:r w:rsidRPr="00602DB8">
        <w:rPr>
          <w:spacing w:val="4"/>
          <w:sz w:val="24"/>
          <w:szCs w:val="24"/>
          <w:vertAlign w:val="subscript"/>
        </w:rPr>
        <w:t>-</w:t>
      </w:r>
      <w:r w:rsidRPr="00602DB8">
        <w:rPr>
          <w:spacing w:val="4"/>
          <w:sz w:val="24"/>
          <w:szCs w:val="24"/>
        </w:rPr>
        <w:t xml:space="preserve"> scsuai dengan Co(1() </w:t>
      </w:r>
      <w:r w:rsidRPr="00602DB8">
        <w:rPr>
          <w:i/>
          <w:spacing w:val="4"/>
          <w:sz w:val="24"/>
          <w:szCs w:val="24"/>
        </w:rPr>
        <w:t xml:space="preserve">high </w:t>
      </w:r>
      <w:r w:rsidRPr="00602DB8">
        <w:rPr>
          <w:spacing w:val="4"/>
          <w:sz w:val="24"/>
          <w:szCs w:val="24"/>
        </w:rPr>
        <w:t>spin. Spektrum elclctronik untuk senvawa kompleks [Co(2,2</w:t>
      </w:r>
      <w:r w:rsidRPr="00602DB8">
        <w:rPr>
          <w:spacing w:val="4"/>
          <w:sz w:val="24"/>
          <w:szCs w:val="24"/>
        </w:rPr>
        <w:softHyphen/>
        <w:t>bipyridin)</w:t>
      </w:r>
      <w:r w:rsidRPr="00602DB8"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]CI</w:t>
      </w:r>
      <w:r w:rsidRPr="00602DB8">
        <w:rPr>
          <w:spacing w:val="4"/>
          <w:sz w:val="24"/>
          <w:szCs w:val="24"/>
          <w:vertAlign w:val="subscript"/>
        </w:rPr>
        <w:t>Z</w:t>
      </w:r>
      <w:r w:rsidRPr="00602DB8">
        <w:rPr>
          <w:spacing w:val="4"/>
          <w:sz w:val="24"/>
          <w:szCs w:val="24"/>
        </w:rPr>
        <w:t xml:space="preserve"> mempunyai pita serapan u, = 17421,60 cm -1, u= - 19083,96 dan u</w:t>
      </w:r>
      <w:r w:rsidRPr="00602DB8"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 xml:space="preserve"> - 21367,00 cm</w:t>
      </w:r>
      <w:r w:rsidRPr="00602DB8">
        <w:rPr>
          <w:spacing w:val="4"/>
          <w:sz w:val="24"/>
          <w:szCs w:val="24"/>
          <w:vertAlign w:val="superscript"/>
        </w:rPr>
        <w:t>-1</w:t>
      </w:r>
      <w:r w:rsidRPr="00602DB8">
        <w:rPr>
          <w:spacing w:val="4"/>
          <w:sz w:val="24"/>
          <w:szCs w:val="24"/>
        </w:rPr>
        <w:t>, sedanglcan II [Co(2,2-bipyridin)</w:t>
      </w:r>
      <w:r w:rsidRPr="00602DB8">
        <w:rPr>
          <w:spacing w:val="4"/>
          <w:sz w:val="24"/>
          <w:szCs w:val="24"/>
          <w:vertAlign w:val="subscript"/>
        </w:rPr>
        <w:t>3</w:t>
      </w:r>
      <w:r w:rsidRPr="00602DB8">
        <w:rPr>
          <w:spacing w:val="4"/>
          <w:sz w:val="24"/>
          <w:szCs w:val="24"/>
        </w:rPr>
        <w:t>II</w:t>
      </w:r>
      <w:r w:rsidRPr="00602DB8">
        <w:rPr>
          <w:spacing w:val="4"/>
          <w:sz w:val="24"/>
          <w:szCs w:val="24"/>
          <w:vertAlign w:val="subscript"/>
        </w:rPr>
        <w:t>Z</w:t>
      </w:r>
      <w:r w:rsidRPr="00602DB8">
        <w:rPr>
          <w:spacing w:val="4"/>
          <w:sz w:val="24"/>
          <w:szCs w:val="24"/>
        </w:rPr>
        <w:t xml:space="preserve"> mempunyai pitu scrapan o</w:t>
      </w:r>
      <w:r w:rsidRPr="00602DB8">
        <w:rPr>
          <w:spacing w:val="4"/>
          <w:sz w:val="24"/>
          <w:szCs w:val="24"/>
          <w:vertAlign w:val="subscript"/>
        </w:rPr>
        <w:t>r</w:t>
      </w:r>
      <w:r w:rsidRPr="00602DB8">
        <w:rPr>
          <w:spacing w:val="4"/>
          <w:sz w:val="24"/>
          <w:szCs w:val="24"/>
        </w:rPr>
        <w:t xml:space="preserve">= 1730 1,04 cm- </w:t>
      </w:r>
      <w:r w:rsidRPr="00602DB8">
        <w:rPr>
          <w:sz w:val="24"/>
          <w:szCs w:val="24"/>
        </w:rPr>
        <w:t xml:space="preserve">I , </w:t>
      </w:r>
      <w:r w:rsidRPr="00602DB8">
        <w:rPr>
          <w:spacing w:val="4"/>
          <w:sz w:val="24"/>
          <w:szCs w:val="24"/>
        </w:rPr>
        <w:t>o,== 19047,62 cm</w:t>
      </w:r>
      <w:r w:rsidRPr="00602DB8">
        <w:rPr>
          <w:spacing w:val="4"/>
          <w:sz w:val="24"/>
          <w:szCs w:val="24"/>
          <w:vertAlign w:val="superscript"/>
        </w:rPr>
        <w:t>-1</w:t>
      </w:r>
      <w:r w:rsidRPr="00602DB8">
        <w:rPr>
          <w:spacing w:val="4"/>
          <w:sz w:val="24"/>
          <w:szCs w:val="24"/>
        </w:rPr>
        <w:t xml:space="preserve"> dan u; =- 21276,60 cm</w:t>
      </w:r>
      <w:r w:rsidRPr="00602DB8">
        <w:rPr>
          <w:spacing w:val="4"/>
          <w:sz w:val="24"/>
          <w:szCs w:val="24"/>
          <w:vertAlign w:val="superscript"/>
        </w:rPr>
        <w:t>-</w:t>
      </w:r>
      <w:r w:rsidRPr="00602DB8">
        <w:rPr>
          <w:spacing w:val="4"/>
          <w:sz w:val="24"/>
          <w:szCs w:val="24"/>
        </w:rPr>
        <w:t>~.</w:t>
      </w:r>
    </w:p>
    <w:p w:rsidR="00CF6EC2" w:rsidRDefault="005A09E7" w:rsidP="005A09E7">
      <w:r w:rsidRPr="00602DB8">
        <w:rPr>
          <w:spacing w:val="4"/>
          <w:sz w:val="24"/>
          <w:szCs w:val="24"/>
        </w:rPr>
        <w:t>Kata kunci: tris (2,2-bipyridin)kobalt(11) Iaorida dan tiis(2,2-bipyridin)I;obalt(II) iodida, spektrum infra mcrah, spelctrum elektronilc, momen magnet</w:t>
      </w:r>
      <w:r>
        <w:rPr>
          <w:spacing w:val="4"/>
          <w:sz w:val="24"/>
          <w:szCs w:val="24"/>
        </w:rPr>
        <w:t>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A09E7"/>
    <w:rsid w:val="003343B5"/>
    <w:rsid w:val="005A09E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E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2010-08-25T23:49:00Z</dcterms:created>
  <dcterms:modified xsi:type="dcterms:W3CDTF">2010-08-25T23:49:00Z</dcterms:modified>
</cp:coreProperties>
</file>