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A1E" w:rsidRDefault="008A6A1E" w:rsidP="008A6A1E">
      <w:pPr>
        <w:jc w:val="center"/>
        <w:rPr>
          <w:spacing w:val="4"/>
          <w:sz w:val="24"/>
          <w:szCs w:val="24"/>
          <w:lang w:val="af-ZA"/>
        </w:rPr>
      </w:pPr>
      <w:r>
        <w:rPr>
          <w:spacing w:val="4"/>
          <w:sz w:val="24"/>
          <w:szCs w:val="24"/>
          <w:lang w:val="af-ZA"/>
        </w:rPr>
        <w:t>SINTESIS SENYAWA 3,4-DIHIDROKSIKALKON MELALUI REAKSI</w:t>
      </w:r>
    </w:p>
    <w:p w:rsidR="008A6A1E" w:rsidRDefault="008A6A1E" w:rsidP="008A6A1E">
      <w:pPr>
        <w:jc w:val="center"/>
        <w:rPr>
          <w:spacing w:val="4"/>
          <w:sz w:val="24"/>
          <w:szCs w:val="24"/>
          <w:lang w:val="af-ZA"/>
        </w:rPr>
      </w:pPr>
      <w:r>
        <w:rPr>
          <w:spacing w:val="4"/>
          <w:sz w:val="24"/>
          <w:szCs w:val="24"/>
          <w:lang w:val="af-ZA"/>
        </w:rPr>
        <w:t>DEMETILASI 3,4-DIMETOKSIKALKON</w:t>
      </w:r>
    </w:p>
    <w:p w:rsidR="008A6A1E" w:rsidRPr="007560CC" w:rsidRDefault="008A6A1E" w:rsidP="008A6A1E">
      <w:pPr>
        <w:jc w:val="center"/>
        <w:rPr>
          <w:spacing w:val="4"/>
          <w:sz w:val="24"/>
          <w:szCs w:val="24"/>
          <w:lang w:val="af-ZA"/>
        </w:rPr>
      </w:pPr>
    </w:p>
    <w:p w:rsidR="008A6A1E" w:rsidRPr="007560CC" w:rsidRDefault="008A6A1E" w:rsidP="008A6A1E">
      <w:pPr>
        <w:jc w:val="center"/>
        <w:rPr>
          <w:spacing w:val="4"/>
          <w:sz w:val="24"/>
          <w:szCs w:val="24"/>
          <w:lang w:val="af-ZA"/>
        </w:rPr>
      </w:pPr>
      <w:r w:rsidRPr="007560CC">
        <w:rPr>
          <w:spacing w:val="4"/>
          <w:sz w:val="24"/>
          <w:szCs w:val="24"/>
          <w:lang w:val="af-ZA"/>
        </w:rPr>
        <w:t>Oleh</w:t>
      </w:r>
    </w:p>
    <w:p w:rsidR="008A6A1E" w:rsidRDefault="008A6A1E" w:rsidP="008A6A1E">
      <w:pPr>
        <w:jc w:val="center"/>
        <w:rPr>
          <w:spacing w:val="4"/>
          <w:sz w:val="24"/>
          <w:szCs w:val="24"/>
          <w:lang w:val="af-ZA"/>
        </w:rPr>
      </w:pPr>
      <w:r w:rsidRPr="007560CC">
        <w:rPr>
          <w:spacing w:val="4"/>
          <w:sz w:val="24"/>
          <w:szCs w:val="24"/>
          <w:lang w:val="af-ZA"/>
        </w:rPr>
        <w:t xml:space="preserve">Yuni Indyastuti </w:t>
      </w:r>
    </w:p>
    <w:p w:rsidR="008A6A1E" w:rsidRDefault="008A6A1E" w:rsidP="008A6A1E">
      <w:pPr>
        <w:jc w:val="center"/>
        <w:rPr>
          <w:spacing w:val="4"/>
          <w:sz w:val="24"/>
          <w:szCs w:val="24"/>
          <w:lang w:val="af-ZA"/>
        </w:rPr>
      </w:pPr>
      <w:r w:rsidRPr="007560CC">
        <w:rPr>
          <w:spacing w:val="4"/>
          <w:sz w:val="24"/>
          <w:szCs w:val="24"/>
          <w:lang w:val="af-ZA"/>
        </w:rPr>
        <w:t>003314085</w:t>
      </w:r>
    </w:p>
    <w:p w:rsidR="008A6A1E" w:rsidRDefault="008A6A1E" w:rsidP="008A6A1E">
      <w:pPr>
        <w:jc w:val="center"/>
        <w:rPr>
          <w:spacing w:val="4"/>
          <w:sz w:val="24"/>
          <w:szCs w:val="24"/>
          <w:lang w:val="af-ZA"/>
        </w:rPr>
      </w:pPr>
    </w:p>
    <w:p w:rsidR="008A6A1E" w:rsidRDefault="008A6A1E" w:rsidP="008A6A1E">
      <w:pPr>
        <w:jc w:val="center"/>
        <w:rPr>
          <w:spacing w:val="4"/>
          <w:sz w:val="24"/>
          <w:szCs w:val="24"/>
          <w:lang w:val="af-ZA"/>
        </w:rPr>
      </w:pPr>
      <w:r w:rsidRPr="007560CC">
        <w:rPr>
          <w:spacing w:val="4"/>
          <w:sz w:val="24"/>
          <w:szCs w:val="24"/>
          <w:lang w:val="af-ZA"/>
        </w:rPr>
        <w:t xml:space="preserve">Pembimbing Utama : C. Budimarwanti, MSi </w:t>
      </w:r>
    </w:p>
    <w:p w:rsidR="008A6A1E" w:rsidRPr="007560CC" w:rsidRDefault="008A6A1E" w:rsidP="008A6A1E">
      <w:pPr>
        <w:jc w:val="center"/>
        <w:rPr>
          <w:spacing w:val="4"/>
          <w:sz w:val="24"/>
          <w:szCs w:val="24"/>
          <w:lang w:val="af-ZA"/>
        </w:rPr>
      </w:pPr>
      <w:r w:rsidRPr="007560CC">
        <w:rPr>
          <w:spacing w:val="4"/>
          <w:sz w:val="24"/>
          <w:szCs w:val="24"/>
          <w:lang w:val="af-ZA"/>
        </w:rPr>
        <w:t>Pembimbing Pendamping : Sri Handayani, MSi</w:t>
      </w:r>
    </w:p>
    <w:p w:rsidR="008A6A1E" w:rsidRDefault="008A6A1E" w:rsidP="008A6A1E">
      <w:pPr>
        <w:jc w:val="center"/>
        <w:rPr>
          <w:spacing w:val="4"/>
          <w:sz w:val="24"/>
          <w:szCs w:val="24"/>
          <w:lang w:val="af-ZA"/>
        </w:rPr>
      </w:pPr>
    </w:p>
    <w:p w:rsidR="008A6A1E" w:rsidRDefault="008A6A1E" w:rsidP="008A6A1E">
      <w:pPr>
        <w:jc w:val="center"/>
        <w:rPr>
          <w:spacing w:val="4"/>
          <w:sz w:val="24"/>
          <w:szCs w:val="24"/>
          <w:lang w:val="af-ZA"/>
        </w:rPr>
      </w:pPr>
      <w:r>
        <w:rPr>
          <w:spacing w:val="4"/>
          <w:sz w:val="24"/>
          <w:szCs w:val="24"/>
          <w:lang w:val="af-ZA"/>
        </w:rPr>
        <w:t>ABSTRAK</w:t>
      </w:r>
    </w:p>
    <w:p w:rsidR="008A6A1E" w:rsidRPr="007560CC" w:rsidRDefault="008A6A1E" w:rsidP="008A6A1E">
      <w:pPr>
        <w:jc w:val="center"/>
        <w:rPr>
          <w:spacing w:val="4"/>
          <w:sz w:val="24"/>
          <w:szCs w:val="24"/>
          <w:lang w:val="af-ZA"/>
        </w:rPr>
      </w:pPr>
    </w:p>
    <w:p w:rsidR="008A6A1E" w:rsidRPr="007560CC" w:rsidRDefault="008A6A1E" w:rsidP="008A6A1E">
      <w:pPr>
        <w:ind w:firstLine="576"/>
        <w:rPr>
          <w:spacing w:val="4"/>
          <w:sz w:val="24"/>
          <w:szCs w:val="24"/>
          <w:lang w:val="af-ZA"/>
        </w:rPr>
      </w:pPr>
      <w:r w:rsidRPr="007560CC">
        <w:rPr>
          <w:spacing w:val="4"/>
          <w:sz w:val="24"/>
          <w:szCs w:val="24"/>
          <w:lang w:val="af-ZA"/>
        </w:rPr>
        <w:t>Tujuan penclitian ini adalah mcnsintcsis senyawa 3,4-dihidroksikalkon melalui reaksi demetilasi 3,4-dimetoksikalkon.</w:t>
      </w:r>
    </w:p>
    <w:p w:rsidR="008A6A1E" w:rsidRPr="007560CC" w:rsidRDefault="008A6A1E" w:rsidP="008A6A1E">
      <w:pPr>
        <w:ind w:firstLine="720"/>
        <w:jc w:val="both"/>
        <w:rPr>
          <w:spacing w:val="4"/>
          <w:sz w:val="24"/>
          <w:szCs w:val="24"/>
          <w:lang w:val="af-ZA"/>
        </w:rPr>
      </w:pPr>
      <w:r w:rsidRPr="007560CC">
        <w:rPr>
          <w:spacing w:val="4"/>
          <w:sz w:val="24"/>
          <w:szCs w:val="24"/>
          <w:lang w:val="af-ZA"/>
        </w:rPr>
        <w:t xml:space="preserve">Senyawa </w:t>
      </w:r>
      <w:r>
        <w:rPr>
          <w:spacing w:val="4"/>
          <w:sz w:val="24"/>
          <w:szCs w:val="24"/>
          <w:lang w:val="af-ZA"/>
        </w:rPr>
        <w:t>3</w:t>
      </w:r>
      <w:r w:rsidRPr="007560CC">
        <w:rPr>
          <w:spacing w:val="4"/>
          <w:sz w:val="24"/>
          <w:szCs w:val="24"/>
          <w:lang w:val="af-ZA"/>
        </w:rPr>
        <w:t>,4-dihidroksikalkon disintesis dari senyawa 3,4-dimetoksikalkon yang didemetilasi menggunakan serbuk A1 kering dan kristal Iz dalam pelarut CS2. Reaksi dilakukan dengan cara merefluk serbuk A1 kering dan kristaJ I</w:t>
      </w:r>
      <w:r w:rsidRPr="007560CC">
        <w:rPr>
          <w:spacing w:val="4"/>
          <w:sz w:val="24"/>
          <w:szCs w:val="24"/>
          <w:vertAlign w:val="subscript"/>
          <w:lang w:val="af-ZA"/>
        </w:rPr>
        <w:t>Z</w:t>
      </w:r>
      <w:r w:rsidRPr="007560CC">
        <w:rPr>
          <w:spacing w:val="4"/>
          <w:sz w:val="24"/>
          <w:szCs w:val="24"/>
          <w:lang w:val="af-ZA"/>
        </w:rPr>
        <w:t xml:space="preserve"> dalam pelarut CS2 selama 2 jam pada suhu 46 </w:t>
      </w:r>
      <w:r w:rsidRPr="007560CC">
        <w:rPr>
          <w:spacing w:val="4"/>
          <w:sz w:val="24"/>
          <w:szCs w:val="24"/>
          <w:vertAlign w:val="superscript"/>
          <w:lang w:val="af-ZA"/>
        </w:rPr>
        <w:t>°</w:t>
      </w:r>
      <w:r w:rsidRPr="007560CC">
        <w:rPr>
          <w:spacing w:val="4"/>
          <w:sz w:val="24"/>
          <w:szCs w:val="24"/>
          <w:lang w:val="af-ZA"/>
        </w:rPr>
        <w:t xml:space="preserve">C, kemudian dibiarkan sampai suhu kamar dan menambahkan senyawa 3,4-dimetoksikalkon dalam CSZ tetes demi tetes. Campuran direfluk selama 4 jam pada suhu 46 </w:t>
      </w:r>
      <w:r w:rsidRPr="007560CC">
        <w:rPr>
          <w:spacing w:val="4"/>
          <w:sz w:val="24"/>
          <w:szCs w:val="24"/>
          <w:vertAlign w:val="superscript"/>
          <w:lang w:val="af-ZA"/>
        </w:rPr>
        <w:t>°</w:t>
      </w:r>
      <w:r w:rsidRPr="007560CC">
        <w:rPr>
          <w:spacing w:val="4"/>
          <w:sz w:val="24"/>
          <w:szCs w:val="24"/>
          <w:lang w:val="af-ZA"/>
        </w:rPr>
        <w:t>C dalam sistem tertutup untuk mencegah terjadinya oksidasi, selanjutnya ditambahkan air es. Hasil refluk berupa larutan dan endapan, kemudian cndapan disaring. Hasil saringan yang berupa endapan direkristalisasi menggunakan metanol, kemudian dilarutkan dalam dietil</w:t>
      </w:r>
      <w:r>
        <w:rPr>
          <w:spacing w:val="4"/>
          <w:sz w:val="24"/>
          <w:szCs w:val="24"/>
          <w:lang w:val="af-ZA"/>
        </w:rPr>
        <w:t xml:space="preserve"> eter dan dicuci dengan larutan</w:t>
      </w:r>
      <w:r w:rsidRPr="007560CC">
        <w:rPr>
          <w:spacing w:val="4"/>
          <w:sz w:val="24"/>
          <w:szCs w:val="24"/>
          <w:lang w:val="af-ZA"/>
        </w:rPr>
        <w:t xml:space="preserve">. Na2SZ0, 1 N. Produk yang dihasilkan direkristalisasi menggunakan m0tauul untuk mendapatkan kristal 3,4-dimetoksikalkon. Kristal tersebut kemudian dianalisis menggunakan KLT </w:t>
      </w:r>
      <w:r w:rsidRPr="007560CC">
        <w:rPr>
          <w:i/>
          <w:sz w:val="24"/>
          <w:szCs w:val="24"/>
          <w:lang w:val="af-ZA"/>
        </w:rPr>
        <w:t xml:space="preserve">scanner, </w:t>
      </w:r>
      <w:r w:rsidRPr="007560CC">
        <w:rPr>
          <w:spacing w:val="4"/>
          <w:sz w:val="24"/>
          <w:szCs w:val="24"/>
          <w:lang w:val="af-ZA"/>
        </w:rPr>
        <w:t>spektroskopi UV-Vis, IR dan 'H-NMR</w:t>
      </w:r>
    </w:p>
    <w:p w:rsidR="008A6A1E" w:rsidRPr="007560CC" w:rsidRDefault="008A6A1E" w:rsidP="008A6A1E">
      <w:pPr>
        <w:ind w:firstLine="576"/>
        <w:jc w:val="both"/>
        <w:rPr>
          <w:spacing w:val="4"/>
          <w:sz w:val="24"/>
          <w:szCs w:val="24"/>
          <w:lang w:val="af-ZA"/>
        </w:rPr>
      </w:pPr>
      <w:r w:rsidRPr="007560CC">
        <w:rPr>
          <w:spacing w:val="4"/>
          <w:sz w:val="24"/>
          <w:szCs w:val="24"/>
          <w:lang w:val="af-ZA"/>
        </w:rPr>
        <w:t xml:space="preserve">Hasil penelitian ini menunjukkan bahwa demetilasi 3,4-dimetoksikalkon menghasilkan kristal 3,4-dihidroksikalkon yang berwarna kuning kecoklatan, titik lebur 155-160 </w:t>
      </w:r>
      <w:r w:rsidRPr="007560CC">
        <w:rPr>
          <w:spacing w:val="4"/>
          <w:sz w:val="24"/>
          <w:szCs w:val="24"/>
          <w:vertAlign w:val="superscript"/>
          <w:lang w:val="af-ZA"/>
        </w:rPr>
        <w:t>°</w:t>
      </w:r>
      <w:r w:rsidRPr="007560CC">
        <w:rPr>
          <w:spacing w:val="4"/>
          <w:sz w:val="24"/>
          <w:szCs w:val="24"/>
          <w:lang w:val="af-ZA"/>
        </w:rPr>
        <w:t>C, rendemen sebesar</w:t>
      </w:r>
      <w:r>
        <w:rPr>
          <w:spacing w:val="4"/>
          <w:sz w:val="24"/>
          <w:szCs w:val="24"/>
          <w:lang w:val="af-ZA"/>
        </w:rPr>
        <w:t xml:space="preserve"> 31,5 %, dengan kemurnian 72 % .</w:t>
      </w:r>
    </w:p>
    <w:p w:rsidR="008A6A1E" w:rsidRPr="007560CC" w:rsidRDefault="008A6A1E" w:rsidP="008A6A1E">
      <w:pPr>
        <w:rPr>
          <w:spacing w:val="4"/>
          <w:sz w:val="24"/>
          <w:szCs w:val="24"/>
          <w:lang w:val="af-ZA"/>
        </w:rPr>
      </w:pPr>
    </w:p>
    <w:p w:rsidR="008A6A1E" w:rsidRPr="007560CC" w:rsidRDefault="008A6A1E" w:rsidP="008A6A1E">
      <w:pPr>
        <w:rPr>
          <w:spacing w:val="-2"/>
          <w:sz w:val="24"/>
          <w:szCs w:val="24"/>
          <w:vertAlign w:val="superscript"/>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6A1E"/>
    <w:rsid w:val="006579A9"/>
    <w:rsid w:val="008A6A1E"/>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A1E"/>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2010-08-25T21:59:00Z</dcterms:created>
  <dcterms:modified xsi:type="dcterms:W3CDTF">2010-08-25T21:59:00Z</dcterms:modified>
</cp:coreProperties>
</file>