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89" w:rsidRDefault="00782489" w:rsidP="00782489">
      <w:pPr>
        <w:jc w:val="center"/>
        <w:rPr>
          <w:sz w:val="24"/>
          <w:szCs w:val="24"/>
          <w:lang w:val="af-ZA"/>
        </w:rPr>
      </w:pPr>
      <w:r w:rsidRPr="007560CC">
        <w:rPr>
          <w:sz w:val="24"/>
          <w:szCs w:val="24"/>
          <w:lang w:val="af-ZA"/>
        </w:rPr>
        <w:t xml:space="preserve">STUDI PENGGUNAAN OKSIN DAN DITIZON </w:t>
      </w:r>
    </w:p>
    <w:p w:rsidR="00782489" w:rsidRDefault="00782489" w:rsidP="00782489">
      <w:pPr>
        <w:jc w:val="center"/>
        <w:rPr>
          <w:sz w:val="24"/>
          <w:szCs w:val="24"/>
          <w:lang w:val="af-ZA"/>
        </w:rPr>
      </w:pPr>
      <w:r w:rsidRPr="007560CC">
        <w:rPr>
          <w:sz w:val="24"/>
          <w:szCs w:val="24"/>
          <w:lang w:val="af-ZA"/>
        </w:rPr>
        <w:t xml:space="preserve">SEBAGAI PENGOMPLEKS DALAM </w:t>
      </w:r>
    </w:p>
    <w:p w:rsidR="00782489" w:rsidRPr="007560CC" w:rsidRDefault="00782489" w:rsidP="00782489">
      <w:pPr>
        <w:jc w:val="center"/>
        <w:rPr>
          <w:sz w:val="24"/>
          <w:szCs w:val="24"/>
          <w:lang w:val="af-ZA"/>
        </w:rPr>
      </w:pPr>
      <w:r w:rsidRPr="007560CC">
        <w:rPr>
          <w:sz w:val="24"/>
          <w:szCs w:val="24"/>
          <w:lang w:val="af-ZA"/>
        </w:rPr>
        <w:t>EKSTRAKSI NIKEL</w:t>
      </w:r>
    </w:p>
    <w:p w:rsidR="00782489" w:rsidRDefault="00782489" w:rsidP="00782489">
      <w:pPr>
        <w:jc w:val="center"/>
        <w:rPr>
          <w:sz w:val="24"/>
          <w:szCs w:val="24"/>
          <w:lang w:val="af-ZA"/>
        </w:rPr>
      </w:pPr>
    </w:p>
    <w:p w:rsidR="00782489" w:rsidRPr="007560CC" w:rsidRDefault="00782489" w:rsidP="00782489">
      <w:pPr>
        <w:jc w:val="center"/>
        <w:rPr>
          <w:sz w:val="24"/>
          <w:szCs w:val="24"/>
          <w:lang w:val="af-ZA"/>
        </w:rPr>
      </w:pPr>
      <w:r w:rsidRPr="007560CC">
        <w:rPr>
          <w:sz w:val="24"/>
          <w:szCs w:val="24"/>
          <w:lang w:val="af-ZA"/>
        </w:rPr>
        <w:t>Oleh:</w:t>
      </w:r>
    </w:p>
    <w:p w:rsidR="00782489" w:rsidRDefault="00782489" w:rsidP="00782489">
      <w:pPr>
        <w:jc w:val="center"/>
        <w:rPr>
          <w:sz w:val="24"/>
          <w:szCs w:val="24"/>
          <w:lang w:val="af-ZA"/>
        </w:rPr>
      </w:pPr>
      <w:r w:rsidRPr="007560CC">
        <w:rPr>
          <w:sz w:val="24"/>
          <w:szCs w:val="24"/>
          <w:lang w:val="af-ZA"/>
        </w:rPr>
        <w:t xml:space="preserve">Woro Tri Puspanti </w:t>
      </w:r>
    </w:p>
    <w:p w:rsidR="00782489" w:rsidRDefault="00782489" w:rsidP="00782489">
      <w:pPr>
        <w:jc w:val="center"/>
        <w:rPr>
          <w:sz w:val="24"/>
          <w:szCs w:val="24"/>
          <w:lang w:val="af-ZA"/>
        </w:rPr>
      </w:pPr>
      <w:r w:rsidRPr="007560CC">
        <w:rPr>
          <w:sz w:val="24"/>
          <w:szCs w:val="24"/>
          <w:lang w:val="af-ZA"/>
        </w:rPr>
        <w:t>NIM:013314763</w:t>
      </w:r>
    </w:p>
    <w:p w:rsidR="00782489" w:rsidRPr="007560CC" w:rsidRDefault="00782489" w:rsidP="00782489">
      <w:pPr>
        <w:jc w:val="center"/>
        <w:rPr>
          <w:sz w:val="24"/>
          <w:szCs w:val="24"/>
          <w:lang w:val="af-ZA"/>
        </w:rPr>
      </w:pPr>
    </w:p>
    <w:p w:rsidR="00782489" w:rsidRDefault="00782489" w:rsidP="00782489">
      <w:pPr>
        <w:jc w:val="center"/>
        <w:rPr>
          <w:sz w:val="24"/>
          <w:szCs w:val="24"/>
          <w:lang w:val="af-ZA"/>
        </w:rPr>
      </w:pPr>
      <w:r w:rsidRPr="007560CC">
        <w:rPr>
          <w:sz w:val="24"/>
          <w:szCs w:val="24"/>
          <w:lang w:val="af-ZA"/>
        </w:rPr>
        <w:t>Pembimbing Utama</w:t>
      </w:r>
      <w:r w:rsidRPr="007560CC">
        <w:rPr>
          <w:sz w:val="24"/>
          <w:szCs w:val="24"/>
          <w:lang w:val="af-ZA"/>
        </w:rPr>
        <w:tab/>
        <w:t xml:space="preserve">: Susila Kristianingrum, M.Si. </w:t>
      </w:r>
    </w:p>
    <w:p w:rsidR="00782489" w:rsidRPr="007560CC" w:rsidRDefault="00782489" w:rsidP="00782489">
      <w:pPr>
        <w:jc w:val="center"/>
        <w:rPr>
          <w:sz w:val="24"/>
          <w:szCs w:val="24"/>
          <w:lang w:val="af-ZA"/>
        </w:rPr>
      </w:pPr>
      <w:r w:rsidRPr="007560CC">
        <w:rPr>
          <w:sz w:val="24"/>
          <w:szCs w:val="24"/>
          <w:lang w:val="af-ZA"/>
        </w:rPr>
        <w:t>Pembimbing Pendamping: Sunarto, M.Si.</w:t>
      </w:r>
    </w:p>
    <w:p w:rsidR="00782489" w:rsidRDefault="00782489" w:rsidP="00782489">
      <w:pPr>
        <w:jc w:val="center"/>
        <w:rPr>
          <w:sz w:val="24"/>
          <w:szCs w:val="24"/>
          <w:lang w:val="af-ZA"/>
        </w:rPr>
      </w:pPr>
    </w:p>
    <w:p w:rsidR="00782489" w:rsidRDefault="00782489" w:rsidP="00782489">
      <w:pPr>
        <w:jc w:val="center"/>
        <w:rPr>
          <w:sz w:val="24"/>
          <w:szCs w:val="24"/>
          <w:lang w:val="af-ZA"/>
        </w:rPr>
      </w:pPr>
      <w:r w:rsidRPr="007560CC">
        <w:rPr>
          <w:sz w:val="24"/>
          <w:szCs w:val="24"/>
          <w:lang w:val="af-ZA"/>
        </w:rPr>
        <w:t>ABSTRA</w:t>
      </w:r>
      <w:r>
        <w:rPr>
          <w:sz w:val="24"/>
          <w:szCs w:val="24"/>
          <w:lang w:val="af-ZA"/>
        </w:rPr>
        <w:t>K</w:t>
      </w:r>
    </w:p>
    <w:p w:rsidR="00782489" w:rsidRPr="007560CC" w:rsidRDefault="00782489" w:rsidP="00782489">
      <w:pPr>
        <w:jc w:val="center"/>
        <w:rPr>
          <w:sz w:val="24"/>
          <w:szCs w:val="24"/>
          <w:lang w:val="af-ZA"/>
        </w:rPr>
      </w:pPr>
    </w:p>
    <w:p w:rsidR="00782489" w:rsidRPr="007560CC" w:rsidRDefault="00782489" w:rsidP="00782489">
      <w:pPr>
        <w:ind w:firstLine="720"/>
        <w:jc w:val="both"/>
        <w:rPr>
          <w:sz w:val="24"/>
          <w:szCs w:val="24"/>
          <w:lang w:val="af-ZA"/>
        </w:rPr>
      </w:pPr>
      <w:r w:rsidRPr="007560CC">
        <w:rPr>
          <w:sz w:val="24"/>
          <w:szCs w:val="24"/>
          <w:lang w:val="af-ZA"/>
        </w:rPr>
        <w:t>Tujuan penelitian ini adalah untuk menentukan konsentrasi optimal pengompleks oksin dan ditizon, menentukan pH optimal larutan, dan mengetahui pengompleks yang lebih efektif digunakan pada ekstraksi nikel.</w:t>
      </w:r>
    </w:p>
    <w:p w:rsidR="00782489" w:rsidRPr="007560CC" w:rsidRDefault="00782489" w:rsidP="00782489">
      <w:pPr>
        <w:ind w:firstLine="720"/>
        <w:jc w:val="both"/>
        <w:rPr>
          <w:sz w:val="24"/>
          <w:szCs w:val="24"/>
          <w:lang w:val="af-ZA"/>
        </w:rPr>
      </w:pPr>
      <w:r w:rsidRPr="007560CC">
        <w:rPr>
          <w:sz w:val="24"/>
          <w:szCs w:val="24"/>
          <w:lang w:val="af-ZA"/>
        </w:rPr>
        <w:t>Subjek dalam penelitian ini adalah Ni(II)-oksinat dan Ni(II)-ditizonat, sedangkan objek dalam penelitian ini adalah oksin dan ditizon sebagai pengompleks. Ekstraksi dilakukan dengan mengambil 10 nil, larutan Ni(II) 20 ppm sebagai fasa air dan sebagai fasa organik Pengaturan pH dilakukan dengan penambahan larutan buffer universal. Fasa organik hasil ekstraksi dilucuti dengan 10 ml, HN03 0,1 M. Fasa air hasil pelucutan diukur absorbansinya dengan spektrofotometri serapan atom pada 232 run. Variasi konsentrasi pada oksin sebagai pengompleks adalah 5x104, 1x10</w:t>
      </w:r>
      <w:r w:rsidRPr="007560CC">
        <w:rPr>
          <w:sz w:val="24"/>
          <w:szCs w:val="24"/>
          <w:vertAlign w:val="superscript"/>
          <w:lang w:val="af-ZA"/>
        </w:rPr>
        <w:t>-3</w:t>
      </w:r>
      <w:r w:rsidRPr="007560CC">
        <w:rPr>
          <w:sz w:val="24"/>
          <w:szCs w:val="24"/>
          <w:lang w:val="af-ZA"/>
        </w:rPr>
        <w:t>, 5x 10-3, 1x10"</w:t>
      </w:r>
      <w:r w:rsidRPr="007560CC">
        <w:rPr>
          <w:sz w:val="24"/>
          <w:szCs w:val="24"/>
          <w:vertAlign w:val="superscript"/>
          <w:lang w:val="af-ZA"/>
        </w:rPr>
        <w:t>2</w:t>
      </w:r>
      <w:r w:rsidRPr="007560CC">
        <w:rPr>
          <w:sz w:val="24"/>
          <w:szCs w:val="24"/>
          <w:lang w:val="af-ZA"/>
        </w:rPr>
        <w:t>, dan 5x10-2 M, sedang pada ditizon menggunakan variasi konsentrasi 1x10-5, 5x10"5, ix10-4, 5x10-4, dan 1x10</w:t>
      </w:r>
      <w:r w:rsidRPr="007560CC">
        <w:rPr>
          <w:sz w:val="24"/>
          <w:szCs w:val="24"/>
          <w:vertAlign w:val="superscript"/>
          <w:lang w:val="af-ZA"/>
        </w:rPr>
        <w:t>-3</w:t>
      </w:r>
      <w:r w:rsidRPr="007560CC">
        <w:rPr>
          <w:sz w:val="24"/>
          <w:szCs w:val="24"/>
          <w:lang w:val="af-ZA"/>
        </w:rPr>
        <w:t xml:space="preserve"> M. Hasil optimasi konsentrasi pengompleks digunakan sebagai kondisi untuk penentuan pH optimal larutan-. Variasi pH larutan pada ekstraksi dengan oksin adalah 6, 7, 8, dan 9, sedang pada ditizon menggunakan variasi 6, 7, 8, 9, dan 10. Persen Ni(II) terekstraksi merupakan perbandingan antara konsentrasi Ni(II) tanpa pemekatan dengan konsentrasi Ni(II) dalam larutan kerja dikalikan 100%.</w:t>
      </w:r>
    </w:p>
    <w:p w:rsidR="00782489" w:rsidRPr="007560CC" w:rsidRDefault="00782489" w:rsidP="00782489">
      <w:pPr>
        <w:ind w:firstLine="720"/>
        <w:jc w:val="both"/>
        <w:rPr>
          <w:sz w:val="24"/>
          <w:szCs w:val="24"/>
          <w:lang w:val="af-ZA"/>
        </w:rPr>
      </w:pPr>
      <w:r w:rsidRPr="007560CC">
        <w:rPr>
          <w:sz w:val="24"/>
          <w:szCs w:val="24"/>
          <w:lang w:val="af-ZA"/>
        </w:rPr>
        <w:t>Hasil penelitian menunjukkan bahwa kondisi optimal pada ekstraksi Ni(II) dengan pengompleks oksin diperoleh pada konsentrasi oksin 1x10</w:t>
      </w:r>
      <w:r w:rsidRPr="007560CC">
        <w:rPr>
          <w:sz w:val="24"/>
          <w:szCs w:val="24"/>
          <w:vertAlign w:val="superscript"/>
          <w:lang w:val="af-ZA"/>
        </w:rPr>
        <w:t>-Z</w:t>
      </w:r>
      <w:r w:rsidRPr="007560CC">
        <w:rPr>
          <w:sz w:val="24"/>
          <w:szCs w:val="24"/>
          <w:lang w:val="af-ZA"/>
        </w:rPr>
        <w:t xml:space="preserve"> M dan pH 8 dengan nilai % terekstraksi 79,2027%, sedang pada ekstraksi Ni(II) dengan</w:t>
      </w:r>
    </w:p>
    <w:p w:rsidR="00782489" w:rsidRPr="007560CC" w:rsidRDefault="00782489" w:rsidP="00782489">
      <w:pPr>
        <w:jc w:val="both"/>
        <w:rPr>
          <w:sz w:val="24"/>
          <w:szCs w:val="24"/>
          <w:lang w:val="af-ZA"/>
        </w:rPr>
      </w:pPr>
      <w:r w:rsidRPr="007560CC">
        <w:rPr>
          <w:sz w:val="24"/>
          <w:szCs w:val="24"/>
          <w:lang w:val="af-ZA"/>
        </w:rPr>
        <w:t>pengompleks ditizon diperoleh pada konsentrasi Sxifl"</w:t>
      </w:r>
      <w:r w:rsidRPr="007560CC">
        <w:rPr>
          <w:sz w:val="24"/>
          <w:szCs w:val="24"/>
          <w:vertAlign w:val="superscript"/>
          <w:lang w:val="af-ZA"/>
        </w:rPr>
        <w:t>5</w:t>
      </w:r>
      <w:r w:rsidRPr="007560CC">
        <w:rPr>
          <w:sz w:val="24"/>
          <w:szCs w:val="24"/>
          <w:lang w:val="af-ZA"/>
        </w:rPr>
        <w:t xml:space="preserve"> M dan pH 8 dengan niiai % terekstraksi 41,5855%. Oksin lebih efektif digunakan sebagai pengompleks daripada ditizon pada ekstraksi Ni(II)</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489"/>
    <w:rsid w:val="006579A9"/>
    <w:rsid w:val="0078248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89"/>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2010-08-25T22:03:00Z</dcterms:created>
  <dcterms:modified xsi:type="dcterms:W3CDTF">2010-08-25T22:03:00Z</dcterms:modified>
</cp:coreProperties>
</file>