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26" w:rsidRDefault="00087626" w:rsidP="00087626">
      <w:pPr>
        <w:jc w:val="center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 xml:space="preserve">DAYA ADSORPSI MONTMORILONT TERAKTIVASI </w:t>
      </w:r>
    </w:p>
    <w:p w:rsidR="00087626" w:rsidRDefault="00087626" w:rsidP="00087626">
      <w:pPr>
        <w:jc w:val="center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>TERHADAP PEWARNA RHODAMIN B</w:t>
      </w:r>
    </w:p>
    <w:p w:rsidR="00087626" w:rsidRDefault="00087626" w:rsidP="00087626">
      <w:pPr>
        <w:jc w:val="center"/>
        <w:rPr>
          <w:sz w:val="24"/>
          <w:szCs w:val="24"/>
          <w:lang w:val="af-ZA"/>
        </w:rPr>
      </w:pPr>
    </w:p>
    <w:p w:rsidR="00087626" w:rsidRDefault="00087626" w:rsidP="00087626">
      <w:pPr>
        <w:jc w:val="center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>Oleh :</w:t>
      </w:r>
    </w:p>
    <w:p w:rsidR="00087626" w:rsidRDefault="00087626" w:rsidP="00087626">
      <w:pPr>
        <w:jc w:val="center"/>
        <w:rPr>
          <w:sz w:val="24"/>
          <w:szCs w:val="24"/>
          <w:lang w:val="af-ZA"/>
        </w:rPr>
      </w:pPr>
    </w:p>
    <w:p w:rsidR="00087626" w:rsidRDefault="00087626" w:rsidP="00087626">
      <w:pPr>
        <w:jc w:val="center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>Agus Widodo</w:t>
      </w:r>
    </w:p>
    <w:p w:rsidR="00087626" w:rsidRDefault="00087626" w:rsidP="00087626">
      <w:pPr>
        <w:jc w:val="center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>NIM : 003314059</w:t>
      </w:r>
    </w:p>
    <w:p w:rsidR="00087626" w:rsidRDefault="00087626" w:rsidP="00087626">
      <w:pPr>
        <w:jc w:val="center"/>
        <w:rPr>
          <w:sz w:val="24"/>
          <w:szCs w:val="24"/>
          <w:lang w:val="af-ZA"/>
        </w:rPr>
      </w:pPr>
    </w:p>
    <w:p w:rsidR="00087626" w:rsidRDefault="00087626" w:rsidP="00087626">
      <w:pPr>
        <w:jc w:val="center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>Pembimbing Utama : Dr. Endang Wiyanti LFX</w:t>
      </w:r>
    </w:p>
    <w:p w:rsidR="00087626" w:rsidRDefault="00087626" w:rsidP="00087626">
      <w:pPr>
        <w:jc w:val="center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>Pembimbing Pendamping : Suharto, M.Si.</w:t>
      </w:r>
    </w:p>
    <w:p w:rsidR="00087626" w:rsidRPr="007560CC" w:rsidRDefault="00087626" w:rsidP="00087626">
      <w:pPr>
        <w:jc w:val="center"/>
        <w:rPr>
          <w:sz w:val="24"/>
          <w:szCs w:val="24"/>
          <w:lang w:val="af-ZA"/>
        </w:rPr>
      </w:pPr>
    </w:p>
    <w:p w:rsidR="00087626" w:rsidRDefault="00087626" w:rsidP="00087626">
      <w:pPr>
        <w:jc w:val="center"/>
        <w:rPr>
          <w:sz w:val="24"/>
          <w:szCs w:val="24"/>
          <w:lang w:val="af-ZA"/>
        </w:rPr>
      </w:pPr>
      <w:r w:rsidRPr="007560CC">
        <w:rPr>
          <w:sz w:val="24"/>
          <w:szCs w:val="24"/>
          <w:lang w:val="af-ZA"/>
        </w:rPr>
        <w:t>ABSTRAK</w:t>
      </w:r>
    </w:p>
    <w:p w:rsidR="00087626" w:rsidRPr="007560CC" w:rsidRDefault="00087626" w:rsidP="00087626">
      <w:pPr>
        <w:jc w:val="center"/>
        <w:rPr>
          <w:sz w:val="24"/>
          <w:szCs w:val="24"/>
          <w:lang w:val="af-ZA"/>
        </w:rPr>
      </w:pPr>
    </w:p>
    <w:p w:rsidR="00087626" w:rsidRPr="007560CC" w:rsidRDefault="00087626" w:rsidP="00087626">
      <w:pPr>
        <w:ind w:firstLine="720"/>
        <w:jc w:val="both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>Penelitian</w:t>
      </w:r>
      <w:r w:rsidRPr="007560CC">
        <w:rPr>
          <w:sz w:val="24"/>
          <w:szCs w:val="24"/>
          <w:lang w:val="af-ZA"/>
        </w:rPr>
        <w:t xml:space="preserve"> ini berhijuan untuk mengetahui pengaruh konsentrasi aktivator asam sulfat (HZS04) d.zn suhu aktivasi pada daya adsorpsi montmo</w:t>
      </w:r>
      <w:r>
        <w:rPr>
          <w:sz w:val="24"/>
          <w:szCs w:val="24"/>
          <w:lang w:val="af-ZA"/>
        </w:rPr>
        <w:t>ril</w:t>
      </w:r>
      <w:r w:rsidRPr="007560CC">
        <w:rPr>
          <w:sz w:val="24"/>
          <w:szCs w:val="24"/>
          <w:lang w:val="af-ZA"/>
        </w:rPr>
        <w:t xml:space="preserve">onit terhadap </w:t>
      </w:r>
      <w:r>
        <w:rPr>
          <w:sz w:val="24"/>
          <w:szCs w:val="24"/>
          <w:lang w:val="af-ZA"/>
        </w:rPr>
        <w:t>zat</w:t>
      </w:r>
      <w:r w:rsidRPr="007560CC">
        <w:rPr>
          <w:sz w:val="24"/>
          <w:szCs w:val="24"/>
          <w:lang w:val="af-ZA"/>
        </w:rPr>
        <w:t xml:space="preserve"> wama Rllodamin B.</w:t>
      </w:r>
    </w:p>
    <w:p w:rsidR="00087626" w:rsidRPr="007560CC" w:rsidRDefault="00087626" w:rsidP="00087626">
      <w:pPr>
        <w:ind w:firstLine="720"/>
        <w:jc w:val="both"/>
        <w:rPr>
          <w:sz w:val="24"/>
          <w:szCs w:val="24"/>
          <w:lang w:val="af-ZA"/>
        </w:rPr>
      </w:pPr>
      <w:r w:rsidRPr="007560CC">
        <w:rPr>
          <w:sz w:val="24"/>
          <w:szCs w:val="24"/>
          <w:lang w:val="af-ZA"/>
        </w:rPr>
        <w:t>Subyek penelitian iri adalah montmorilonit, dan sebagai objeknya adalah daya adsorp:,i montmorilonit terhadap pewarna Rhodamin B. Montmarilonit dicLCi dengan menggunakan aquademineralisasi, kemudian digerus dan diayak dengan ukuran partikel 100 mesh. Montmorilonit ha.sil pencucian kemudian dial`rtivasi dengan larutan HZSOA berbagai ` konsentrasi pada berbagai suhu,kalsinasi dilakukan pada suhu 400</w:t>
      </w:r>
      <w:r w:rsidRPr="007560CC">
        <w:rPr>
          <w:sz w:val="24"/>
          <w:szCs w:val="24"/>
          <w:vertAlign w:val="superscript"/>
          <w:lang w:val="af-ZA"/>
        </w:rPr>
        <w:t>°</w:t>
      </w:r>
      <w:r w:rsidRPr="007560CC">
        <w:rPr>
          <w:sz w:val="24"/>
          <w:szCs w:val="24"/>
          <w:lang w:val="af-ZA"/>
        </w:rPr>
        <w:t>C. Montmorilonit hasil pengaktifan kemudiart di e akan dalam proses adsorpsi. Proses adsorpsi dilakukan dengan mencampurkart 2 gram montmorilonit aktif kedalam 50 ml Rhodamain B 1500 ppm. Montrnocilonit sebelum dan setelah adsorpsi dikarakterisasi dengan FT1R. Daya adsozpsi ditentukan dengan pengukwran konsentrasi Rhodamin B sebelum dan setelah adsotpsi secara spe}arofotometri sinar tampak.</w:t>
      </w:r>
    </w:p>
    <w:p w:rsidR="00087626" w:rsidRPr="007560CC" w:rsidRDefault="00087626" w:rsidP="00087626">
      <w:pPr>
        <w:ind w:firstLine="720"/>
        <w:jc w:val="both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>Kesimpulan pene</w:t>
      </w:r>
      <w:r w:rsidRPr="007560CC">
        <w:rPr>
          <w:sz w:val="24"/>
          <w:szCs w:val="24"/>
          <w:lang w:val="af-ZA"/>
        </w:rPr>
        <w:t>litian menunjukkan hahwa ada pengaruh variasi suhu dan konser.trasi H?S04 terhadap daya adsorpsi montmorilonit ini ditunjukkan dengan analisis mengbunakan ANAVA AB dirnana FoA hitung &gt; F tabel (338 &gt; 4,488) dan FoB :hitung &gt;F tabel (338 &gt; 4,488). Dari hasil perhi</w:t>
      </w:r>
      <w:r>
        <w:rPr>
          <w:sz w:val="24"/>
          <w:szCs w:val="24"/>
          <w:lang w:val="af-ZA"/>
        </w:rPr>
        <w:t>tungan dengan menggunaka.z persam</w:t>
      </w:r>
      <w:r w:rsidRPr="007560CC">
        <w:rPr>
          <w:sz w:val="24"/>
          <w:szCs w:val="24"/>
          <w:lang w:val="af-ZA"/>
        </w:rPr>
        <w:t>aan isoterrn adsorpsi langmuir dapat disimpulkan bahwa adsorps</w:t>
      </w:r>
      <w:r>
        <w:rPr>
          <w:sz w:val="24"/>
          <w:szCs w:val="24"/>
          <w:lang w:val="af-ZA"/>
        </w:rPr>
        <w:t>i yang</w:t>
      </w:r>
      <w:r w:rsidRPr="007560CC">
        <w:rPr>
          <w:sz w:val="24"/>
          <w:szCs w:val="24"/>
          <w:lang w:val="af-ZA"/>
        </w:rPr>
        <w:t xml:space="preserve"> tcrjadi ada</w:t>
      </w:r>
      <w:r>
        <w:rPr>
          <w:sz w:val="24"/>
          <w:szCs w:val="24"/>
          <w:lang w:val="af-ZA"/>
        </w:rPr>
        <w:t>l</w:t>
      </w:r>
      <w:r w:rsidRPr="007560CC">
        <w:rPr>
          <w:sz w:val="24"/>
          <w:szCs w:val="24"/>
          <w:lang w:val="af-ZA"/>
        </w:rPr>
        <w:t>ah monolayer.</w:t>
      </w:r>
    </w:p>
    <w:p w:rsidR="00087626" w:rsidRDefault="00087626" w:rsidP="00087626">
      <w:pPr>
        <w:rPr>
          <w:spacing w:val="8"/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7626"/>
    <w:rsid w:val="00087626"/>
    <w:rsid w:val="006579A9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62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2010-08-25T22:01:00Z</dcterms:created>
  <dcterms:modified xsi:type="dcterms:W3CDTF">2010-08-25T22:01:00Z</dcterms:modified>
</cp:coreProperties>
</file>