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55" w:rsidRPr="00584A55" w:rsidRDefault="00584A55" w:rsidP="00584A55">
      <w:pPr>
        <w:spacing w:line="360" w:lineRule="auto"/>
        <w:ind w:firstLine="720"/>
        <w:rPr>
          <w:b/>
        </w:rPr>
      </w:pPr>
      <w:proofErr w:type="spellStart"/>
      <w:r w:rsidRPr="00584A55">
        <w:rPr>
          <w:b/>
        </w:rPr>
        <w:t>Penelitian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Bersama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Antara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Jurusan</w:t>
      </w:r>
      <w:proofErr w:type="spellEnd"/>
      <w:r w:rsidRPr="00584A55">
        <w:rPr>
          <w:b/>
        </w:rPr>
        <w:t xml:space="preserve"> PBD FBS UNY </w:t>
      </w:r>
      <w:proofErr w:type="spellStart"/>
      <w:r w:rsidRPr="00584A55">
        <w:rPr>
          <w:b/>
        </w:rPr>
        <w:t>Dengan</w:t>
      </w:r>
      <w:proofErr w:type="spellEnd"/>
      <w:r w:rsidRPr="00584A55">
        <w:rPr>
          <w:b/>
        </w:rPr>
        <w:t xml:space="preserve"> ATMA UKM Malaysia </w:t>
      </w:r>
      <w:proofErr w:type="spellStart"/>
      <w:r w:rsidRPr="00584A55">
        <w:rPr>
          <w:b/>
        </w:rPr>
        <w:t>Dengan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Judul</w:t>
      </w:r>
      <w:proofErr w:type="spellEnd"/>
      <w:r w:rsidRPr="00584A55">
        <w:rPr>
          <w:b/>
        </w:rPr>
        <w:t xml:space="preserve">: </w:t>
      </w:r>
      <w:proofErr w:type="spellStart"/>
      <w:r w:rsidRPr="00584A55">
        <w:rPr>
          <w:b/>
        </w:rPr>
        <w:t>Mencari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Benang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Merah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Pemikiran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Melayu-Jawa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Melalui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Pengajian</w:t>
      </w:r>
      <w:proofErr w:type="spellEnd"/>
      <w:r w:rsidRPr="00584A55">
        <w:rPr>
          <w:b/>
        </w:rPr>
        <w:t xml:space="preserve"> </w:t>
      </w:r>
      <w:proofErr w:type="spellStart"/>
      <w:r w:rsidRPr="00584A55">
        <w:rPr>
          <w:b/>
        </w:rPr>
        <w:t>Manuskrip</w:t>
      </w:r>
      <w:proofErr w:type="spellEnd"/>
      <w:r w:rsidRPr="00584A55">
        <w:rPr>
          <w:b/>
        </w:rPr>
        <w:t xml:space="preserve"> Kuna</w:t>
      </w:r>
    </w:p>
    <w:p w:rsidR="00584A55" w:rsidRPr="00584A55" w:rsidRDefault="00584A55" w:rsidP="00584A55">
      <w:pPr>
        <w:spacing w:line="360" w:lineRule="auto"/>
        <w:ind w:firstLine="720"/>
        <w:rPr>
          <w:b/>
        </w:rPr>
      </w:pPr>
      <w:r w:rsidRPr="00584A55">
        <w:rPr>
          <w:b/>
        </w:rPr>
        <w:t>ABSTRAK</w:t>
      </w:r>
    </w:p>
    <w:p w:rsidR="00584A55" w:rsidRDefault="00584A55" w:rsidP="00584A55">
      <w:pPr>
        <w:spacing w:line="360" w:lineRule="auto"/>
        <w:ind w:firstLine="720"/>
      </w:pPr>
    </w:p>
    <w:p w:rsidR="00584A55" w:rsidRDefault="00584A55" w:rsidP="00584A55">
      <w:pPr>
        <w:spacing w:line="360" w:lineRule="auto"/>
        <w:ind w:firstLine="720"/>
        <w:jc w:val="both"/>
      </w:pPr>
      <w:proofErr w:type="spellStart"/>
      <w:proofErr w:type="gramStart"/>
      <w:r w:rsidRPr="0005078F">
        <w:t>Demi</w:t>
      </w:r>
      <w:proofErr w:type="spellEnd"/>
      <w:r w:rsidRPr="0005078F">
        <w:t xml:space="preserve"> </w:t>
      </w:r>
      <w:proofErr w:type="spellStart"/>
      <w:r w:rsidRPr="0005078F">
        <w:t>untuk</w:t>
      </w:r>
      <w:proofErr w:type="spellEnd"/>
      <w:r w:rsidRPr="0005078F">
        <w:t xml:space="preserve"> </w:t>
      </w:r>
      <w:proofErr w:type="spellStart"/>
      <w:r w:rsidRPr="0005078F">
        <w:t>melestarikan</w:t>
      </w:r>
      <w:proofErr w:type="spellEnd"/>
      <w:r w:rsidRPr="0005078F">
        <w:t xml:space="preserve"> </w:t>
      </w:r>
      <w:proofErr w:type="spellStart"/>
      <w:r w:rsidRPr="0005078F">
        <w:t>keberadaan</w:t>
      </w:r>
      <w:proofErr w:type="spellEnd"/>
      <w:r w:rsidRPr="0005078F">
        <w:t xml:space="preserve"> </w:t>
      </w:r>
      <w:proofErr w:type="spellStart"/>
      <w:r w:rsidRPr="0005078F">
        <w:t>manuskrip</w:t>
      </w:r>
      <w:proofErr w:type="spellEnd"/>
      <w:r w:rsidRPr="0005078F">
        <w:t xml:space="preserve"> </w:t>
      </w:r>
      <w:proofErr w:type="spellStart"/>
      <w:r w:rsidRPr="0005078F">
        <w:t>Jawa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proofErr w:type="gram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macam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penyelamatan</w:t>
      </w:r>
      <w:proofErr w:type="spellEnd"/>
      <w:r>
        <w:t xml:space="preserve">, </w:t>
      </w:r>
      <w:proofErr w:type="spellStart"/>
      <w:r>
        <w:t>pelestarian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pendayagunaan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penyebarluasan</w:t>
      </w:r>
      <w:proofErr w:type="spellEnd"/>
      <w:r>
        <w:t xml:space="preserve">.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penyelamatan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perseorangan</w:t>
      </w:r>
      <w:proofErr w:type="spellEnd"/>
      <w:r>
        <w:t xml:space="preserve">,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yang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kebersihannya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debu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serangan</w:t>
      </w:r>
      <w:proofErr w:type="spellEnd"/>
      <w:r>
        <w:t xml:space="preserve"> </w:t>
      </w:r>
      <w:proofErr w:type="spellStart"/>
      <w:r>
        <w:t>serangga</w:t>
      </w:r>
      <w:proofErr w:type="spellEnd"/>
      <w:r>
        <w:t xml:space="preserve">, </w:t>
      </w:r>
      <w:proofErr w:type="spellStart"/>
      <w:r>
        <w:t>menyusunnya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inventaris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katalogus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salinan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transkripsi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transliterasi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sastra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budayanya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Keempat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pendayagunaan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didayagunakan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Kelima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penyebarluasan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yang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suntingan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terjemahannya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pembahasannya</w:t>
      </w:r>
      <w:proofErr w:type="spellEnd"/>
      <w:r>
        <w:t xml:space="preserve"> (</w:t>
      </w:r>
      <w:proofErr w:type="spellStart"/>
      <w:r>
        <w:t>Darusuprapta</w:t>
      </w:r>
      <w:proofErr w:type="spellEnd"/>
      <w:r>
        <w:t>, 1985).</w:t>
      </w:r>
      <w:proofErr w:type="gramEnd"/>
    </w:p>
    <w:p w:rsidR="00584A55" w:rsidRDefault="00584A55" w:rsidP="00584A55">
      <w:pPr>
        <w:spacing w:line="360" w:lineRule="auto"/>
        <w:ind w:firstLine="720"/>
        <w:jc w:val="both"/>
        <w:rPr>
          <w:rFonts w:eastAsia="Times New Roman"/>
          <w:lang w:val="af-ZA"/>
        </w:rPr>
      </w:pPr>
      <w:r>
        <w:rPr>
          <w:rFonts w:eastAsia="Times New Roman"/>
          <w:lang w:val="af-ZA"/>
        </w:rPr>
        <w:t xml:space="preserve">Dalam hal penanganan manuskrip Jawa yang ketiga, yakni penelitian berikut ini diuraikan beberapa penelitian yang pernah dilakukan. Penelitian terhadap manuskrip Jawa adalah manuskrip Jawa berjenis </w:t>
      </w:r>
      <w:r>
        <w:rPr>
          <w:rFonts w:eastAsia="Times New Roman"/>
          <w:i/>
          <w:lang w:val="af-ZA"/>
        </w:rPr>
        <w:t>wayang</w:t>
      </w:r>
      <w:r>
        <w:rPr>
          <w:rFonts w:eastAsia="Times New Roman"/>
          <w:lang w:val="af-ZA"/>
        </w:rPr>
        <w:t>.</w:t>
      </w:r>
    </w:p>
    <w:p w:rsidR="00584A55" w:rsidRDefault="00584A55" w:rsidP="00584A55">
      <w:pPr>
        <w:spacing w:line="360" w:lineRule="auto"/>
        <w:ind w:firstLine="720"/>
        <w:jc w:val="both"/>
        <w:rPr>
          <w:rFonts w:eastAsia="Times New Roman"/>
          <w:lang w:val="af-ZA"/>
        </w:rPr>
      </w:pPr>
    </w:p>
    <w:p w:rsidR="00584A55" w:rsidRPr="00584A55" w:rsidRDefault="00584A55" w:rsidP="00584A55">
      <w:pPr>
        <w:spacing w:line="360" w:lineRule="auto"/>
        <w:ind w:firstLine="720"/>
        <w:jc w:val="right"/>
        <w:rPr>
          <w:rFonts w:eastAsia="Times New Roman"/>
          <w:b/>
          <w:lang w:val="af-ZA"/>
        </w:rPr>
      </w:pPr>
      <w:r>
        <w:rPr>
          <w:rFonts w:eastAsia="Times New Roman"/>
          <w:b/>
          <w:lang w:val="af-ZA"/>
        </w:rPr>
        <w:t>FBS 002/RKI</w:t>
      </w:r>
      <w:r w:rsidRPr="00584A55">
        <w:rPr>
          <w:rFonts w:eastAsia="Times New Roman"/>
          <w:b/>
          <w:lang w:val="af-ZA"/>
        </w:rPr>
        <w:t>/L/2011</w:t>
      </w:r>
    </w:p>
    <w:p w:rsidR="00783D91" w:rsidRDefault="00783D91"/>
    <w:sectPr w:rsidR="00783D91" w:rsidSect="0078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84A55"/>
    <w:rsid w:val="00584A55"/>
    <w:rsid w:val="0078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5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4A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>Jogja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2012-02-27T04:51:00Z</dcterms:created>
  <dcterms:modified xsi:type="dcterms:W3CDTF">2012-02-27T04:54:00Z</dcterms:modified>
</cp:coreProperties>
</file>