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A0" w:rsidRDefault="00724BA0" w:rsidP="00724BA0">
      <w:pPr>
        <w:pStyle w:val="NoSpacing"/>
      </w:pPr>
      <w:r>
        <w:t>ARTIKEL ILMIAH</w:t>
      </w:r>
    </w:p>
    <w:p w:rsidR="00724BA0" w:rsidRDefault="00724BA0" w:rsidP="00724BA0">
      <w:pPr>
        <w:pStyle w:val="NoSpacing"/>
      </w:pPr>
    </w:p>
    <w:p w:rsidR="00724BA0" w:rsidRPr="00724BA0" w:rsidRDefault="00724BA0" w:rsidP="00724BA0">
      <w:pPr>
        <w:pStyle w:val="NoSpacing"/>
        <w:jc w:val="center"/>
        <w:rPr>
          <w:b/>
        </w:rPr>
      </w:pPr>
      <w:r w:rsidRPr="00724BA0">
        <w:rPr>
          <w:b/>
        </w:rPr>
        <w:t>SURVEI TERHADAP PERAN SERTA ORANGTUA DALAM</w:t>
      </w:r>
    </w:p>
    <w:p w:rsidR="00724BA0" w:rsidRPr="00724BA0" w:rsidRDefault="00724BA0" w:rsidP="00724BA0">
      <w:pPr>
        <w:pStyle w:val="NoSpacing"/>
        <w:jc w:val="center"/>
        <w:rPr>
          <w:b/>
        </w:rPr>
      </w:pPr>
      <w:r w:rsidRPr="00724BA0">
        <w:rPr>
          <w:b/>
        </w:rPr>
        <w:t>PENANAMAN KARAKTER SEBAGAI PENDIDIKAN</w:t>
      </w:r>
    </w:p>
    <w:p w:rsidR="00724BA0" w:rsidRPr="00724BA0" w:rsidRDefault="00724BA0" w:rsidP="00724BA0">
      <w:pPr>
        <w:pStyle w:val="NoSpacing"/>
        <w:jc w:val="center"/>
        <w:rPr>
          <w:b/>
        </w:rPr>
      </w:pPr>
      <w:r w:rsidRPr="00724BA0">
        <w:rPr>
          <w:b/>
        </w:rPr>
        <w:t>KARAKTER SECARA INFORMAL</w:t>
      </w:r>
    </w:p>
    <w:p w:rsidR="00724BA0" w:rsidRPr="00724BA0" w:rsidRDefault="00724BA0" w:rsidP="00724BA0">
      <w:pPr>
        <w:pStyle w:val="NoSpacing"/>
        <w:jc w:val="center"/>
        <w:rPr>
          <w:b/>
        </w:rPr>
      </w:pPr>
    </w:p>
    <w:p w:rsidR="00724BA0" w:rsidRDefault="00724BA0" w:rsidP="00724BA0">
      <w:pPr>
        <w:pStyle w:val="NoSpacing"/>
        <w:jc w:val="center"/>
      </w:pPr>
      <w:r>
        <w:t>Antuni Wiyarsi, Das Salirawati dan Eddy sulistyowati</w:t>
      </w:r>
    </w:p>
    <w:p w:rsidR="0030226F" w:rsidRDefault="00724BA0" w:rsidP="00724BA0">
      <w:pPr>
        <w:jc w:val="center"/>
      </w:pPr>
      <w:r>
        <w:t>Jurdik Kimia FMIPA UNY</w:t>
      </w:r>
    </w:p>
    <w:p w:rsidR="00724BA0" w:rsidRDefault="00724BA0" w:rsidP="00724BA0">
      <w:pPr>
        <w:pStyle w:val="NoSpacing"/>
        <w:jc w:val="center"/>
        <w:rPr>
          <w:b/>
        </w:rPr>
      </w:pPr>
      <w:r w:rsidRPr="00E6702F">
        <w:rPr>
          <w:b/>
        </w:rPr>
        <w:t>ABSTRAK</w:t>
      </w:r>
    </w:p>
    <w:p w:rsidR="00724BA0" w:rsidRDefault="00724BA0" w:rsidP="00724BA0">
      <w:pPr>
        <w:pStyle w:val="NoSpacing"/>
        <w:rPr>
          <w:b/>
        </w:rPr>
      </w:pPr>
    </w:p>
    <w:p w:rsidR="00724BA0" w:rsidRDefault="00724BA0" w:rsidP="00724BA0">
      <w:pPr>
        <w:pStyle w:val="NoSpacing"/>
        <w:ind w:firstLine="993"/>
        <w:jc w:val="both"/>
      </w:pPr>
      <w:r>
        <w:t>Penelitian ini bertujuan untuk mengetahui besarnya peran serta  orangtua yang berprofesi pendidik dalam penanaman karakter pada anak ditinjau dari enam karakter pokok yang ada dan mengetahui ada tidaknya perbedaan cara pandang penanaman karakter kepada anak-anak antara ibu dan bapak.</w:t>
      </w:r>
    </w:p>
    <w:p w:rsidR="00724BA0" w:rsidRDefault="00724BA0" w:rsidP="00724BA0">
      <w:pPr>
        <w:pStyle w:val="NoSpacing"/>
        <w:ind w:firstLine="993"/>
        <w:jc w:val="both"/>
      </w:pPr>
      <w:r>
        <w:t xml:space="preserve">Penelitian ini didesain sebagai penelitian deskriptif dengan metode survei terhadap ibu dan bapak yang berprofesi sebagai dosen di UNY. Variabel penelitian adalah peran serta orangtua yang berprofesi sebagai pendidik (dosen) dari enam fakultas yang ada di UNY dalam penanaman karakter pada anak. Populasi dalam penelitian ini adalah seluruh dosen dari enam fakultas di UNY dengan sampel sebanyak 20 dosen per fakultas (10 bapak 10 ibu), sehingga jumlah sampel seluruhnya 120 dosen. Sampel diambil secara </w:t>
      </w:r>
      <w:r w:rsidRPr="00F8183B">
        <w:rPr>
          <w:i/>
        </w:rPr>
        <w:t>area purpossive sampling</w:t>
      </w:r>
      <w:r>
        <w:t xml:space="preserve"> dengan mempertimbangkan rasio jumlah dosen laki-laki dan perempuan serta usia anak yang dimiliki dosen di bawah 15 tahun. Instrumen berupa angket yang dijabarkan berdasarkan keenam karakter pokok dengan mengacu pada definisi yang terdapat dalam </w:t>
      </w:r>
      <w:r w:rsidRPr="00F8183B">
        <w:rPr>
          <w:i/>
        </w:rPr>
        <w:t>Grand Design</w:t>
      </w:r>
      <w:r>
        <w:t xml:space="preserve"> Kementerian Pendidikan Nasional tentang pendidikan karakter, yaitu kereligiusan, kejujuran, kecerdasan, ketangguhan, kedemokratisan, dan kepedulian. Berdasarkan definisi yang telah ditetapkan selanjutnya dijabarkan dalam 80 butir pernyataan positif. </w:t>
      </w:r>
    </w:p>
    <w:p w:rsidR="00724BA0" w:rsidRDefault="00724BA0" w:rsidP="00724BA0">
      <w:pPr>
        <w:pStyle w:val="NoSpacing"/>
        <w:ind w:firstLine="993"/>
        <w:jc w:val="both"/>
        <w:rPr>
          <w:szCs w:val="24"/>
        </w:rPr>
      </w:pPr>
      <w:r>
        <w:t xml:space="preserve">Hasil penelitian menunjukkan besarnya peran serta orangtua yang berprofesi sebagai dosen dalam penanaman karakter ditinjau dari enam karakter pokok yang ada, yaitu untuk responden ibu (perempuan) berperan dalam penanaman karakter kereligiusan, kejujuran, kecerdasan, ketangguhan, kedemokratisan, dan kepedulian berturut-turut sebesar </w:t>
      </w:r>
      <w:r w:rsidRPr="001452AF">
        <w:rPr>
          <w:szCs w:val="24"/>
        </w:rPr>
        <w:t>4,4274 (dengan kriteria sangat tinggi); 4,2771 (sangat tinggi); 4,1117 (sangat tinggi); 4,1121 (sangat tinggi); 4,1606 (sangat tinggi); dan 4,1164 (sangat tinggi). Adapun untuk responden laki-laki (bapak) berturut-turut 4,2500 (sangat tinggi); 4,1229 (sangat tinggi);  4,0700 (sangat tinggi); 4,0848 (sangat tinggi); 4,0773 (sangat tinggi); dan 4,1159 (sangat tinggi).</w:t>
      </w:r>
      <w:r>
        <w:rPr>
          <w:szCs w:val="24"/>
        </w:rPr>
        <w:t xml:space="preserve"> Tidak ada perbedaan yang signifikan cara pandang penanaman karakter kepada anak-anak antara ibu dengan bapak yang ditunjukkan dengan harga t</w:t>
      </w:r>
      <w:r w:rsidRPr="001452AF">
        <w:rPr>
          <w:szCs w:val="24"/>
          <w:vertAlign w:val="subscript"/>
        </w:rPr>
        <w:t>hitung</w:t>
      </w:r>
      <w:r>
        <w:rPr>
          <w:szCs w:val="24"/>
        </w:rPr>
        <w:t xml:space="preserve"> sebesar 0,993 pada p sebesar 0,323.</w:t>
      </w:r>
    </w:p>
    <w:p w:rsidR="00724BA0" w:rsidRDefault="00724BA0" w:rsidP="00724BA0">
      <w:pPr>
        <w:pStyle w:val="NoSpacing"/>
        <w:ind w:firstLine="993"/>
        <w:jc w:val="both"/>
        <w:rPr>
          <w:szCs w:val="24"/>
        </w:rPr>
      </w:pPr>
    </w:p>
    <w:p w:rsidR="00724BA0" w:rsidRDefault="00724BA0" w:rsidP="00724BA0">
      <w:pPr>
        <w:pStyle w:val="NoSpacing"/>
        <w:jc w:val="both"/>
        <w:rPr>
          <w:szCs w:val="24"/>
        </w:rPr>
      </w:pPr>
    </w:p>
    <w:p w:rsidR="00724BA0" w:rsidRPr="001452AF" w:rsidRDefault="00724BA0" w:rsidP="00724BA0">
      <w:pPr>
        <w:pStyle w:val="NoSpacing"/>
      </w:pPr>
      <w:r>
        <w:rPr>
          <w:szCs w:val="24"/>
        </w:rPr>
        <w:t>Kata kunci: survei, peran serta orangtua, karakter, pendidikan informal</w:t>
      </w:r>
    </w:p>
    <w:p w:rsidR="00724BA0" w:rsidRDefault="00724BA0" w:rsidP="00724BA0"/>
    <w:p w:rsidR="00724BA0" w:rsidRDefault="00724BA0" w:rsidP="00724BA0">
      <w:pPr>
        <w:rPr>
          <w:b/>
        </w:rPr>
      </w:pPr>
      <w:r w:rsidRPr="00724BA0">
        <w:rPr>
          <w:b/>
        </w:rPr>
        <w:lastRenderedPageBreak/>
        <w:t>PENDAHULUAN</w:t>
      </w:r>
    </w:p>
    <w:p w:rsidR="00724BA0" w:rsidRPr="00724BA0" w:rsidRDefault="00724BA0" w:rsidP="00724BA0">
      <w:pPr>
        <w:pStyle w:val="ListParagraph"/>
        <w:spacing w:line="360" w:lineRule="auto"/>
        <w:ind w:left="0" w:firstLine="714"/>
        <w:jc w:val="both"/>
        <w:rPr>
          <w:bCs/>
        </w:rPr>
      </w:pPr>
      <w:r w:rsidRPr="00724BA0">
        <w:rPr>
          <w:bCs/>
          <w:lang w:val="id-ID"/>
        </w:rPr>
        <w:t xml:space="preserve">Penanaman karakter pada diri peserta didik bukan hanya tanggung jawab guru di sekolah, artinya tidak harus melalui jalur pendidikan formal, namun orang tua sebagai pemilik anak yang sesungguhnya memiliki tanggung jawab yang sangat besar dalam hal ini. Pada kenyataannya, era globalisasi saat ini banyak orangtua yang sibuk bekerja, baik ayah maupun ibu dalam usaha memenuhi hidup yang layak bagi anak-anaknya. Kesibukan bekerja menyebabkan intensitas berte-mu dan berkomunikasi dalam keluarga relatif terbatas. Bahkan banyak diantara orangtua yang tidak mengetahui apa saja aktivitas anak ketika mereka tidak berada di rumah. Oleh karena itulah, ketika anak tiba-tiba menunjukkan perilaku atau karakter yang tidak terpuji, orangtua seringkali menyalahkan sekolah yang tidak berhasil mendidik anaknya, padahal 70% waktu anak adalah di rumah dan di lingkungan (masyarakat dan pergaulan).  </w:t>
      </w:r>
    </w:p>
    <w:p w:rsidR="00724BA0" w:rsidRPr="00724BA0" w:rsidRDefault="00724BA0" w:rsidP="00724BA0">
      <w:pPr>
        <w:pStyle w:val="ListParagraph"/>
        <w:spacing w:line="360" w:lineRule="auto"/>
        <w:ind w:left="0" w:firstLine="714"/>
        <w:jc w:val="both"/>
        <w:rPr>
          <w:bCs/>
          <w:lang w:val="fi-FI"/>
        </w:rPr>
      </w:pPr>
      <w:r w:rsidRPr="00724BA0">
        <w:rPr>
          <w:bCs/>
          <w:lang w:val="fi-FI"/>
        </w:rPr>
        <w:t>Menurut Gunadi (</w:t>
      </w:r>
      <w:hyperlink r:id="rId7" w:history="1">
        <w:r w:rsidRPr="00724BA0">
          <w:rPr>
            <w:rStyle w:val="Hyperlink"/>
            <w:bCs/>
            <w:lang w:val="fi-FI"/>
          </w:rPr>
          <w:t>http://www.skketapang.org</w:t>
        </w:r>
      </w:hyperlink>
      <w:r w:rsidRPr="00724BA0">
        <w:rPr>
          <w:bCs/>
          <w:lang w:val="fi-FI"/>
        </w:rPr>
        <w:t>) ada tiga peran utama yang dapat dilakukan ayah ibu dalam mengembangkan karakter anak, yaitu:</w:t>
      </w:r>
      <w:r>
        <w:rPr>
          <w:bCs/>
          <w:lang w:val="fi-FI"/>
        </w:rPr>
        <w:t xml:space="preserve"> 1) </w:t>
      </w:r>
      <w:r w:rsidRPr="00724BA0">
        <w:rPr>
          <w:bCs/>
          <w:lang w:val="fi-FI"/>
        </w:rPr>
        <w:t>berkewajiban menciptakan suasana yang hangat dan tenteram, karena tanpa suasana yang demikian anak akan terhambat pertumbuhan jiwanya, akibatnya anak hidup</w:t>
      </w:r>
      <w:r>
        <w:rPr>
          <w:bCs/>
          <w:lang w:val="fi-FI"/>
        </w:rPr>
        <w:t xml:space="preserve"> dalam ketegangan dan ketakutan; 2) </w:t>
      </w:r>
      <w:r w:rsidRPr="00724BA0">
        <w:rPr>
          <w:bCs/>
          <w:lang w:val="fi-FI"/>
        </w:rPr>
        <w:t>menjadi panutan yang positif bagi anak, karena anak belajar terbanyak dari apa yang dilihatnya, bukan dari apa yang didengarnya. Karakter orangtua yang diperlihatkan melalui perilaku nyata merupakan bahan p</w:t>
      </w:r>
      <w:r>
        <w:rPr>
          <w:bCs/>
          <w:lang w:val="fi-FI"/>
        </w:rPr>
        <w:t xml:space="preserve">elajaran yang akan diserap anak serta 3) </w:t>
      </w:r>
      <w:r w:rsidRPr="00724BA0">
        <w:rPr>
          <w:bCs/>
          <w:lang w:val="fi-FI"/>
        </w:rPr>
        <w:t>mendidik anak, artinya mengajarkan karakter yang baik dan mendisiplinkan anak agar berperilaku sesuai dengan apa yang telah diajarkannya.</w:t>
      </w:r>
    </w:p>
    <w:p w:rsidR="00724BA0" w:rsidRPr="00724BA0" w:rsidRDefault="00724BA0" w:rsidP="00724BA0">
      <w:pPr>
        <w:autoSpaceDE w:val="0"/>
        <w:autoSpaceDN w:val="0"/>
        <w:adjustRightInd w:val="0"/>
        <w:spacing w:after="0" w:line="360" w:lineRule="auto"/>
        <w:ind w:firstLine="714"/>
        <w:jc w:val="both"/>
        <w:rPr>
          <w:bCs/>
        </w:rPr>
      </w:pPr>
      <w:r w:rsidRPr="00724BA0">
        <w:rPr>
          <w:noProof/>
          <w:lang w:val="sv-SE"/>
        </w:rPr>
        <w:t xml:space="preserve">Upaya </w:t>
      </w:r>
      <w:r w:rsidRPr="00724BA0">
        <w:rPr>
          <w:lang w:val="fi-FI"/>
        </w:rPr>
        <w:t>Kementerian Pendidikan Nasional dalam meningkatkan</w:t>
      </w:r>
      <w:r w:rsidRPr="00724BA0">
        <w:t xml:space="preserve"> mutu pendidikan karakter dilakukan melalui pengembangan </w:t>
      </w:r>
      <w:r w:rsidRPr="00724BA0">
        <w:rPr>
          <w:i/>
        </w:rPr>
        <w:t>grand design</w:t>
      </w:r>
      <w:r w:rsidRPr="00724BA0">
        <w:t xml:space="preserve"> pendidikan karakter untuk setiap jalur, jenjang, dan jenis satuan pendidikan. Menurut Kemendiknas (2010), </w:t>
      </w:r>
      <w:r w:rsidRPr="00724BA0">
        <w:rPr>
          <w:i/>
        </w:rPr>
        <w:t>grand design</w:t>
      </w:r>
      <w:r w:rsidRPr="00724BA0">
        <w:t xml:space="preserve"> pendidikan karakter meliputi 6 karakter pokok dan 16 karakter utama. Karakter pokok meliputi kereligiusan, kejujuran, kecerdasan, ketangguhan, kedemokratisan dan kepedulian. </w:t>
      </w:r>
      <w:r w:rsidRPr="00724BA0">
        <w:rPr>
          <w:bCs/>
          <w:lang w:val="id-ID"/>
        </w:rPr>
        <w:t>Kereligiusan</w:t>
      </w:r>
      <w:r>
        <w:rPr>
          <w:bCs/>
        </w:rPr>
        <w:t xml:space="preserve"> didefinisikan sebagai p</w:t>
      </w:r>
      <w:r w:rsidRPr="006F6B9C">
        <w:rPr>
          <w:szCs w:val="24"/>
          <w:lang w:val="id-ID"/>
        </w:rPr>
        <w:t>ikiran, perkataan, dan tindakan seseorang yang diupayakan selalu berdasar</w:t>
      </w:r>
      <w:r>
        <w:rPr>
          <w:szCs w:val="24"/>
          <w:lang w:val="id-ID"/>
        </w:rPr>
        <w:t>-</w:t>
      </w:r>
      <w:r w:rsidRPr="006F6B9C">
        <w:rPr>
          <w:szCs w:val="24"/>
          <w:lang w:val="id-ID"/>
        </w:rPr>
        <w:t>kan pada nilai-nilai Ketuhanan dan/atau ajaran agamanya.</w:t>
      </w:r>
      <w:r>
        <w:rPr>
          <w:szCs w:val="24"/>
        </w:rPr>
        <w:t xml:space="preserve"> </w:t>
      </w:r>
      <w:r>
        <w:rPr>
          <w:szCs w:val="24"/>
        </w:rPr>
        <w:lastRenderedPageBreak/>
        <w:t>Ke</w:t>
      </w:r>
      <w:r w:rsidRPr="00724BA0">
        <w:rPr>
          <w:bCs/>
          <w:lang w:val="id-ID"/>
        </w:rPr>
        <w:t>ejujuran</w:t>
      </w:r>
      <w:r>
        <w:rPr>
          <w:bCs/>
        </w:rPr>
        <w:t xml:space="preserve"> merupakan p</w:t>
      </w:r>
      <w:r w:rsidRPr="006F6B9C">
        <w:rPr>
          <w:szCs w:val="24"/>
          <w:lang w:val="id-ID"/>
        </w:rPr>
        <w:t>erilaku yang didasarkan pada upaya menjadikan dirinya sebagai orang yang selalu dapat dipercaya dalam perkataan, tindakan, dan pekerjaan, baik terhadap diri dan pihak lain.</w:t>
      </w:r>
      <w:r>
        <w:rPr>
          <w:bCs/>
        </w:rPr>
        <w:t xml:space="preserve"> K</w:t>
      </w:r>
      <w:r w:rsidRPr="00724BA0">
        <w:rPr>
          <w:bCs/>
        </w:rPr>
        <w:t>ecerdasan</w:t>
      </w:r>
      <w:r>
        <w:rPr>
          <w:bCs/>
        </w:rPr>
        <w:t xml:space="preserve"> adalah k</w:t>
      </w:r>
      <w:r w:rsidRPr="00724BA0">
        <w:rPr>
          <w:bCs/>
          <w:lang w:val="id-ID"/>
        </w:rPr>
        <w:t>emampuan seseorang dalam melakukan suatu tugas secara cermat, cepat, dan tepat.</w:t>
      </w:r>
      <w:r>
        <w:rPr>
          <w:bCs/>
        </w:rPr>
        <w:t xml:space="preserve"> K</w:t>
      </w:r>
      <w:r w:rsidRPr="00724BA0">
        <w:rPr>
          <w:bCs/>
        </w:rPr>
        <w:t>etangguhan</w:t>
      </w:r>
      <w:r>
        <w:rPr>
          <w:bCs/>
        </w:rPr>
        <w:t xml:space="preserve"> dinyatatakn sebagai s</w:t>
      </w:r>
      <w:r w:rsidRPr="00724BA0">
        <w:rPr>
          <w:bCs/>
          <w:lang w:val="id-ID"/>
        </w:rPr>
        <w:t>ikap dan perilaku pantang menyerah atau tidak mudah putus asa ketika menghadapi berbagai kesulitan dalam melaksanakan kegiatan atau tugas sehingga mampu mengatasi kesulitan dalam meraih tujuan.</w:t>
      </w:r>
      <w:r>
        <w:rPr>
          <w:bCs/>
        </w:rPr>
        <w:t xml:space="preserve"> K</w:t>
      </w:r>
      <w:r w:rsidRPr="00724BA0">
        <w:rPr>
          <w:bCs/>
          <w:lang w:val="id-ID"/>
        </w:rPr>
        <w:t>edemokratisan</w:t>
      </w:r>
      <w:r>
        <w:rPr>
          <w:bCs/>
        </w:rPr>
        <w:t xml:space="preserve"> merupakan c</w:t>
      </w:r>
      <w:r w:rsidRPr="006F6B9C">
        <w:rPr>
          <w:szCs w:val="24"/>
          <w:lang w:val="id-ID"/>
        </w:rPr>
        <w:t xml:space="preserve">ara </w:t>
      </w:r>
      <w:r w:rsidRPr="006F6B9C">
        <w:rPr>
          <w:bCs/>
          <w:szCs w:val="24"/>
          <w:lang w:val="id-ID"/>
        </w:rPr>
        <w:t>berfikir</w:t>
      </w:r>
      <w:r w:rsidRPr="006F6B9C">
        <w:rPr>
          <w:szCs w:val="24"/>
          <w:lang w:val="id-ID"/>
        </w:rPr>
        <w:t>, bersikap dan bertindak yang menilai sama  hak dan kewajiban dirinya dan orang lain.</w:t>
      </w:r>
      <w:r>
        <w:rPr>
          <w:bCs/>
        </w:rPr>
        <w:t xml:space="preserve"> Adapun k</w:t>
      </w:r>
      <w:r w:rsidRPr="00724BA0">
        <w:rPr>
          <w:bCs/>
        </w:rPr>
        <w:t>epedulian</w:t>
      </w:r>
      <w:r>
        <w:rPr>
          <w:bCs/>
        </w:rPr>
        <w:t xml:space="preserve"> didefinisikan sebagai s</w:t>
      </w:r>
      <w:r w:rsidRPr="006F6B9C">
        <w:rPr>
          <w:szCs w:val="24"/>
          <w:lang w:val="id-ID"/>
        </w:rPr>
        <w:t xml:space="preserve">ikap dan tindakan yang selalu berupaya mencegah dan memperbaiki penyim-pangan dan kerusakan (manusia, alam, </w:t>
      </w:r>
      <w:r>
        <w:rPr>
          <w:szCs w:val="24"/>
          <w:lang w:val="id-ID"/>
        </w:rPr>
        <w:t>dan tatanan) di sekitar dirinya</w:t>
      </w:r>
      <w:r>
        <w:rPr>
          <w:szCs w:val="24"/>
        </w:rPr>
        <w:t>.</w:t>
      </w:r>
    </w:p>
    <w:p w:rsidR="00724BA0" w:rsidRPr="008A3A11" w:rsidRDefault="00724BA0" w:rsidP="00724BA0">
      <w:pPr>
        <w:pStyle w:val="Title"/>
        <w:spacing w:line="360" w:lineRule="auto"/>
        <w:ind w:firstLine="720"/>
        <w:jc w:val="both"/>
        <w:rPr>
          <w:rFonts w:ascii="Times New Roman" w:hAnsi="Times New Roman"/>
          <w:b w:val="0"/>
          <w:bCs/>
          <w:sz w:val="24"/>
          <w:szCs w:val="24"/>
        </w:rPr>
      </w:pPr>
      <w:r w:rsidRPr="00D43D85">
        <w:rPr>
          <w:rFonts w:ascii="Times New Roman" w:hAnsi="Times New Roman"/>
          <w:b w:val="0"/>
          <w:bCs/>
          <w:sz w:val="24"/>
          <w:szCs w:val="24"/>
          <w:lang w:val="id-ID"/>
        </w:rPr>
        <w:t xml:space="preserve">Berdasarkan hal tersebut, maka perlu kiranya dilakukan survei tentang </w:t>
      </w:r>
      <w:r>
        <w:rPr>
          <w:rFonts w:ascii="Times New Roman" w:hAnsi="Times New Roman"/>
          <w:b w:val="0"/>
          <w:bCs/>
          <w:sz w:val="24"/>
          <w:szCs w:val="24"/>
          <w:lang w:val="id-ID"/>
        </w:rPr>
        <w:t>seberapa besar peran serta orangtua dalam menanamkan karakter bagi anak-anaknya melalui tauladan, nasehat</w:t>
      </w:r>
      <w:r w:rsidRPr="00D43D85">
        <w:rPr>
          <w:rFonts w:ascii="Times New Roman" w:hAnsi="Times New Roman"/>
          <w:b w:val="0"/>
          <w:bCs/>
          <w:sz w:val="24"/>
          <w:szCs w:val="24"/>
          <w:lang w:val="id-ID"/>
        </w:rPr>
        <w:t>,</w:t>
      </w:r>
      <w:r>
        <w:rPr>
          <w:rFonts w:ascii="Times New Roman" w:hAnsi="Times New Roman"/>
          <w:b w:val="0"/>
          <w:bCs/>
          <w:sz w:val="24"/>
          <w:szCs w:val="24"/>
          <w:lang w:val="id-ID"/>
        </w:rPr>
        <w:t xml:space="preserve"> dan komunikasi yang terjalin baik diantara mereka,</w:t>
      </w:r>
      <w:r w:rsidRPr="00D43D85">
        <w:rPr>
          <w:rFonts w:ascii="Times New Roman" w:hAnsi="Times New Roman"/>
          <w:b w:val="0"/>
          <w:bCs/>
          <w:sz w:val="24"/>
          <w:szCs w:val="24"/>
          <w:lang w:val="id-ID"/>
        </w:rPr>
        <w:t xml:space="preserve"> sehingga</w:t>
      </w:r>
      <w:r>
        <w:rPr>
          <w:rFonts w:ascii="Times New Roman" w:hAnsi="Times New Roman"/>
          <w:b w:val="0"/>
          <w:bCs/>
          <w:sz w:val="24"/>
          <w:szCs w:val="24"/>
          <w:lang w:val="id-ID"/>
        </w:rPr>
        <w:t xml:space="preserve"> kepribadian anak yang berakhlak mulia akan terbentuk</w:t>
      </w:r>
      <w:r w:rsidRPr="00D43D85">
        <w:rPr>
          <w:rFonts w:ascii="Times New Roman" w:hAnsi="Times New Roman"/>
          <w:b w:val="0"/>
          <w:bCs/>
          <w:sz w:val="24"/>
          <w:szCs w:val="24"/>
          <w:lang w:val="id-ID"/>
        </w:rPr>
        <w:t xml:space="preserve">. </w:t>
      </w:r>
      <w:r>
        <w:rPr>
          <w:rFonts w:ascii="Times New Roman" w:hAnsi="Times New Roman"/>
          <w:b w:val="0"/>
          <w:bCs/>
          <w:sz w:val="24"/>
          <w:szCs w:val="24"/>
          <w:lang w:val="id-ID"/>
        </w:rPr>
        <w:t>Dipilih-nya sampel orangtua yang berprofesi pendidik karena pendidik merupakan sosok yang berperan dalam pembentukan karakter anak didik di sekolahnya, sehingga diharapkan juga menanamkan karakter mulia kepada anak-anaknya di rumah.</w:t>
      </w:r>
    </w:p>
    <w:p w:rsidR="00724BA0" w:rsidRPr="00B25518" w:rsidRDefault="00724BA0" w:rsidP="00B25518">
      <w:pPr>
        <w:pStyle w:val="Title"/>
        <w:spacing w:line="360" w:lineRule="auto"/>
        <w:ind w:firstLine="720"/>
        <w:jc w:val="both"/>
        <w:rPr>
          <w:rFonts w:ascii="Times New Roman" w:hAnsi="Times New Roman"/>
          <w:b w:val="0"/>
          <w:bCs/>
          <w:sz w:val="24"/>
          <w:szCs w:val="24"/>
          <w:lang w:val="id-ID"/>
        </w:rPr>
      </w:pPr>
      <w:r w:rsidRPr="00D43D85">
        <w:rPr>
          <w:rFonts w:ascii="Times New Roman" w:hAnsi="Times New Roman"/>
          <w:b w:val="0"/>
          <w:bCs/>
          <w:sz w:val="24"/>
          <w:szCs w:val="24"/>
          <w:lang w:val="id-ID"/>
        </w:rPr>
        <w:t>Penelitian</w:t>
      </w:r>
      <w:r w:rsidR="00B25518">
        <w:rPr>
          <w:rFonts w:ascii="Times New Roman" w:hAnsi="Times New Roman"/>
          <w:b w:val="0"/>
          <w:bCs/>
          <w:sz w:val="24"/>
          <w:szCs w:val="24"/>
          <w:lang w:val="id-ID"/>
        </w:rPr>
        <w:t xml:space="preserve"> ini bertujuan untuk mengetahui</w:t>
      </w:r>
      <w:r w:rsidR="00B25518">
        <w:rPr>
          <w:rFonts w:ascii="Times New Roman" w:hAnsi="Times New Roman"/>
          <w:b w:val="0"/>
          <w:bCs/>
          <w:sz w:val="24"/>
          <w:szCs w:val="24"/>
        </w:rPr>
        <w:t xml:space="preserve"> ; 1) </w:t>
      </w:r>
      <w:r>
        <w:rPr>
          <w:rFonts w:ascii="Times New Roman" w:hAnsi="Times New Roman"/>
          <w:b w:val="0"/>
          <w:bCs/>
          <w:sz w:val="24"/>
          <w:szCs w:val="24"/>
          <w:lang w:val="id-ID"/>
        </w:rPr>
        <w:t>besarnya</w:t>
      </w:r>
      <w:r w:rsidRPr="00D43D85">
        <w:rPr>
          <w:rFonts w:ascii="Times New Roman" w:hAnsi="Times New Roman"/>
          <w:b w:val="0"/>
          <w:bCs/>
          <w:sz w:val="24"/>
          <w:szCs w:val="24"/>
          <w:lang w:val="id-ID"/>
        </w:rPr>
        <w:t xml:space="preserve"> </w:t>
      </w:r>
      <w:r>
        <w:rPr>
          <w:rFonts w:ascii="Times New Roman" w:hAnsi="Times New Roman"/>
          <w:b w:val="0"/>
          <w:bCs/>
          <w:sz w:val="24"/>
          <w:szCs w:val="24"/>
          <w:lang w:val="id-ID"/>
        </w:rPr>
        <w:t>peran serta orangtua</w:t>
      </w:r>
      <w:r w:rsidRPr="00D43D85">
        <w:rPr>
          <w:rFonts w:ascii="Times New Roman" w:hAnsi="Times New Roman"/>
          <w:b w:val="0"/>
          <w:bCs/>
          <w:sz w:val="24"/>
          <w:szCs w:val="24"/>
          <w:lang w:val="id-ID"/>
        </w:rPr>
        <w:t xml:space="preserve"> </w:t>
      </w:r>
      <w:r>
        <w:rPr>
          <w:rFonts w:ascii="Times New Roman" w:hAnsi="Times New Roman"/>
          <w:b w:val="0"/>
          <w:bCs/>
          <w:sz w:val="24"/>
          <w:szCs w:val="24"/>
          <w:lang w:val="id-ID"/>
        </w:rPr>
        <w:t xml:space="preserve">yang berprofesi pendidik dalam penanaman karakter </w:t>
      </w:r>
      <w:r w:rsidRPr="00D43D85">
        <w:rPr>
          <w:rFonts w:ascii="Times New Roman" w:hAnsi="Times New Roman"/>
          <w:b w:val="0"/>
          <w:bCs/>
          <w:sz w:val="24"/>
          <w:szCs w:val="24"/>
          <w:lang w:val="id-ID"/>
        </w:rPr>
        <w:t xml:space="preserve">ditinjau dari </w:t>
      </w:r>
      <w:r w:rsidR="00B25518">
        <w:rPr>
          <w:rFonts w:ascii="Times New Roman" w:hAnsi="Times New Roman"/>
          <w:b w:val="0"/>
          <w:bCs/>
          <w:sz w:val="24"/>
          <w:szCs w:val="24"/>
          <w:lang w:val="id-ID"/>
        </w:rPr>
        <w:t>enam karakter pokok yang ada</w:t>
      </w:r>
      <w:r w:rsidR="00B25518">
        <w:rPr>
          <w:rFonts w:ascii="Times New Roman" w:hAnsi="Times New Roman"/>
          <w:b w:val="0"/>
          <w:bCs/>
          <w:sz w:val="24"/>
          <w:szCs w:val="24"/>
        </w:rPr>
        <w:t xml:space="preserve"> dan 2) </w:t>
      </w:r>
      <w:r>
        <w:rPr>
          <w:rFonts w:ascii="Times New Roman" w:hAnsi="Times New Roman"/>
          <w:b w:val="0"/>
          <w:bCs/>
          <w:sz w:val="24"/>
          <w:szCs w:val="24"/>
          <w:lang w:val="id-ID"/>
        </w:rPr>
        <w:t>ada tidaknya perbedaan cara pandang penanaman karakter kepada anak-anak antara ibu dengan bapak.</w:t>
      </w:r>
    </w:p>
    <w:p w:rsidR="00724BA0" w:rsidRDefault="00724BA0" w:rsidP="00724BA0">
      <w:pPr>
        <w:rPr>
          <w:b/>
        </w:rPr>
      </w:pPr>
    </w:p>
    <w:p w:rsidR="00B775E2" w:rsidRDefault="00B775E2" w:rsidP="00B775E2">
      <w:pPr>
        <w:spacing w:after="0"/>
        <w:rPr>
          <w:b/>
        </w:rPr>
      </w:pPr>
      <w:r>
        <w:rPr>
          <w:b/>
        </w:rPr>
        <w:t>METODE PENELITIAN</w:t>
      </w:r>
    </w:p>
    <w:p w:rsidR="00B775E2" w:rsidRPr="009A2684" w:rsidRDefault="00B775E2" w:rsidP="00B775E2">
      <w:pPr>
        <w:pStyle w:val="BodyText2"/>
        <w:ind w:firstLine="720"/>
        <w:rPr>
          <w:lang w:val="id-ID"/>
        </w:rPr>
      </w:pPr>
      <w:r w:rsidRPr="00B775E2">
        <w:rPr>
          <w:szCs w:val="24"/>
          <w:lang w:val="id-ID"/>
        </w:rPr>
        <w:t xml:space="preserve">Penelitian ini didesain sebagai penelitian deskriptif dengan metode survei. Adapun variabel yang akan diteliti adalah </w:t>
      </w:r>
      <w:r w:rsidRPr="00B775E2">
        <w:rPr>
          <w:bCs/>
          <w:szCs w:val="24"/>
          <w:lang w:val="id-ID"/>
        </w:rPr>
        <w:t>peran serta orangtua yang berprofesi pendidik dalam pena-naman karakter ditinjau dari enam karakter pokok</w:t>
      </w:r>
      <w:r>
        <w:rPr>
          <w:bCs/>
          <w:szCs w:val="24"/>
        </w:rPr>
        <w:t xml:space="preserve"> yang ada </w:t>
      </w:r>
      <w:r w:rsidRPr="009A2684">
        <w:rPr>
          <w:lang w:val="id-ID"/>
        </w:rPr>
        <w:t xml:space="preserve">Sampel dalam penelitian ini sebanyak </w:t>
      </w:r>
      <w:r>
        <w:rPr>
          <w:lang w:val="id-ID"/>
        </w:rPr>
        <w:t>2</w:t>
      </w:r>
      <w:r w:rsidRPr="009A2684">
        <w:rPr>
          <w:lang w:val="id-ID"/>
        </w:rPr>
        <w:t xml:space="preserve">0 </w:t>
      </w:r>
      <w:r>
        <w:rPr>
          <w:lang w:val="id-ID"/>
        </w:rPr>
        <w:t xml:space="preserve">dosen per Fakultas dengan perincian 10 dosen laki-laki dan 10 dosen perempuan, </w:t>
      </w:r>
      <w:r w:rsidRPr="009A2684">
        <w:rPr>
          <w:lang w:val="id-ID"/>
        </w:rPr>
        <w:t xml:space="preserve">sehingga jumlah sampel seluruhnya </w:t>
      </w:r>
      <w:r>
        <w:rPr>
          <w:lang w:val="id-ID"/>
        </w:rPr>
        <w:t>120</w:t>
      </w:r>
      <w:r w:rsidRPr="009A2684">
        <w:rPr>
          <w:lang w:val="id-ID"/>
        </w:rPr>
        <w:t xml:space="preserve"> dosen. Sampel diambil secara </w:t>
      </w:r>
      <w:r w:rsidRPr="00D72F38">
        <w:rPr>
          <w:i/>
          <w:lang w:val="id-ID"/>
        </w:rPr>
        <w:t>area</w:t>
      </w:r>
      <w:r>
        <w:rPr>
          <w:lang w:val="id-ID"/>
        </w:rPr>
        <w:t xml:space="preserve"> </w:t>
      </w:r>
      <w:r w:rsidRPr="009A2684">
        <w:rPr>
          <w:i/>
          <w:lang w:val="id-ID"/>
        </w:rPr>
        <w:t>purpossive sampling</w:t>
      </w:r>
      <w:r w:rsidRPr="009A2684">
        <w:rPr>
          <w:lang w:val="id-ID"/>
        </w:rPr>
        <w:t>, artiny</w:t>
      </w:r>
      <w:r>
        <w:rPr>
          <w:lang w:val="id-ID"/>
        </w:rPr>
        <w:t xml:space="preserve">a pengambilan sampel berdasarkan Fakultas, yaitu dari enam Fakultas yang ada di lingkungan </w:t>
      </w:r>
      <w:r>
        <w:rPr>
          <w:lang w:val="id-ID"/>
        </w:rPr>
        <w:lastRenderedPageBreak/>
        <w:t>UNY dengan mem</w:t>
      </w:r>
      <w:r w:rsidRPr="009A2684">
        <w:rPr>
          <w:lang w:val="id-ID"/>
        </w:rPr>
        <w:t xml:space="preserve">pertimbangkan </w:t>
      </w:r>
      <w:r>
        <w:rPr>
          <w:lang w:val="id-ID"/>
        </w:rPr>
        <w:t xml:space="preserve">rasio jumlah dosen laki-laki dan perempuan dan usia anak yang dimiliki dosen tersebut, yaitu memiliki anak usia di bawah 15 tahun. </w:t>
      </w:r>
    </w:p>
    <w:p w:rsidR="00B775E2" w:rsidRPr="00B3110C" w:rsidRDefault="00B775E2" w:rsidP="00B775E2">
      <w:pPr>
        <w:spacing w:after="0" w:line="360" w:lineRule="auto"/>
        <w:ind w:firstLine="720"/>
        <w:jc w:val="both"/>
        <w:rPr>
          <w:szCs w:val="24"/>
          <w:lang w:val="id-ID"/>
        </w:rPr>
      </w:pPr>
      <w:r w:rsidRPr="00B3110C">
        <w:rPr>
          <w:szCs w:val="24"/>
          <w:lang w:val="id-ID"/>
        </w:rPr>
        <w:t xml:space="preserve">Pada penelitian ini digunakan satu instrumen berupa angket yang </w:t>
      </w:r>
      <w:r>
        <w:rPr>
          <w:szCs w:val="24"/>
          <w:lang w:val="id-ID"/>
        </w:rPr>
        <w:t>dijabar-kan berdasarkan keenam karakter pokok</w:t>
      </w:r>
      <w:r>
        <w:rPr>
          <w:color w:val="000000"/>
          <w:szCs w:val="24"/>
          <w:lang w:val="id-ID"/>
        </w:rPr>
        <w:t xml:space="preserve"> dengan mengacu pada definisi yang terdapat dalam </w:t>
      </w:r>
      <w:r w:rsidRPr="00935926">
        <w:rPr>
          <w:i/>
          <w:color w:val="000000"/>
          <w:szCs w:val="24"/>
          <w:lang w:val="id-ID"/>
        </w:rPr>
        <w:t>Grand Design</w:t>
      </w:r>
      <w:r>
        <w:rPr>
          <w:color w:val="000000"/>
          <w:szCs w:val="24"/>
          <w:lang w:val="id-ID"/>
        </w:rPr>
        <w:t xml:space="preserve"> Kementerian Pendidikan Nasional tentang Pendi-dikan Karakter, yaitu kereligiusan, kejujuran, kecerdasan, ketangguhan. kedemo-kratisan, dan kepedulian. </w:t>
      </w:r>
      <w:r w:rsidRPr="00B3110C">
        <w:rPr>
          <w:szCs w:val="24"/>
          <w:lang w:val="id-ID"/>
        </w:rPr>
        <w:t xml:space="preserve">Angket divalidasi logis, artinya secara logis butir-butir pernyataan tersebut telah memenuhi syarat sebagai instrumen, karena pernyataan dijabarkan dari </w:t>
      </w:r>
      <w:r>
        <w:rPr>
          <w:szCs w:val="24"/>
          <w:lang w:val="id-ID"/>
        </w:rPr>
        <w:t>definisi yang telah ditetapkan Kementerian Pendidikan Nasional.</w:t>
      </w:r>
    </w:p>
    <w:p w:rsidR="00B775E2" w:rsidRDefault="00B775E2" w:rsidP="00B775E2">
      <w:pPr>
        <w:pStyle w:val="Heading2"/>
        <w:numPr>
          <w:ilvl w:val="0"/>
          <w:numId w:val="0"/>
        </w:numPr>
        <w:jc w:val="center"/>
        <w:rPr>
          <w:b/>
          <w:lang w:val="id-ID"/>
        </w:rPr>
      </w:pPr>
      <w:r w:rsidRPr="009132F9">
        <w:rPr>
          <w:b/>
          <w:lang w:val="id-ID"/>
        </w:rPr>
        <w:t xml:space="preserve">Tabel 1. </w:t>
      </w:r>
    </w:p>
    <w:p w:rsidR="00B775E2" w:rsidRPr="00B775E2" w:rsidRDefault="00B775E2" w:rsidP="00B775E2">
      <w:pPr>
        <w:pStyle w:val="Heading2"/>
        <w:numPr>
          <w:ilvl w:val="0"/>
          <w:numId w:val="0"/>
        </w:numPr>
        <w:jc w:val="center"/>
        <w:rPr>
          <w:b/>
        </w:rPr>
      </w:pPr>
      <w:r w:rsidRPr="009132F9">
        <w:rPr>
          <w:b/>
          <w:lang w:val="id-ID"/>
        </w:rPr>
        <w:t xml:space="preserve">Kisi-kisi Butir Angket </w:t>
      </w:r>
      <w:r>
        <w:rPr>
          <w:b/>
          <w:lang w:val="id-ID"/>
        </w:rPr>
        <w:t>Peran Serta Orangtua dalam Penanaman Karakter</w:t>
      </w:r>
    </w:p>
    <w:tbl>
      <w:tblPr>
        <w:tblW w:w="7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952"/>
        <w:gridCol w:w="1276"/>
        <w:gridCol w:w="3017"/>
        <w:gridCol w:w="1106"/>
      </w:tblGrid>
      <w:tr w:rsidR="00B775E2" w:rsidRPr="00B775E2" w:rsidTr="002C76C5">
        <w:tblPrEx>
          <w:tblCellMar>
            <w:top w:w="0" w:type="dxa"/>
            <w:bottom w:w="0" w:type="dxa"/>
          </w:tblCellMar>
        </w:tblPrEx>
        <w:tc>
          <w:tcPr>
            <w:tcW w:w="600" w:type="dxa"/>
          </w:tcPr>
          <w:p w:rsidR="00B775E2" w:rsidRPr="00B775E2" w:rsidRDefault="00B775E2" w:rsidP="00B775E2">
            <w:pPr>
              <w:pStyle w:val="NoSpacing"/>
              <w:rPr>
                <w:rFonts w:cs="Times New Roman"/>
                <w:sz w:val="22"/>
                <w:lang w:val="id-ID"/>
              </w:rPr>
            </w:pPr>
            <w:r w:rsidRPr="00B775E2">
              <w:rPr>
                <w:rFonts w:cs="Times New Roman"/>
                <w:sz w:val="22"/>
                <w:lang w:val="id-ID"/>
              </w:rPr>
              <w:t>No.</w:t>
            </w:r>
          </w:p>
        </w:tc>
        <w:tc>
          <w:tcPr>
            <w:tcW w:w="1952" w:type="dxa"/>
          </w:tcPr>
          <w:p w:rsidR="00B775E2" w:rsidRPr="00B775E2" w:rsidRDefault="00B775E2" w:rsidP="00B775E2">
            <w:pPr>
              <w:pStyle w:val="NoSpacing"/>
              <w:rPr>
                <w:rFonts w:cs="Times New Roman"/>
                <w:sz w:val="22"/>
                <w:lang w:val="id-ID"/>
              </w:rPr>
            </w:pPr>
            <w:r w:rsidRPr="00B775E2">
              <w:rPr>
                <w:rFonts w:cs="Times New Roman"/>
                <w:sz w:val="22"/>
                <w:lang w:val="id-ID"/>
              </w:rPr>
              <w:t>Karakter Pokok</w:t>
            </w:r>
          </w:p>
        </w:tc>
        <w:tc>
          <w:tcPr>
            <w:tcW w:w="1276" w:type="dxa"/>
          </w:tcPr>
          <w:p w:rsidR="00B775E2" w:rsidRPr="00B775E2" w:rsidRDefault="00B775E2" w:rsidP="00B775E2">
            <w:pPr>
              <w:pStyle w:val="NoSpacing"/>
              <w:rPr>
                <w:rFonts w:cs="Times New Roman"/>
                <w:sz w:val="22"/>
                <w:lang w:val="id-ID"/>
              </w:rPr>
            </w:pPr>
            <w:r w:rsidRPr="00B775E2">
              <w:rPr>
                <w:rFonts w:cs="Times New Roman"/>
                <w:sz w:val="22"/>
                <w:lang w:val="id-ID"/>
              </w:rPr>
              <w:t>Indikator</w:t>
            </w:r>
          </w:p>
        </w:tc>
        <w:tc>
          <w:tcPr>
            <w:tcW w:w="3017" w:type="dxa"/>
          </w:tcPr>
          <w:p w:rsidR="00B775E2" w:rsidRPr="00B775E2" w:rsidRDefault="00B775E2" w:rsidP="00B775E2">
            <w:pPr>
              <w:pStyle w:val="NoSpacing"/>
              <w:rPr>
                <w:rFonts w:cs="Times New Roman"/>
                <w:sz w:val="22"/>
                <w:lang w:val="id-ID"/>
              </w:rPr>
            </w:pPr>
            <w:r w:rsidRPr="00B775E2">
              <w:rPr>
                <w:rFonts w:cs="Times New Roman"/>
                <w:sz w:val="22"/>
                <w:lang w:val="id-ID"/>
              </w:rPr>
              <w:t>Nomor Butir Pernyataan</w:t>
            </w:r>
          </w:p>
        </w:tc>
        <w:tc>
          <w:tcPr>
            <w:tcW w:w="1106" w:type="dxa"/>
          </w:tcPr>
          <w:p w:rsidR="00B775E2" w:rsidRPr="00B775E2" w:rsidRDefault="00B775E2" w:rsidP="00B775E2">
            <w:pPr>
              <w:pStyle w:val="NoSpacing"/>
              <w:rPr>
                <w:rFonts w:cs="Times New Roman"/>
                <w:sz w:val="22"/>
                <w:lang w:val="id-ID"/>
              </w:rPr>
            </w:pPr>
            <w:r w:rsidRPr="00B775E2">
              <w:rPr>
                <w:rFonts w:cs="Times New Roman"/>
                <w:sz w:val="22"/>
                <w:lang w:val="id-ID"/>
              </w:rPr>
              <w:t>Jumlah</w:t>
            </w:r>
          </w:p>
        </w:tc>
      </w:tr>
      <w:tr w:rsidR="00B775E2" w:rsidRPr="00B775E2" w:rsidTr="002C76C5">
        <w:tblPrEx>
          <w:tblCellMar>
            <w:top w:w="0" w:type="dxa"/>
            <w:bottom w:w="0" w:type="dxa"/>
          </w:tblCellMar>
        </w:tblPrEx>
        <w:trPr>
          <w:trHeight w:val="297"/>
        </w:trPr>
        <w:tc>
          <w:tcPr>
            <w:tcW w:w="600" w:type="dxa"/>
            <w:vMerge w:val="restart"/>
          </w:tcPr>
          <w:p w:rsidR="00B775E2" w:rsidRPr="00B775E2" w:rsidRDefault="00B775E2" w:rsidP="00B775E2">
            <w:pPr>
              <w:pStyle w:val="NoSpacing"/>
              <w:rPr>
                <w:rFonts w:cs="Times New Roman"/>
                <w:sz w:val="22"/>
                <w:lang w:val="id-ID"/>
              </w:rPr>
            </w:pPr>
            <w:r w:rsidRPr="00B775E2">
              <w:rPr>
                <w:rFonts w:cs="Times New Roman"/>
                <w:sz w:val="22"/>
                <w:lang w:val="id-ID"/>
              </w:rPr>
              <w:t>1.</w:t>
            </w:r>
          </w:p>
        </w:tc>
        <w:tc>
          <w:tcPr>
            <w:tcW w:w="1952" w:type="dxa"/>
            <w:vMerge w:val="restart"/>
          </w:tcPr>
          <w:p w:rsidR="00B775E2" w:rsidRPr="00B775E2" w:rsidRDefault="00B775E2" w:rsidP="00B775E2">
            <w:pPr>
              <w:pStyle w:val="NoSpacing"/>
              <w:rPr>
                <w:rFonts w:cs="Times New Roman"/>
                <w:sz w:val="22"/>
                <w:lang w:val="id-ID"/>
              </w:rPr>
            </w:pPr>
            <w:r w:rsidRPr="00B775E2">
              <w:rPr>
                <w:rFonts w:cs="Times New Roman"/>
                <w:sz w:val="22"/>
                <w:lang w:val="id-ID"/>
              </w:rPr>
              <w:t>Kereligiusan</w:t>
            </w:r>
          </w:p>
        </w:tc>
        <w:tc>
          <w:tcPr>
            <w:tcW w:w="1276" w:type="dxa"/>
          </w:tcPr>
          <w:p w:rsidR="00B775E2" w:rsidRPr="00B775E2" w:rsidRDefault="00B775E2" w:rsidP="00B775E2">
            <w:pPr>
              <w:pStyle w:val="NoSpacing"/>
              <w:rPr>
                <w:rFonts w:cs="Times New Roman"/>
                <w:sz w:val="22"/>
              </w:rPr>
            </w:pPr>
            <w:r w:rsidRPr="00B775E2">
              <w:rPr>
                <w:rFonts w:cs="Times New Roman"/>
                <w:sz w:val="22"/>
              </w:rPr>
              <w:t>1.1.</w:t>
            </w:r>
          </w:p>
        </w:tc>
        <w:tc>
          <w:tcPr>
            <w:tcW w:w="3017" w:type="dxa"/>
          </w:tcPr>
          <w:p w:rsidR="00B775E2" w:rsidRPr="00B775E2" w:rsidRDefault="00B775E2" w:rsidP="00B775E2">
            <w:pPr>
              <w:pStyle w:val="NoSpacing"/>
              <w:rPr>
                <w:rFonts w:cs="Times New Roman"/>
                <w:sz w:val="22"/>
              </w:rPr>
            </w:pPr>
            <w:r w:rsidRPr="00B775E2">
              <w:rPr>
                <w:rFonts w:cs="Times New Roman"/>
                <w:sz w:val="22"/>
              </w:rPr>
              <w:t>1, 2, 3, 4, 5</w:t>
            </w:r>
          </w:p>
        </w:tc>
        <w:tc>
          <w:tcPr>
            <w:tcW w:w="1106" w:type="dxa"/>
          </w:tcPr>
          <w:p w:rsidR="00B775E2" w:rsidRPr="00B775E2" w:rsidRDefault="00B775E2" w:rsidP="00B775E2">
            <w:pPr>
              <w:pStyle w:val="NoSpacing"/>
              <w:rPr>
                <w:rFonts w:cs="Times New Roman"/>
                <w:sz w:val="22"/>
              </w:rPr>
            </w:pPr>
            <w:r w:rsidRPr="00B775E2">
              <w:rPr>
                <w:rFonts w:cs="Times New Roman"/>
                <w:sz w:val="22"/>
              </w:rPr>
              <w:t>5</w:t>
            </w:r>
          </w:p>
        </w:tc>
      </w:tr>
      <w:tr w:rsidR="00B775E2" w:rsidRPr="00B775E2" w:rsidTr="002C76C5">
        <w:tblPrEx>
          <w:tblCellMar>
            <w:top w:w="0" w:type="dxa"/>
            <w:bottom w:w="0" w:type="dxa"/>
          </w:tblCellMar>
        </w:tblPrEx>
        <w:trPr>
          <w:trHeight w:val="297"/>
        </w:trPr>
        <w:tc>
          <w:tcPr>
            <w:tcW w:w="600" w:type="dxa"/>
            <w:vMerge/>
          </w:tcPr>
          <w:p w:rsidR="00B775E2" w:rsidRPr="00B775E2" w:rsidRDefault="00B775E2" w:rsidP="00B775E2">
            <w:pPr>
              <w:pStyle w:val="NoSpacing"/>
              <w:rPr>
                <w:rFonts w:cs="Times New Roman"/>
                <w:sz w:val="22"/>
                <w:lang w:val="id-ID"/>
              </w:rPr>
            </w:pPr>
          </w:p>
        </w:tc>
        <w:tc>
          <w:tcPr>
            <w:tcW w:w="1952" w:type="dxa"/>
            <w:vMerge/>
          </w:tcPr>
          <w:p w:rsidR="00B775E2" w:rsidRPr="00B775E2" w:rsidRDefault="00B775E2" w:rsidP="00B775E2">
            <w:pPr>
              <w:pStyle w:val="NoSpacing"/>
              <w:rPr>
                <w:rFonts w:cs="Times New Roman"/>
                <w:sz w:val="22"/>
                <w:lang w:val="id-ID"/>
              </w:rPr>
            </w:pPr>
          </w:p>
        </w:tc>
        <w:tc>
          <w:tcPr>
            <w:tcW w:w="1276" w:type="dxa"/>
          </w:tcPr>
          <w:p w:rsidR="00B775E2" w:rsidRPr="00B775E2" w:rsidRDefault="00B775E2" w:rsidP="00B775E2">
            <w:pPr>
              <w:pStyle w:val="NoSpacing"/>
              <w:rPr>
                <w:rFonts w:cs="Times New Roman"/>
                <w:sz w:val="22"/>
              </w:rPr>
            </w:pPr>
            <w:r w:rsidRPr="00B775E2">
              <w:rPr>
                <w:rFonts w:cs="Times New Roman"/>
                <w:sz w:val="22"/>
              </w:rPr>
              <w:t>1.2.</w:t>
            </w:r>
          </w:p>
        </w:tc>
        <w:tc>
          <w:tcPr>
            <w:tcW w:w="3017" w:type="dxa"/>
          </w:tcPr>
          <w:p w:rsidR="00B775E2" w:rsidRPr="00B775E2" w:rsidRDefault="00B775E2" w:rsidP="00B775E2">
            <w:pPr>
              <w:pStyle w:val="NoSpacing"/>
              <w:rPr>
                <w:rFonts w:cs="Times New Roman"/>
                <w:sz w:val="22"/>
              </w:rPr>
            </w:pPr>
            <w:r w:rsidRPr="00B775E2">
              <w:rPr>
                <w:rFonts w:cs="Times New Roman"/>
                <w:sz w:val="22"/>
              </w:rPr>
              <w:t>6, 7, 8, 9</w:t>
            </w:r>
          </w:p>
        </w:tc>
        <w:tc>
          <w:tcPr>
            <w:tcW w:w="1106" w:type="dxa"/>
          </w:tcPr>
          <w:p w:rsidR="00B775E2" w:rsidRPr="00B775E2" w:rsidRDefault="00B775E2" w:rsidP="00B775E2">
            <w:pPr>
              <w:pStyle w:val="NoSpacing"/>
              <w:rPr>
                <w:rFonts w:cs="Times New Roman"/>
                <w:sz w:val="22"/>
              </w:rPr>
            </w:pPr>
            <w:r w:rsidRPr="00B775E2">
              <w:rPr>
                <w:rFonts w:cs="Times New Roman"/>
                <w:sz w:val="22"/>
              </w:rPr>
              <w:t>4</w:t>
            </w:r>
          </w:p>
        </w:tc>
      </w:tr>
      <w:tr w:rsidR="00B775E2" w:rsidRPr="00B775E2" w:rsidTr="002C76C5">
        <w:tblPrEx>
          <w:tblCellMar>
            <w:top w:w="0" w:type="dxa"/>
            <w:bottom w:w="0" w:type="dxa"/>
          </w:tblCellMar>
        </w:tblPrEx>
        <w:trPr>
          <w:trHeight w:val="297"/>
        </w:trPr>
        <w:tc>
          <w:tcPr>
            <w:tcW w:w="600" w:type="dxa"/>
            <w:vMerge/>
          </w:tcPr>
          <w:p w:rsidR="00B775E2" w:rsidRPr="00B775E2" w:rsidRDefault="00B775E2" w:rsidP="00B775E2">
            <w:pPr>
              <w:pStyle w:val="NoSpacing"/>
              <w:rPr>
                <w:rFonts w:cs="Times New Roman"/>
                <w:sz w:val="22"/>
                <w:lang w:val="id-ID"/>
              </w:rPr>
            </w:pPr>
          </w:p>
        </w:tc>
        <w:tc>
          <w:tcPr>
            <w:tcW w:w="1952" w:type="dxa"/>
            <w:vMerge/>
          </w:tcPr>
          <w:p w:rsidR="00B775E2" w:rsidRPr="00B775E2" w:rsidRDefault="00B775E2" w:rsidP="00B775E2">
            <w:pPr>
              <w:pStyle w:val="NoSpacing"/>
              <w:rPr>
                <w:rFonts w:cs="Times New Roman"/>
                <w:sz w:val="22"/>
                <w:lang w:val="id-ID"/>
              </w:rPr>
            </w:pPr>
          </w:p>
        </w:tc>
        <w:tc>
          <w:tcPr>
            <w:tcW w:w="1276" w:type="dxa"/>
          </w:tcPr>
          <w:p w:rsidR="00B775E2" w:rsidRPr="00B775E2" w:rsidRDefault="00B775E2" w:rsidP="00B775E2">
            <w:pPr>
              <w:pStyle w:val="NoSpacing"/>
              <w:rPr>
                <w:rFonts w:cs="Times New Roman"/>
                <w:sz w:val="22"/>
              </w:rPr>
            </w:pPr>
            <w:r w:rsidRPr="00B775E2">
              <w:rPr>
                <w:rFonts w:cs="Times New Roman"/>
                <w:sz w:val="22"/>
              </w:rPr>
              <w:t>1.3.</w:t>
            </w:r>
          </w:p>
        </w:tc>
        <w:tc>
          <w:tcPr>
            <w:tcW w:w="3017" w:type="dxa"/>
          </w:tcPr>
          <w:p w:rsidR="00B775E2" w:rsidRPr="00B775E2" w:rsidRDefault="00B775E2" w:rsidP="00B775E2">
            <w:pPr>
              <w:pStyle w:val="NoSpacing"/>
              <w:rPr>
                <w:rFonts w:cs="Times New Roman"/>
                <w:sz w:val="22"/>
              </w:rPr>
            </w:pPr>
            <w:r w:rsidRPr="00B775E2">
              <w:rPr>
                <w:rFonts w:cs="Times New Roman"/>
                <w:sz w:val="22"/>
              </w:rPr>
              <w:t>10, 11, 12, 13, 14</w:t>
            </w:r>
          </w:p>
        </w:tc>
        <w:tc>
          <w:tcPr>
            <w:tcW w:w="1106" w:type="dxa"/>
          </w:tcPr>
          <w:p w:rsidR="00B775E2" w:rsidRPr="00B775E2" w:rsidRDefault="00B775E2" w:rsidP="00B775E2">
            <w:pPr>
              <w:pStyle w:val="NoSpacing"/>
              <w:rPr>
                <w:rFonts w:cs="Times New Roman"/>
                <w:sz w:val="22"/>
              </w:rPr>
            </w:pPr>
            <w:r w:rsidRPr="00B775E2">
              <w:rPr>
                <w:rFonts w:cs="Times New Roman"/>
                <w:sz w:val="22"/>
              </w:rPr>
              <w:t>5</w:t>
            </w:r>
          </w:p>
        </w:tc>
      </w:tr>
      <w:tr w:rsidR="00B775E2" w:rsidRPr="00B775E2" w:rsidTr="002C76C5">
        <w:tblPrEx>
          <w:tblCellMar>
            <w:top w:w="0" w:type="dxa"/>
            <w:bottom w:w="0" w:type="dxa"/>
          </w:tblCellMar>
        </w:tblPrEx>
        <w:trPr>
          <w:trHeight w:val="311"/>
        </w:trPr>
        <w:tc>
          <w:tcPr>
            <w:tcW w:w="600" w:type="dxa"/>
            <w:vMerge w:val="restart"/>
          </w:tcPr>
          <w:p w:rsidR="00B775E2" w:rsidRPr="00B775E2" w:rsidRDefault="00B775E2" w:rsidP="00B775E2">
            <w:pPr>
              <w:pStyle w:val="NoSpacing"/>
              <w:rPr>
                <w:rFonts w:cs="Times New Roman"/>
                <w:sz w:val="22"/>
                <w:lang w:val="fi-FI"/>
              </w:rPr>
            </w:pPr>
            <w:r w:rsidRPr="00B775E2">
              <w:rPr>
                <w:rFonts w:cs="Times New Roman"/>
                <w:sz w:val="22"/>
                <w:lang w:val="fi-FI"/>
              </w:rPr>
              <w:t>2.</w:t>
            </w:r>
          </w:p>
        </w:tc>
        <w:tc>
          <w:tcPr>
            <w:tcW w:w="1952" w:type="dxa"/>
            <w:vMerge w:val="restart"/>
          </w:tcPr>
          <w:p w:rsidR="00B775E2" w:rsidRPr="00B775E2" w:rsidRDefault="00B775E2" w:rsidP="00B775E2">
            <w:pPr>
              <w:pStyle w:val="NoSpacing"/>
              <w:rPr>
                <w:rFonts w:cs="Times New Roman"/>
                <w:sz w:val="22"/>
                <w:lang w:val="fi-FI"/>
              </w:rPr>
            </w:pPr>
            <w:r w:rsidRPr="00B775E2">
              <w:rPr>
                <w:rFonts w:cs="Times New Roman"/>
                <w:sz w:val="22"/>
                <w:lang w:val="fi-FI"/>
              </w:rPr>
              <w:t>Kejujuran</w:t>
            </w: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2.1.</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15, 16, 17, 18, 19, 20</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6</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fi-FI"/>
              </w:rPr>
            </w:pPr>
          </w:p>
        </w:tc>
        <w:tc>
          <w:tcPr>
            <w:tcW w:w="1952" w:type="dxa"/>
            <w:vMerge/>
          </w:tcPr>
          <w:p w:rsidR="00B775E2" w:rsidRPr="00B775E2" w:rsidRDefault="00B775E2" w:rsidP="00B775E2">
            <w:pPr>
              <w:pStyle w:val="NoSpacing"/>
              <w:rPr>
                <w:rFonts w:cs="Times New Roman"/>
                <w:sz w:val="22"/>
                <w:lang w:val="fi-FI"/>
              </w:rPr>
            </w:pP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2.2.</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21, 22, 23, 24</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4</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fi-FI"/>
              </w:rPr>
            </w:pPr>
          </w:p>
        </w:tc>
        <w:tc>
          <w:tcPr>
            <w:tcW w:w="1952" w:type="dxa"/>
            <w:vMerge/>
          </w:tcPr>
          <w:p w:rsidR="00B775E2" w:rsidRPr="00B775E2" w:rsidRDefault="00B775E2" w:rsidP="00B775E2">
            <w:pPr>
              <w:pStyle w:val="NoSpacing"/>
              <w:rPr>
                <w:rFonts w:cs="Times New Roman"/>
                <w:sz w:val="22"/>
                <w:lang w:val="fi-FI"/>
              </w:rPr>
            </w:pP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2.3.</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25, 26, 27</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3</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fi-FI"/>
              </w:rPr>
            </w:pPr>
          </w:p>
        </w:tc>
        <w:tc>
          <w:tcPr>
            <w:tcW w:w="1952" w:type="dxa"/>
            <w:vMerge/>
          </w:tcPr>
          <w:p w:rsidR="00B775E2" w:rsidRPr="00B775E2" w:rsidRDefault="00B775E2" w:rsidP="00B775E2">
            <w:pPr>
              <w:pStyle w:val="NoSpacing"/>
              <w:rPr>
                <w:rFonts w:cs="Times New Roman"/>
                <w:sz w:val="22"/>
                <w:lang w:val="fi-FI"/>
              </w:rPr>
            </w:pP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2.4.</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28, 29, 30</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3</w:t>
            </w:r>
          </w:p>
        </w:tc>
      </w:tr>
      <w:tr w:rsidR="00B775E2" w:rsidRPr="00B775E2" w:rsidTr="002C76C5">
        <w:tblPrEx>
          <w:tblCellMar>
            <w:top w:w="0" w:type="dxa"/>
            <w:bottom w:w="0" w:type="dxa"/>
          </w:tblCellMar>
        </w:tblPrEx>
        <w:trPr>
          <w:trHeight w:val="311"/>
        </w:trPr>
        <w:tc>
          <w:tcPr>
            <w:tcW w:w="600" w:type="dxa"/>
            <w:vMerge w:val="restart"/>
          </w:tcPr>
          <w:p w:rsidR="00B775E2" w:rsidRPr="00B775E2" w:rsidRDefault="00B775E2" w:rsidP="00B775E2">
            <w:pPr>
              <w:pStyle w:val="NoSpacing"/>
              <w:rPr>
                <w:rFonts w:cs="Times New Roman"/>
                <w:sz w:val="22"/>
                <w:lang w:val="fi-FI"/>
              </w:rPr>
            </w:pPr>
            <w:r w:rsidRPr="00B775E2">
              <w:rPr>
                <w:rFonts w:cs="Times New Roman"/>
                <w:sz w:val="22"/>
                <w:lang w:val="fi-FI"/>
              </w:rPr>
              <w:t>3.</w:t>
            </w:r>
          </w:p>
        </w:tc>
        <w:tc>
          <w:tcPr>
            <w:tcW w:w="1952" w:type="dxa"/>
            <w:vMerge w:val="restart"/>
          </w:tcPr>
          <w:p w:rsidR="00B775E2" w:rsidRPr="00B775E2" w:rsidRDefault="00B775E2" w:rsidP="00B775E2">
            <w:pPr>
              <w:pStyle w:val="NoSpacing"/>
              <w:rPr>
                <w:rFonts w:cs="Times New Roman"/>
                <w:sz w:val="22"/>
                <w:lang w:val="fi-FI"/>
              </w:rPr>
            </w:pPr>
            <w:r w:rsidRPr="00B775E2">
              <w:rPr>
                <w:rFonts w:cs="Times New Roman"/>
                <w:sz w:val="22"/>
                <w:lang w:val="fi-FI"/>
              </w:rPr>
              <w:t>Kecerdasan</w:t>
            </w: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3.1.</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31, 32, 33</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3</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fi-FI"/>
              </w:rPr>
            </w:pPr>
          </w:p>
        </w:tc>
        <w:tc>
          <w:tcPr>
            <w:tcW w:w="1952" w:type="dxa"/>
            <w:vMerge/>
          </w:tcPr>
          <w:p w:rsidR="00B775E2" w:rsidRPr="00B775E2" w:rsidRDefault="00B775E2" w:rsidP="00B775E2">
            <w:pPr>
              <w:pStyle w:val="NoSpacing"/>
              <w:rPr>
                <w:rFonts w:cs="Times New Roman"/>
                <w:sz w:val="22"/>
                <w:lang w:val="fi-FI"/>
              </w:rPr>
            </w:pP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3.2.</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34, 35, 36, 37, 38</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5</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fi-FI"/>
              </w:rPr>
            </w:pPr>
          </w:p>
        </w:tc>
        <w:tc>
          <w:tcPr>
            <w:tcW w:w="1952" w:type="dxa"/>
            <w:vMerge/>
          </w:tcPr>
          <w:p w:rsidR="00B775E2" w:rsidRPr="00B775E2" w:rsidRDefault="00B775E2" w:rsidP="00B775E2">
            <w:pPr>
              <w:pStyle w:val="NoSpacing"/>
              <w:rPr>
                <w:rFonts w:cs="Times New Roman"/>
                <w:sz w:val="22"/>
                <w:lang w:val="fi-FI"/>
              </w:rPr>
            </w:pPr>
          </w:p>
        </w:tc>
        <w:tc>
          <w:tcPr>
            <w:tcW w:w="1276" w:type="dxa"/>
          </w:tcPr>
          <w:p w:rsidR="00B775E2" w:rsidRPr="00B775E2" w:rsidRDefault="00B775E2" w:rsidP="00B775E2">
            <w:pPr>
              <w:pStyle w:val="NoSpacing"/>
              <w:rPr>
                <w:rFonts w:cs="Times New Roman"/>
                <w:sz w:val="22"/>
                <w:lang w:val="fi-FI"/>
              </w:rPr>
            </w:pPr>
            <w:r w:rsidRPr="00B775E2">
              <w:rPr>
                <w:rFonts w:cs="Times New Roman"/>
                <w:sz w:val="22"/>
                <w:lang w:val="fi-FI"/>
              </w:rPr>
              <w:t>3.3.</w:t>
            </w:r>
          </w:p>
        </w:tc>
        <w:tc>
          <w:tcPr>
            <w:tcW w:w="3017" w:type="dxa"/>
          </w:tcPr>
          <w:p w:rsidR="00B775E2" w:rsidRPr="00B775E2" w:rsidRDefault="00B775E2" w:rsidP="00B775E2">
            <w:pPr>
              <w:pStyle w:val="NoSpacing"/>
              <w:rPr>
                <w:rFonts w:cs="Times New Roman"/>
                <w:sz w:val="22"/>
                <w:lang w:val="fi-FI"/>
              </w:rPr>
            </w:pPr>
            <w:r w:rsidRPr="00B775E2">
              <w:rPr>
                <w:rFonts w:cs="Times New Roman"/>
                <w:sz w:val="22"/>
                <w:lang w:val="fi-FI"/>
              </w:rPr>
              <w:t>39, 40</w:t>
            </w:r>
          </w:p>
        </w:tc>
        <w:tc>
          <w:tcPr>
            <w:tcW w:w="1106" w:type="dxa"/>
          </w:tcPr>
          <w:p w:rsidR="00B775E2" w:rsidRPr="00B775E2" w:rsidRDefault="00B775E2" w:rsidP="00B775E2">
            <w:pPr>
              <w:pStyle w:val="NoSpacing"/>
              <w:rPr>
                <w:rFonts w:cs="Times New Roman"/>
                <w:sz w:val="22"/>
                <w:lang w:val="fi-FI"/>
              </w:rPr>
            </w:pPr>
            <w:r w:rsidRPr="00B775E2">
              <w:rPr>
                <w:rFonts w:cs="Times New Roman"/>
                <w:sz w:val="22"/>
                <w:lang w:val="fi-FI"/>
              </w:rPr>
              <w:t>2</w:t>
            </w:r>
          </w:p>
        </w:tc>
      </w:tr>
      <w:tr w:rsidR="00B775E2" w:rsidRPr="00B775E2" w:rsidTr="002C76C5">
        <w:tblPrEx>
          <w:tblCellMar>
            <w:top w:w="0" w:type="dxa"/>
            <w:bottom w:w="0" w:type="dxa"/>
          </w:tblCellMar>
        </w:tblPrEx>
        <w:trPr>
          <w:trHeight w:val="311"/>
        </w:trPr>
        <w:tc>
          <w:tcPr>
            <w:tcW w:w="600"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4.</w:t>
            </w:r>
          </w:p>
        </w:tc>
        <w:tc>
          <w:tcPr>
            <w:tcW w:w="1952"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Ketangguhan</w:t>
            </w: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4.1.</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41, 42, 43, 44, 45</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5</w:t>
            </w:r>
          </w:p>
        </w:tc>
      </w:tr>
      <w:tr w:rsidR="00B775E2" w:rsidRPr="00B775E2" w:rsidTr="002C76C5">
        <w:tblPrEx>
          <w:tblCellMar>
            <w:top w:w="0" w:type="dxa"/>
            <w:bottom w:w="0" w:type="dxa"/>
          </w:tblCellMar>
        </w:tblPrEx>
        <w:trPr>
          <w:trHeight w:val="311"/>
        </w:trPr>
        <w:tc>
          <w:tcPr>
            <w:tcW w:w="600" w:type="dxa"/>
            <w:vMerge/>
          </w:tcPr>
          <w:p w:rsidR="00B775E2" w:rsidRPr="00B775E2" w:rsidRDefault="00B775E2" w:rsidP="00B775E2">
            <w:pPr>
              <w:pStyle w:val="NoSpacing"/>
              <w:rPr>
                <w:rFonts w:cs="Times New Roman"/>
                <w:sz w:val="22"/>
                <w:lang w:val="sv-SE"/>
              </w:rPr>
            </w:pPr>
          </w:p>
        </w:tc>
        <w:tc>
          <w:tcPr>
            <w:tcW w:w="1952" w:type="dxa"/>
            <w:vMerge/>
          </w:tcPr>
          <w:p w:rsidR="00B775E2" w:rsidRPr="00B775E2" w:rsidRDefault="00B775E2" w:rsidP="00B775E2">
            <w:pPr>
              <w:pStyle w:val="NoSpacing"/>
              <w:rPr>
                <w:rFonts w:cs="Times New Roman"/>
                <w:sz w:val="22"/>
                <w:lang w:val="sv-SE"/>
              </w:rPr>
            </w:pP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4.2.</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46, 47, 48, 49, 50, 51</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6</w:t>
            </w:r>
          </w:p>
        </w:tc>
      </w:tr>
      <w:tr w:rsidR="00B775E2" w:rsidRPr="00B775E2" w:rsidTr="002C76C5">
        <w:tblPrEx>
          <w:tblCellMar>
            <w:top w:w="0" w:type="dxa"/>
            <w:bottom w:w="0" w:type="dxa"/>
          </w:tblCellMar>
        </w:tblPrEx>
        <w:tc>
          <w:tcPr>
            <w:tcW w:w="600"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5.</w:t>
            </w:r>
          </w:p>
        </w:tc>
        <w:tc>
          <w:tcPr>
            <w:tcW w:w="1952"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Kedemokratisan</w:t>
            </w: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5.1.</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52, 53, 54, 55, 56, 57, 58, 59</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8</w:t>
            </w:r>
          </w:p>
        </w:tc>
      </w:tr>
      <w:tr w:rsidR="00B775E2" w:rsidRPr="00B775E2" w:rsidTr="002C76C5">
        <w:tblPrEx>
          <w:tblCellMar>
            <w:top w:w="0" w:type="dxa"/>
            <w:bottom w:w="0" w:type="dxa"/>
          </w:tblCellMar>
        </w:tblPrEx>
        <w:tc>
          <w:tcPr>
            <w:tcW w:w="600" w:type="dxa"/>
            <w:vMerge/>
          </w:tcPr>
          <w:p w:rsidR="00B775E2" w:rsidRPr="00B775E2" w:rsidRDefault="00B775E2" w:rsidP="00B775E2">
            <w:pPr>
              <w:pStyle w:val="NoSpacing"/>
              <w:rPr>
                <w:rFonts w:cs="Times New Roman"/>
                <w:sz w:val="22"/>
                <w:lang w:val="sv-SE"/>
              </w:rPr>
            </w:pPr>
          </w:p>
        </w:tc>
        <w:tc>
          <w:tcPr>
            <w:tcW w:w="1952" w:type="dxa"/>
            <w:vMerge/>
          </w:tcPr>
          <w:p w:rsidR="00B775E2" w:rsidRPr="00B775E2" w:rsidRDefault="00B775E2" w:rsidP="00B775E2">
            <w:pPr>
              <w:pStyle w:val="NoSpacing"/>
              <w:rPr>
                <w:rFonts w:cs="Times New Roman"/>
                <w:sz w:val="22"/>
                <w:lang w:val="sv-SE"/>
              </w:rPr>
            </w:pP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5.2.</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60, 61, 62</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3</w:t>
            </w:r>
          </w:p>
        </w:tc>
      </w:tr>
      <w:tr w:rsidR="00B775E2" w:rsidRPr="00B775E2" w:rsidTr="002C76C5">
        <w:tblPrEx>
          <w:tblCellMar>
            <w:top w:w="0" w:type="dxa"/>
            <w:bottom w:w="0" w:type="dxa"/>
          </w:tblCellMar>
        </w:tblPrEx>
        <w:tc>
          <w:tcPr>
            <w:tcW w:w="600"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6.</w:t>
            </w:r>
          </w:p>
        </w:tc>
        <w:tc>
          <w:tcPr>
            <w:tcW w:w="1952" w:type="dxa"/>
            <w:vMerge w:val="restart"/>
          </w:tcPr>
          <w:p w:rsidR="00B775E2" w:rsidRPr="00B775E2" w:rsidRDefault="00B775E2" w:rsidP="00B775E2">
            <w:pPr>
              <w:pStyle w:val="NoSpacing"/>
              <w:rPr>
                <w:rFonts w:cs="Times New Roman"/>
                <w:sz w:val="22"/>
                <w:lang w:val="sv-SE"/>
              </w:rPr>
            </w:pPr>
            <w:r w:rsidRPr="00B775E2">
              <w:rPr>
                <w:rFonts w:cs="Times New Roman"/>
                <w:sz w:val="22"/>
                <w:lang w:val="sv-SE"/>
              </w:rPr>
              <w:t>Kepedulian</w:t>
            </w: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6.1.</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63, 64, 65, 66, 67, 68</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6</w:t>
            </w:r>
          </w:p>
        </w:tc>
      </w:tr>
      <w:tr w:rsidR="00B775E2" w:rsidRPr="00B775E2" w:rsidTr="002C76C5">
        <w:tblPrEx>
          <w:tblCellMar>
            <w:top w:w="0" w:type="dxa"/>
            <w:bottom w:w="0" w:type="dxa"/>
          </w:tblCellMar>
        </w:tblPrEx>
        <w:tc>
          <w:tcPr>
            <w:tcW w:w="600" w:type="dxa"/>
            <w:vMerge/>
          </w:tcPr>
          <w:p w:rsidR="00B775E2" w:rsidRPr="00B775E2" w:rsidRDefault="00B775E2" w:rsidP="00B775E2">
            <w:pPr>
              <w:pStyle w:val="NoSpacing"/>
              <w:rPr>
                <w:rFonts w:cs="Times New Roman"/>
                <w:sz w:val="22"/>
                <w:lang w:val="sv-SE"/>
              </w:rPr>
            </w:pPr>
          </w:p>
        </w:tc>
        <w:tc>
          <w:tcPr>
            <w:tcW w:w="1952" w:type="dxa"/>
            <w:vMerge/>
          </w:tcPr>
          <w:p w:rsidR="00B775E2" w:rsidRPr="00B775E2" w:rsidRDefault="00B775E2" w:rsidP="00B775E2">
            <w:pPr>
              <w:pStyle w:val="NoSpacing"/>
              <w:rPr>
                <w:rFonts w:cs="Times New Roman"/>
                <w:sz w:val="22"/>
                <w:lang w:val="sv-SE"/>
              </w:rPr>
            </w:pP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6.2.</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69, 70, 71, 72, 73, 74</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6</w:t>
            </w:r>
          </w:p>
        </w:tc>
      </w:tr>
      <w:tr w:rsidR="00B775E2" w:rsidRPr="00B775E2" w:rsidTr="002C76C5">
        <w:tblPrEx>
          <w:tblCellMar>
            <w:top w:w="0" w:type="dxa"/>
            <w:bottom w:w="0" w:type="dxa"/>
          </w:tblCellMar>
        </w:tblPrEx>
        <w:tc>
          <w:tcPr>
            <w:tcW w:w="600" w:type="dxa"/>
            <w:vMerge/>
          </w:tcPr>
          <w:p w:rsidR="00B775E2" w:rsidRPr="00B775E2" w:rsidRDefault="00B775E2" w:rsidP="00B775E2">
            <w:pPr>
              <w:pStyle w:val="NoSpacing"/>
              <w:rPr>
                <w:rFonts w:cs="Times New Roman"/>
                <w:sz w:val="22"/>
                <w:lang w:val="sv-SE"/>
              </w:rPr>
            </w:pPr>
          </w:p>
        </w:tc>
        <w:tc>
          <w:tcPr>
            <w:tcW w:w="1952" w:type="dxa"/>
            <w:vMerge/>
          </w:tcPr>
          <w:p w:rsidR="00B775E2" w:rsidRPr="00B775E2" w:rsidRDefault="00B775E2" w:rsidP="00B775E2">
            <w:pPr>
              <w:pStyle w:val="NoSpacing"/>
              <w:rPr>
                <w:rFonts w:cs="Times New Roman"/>
                <w:sz w:val="22"/>
                <w:lang w:val="sv-SE"/>
              </w:rPr>
            </w:pPr>
          </w:p>
        </w:tc>
        <w:tc>
          <w:tcPr>
            <w:tcW w:w="1276" w:type="dxa"/>
          </w:tcPr>
          <w:p w:rsidR="00B775E2" w:rsidRPr="00B775E2" w:rsidRDefault="00B775E2" w:rsidP="00B775E2">
            <w:pPr>
              <w:pStyle w:val="NoSpacing"/>
              <w:rPr>
                <w:rFonts w:cs="Times New Roman"/>
                <w:sz w:val="22"/>
                <w:lang w:val="sv-SE"/>
              </w:rPr>
            </w:pPr>
            <w:r w:rsidRPr="00B775E2">
              <w:rPr>
                <w:rFonts w:cs="Times New Roman"/>
                <w:sz w:val="22"/>
                <w:lang w:val="sv-SE"/>
              </w:rPr>
              <w:t>6.3.</w:t>
            </w:r>
          </w:p>
        </w:tc>
        <w:tc>
          <w:tcPr>
            <w:tcW w:w="3017" w:type="dxa"/>
          </w:tcPr>
          <w:p w:rsidR="00B775E2" w:rsidRPr="00B775E2" w:rsidRDefault="00B775E2" w:rsidP="00B775E2">
            <w:pPr>
              <w:pStyle w:val="NoSpacing"/>
              <w:rPr>
                <w:rFonts w:cs="Times New Roman"/>
                <w:sz w:val="22"/>
                <w:lang w:val="sv-SE"/>
              </w:rPr>
            </w:pPr>
            <w:r w:rsidRPr="00B775E2">
              <w:rPr>
                <w:rFonts w:cs="Times New Roman"/>
                <w:sz w:val="22"/>
                <w:lang w:val="sv-SE"/>
              </w:rPr>
              <w:t>75, 76, 77, 78, 79, 80</w:t>
            </w:r>
          </w:p>
        </w:tc>
        <w:tc>
          <w:tcPr>
            <w:tcW w:w="1106" w:type="dxa"/>
          </w:tcPr>
          <w:p w:rsidR="00B775E2" w:rsidRPr="00B775E2" w:rsidRDefault="00B775E2" w:rsidP="00B775E2">
            <w:pPr>
              <w:pStyle w:val="NoSpacing"/>
              <w:rPr>
                <w:rFonts w:cs="Times New Roman"/>
                <w:sz w:val="22"/>
                <w:lang w:val="sv-SE"/>
              </w:rPr>
            </w:pPr>
            <w:r w:rsidRPr="00B775E2">
              <w:rPr>
                <w:rFonts w:cs="Times New Roman"/>
                <w:sz w:val="22"/>
                <w:lang w:val="sv-SE"/>
              </w:rPr>
              <w:t>6</w:t>
            </w:r>
          </w:p>
        </w:tc>
      </w:tr>
      <w:tr w:rsidR="00B775E2" w:rsidRPr="00B775E2" w:rsidTr="002C76C5">
        <w:tblPrEx>
          <w:tblCellMar>
            <w:top w:w="0" w:type="dxa"/>
            <w:bottom w:w="0" w:type="dxa"/>
          </w:tblCellMar>
        </w:tblPrEx>
        <w:trPr>
          <w:cantSplit/>
        </w:trPr>
        <w:tc>
          <w:tcPr>
            <w:tcW w:w="6845" w:type="dxa"/>
            <w:gridSpan w:val="4"/>
          </w:tcPr>
          <w:p w:rsidR="00B775E2" w:rsidRPr="00B775E2" w:rsidRDefault="00B775E2" w:rsidP="00B775E2">
            <w:pPr>
              <w:pStyle w:val="NoSpacing"/>
              <w:jc w:val="center"/>
              <w:rPr>
                <w:rFonts w:cs="Times New Roman"/>
                <w:b/>
                <w:sz w:val="22"/>
                <w:lang w:val="sv-SE"/>
              </w:rPr>
            </w:pPr>
            <w:r w:rsidRPr="00B775E2">
              <w:rPr>
                <w:rFonts w:cs="Times New Roman"/>
                <w:b/>
                <w:sz w:val="22"/>
                <w:lang w:val="sv-SE"/>
              </w:rPr>
              <w:t>JUMLAH SELURUHNYA</w:t>
            </w:r>
          </w:p>
        </w:tc>
        <w:tc>
          <w:tcPr>
            <w:tcW w:w="1106" w:type="dxa"/>
          </w:tcPr>
          <w:p w:rsidR="00B775E2" w:rsidRPr="00B775E2" w:rsidRDefault="00B775E2" w:rsidP="00B775E2">
            <w:pPr>
              <w:pStyle w:val="NoSpacing"/>
              <w:jc w:val="center"/>
              <w:rPr>
                <w:rFonts w:cs="Times New Roman"/>
                <w:b/>
                <w:sz w:val="22"/>
                <w:lang w:val="sv-SE"/>
              </w:rPr>
            </w:pPr>
            <w:r w:rsidRPr="00B775E2">
              <w:rPr>
                <w:rFonts w:cs="Times New Roman"/>
                <w:b/>
                <w:sz w:val="22"/>
                <w:lang w:val="sv-SE"/>
              </w:rPr>
              <w:t>80</w:t>
            </w:r>
          </w:p>
        </w:tc>
      </w:tr>
    </w:tbl>
    <w:p w:rsidR="00B775E2" w:rsidRDefault="00B775E2" w:rsidP="00B775E2">
      <w:pPr>
        <w:spacing w:after="0" w:line="360" w:lineRule="auto"/>
        <w:ind w:firstLine="720"/>
        <w:jc w:val="both"/>
      </w:pPr>
    </w:p>
    <w:p w:rsidR="00B775E2" w:rsidRDefault="00B775E2" w:rsidP="00B775E2">
      <w:pPr>
        <w:spacing w:after="0" w:line="360" w:lineRule="auto"/>
        <w:ind w:firstLine="720"/>
        <w:jc w:val="both"/>
        <w:rPr>
          <w:szCs w:val="24"/>
        </w:rPr>
      </w:pPr>
      <w:r>
        <w:rPr>
          <w:szCs w:val="24"/>
          <w:lang w:val="id-ID"/>
        </w:rPr>
        <w:t>Definisi-definisi</w:t>
      </w:r>
      <w:r w:rsidRPr="00CA7851">
        <w:rPr>
          <w:szCs w:val="24"/>
          <w:lang w:val="id-ID"/>
        </w:rPr>
        <w:t xml:space="preserve"> tersebut selanjutnya digunakan sebagai dasar dalam menjabarkan pernyataan-pernyataan dalam angket yang seluruhnya berjumlah </w:t>
      </w:r>
      <w:r>
        <w:rPr>
          <w:szCs w:val="24"/>
          <w:lang w:val="id-ID"/>
        </w:rPr>
        <w:t xml:space="preserve">80 </w:t>
      </w:r>
      <w:r w:rsidRPr="00CA7851">
        <w:rPr>
          <w:szCs w:val="24"/>
          <w:lang w:val="id-ID"/>
        </w:rPr>
        <w:t xml:space="preserve">butir dan berupa pernyataan positif. </w:t>
      </w:r>
      <w:r>
        <w:rPr>
          <w:szCs w:val="24"/>
          <w:lang w:val="id-ID"/>
        </w:rPr>
        <w:t>Setiap butir angket mengandung lima alternatif jawaban, yaitu</w:t>
      </w:r>
      <w:r w:rsidRPr="00CA7851">
        <w:rPr>
          <w:szCs w:val="24"/>
          <w:lang w:val="id-ID"/>
        </w:rPr>
        <w:t xml:space="preserve"> sangat </w:t>
      </w:r>
      <w:r>
        <w:rPr>
          <w:szCs w:val="24"/>
          <w:lang w:val="id-ID"/>
        </w:rPr>
        <w:t>sering</w:t>
      </w:r>
      <w:r w:rsidRPr="00CA7851">
        <w:rPr>
          <w:szCs w:val="24"/>
          <w:lang w:val="id-ID"/>
        </w:rPr>
        <w:t xml:space="preserve"> (S</w:t>
      </w:r>
      <w:r>
        <w:rPr>
          <w:szCs w:val="24"/>
          <w:lang w:val="id-ID"/>
        </w:rPr>
        <w:t>S</w:t>
      </w:r>
      <w:r w:rsidRPr="00CA7851">
        <w:rPr>
          <w:szCs w:val="24"/>
          <w:lang w:val="id-ID"/>
        </w:rPr>
        <w:t>)</w:t>
      </w:r>
      <w:r>
        <w:rPr>
          <w:szCs w:val="24"/>
          <w:lang w:val="id-ID"/>
        </w:rPr>
        <w:t xml:space="preserve">, sering </w:t>
      </w:r>
      <w:r w:rsidRPr="00CA7851">
        <w:rPr>
          <w:szCs w:val="24"/>
          <w:lang w:val="id-ID"/>
        </w:rPr>
        <w:t>(</w:t>
      </w:r>
      <w:r>
        <w:rPr>
          <w:szCs w:val="24"/>
          <w:lang w:val="id-ID"/>
        </w:rPr>
        <w:t>S</w:t>
      </w:r>
      <w:r w:rsidRPr="00CA7851">
        <w:rPr>
          <w:szCs w:val="24"/>
          <w:lang w:val="id-ID"/>
        </w:rPr>
        <w:t>)</w:t>
      </w:r>
      <w:r>
        <w:rPr>
          <w:szCs w:val="24"/>
          <w:lang w:val="id-ID"/>
        </w:rPr>
        <w:t>, kadang-kadang</w:t>
      </w:r>
      <w:r w:rsidRPr="00CA7851">
        <w:rPr>
          <w:szCs w:val="24"/>
          <w:lang w:val="id-ID"/>
        </w:rPr>
        <w:t xml:space="preserve"> (</w:t>
      </w:r>
      <w:r>
        <w:rPr>
          <w:szCs w:val="24"/>
          <w:lang w:val="id-ID"/>
        </w:rPr>
        <w:t>KD</w:t>
      </w:r>
      <w:r w:rsidRPr="00CA7851">
        <w:rPr>
          <w:szCs w:val="24"/>
          <w:lang w:val="id-ID"/>
        </w:rPr>
        <w:t xml:space="preserve">), </w:t>
      </w:r>
      <w:r>
        <w:rPr>
          <w:szCs w:val="24"/>
          <w:lang w:val="id-ID"/>
        </w:rPr>
        <w:t>Jarang</w:t>
      </w:r>
      <w:r w:rsidRPr="00CA7851">
        <w:rPr>
          <w:szCs w:val="24"/>
          <w:lang w:val="id-ID"/>
        </w:rPr>
        <w:t xml:space="preserve"> (</w:t>
      </w:r>
      <w:r>
        <w:rPr>
          <w:szCs w:val="24"/>
          <w:lang w:val="id-ID"/>
        </w:rPr>
        <w:t>J</w:t>
      </w:r>
      <w:r w:rsidRPr="00CA7851">
        <w:rPr>
          <w:szCs w:val="24"/>
          <w:lang w:val="id-ID"/>
        </w:rPr>
        <w:t xml:space="preserve">), </w:t>
      </w:r>
      <w:r>
        <w:rPr>
          <w:szCs w:val="24"/>
          <w:lang w:val="id-ID"/>
        </w:rPr>
        <w:t>dan Tidak Pernah (TP).</w:t>
      </w:r>
      <w:r w:rsidRPr="00CA7851">
        <w:rPr>
          <w:szCs w:val="24"/>
          <w:lang w:val="id-ID"/>
        </w:rPr>
        <w:t xml:space="preserve"> </w:t>
      </w:r>
      <w:r w:rsidRPr="003D2142">
        <w:rPr>
          <w:szCs w:val="24"/>
          <w:lang w:val="id-ID"/>
        </w:rPr>
        <w:t xml:space="preserve">Pemberian skor jawaban berturut-turut adalah </w:t>
      </w:r>
      <w:r>
        <w:rPr>
          <w:szCs w:val="24"/>
          <w:lang w:val="id-ID"/>
        </w:rPr>
        <w:lastRenderedPageBreak/>
        <w:t>5, 4, 3, 2,</w:t>
      </w:r>
      <w:r w:rsidRPr="003D2142">
        <w:rPr>
          <w:szCs w:val="24"/>
          <w:lang w:val="id-ID"/>
        </w:rPr>
        <w:t xml:space="preserve"> dan </w:t>
      </w:r>
      <w:r>
        <w:rPr>
          <w:szCs w:val="24"/>
          <w:lang w:val="id-ID"/>
        </w:rPr>
        <w:t>1.</w:t>
      </w:r>
      <w:r w:rsidRPr="003D2142">
        <w:rPr>
          <w:szCs w:val="24"/>
          <w:lang w:val="id-ID"/>
        </w:rPr>
        <w:t xml:space="preserve"> </w:t>
      </w:r>
      <w:r w:rsidRPr="00E57412">
        <w:rPr>
          <w:szCs w:val="24"/>
          <w:lang w:val="id-ID"/>
        </w:rPr>
        <w:t xml:space="preserve">Adapun kisi-kisi butir angket </w:t>
      </w:r>
      <w:r>
        <w:rPr>
          <w:szCs w:val="24"/>
          <w:lang w:val="id-ID"/>
        </w:rPr>
        <w:t xml:space="preserve">peran serta dalam penanaman karakter </w:t>
      </w:r>
      <w:r w:rsidRPr="00E57412">
        <w:rPr>
          <w:szCs w:val="24"/>
          <w:lang w:val="id-ID"/>
        </w:rPr>
        <w:t>disajikan pada Tabel 1.</w:t>
      </w:r>
    </w:p>
    <w:p w:rsidR="00B775E2" w:rsidRPr="00B775E2" w:rsidRDefault="00B775E2" w:rsidP="00B775E2">
      <w:pPr>
        <w:spacing w:after="0" w:line="360" w:lineRule="auto"/>
        <w:ind w:firstLine="720"/>
        <w:jc w:val="both"/>
        <w:rPr>
          <w:szCs w:val="24"/>
        </w:rPr>
      </w:pPr>
      <w:r w:rsidRPr="009132F9">
        <w:rPr>
          <w:szCs w:val="24"/>
        </w:rPr>
        <w:t xml:space="preserve">Data yang diperoleh dari penelitian ini berupa skor </w:t>
      </w:r>
      <w:r>
        <w:rPr>
          <w:szCs w:val="24"/>
        </w:rPr>
        <w:t>peran serta dalam penanaman karakter</w:t>
      </w:r>
      <w:r w:rsidRPr="009132F9">
        <w:rPr>
          <w:szCs w:val="24"/>
        </w:rPr>
        <w:t xml:space="preserve"> dari setiap sampel</w:t>
      </w:r>
      <w:r>
        <w:rPr>
          <w:szCs w:val="24"/>
        </w:rPr>
        <w:t xml:space="preserve">. Skor rata-rata dihitung, </w:t>
      </w:r>
      <w:r w:rsidRPr="002F0E96">
        <w:rPr>
          <w:szCs w:val="24"/>
        </w:rPr>
        <w:t>baik skor rata-rata setiap karakter maupun seluruh karakter</w:t>
      </w:r>
      <w:r>
        <w:rPr>
          <w:szCs w:val="24"/>
        </w:rPr>
        <w:t xml:space="preserve">. Kemudian skor yang </w:t>
      </w:r>
      <w:r w:rsidRPr="002F0E96">
        <w:rPr>
          <w:szCs w:val="24"/>
        </w:rPr>
        <w:t>diperoleh dikonversikan secara kualitatif dengan kriteria konversi yang ditun</w:t>
      </w:r>
      <w:r>
        <w:rPr>
          <w:szCs w:val="24"/>
        </w:rPr>
        <w:t>-</w:t>
      </w:r>
      <w:r w:rsidRPr="002F0E96">
        <w:rPr>
          <w:szCs w:val="24"/>
        </w:rPr>
        <w:t>jukkan pada Tabel 2 berikut (Syaifudin Azwar, 1993).</w:t>
      </w:r>
    </w:p>
    <w:p w:rsidR="00B775E2" w:rsidRPr="00B775E2" w:rsidRDefault="00B775E2" w:rsidP="00B775E2">
      <w:pPr>
        <w:pStyle w:val="Heading3"/>
        <w:spacing w:before="0"/>
        <w:jc w:val="center"/>
        <w:rPr>
          <w:rFonts w:ascii="Times New Roman" w:hAnsi="Times New Roman" w:cs="Times New Roman"/>
          <w:color w:val="000000" w:themeColor="text1"/>
          <w:szCs w:val="24"/>
          <w:lang w:val="it-IT"/>
        </w:rPr>
      </w:pPr>
      <w:r w:rsidRPr="00B775E2">
        <w:rPr>
          <w:rFonts w:ascii="Times New Roman" w:hAnsi="Times New Roman" w:cs="Times New Roman"/>
          <w:color w:val="000000" w:themeColor="text1"/>
          <w:szCs w:val="24"/>
          <w:lang w:val="it-IT"/>
        </w:rPr>
        <w:t xml:space="preserve">Tabel 2. </w:t>
      </w:r>
      <w:r w:rsidRPr="00B775E2">
        <w:rPr>
          <w:rFonts w:ascii="Times New Roman" w:hAnsi="Times New Roman" w:cs="Times New Roman"/>
          <w:color w:val="000000" w:themeColor="text1"/>
          <w:lang w:val="it-IT"/>
        </w:rPr>
        <w:t>Konversi Data Kuantitatif ke Kualitatif</w:t>
      </w:r>
    </w:p>
    <w:tbl>
      <w:tblPr>
        <w:tblW w:w="3634" w:type="pct"/>
        <w:jc w:val="center"/>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3501"/>
        <w:gridCol w:w="1855"/>
      </w:tblGrid>
      <w:tr w:rsidR="00B775E2" w:rsidRPr="002F0E96" w:rsidTr="002C76C5">
        <w:trPr>
          <w:trHeight w:val="296"/>
          <w:jc w:val="center"/>
        </w:trPr>
        <w:tc>
          <w:tcPr>
            <w:tcW w:w="481" w:type="pct"/>
          </w:tcPr>
          <w:p w:rsidR="00B775E2" w:rsidRPr="002F0E96" w:rsidRDefault="00B775E2" w:rsidP="002C76C5">
            <w:pPr>
              <w:pStyle w:val="ListParagraph"/>
              <w:ind w:left="0"/>
              <w:jc w:val="center"/>
              <w:rPr>
                <w:rFonts w:eastAsia="Times New Roman"/>
                <w:b/>
              </w:rPr>
            </w:pPr>
            <w:r w:rsidRPr="002F0E96">
              <w:rPr>
                <w:rFonts w:eastAsia="Times New Roman"/>
                <w:b/>
              </w:rPr>
              <w:t>No</w:t>
            </w:r>
          </w:p>
        </w:tc>
        <w:tc>
          <w:tcPr>
            <w:tcW w:w="2954" w:type="pct"/>
          </w:tcPr>
          <w:p w:rsidR="00B775E2" w:rsidRPr="002F0E96" w:rsidRDefault="00B775E2" w:rsidP="002C76C5">
            <w:pPr>
              <w:pStyle w:val="ListParagraph"/>
              <w:ind w:left="0"/>
              <w:jc w:val="center"/>
              <w:rPr>
                <w:rFonts w:eastAsia="Times New Roman"/>
                <w:b/>
              </w:rPr>
            </w:pPr>
            <w:r w:rsidRPr="002F0E96">
              <w:rPr>
                <w:rFonts w:eastAsia="Times New Roman"/>
                <w:b/>
              </w:rPr>
              <w:t>Rentang skor</w:t>
            </w:r>
          </w:p>
        </w:tc>
        <w:tc>
          <w:tcPr>
            <w:tcW w:w="1565" w:type="pct"/>
          </w:tcPr>
          <w:p w:rsidR="00B775E2" w:rsidRPr="002F0E96" w:rsidRDefault="00B775E2" w:rsidP="002C76C5">
            <w:pPr>
              <w:pStyle w:val="ListParagraph"/>
              <w:ind w:left="0"/>
              <w:jc w:val="center"/>
              <w:rPr>
                <w:rFonts w:eastAsia="Times New Roman"/>
                <w:b/>
              </w:rPr>
            </w:pPr>
            <w:r w:rsidRPr="002F0E96">
              <w:rPr>
                <w:rFonts w:eastAsia="Times New Roman"/>
                <w:b/>
              </w:rPr>
              <w:t>Kriteria</w:t>
            </w:r>
          </w:p>
        </w:tc>
      </w:tr>
      <w:tr w:rsidR="00B775E2" w:rsidRPr="002F0E96" w:rsidTr="002C76C5">
        <w:trPr>
          <w:jc w:val="center"/>
        </w:trPr>
        <w:tc>
          <w:tcPr>
            <w:tcW w:w="481" w:type="pct"/>
          </w:tcPr>
          <w:p w:rsidR="00B775E2" w:rsidRPr="002F0E96" w:rsidRDefault="00B775E2" w:rsidP="002C76C5">
            <w:pPr>
              <w:pStyle w:val="ListParagraph"/>
              <w:ind w:left="0"/>
              <w:jc w:val="center"/>
              <w:rPr>
                <w:rFonts w:eastAsia="Times New Roman"/>
              </w:rPr>
            </w:pPr>
            <w:r w:rsidRPr="002F0E96">
              <w:rPr>
                <w:rFonts w:eastAsia="Times New Roman"/>
              </w:rPr>
              <w:t>1</w:t>
            </w:r>
          </w:p>
        </w:tc>
        <w:tc>
          <w:tcPr>
            <w:tcW w:w="2954" w:type="pct"/>
          </w:tcPr>
          <w:p w:rsidR="00B775E2" w:rsidRPr="002F0E96" w:rsidRDefault="00B775E2" w:rsidP="002C76C5">
            <w:pPr>
              <w:pStyle w:val="ListParagraph"/>
              <w:ind w:left="0"/>
              <w:rPr>
                <w:rFonts w:eastAsia="Times New Roman"/>
              </w:rPr>
            </w:pPr>
            <w:r w:rsidRPr="002F0E96">
              <w:rPr>
                <w:rFonts w:eastAsia="Times New Roman"/>
                <w:noProof/>
                <w:lang w:eastAsia="id-ID"/>
              </w:rPr>
              <w:pict>
                <v:shapetype id="_x0000_t32" coordsize="21600,21600" o:spt="32" o:oned="t" path="m,l21600,21600e" filled="f">
                  <v:path arrowok="t" fillok="f" o:connecttype="none"/>
                  <o:lock v:ext="edit" shapetype="t"/>
                </v:shapetype>
                <v:shape id="_x0000_s1027" type="#_x0000_t32" style="position:absolute;margin-left:77.35pt;margin-top:1.5pt;width:7.9pt;height:0;z-index:251661312;mso-position-horizontal-relative:text;mso-position-vertical-relative:text" o:connectortype="straight"/>
              </w:pict>
            </w:r>
            <w:r w:rsidRPr="002F0E96">
              <w:rPr>
                <w:rFonts w:eastAsia="Times New Roman"/>
              </w:rPr>
              <w:t xml:space="preserve">Mi + 1,5 SBi &lt; </w:t>
            </w:r>
            <w:r w:rsidRPr="002F0E96">
              <w:rPr>
                <w:rFonts w:eastAsia="Times New Roman"/>
                <w:i/>
              </w:rPr>
              <w:t>X</w:t>
            </w:r>
          </w:p>
        </w:tc>
        <w:tc>
          <w:tcPr>
            <w:tcW w:w="1565" w:type="pct"/>
          </w:tcPr>
          <w:p w:rsidR="00B775E2" w:rsidRPr="002F0E96" w:rsidRDefault="00B775E2" w:rsidP="002C76C5">
            <w:pPr>
              <w:pStyle w:val="ListParagraph"/>
              <w:ind w:left="0"/>
              <w:jc w:val="center"/>
              <w:rPr>
                <w:rFonts w:eastAsia="Times New Roman"/>
              </w:rPr>
            </w:pPr>
            <w:r w:rsidRPr="002F0E96">
              <w:rPr>
                <w:rFonts w:eastAsia="Times New Roman"/>
              </w:rPr>
              <w:t xml:space="preserve">Sangat </w:t>
            </w:r>
            <w:r>
              <w:rPr>
                <w:rFonts w:eastAsia="Times New Roman"/>
              </w:rPr>
              <w:t>tinggi</w:t>
            </w:r>
          </w:p>
        </w:tc>
      </w:tr>
      <w:tr w:rsidR="00B775E2" w:rsidRPr="002F0E96" w:rsidTr="002C76C5">
        <w:trPr>
          <w:jc w:val="center"/>
        </w:trPr>
        <w:tc>
          <w:tcPr>
            <w:tcW w:w="481" w:type="pct"/>
          </w:tcPr>
          <w:p w:rsidR="00B775E2" w:rsidRPr="002F0E96" w:rsidRDefault="00B775E2" w:rsidP="002C76C5">
            <w:pPr>
              <w:pStyle w:val="ListParagraph"/>
              <w:ind w:left="0"/>
              <w:jc w:val="center"/>
              <w:rPr>
                <w:rFonts w:eastAsia="Times New Roman"/>
              </w:rPr>
            </w:pPr>
            <w:r w:rsidRPr="002F0E96">
              <w:rPr>
                <w:rFonts w:eastAsia="Times New Roman"/>
              </w:rPr>
              <w:t>2</w:t>
            </w:r>
          </w:p>
        </w:tc>
        <w:tc>
          <w:tcPr>
            <w:tcW w:w="2954" w:type="pct"/>
          </w:tcPr>
          <w:p w:rsidR="00B775E2" w:rsidRPr="002F0E96" w:rsidRDefault="00B775E2" w:rsidP="002C76C5">
            <w:pPr>
              <w:pStyle w:val="ListParagraph"/>
              <w:ind w:left="0"/>
              <w:rPr>
                <w:rFonts w:eastAsia="Times New Roman"/>
              </w:rPr>
            </w:pPr>
            <w:r w:rsidRPr="002F0E96">
              <w:rPr>
                <w:rFonts w:eastAsia="Times New Roman"/>
                <w:noProof/>
                <w:lang w:eastAsia="id-ID"/>
              </w:rPr>
              <w:pict>
                <v:shape id="_x0000_s1026" type="#_x0000_t32" style="position:absolute;margin-left:77.35pt;margin-top:.85pt;width:6.75pt;height:0;z-index:251660288;mso-position-horizontal-relative:text;mso-position-vertical-relative:text" o:connectortype="straight"/>
              </w:pict>
            </w:r>
            <w:r w:rsidRPr="002F0E96">
              <w:rPr>
                <w:rFonts w:eastAsia="Times New Roman"/>
              </w:rPr>
              <w:t xml:space="preserve">Mi + 0,5 SBi &lt; </w:t>
            </w:r>
            <w:r w:rsidRPr="002F0E96">
              <w:rPr>
                <w:rFonts w:eastAsia="Times New Roman"/>
                <w:i/>
              </w:rPr>
              <w:t>X</w:t>
            </w:r>
            <w:r w:rsidRPr="002F0E96">
              <w:rPr>
                <w:rFonts w:eastAsia="Times New Roman"/>
              </w:rPr>
              <w:t xml:space="preserve"> ≤ Mi + 1,5 SBi</w:t>
            </w:r>
          </w:p>
        </w:tc>
        <w:tc>
          <w:tcPr>
            <w:tcW w:w="1565" w:type="pct"/>
          </w:tcPr>
          <w:p w:rsidR="00B775E2" w:rsidRPr="002F0E96" w:rsidRDefault="00B775E2" w:rsidP="002C76C5">
            <w:pPr>
              <w:pStyle w:val="ListParagraph"/>
              <w:ind w:left="0"/>
              <w:jc w:val="center"/>
              <w:rPr>
                <w:rFonts w:eastAsia="Times New Roman"/>
              </w:rPr>
            </w:pPr>
            <w:r>
              <w:rPr>
                <w:rFonts w:eastAsia="Times New Roman"/>
              </w:rPr>
              <w:t>Tinggi</w:t>
            </w:r>
          </w:p>
        </w:tc>
      </w:tr>
      <w:tr w:rsidR="00B775E2" w:rsidRPr="002F0E96" w:rsidTr="002C76C5">
        <w:trPr>
          <w:jc w:val="center"/>
        </w:trPr>
        <w:tc>
          <w:tcPr>
            <w:tcW w:w="481" w:type="pct"/>
          </w:tcPr>
          <w:p w:rsidR="00B775E2" w:rsidRPr="002F0E96" w:rsidRDefault="00B775E2" w:rsidP="002C76C5">
            <w:pPr>
              <w:pStyle w:val="ListParagraph"/>
              <w:ind w:left="0"/>
              <w:jc w:val="center"/>
              <w:rPr>
                <w:rFonts w:eastAsia="Times New Roman"/>
              </w:rPr>
            </w:pPr>
            <w:r w:rsidRPr="002F0E96">
              <w:rPr>
                <w:rFonts w:eastAsia="Times New Roman"/>
              </w:rPr>
              <w:t>3</w:t>
            </w:r>
          </w:p>
        </w:tc>
        <w:tc>
          <w:tcPr>
            <w:tcW w:w="2954" w:type="pct"/>
          </w:tcPr>
          <w:p w:rsidR="00B775E2" w:rsidRPr="002F0E96" w:rsidRDefault="00B775E2" w:rsidP="002C76C5">
            <w:pPr>
              <w:pStyle w:val="ListParagraph"/>
              <w:ind w:left="0"/>
              <w:rPr>
                <w:rFonts w:eastAsia="Times New Roman"/>
              </w:rPr>
            </w:pPr>
            <w:r w:rsidRPr="002F0E96">
              <w:rPr>
                <w:rFonts w:eastAsia="Times New Roman"/>
                <w:noProof/>
                <w:lang w:eastAsia="id-ID"/>
              </w:rPr>
              <w:pict>
                <v:shape id="_x0000_s1028" type="#_x0000_t32" style="position:absolute;margin-left:77.35pt;margin-top:1.7pt;width:6.75pt;height:0;z-index:251662336;mso-position-horizontal-relative:text;mso-position-vertical-relative:text" o:connectortype="straight"/>
              </w:pict>
            </w:r>
            <w:r w:rsidRPr="002F0E96">
              <w:rPr>
                <w:rFonts w:eastAsia="Times New Roman"/>
              </w:rPr>
              <w:t xml:space="preserve">Mi – 0,5 SBi &lt; </w:t>
            </w:r>
            <w:r w:rsidRPr="002F0E96">
              <w:rPr>
                <w:rFonts w:eastAsia="Times New Roman"/>
                <w:i/>
              </w:rPr>
              <w:t>X</w:t>
            </w:r>
            <w:r w:rsidRPr="002F0E96">
              <w:rPr>
                <w:rFonts w:eastAsia="Times New Roman"/>
              </w:rPr>
              <w:t xml:space="preserve"> ≤ Mi + 0,5 SBi</w:t>
            </w:r>
          </w:p>
        </w:tc>
        <w:tc>
          <w:tcPr>
            <w:tcW w:w="1565" w:type="pct"/>
          </w:tcPr>
          <w:p w:rsidR="00B775E2" w:rsidRPr="002F0E96" w:rsidRDefault="00B775E2" w:rsidP="002C76C5">
            <w:pPr>
              <w:pStyle w:val="ListParagraph"/>
              <w:ind w:left="0"/>
              <w:jc w:val="center"/>
              <w:rPr>
                <w:rFonts w:eastAsia="Times New Roman"/>
              </w:rPr>
            </w:pPr>
            <w:r>
              <w:rPr>
                <w:rFonts w:eastAsia="Times New Roman"/>
              </w:rPr>
              <w:t>Sedang</w:t>
            </w:r>
          </w:p>
        </w:tc>
      </w:tr>
      <w:tr w:rsidR="00B775E2" w:rsidRPr="002F0E96" w:rsidTr="002C76C5">
        <w:trPr>
          <w:jc w:val="center"/>
        </w:trPr>
        <w:tc>
          <w:tcPr>
            <w:tcW w:w="481" w:type="pct"/>
          </w:tcPr>
          <w:p w:rsidR="00B775E2" w:rsidRPr="002F0E96" w:rsidRDefault="00B775E2" w:rsidP="002C76C5">
            <w:pPr>
              <w:pStyle w:val="ListParagraph"/>
              <w:ind w:left="0"/>
              <w:jc w:val="center"/>
              <w:rPr>
                <w:rFonts w:eastAsia="Times New Roman"/>
              </w:rPr>
            </w:pPr>
            <w:r w:rsidRPr="002F0E96">
              <w:rPr>
                <w:rFonts w:eastAsia="Times New Roman"/>
              </w:rPr>
              <w:t>4</w:t>
            </w:r>
          </w:p>
        </w:tc>
        <w:tc>
          <w:tcPr>
            <w:tcW w:w="2954" w:type="pct"/>
          </w:tcPr>
          <w:p w:rsidR="00B775E2" w:rsidRPr="002F0E96" w:rsidRDefault="00B775E2" w:rsidP="002C76C5">
            <w:pPr>
              <w:pStyle w:val="ListParagraph"/>
              <w:ind w:left="0"/>
              <w:rPr>
                <w:rFonts w:eastAsia="Times New Roman"/>
              </w:rPr>
            </w:pPr>
            <w:r w:rsidRPr="002F0E96">
              <w:rPr>
                <w:rFonts w:eastAsia="Times New Roman"/>
                <w:noProof/>
                <w:lang w:eastAsia="id-ID"/>
              </w:rPr>
              <w:pict>
                <v:shape id="_x0000_s1029" type="#_x0000_t32" style="position:absolute;margin-left:74.4pt;margin-top:1.4pt;width:6.75pt;height:0;z-index:251663360;mso-position-horizontal-relative:text;mso-position-vertical-relative:text" o:connectortype="straight"/>
              </w:pict>
            </w:r>
            <w:r w:rsidRPr="002F0E96">
              <w:rPr>
                <w:rFonts w:eastAsia="Times New Roman"/>
              </w:rPr>
              <w:t xml:space="preserve">Mi – 1,5 SBi &lt; </w:t>
            </w:r>
            <w:r w:rsidRPr="002F0E96">
              <w:rPr>
                <w:rFonts w:eastAsia="Times New Roman"/>
                <w:i/>
              </w:rPr>
              <w:t>X</w:t>
            </w:r>
            <w:r w:rsidRPr="002F0E96">
              <w:rPr>
                <w:rFonts w:eastAsia="Times New Roman"/>
              </w:rPr>
              <w:t xml:space="preserve"> ≤ Mi – 0,5 SBi</w:t>
            </w:r>
          </w:p>
        </w:tc>
        <w:tc>
          <w:tcPr>
            <w:tcW w:w="1565" w:type="pct"/>
          </w:tcPr>
          <w:p w:rsidR="00B775E2" w:rsidRPr="002F0E96" w:rsidRDefault="00B775E2" w:rsidP="002C76C5">
            <w:pPr>
              <w:pStyle w:val="ListParagraph"/>
              <w:ind w:left="0"/>
              <w:jc w:val="center"/>
              <w:rPr>
                <w:rFonts w:eastAsia="Times New Roman"/>
              </w:rPr>
            </w:pPr>
            <w:r>
              <w:rPr>
                <w:rFonts w:eastAsia="Times New Roman"/>
              </w:rPr>
              <w:t>Rendah</w:t>
            </w:r>
          </w:p>
        </w:tc>
      </w:tr>
      <w:tr w:rsidR="00B775E2" w:rsidRPr="002F0E96" w:rsidTr="002C76C5">
        <w:trPr>
          <w:jc w:val="center"/>
        </w:trPr>
        <w:tc>
          <w:tcPr>
            <w:tcW w:w="481" w:type="pct"/>
          </w:tcPr>
          <w:p w:rsidR="00B775E2" w:rsidRPr="002F0E96" w:rsidRDefault="00B775E2" w:rsidP="002C76C5">
            <w:pPr>
              <w:pStyle w:val="ListParagraph"/>
              <w:ind w:left="0"/>
              <w:jc w:val="center"/>
              <w:rPr>
                <w:rFonts w:eastAsia="Times New Roman"/>
              </w:rPr>
            </w:pPr>
            <w:r w:rsidRPr="002F0E96">
              <w:rPr>
                <w:rFonts w:eastAsia="Times New Roman"/>
              </w:rPr>
              <w:t>5</w:t>
            </w:r>
          </w:p>
        </w:tc>
        <w:tc>
          <w:tcPr>
            <w:tcW w:w="2954" w:type="pct"/>
          </w:tcPr>
          <w:p w:rsidR="00B775E2" w:rsidRPr="002F0E96" w:rsidRDefault="00B775E2" w:rsidP="002C76C5">
            <w:pPr>
              <w:pStyle w:val="ListParagraph"/>
              <w:ind w:left="0"/>
              <w:rPr>
                <w:rFonts w:eastAsia="Times New Roman"/>
              </w:rPr>
            </w:pPr>
            <w:r w:rsidRPr="002F0E96">
              <w:rPr>
                <w:rFonts w:eastAsia="Times New Roman"/>
                <w:i/>
                <w:noProof/>
                <w:lang w:eastAsia="id-ID"/>
              </w:rPr>
              <w:pict>
                <v:shape id="_x0000_s1030" type="#_x0000_t32" style="position:absolute;margin-left:69.85pt;margin-top:1.1pt;width:7.5pt;height:0;z-index:251664384;mso-position-horizontal-relative:text;mso-position-vertical-relative:text" o:connectortype="straight"/>
              </w:pict>
            </w:r>
            <w:r w:rsidRPr="002F0E96">
              <w:rPr>
                <w:rFonts w:eastAsia="Times New Roman"/>
                <w:i/>
              </w:rPr>
              <w:t xml:space="preserve">                       X</w:t>
            </w:r>
            <w:r w:rsidRPr="002F0E96">
              <w:rPr>
                <w:rFonts w:eastAsia="Times New Roman"/>
              </w:rPr>
              <w:t xml:space="preserve"> ≤ Mi – 1,5 SBi</w:t>
            </w:r>
          </w:p>
        </w:tc>
        <w:tc>
          <w:tcPr>
            <w:tcW w:w="1565" w:type="pct"/>
          </w:tcPr>
          <w:p w:rsidR="00B775E2" w:rsidRPr="002F0E96" w:rsidRDefault="00B775E2" w:rsidP="002C76C5">
            <w:pPr>
              <w:pStyle w:val="ListParagraph"/>
              <w:ind w:left="0"/>
              <w:jc w:val="center"/>
              <w:rPr>
                <w:rFonts w:eastAsia="Times New Roman"/>
              </w:rPr>
            </w:pPr>
            <w:r>
              <w:rPr>
                <w:rFonts w:eastAsia="Times New Roman"/>
              </w:rPr>
              <w:t>Sangat rendah</w:t>
            </w:r>
          </w:p>
        </w:tc>
      </w:tr>
    </w:tbl>
    <w:p w:rsidR="00B775E2" w:rsidRPr="002F0E96" w:rsidRDefault="00B775E2" w:rsidP="00B775E2">
      <w:pPr>
        <w:spacing w:after="0"/>
        <w:jc w:val="both"/>
        <w:rPr>
          <w:szCs w:val="24"/>
        </w:rPr>
      </w:pPr>
    </w:p>
    <w:p w:rsidR="00B775E2" w:rsidRDefault="00B775E2" w:rsidP="00B775E2">
      <w:pPr>
        <w:spacing w:after="0" w:line="360" w:lineRule="auto"/>
        <w:ind w:left="284"/>
        <w:jc w:val="both"/>
        <w:rPr>
          <w:szCs w:val="24"/>
        </w:rPr>
      </w:pPr>
      <w:r w:rsidRPr="002F0E96">
        <w:rPr>
          <w:szCs w:val="24"/>
        </w:rPr>
        <w:t xml:space="preserve">  Keterangan:</w:t>
      </w:r>
    </w:p>
    <w:p w:rsidR="00B775E2" w:rsidRPr="00B775E2" w:rsidRDefault="00B775E2" w:rsidP="00B775E2">
      <w:pPr>
        <w:pStyle w:val="NoSpacing"/>
        <w:ind w:left="426"/>
        <w:rPr>
          <w:szCs w:val="24"/>
        </w:rPr>
      </w:pPr>
      <w:r w:rsidRPr="002F0E96">
        <w:rPr>
          <w:noProof/>
          <w:szCs w:val="24"/>
          <w:lang w:eastAsia="id-ID"/>
        </w:rPr>
        <w:pict>
          <v:shape id="_x0000_s1031" type="#_x0000_t32" style="position:absolute;left:0;text-align:left;margin-left:23.05pt;margin-top:0;width:7.5pt;height:0;z-index:251665408" o:connectortype="straight"/>
        </w:pict>
      </w:r>
      <w:r w:rsidRPr="00B775E2">
        <w:rPr>
          <w:i/>
        </w:rPr>
        <w:t>X</w:t>
      </w:r>
      <w:r w:rsidRPr="002F0E96">
        <w:tab/>
        <w:t xml:space="preserve"> </w:t>
      </w:r>
      <w:r>
        <w:t>=</w:t>
      </w:r>
      <w:r w:rsidRPr="002F0E96">
        <w:t xml:space="preserve"> skor rata-rata yang diperoleh</w:t>
      </w:r>
    </w:p>
    <w:p w:rsidR="00B775E2" w:rsidRPr="002F0E96" w:rsidRDefault="00B775E2" w:rsidP="00B775E2">
      <w:pPr>
        <w:pStyle w:val="NoSpacing"/>
        <w:ind w:left="426"/>
      </w:pPr>
      <w:r w:rsidRPr="002F0E96">
        <w:t>Mi</w:t>
      </w:r>
      <w:r w:rsidRPr="002F0E96">
        <w:tab/>
        <w:t xml:space="preserve"> </w:t>
      </w:r>
      <w:r>
        <w:t>=</w:t>
      </w:r>
      <w:r w:rsidRPr="002F0E96">
        <w:t xml:space="preserve"> Mean ideal</w:t>
      </w:r>
    </w:p>
    <w:p w:rsidR="00B775E2" w:rsidRPr="002F0E96" w:rsidRDefault="00B775E2" w:rsidP="00B775E2">
      <w:pPr>
        <w:pStyle w:val="NoSpacing"/>
        <w:ind w:left="426"/>
      </w:pPr>
      <w:r w:rsidRPr="002F0E96">
        <w:t>Mi</w:t>
      </w:r>
      <w:r w:rsidRPr="002F0E96">
        <w:tab/>
        <w:t xml:space="preserve"> = ½ (skor maksimal ideal + skor minimal ideal)</w:t>
      </w:r>
    </w:p>
    <w:p w:rsidR="00B775E2" w:rsidRPr="002F0E96" w:rsidRDefault="00B775E2" w:rsidP="00B775E2">
      <w:pPr>
        <w:pStyle w:val="NoSpacing"/>
        <w:ind w:left="426"/>
      </w:pPr>
      <w:r w:rsidRPr="002F0E96">
        <w:t>SBi</w:t>
      </w:r>
      <w:r w:rsidRPr="002F0E96">
        <w:tab/>
        <w:t xml:space="preserve"> </w:t>
      </w:r>
      <w:r>
        <w:t>=</w:t>
      </w:r>
      <w:r w:rsidRPr="002F0E96">
        <w:t xml:space="preserve"> Simpangan baku ideal</w:t>
      </w:r>
    </w:p>
    <w:p w:rsidR="00B775E2" w:rsidRPr="002F0E96" w:rsidRDefault="00B775E2" w:rsidP="00B775E2">
      <w:pPr>
        <w:pStyle w:val="NoSpacing"/>
        <w:ind w:left="426"/>
      </w:pPr>
      <w:r w:rsidRPr="002F0E96">
        <w:t>SBi</w:t>
      </w:r>
      <w:r w:rsidRPr="002F0E96">
        <w:tab/>
        <w:t xml:space="preserve"> = (1/2)(1/3) (skor maksimal ideal - skor minimal ideal)</w:t>
      </w:r>
    </w:p>
    <w:p w:rsidR="00B775E2" w:rsidRPr="002F0E96" w:rsidRDefault="00B775E2" w:rsidP="00B775E2">
      <w:pPr>
        <w:pStyle w:val="NoSpacing"/>
      </w:pPr>
      <w:r>
        <w:t xml:space="preserve">       </w:t>
      </w:r>
      <w:r w:rsidRPr="002F0E96">
        <w:t>Skor maksimal ideal : Σ butir kriteria x skor tertinggi</w:t>
      </w:r>
    </w:p>
    <w:p w:rsidR="00B775E2" w:rsidRPr="002F0E96" w:rsidRDefault="00B775E2" w:rsidP="00B775E2">
      <w:pPr>
        <w:pStyle w:val="NoSpacing"/>
        <w:rPr>
          <w:szCs w:val="24"/>
        </w:rPr>
      </w:pPr>
      <w:r>
        <w:rPr>
          <w:szCs w:val="24"/>
        </w:rPr>
        <w:t xml:space="preserve">       </w:t>
      </w:r>
      <w:r w:rsidRPr="002F0E96">
        <w:rPr>
          <w:szCs w:val="24"/>
        </w:rPr>
        <w:t>Skor minimal ideal   :  Σ butir kriteria x skor terendah</w:t>
      </w:r>
    </w:p>
    <w:p w:rsidR="00B775E2" w:rsidRDefault="00B775E2" w:rsidP="003B5DD4">
      <w:pPr>
        <w:pStyle w:val="NoSpacing"/>
        <w:rPr>
          <w:szCs w:val="24"/>
        </w:rPr>
      </w:pPr>
    </w:p>
    <w:p w:rsidR="003B5DD4" w:rsidRPr="003B5DD4" w:rsidRDefault="003B5DD4" w:rsidP="003B5DD4">
      <w:pPr>
        <w:pStyle w:val="NoSpacing"/>
        <w:spacing w:line="360" w:lineRule="auto"/>
        <w:rPr>
          <w:b/>
          <w:szCs w:val="24"/>
        </w:rPr>
      </w:pPr>
      <w:r w:rsidRPr="003B5DD4">
        <w:rPr>
          <w:b/>
          <w:szCs w:val="24"/>
        </w:rPr>
        <w:t>HASIL PENELITIAN DAN PEMBAHASAN</w:t>
      </w:r>
    </w:p>
    <w:p w:rsidR="003B5DD4" w:rsidRDefault="003B5DD4" w:rsidP="003B5DD4">
      <w:pPr>
        <w:numPr>
          <w:ilvl w:val="0"/>
          <w:numId w:val="4"/>
        </w:numPr>
        <w:tabs>
          <w:tab w:val="clear" w:pos="720"/>
        </w:tabs>
        <w:spacing w:after="0" w:line="360" w:lineRule="auto"/>
        <w:ind w:left="336"/>
        <w:jc w:val="both"/>
        <w:rPr>
          <w:b/>
          <w:szCs w:val="24"/>
          <w:lang w:val="es-ES"/>
        </w:rPr>
      </w:pPr>
      <w:r>
        <w:rPr>
          <w:b/>
          <w:szCs w:val="24"/>
          <w:lang w:val="es-ES"/>
        </w:rPr>
        <w:t>Hasil Penelitian</w:t>
      </w:r>
    </w:p>
    <w:p w:rsidR="003B5DD4" w:rsidRDefault="003B5DD4" w:rsidP="00AD351C">
      <w:pPr>
        <w:spacing w:after="0" w:line="360" w:lineRule="auto"/>
        <w:ind w:firstLine="709"/>
        <w:jc w:val="both"/>
        <w:rPr>
          <w:szCs w:val="24"/>
          <w:lang w:val="es-ES"/>
        </w:rPr>
      </w:pPr>
      <w:r>
        <w:rPr>
          <w:szCs w:val="24"/>
          <w:lang w:val="es-ES"/>
        </w:rPr>
        <w:t xml:space="preserve">Berdasarkan data yang diperoleh dari pengisian angket peran serta orang-tua dalam penanaman karakter pada anak, diperoleh data awal berupa jawaban atas 6 pertanyaan sederhana untuk menjajagi tentang hal-hal yang berkaitan dengan penanaman karakter pada anak kepada responden, seperti frekuensi res-ponden dalam menanamkan karakter pada anaknya, siapa yang bertanggung-jawab lebih banyak dalam penanaman karakter pada anak, penanaman karakter yang paling sering dilakukan, frekuensi komunikasi dengan anak, dan satu perta-nyaan setengah terbuka dan satu pertanyaan terbuka tentang cara tepat menanam-kan karakter menurut responden. Adapun hasil pengisian pertanyaan sederhana terbuka tersebut disajikan pada Tabel 3. dan jawaban atas pertanyaan terbuka </w:t>
      </w:r>
      <w:r>
        <w:rPr>
          <w:szCs w:val="24"/>
          <w:lang w:val="es-ES"/>
        </w:rPr>
        <w:lastRenderedPageBreak/>
        <w:t xml:space="preserve">nomor 8 secara singkat disajikan pada Tabel 4. </w:t>
      </w:r>
      <w:r>
        <w:rPr>
          <w:szCs w:val="24"/>
        </w:rPr>
        <w:t>S</w:t>
      </w:r>
      <w:r w:rsidRPr="002D7CFE">
        <w:rPr>
          <w:szCs w:val="24"/>
        </w:rPr>
        <w:t xml:space="preserve">kor rata-rata setiap </w:t>
      </w:r>
      <w:r>
        <w:rPr>
          <w:szCs w:val="24"/>
        </w:rPr>
        <w:t>karakter pokok untuk kategori ibu dan bapak dari enam Fakultas yang ada di lingkungan UNY d</w:t>
      </w:r>
      <w:r>
        <w:rPr>
          <w:szCs w:val="24"/>
          <w:lang w:val="es-ES"/>
        </w:rPr>
        <w:t>an hasil perhitungan konversi data kuantitatif (skor rata-rata) ke kriteria kualitatif disajikan pada Tabel 5.</w:t>
      </w:r>
    </w:p>
    <w:p w:rsidR="003B5DD4" w:rsidRDefault="003B5DD4" w:rsidP="003B5DD4">
      <w:pPr>
        <w:spacing w:after="0"/>
        <w:jc w:val="center"/>
        <w:rPr>
          <w:b/>
          <w:szCs w:val="24"/>
          <w:lang w:val="es-ES"/>
        </w:rPr>
      </w:pPr>
      <w:r w:rsidRPr="00DA077B">
        <w:rPr>
          <w:b/>
          <w:szCs w:val="24"/>
          <w:lang w:val="es-ES"/>
        </w:rPr>
        <w:t xml:space="preserve">Tabel </w:t>
      </w:r>
      <w:r>
        <w:rPr>
          <w:b/>
          <w:szCs w:val="24"/>
          <w:lang w:val="es-ES"/>
        </w:rPr>
        <w:t>3</w:t>
      </w:r>
      <w:r w:rsidRPr="00DA077B">
        <w:rPr>
          <w:b/>
          <w:szCs w:val="24"/>
          <w:lang w:val="es-ES"/>
        </w:rPr>
        <w:t xml:space="preserve">. </w:t>
      </w:r>
    </w:p>
    <w:p w:rsidR="003B5DD4" w:rsidRPr="003B5DD4" w:rsidRDefault="003B5DD4" w:rsidP="003B5DD4">
      <w:pPr>
        <w:spacing w:after="0"/>
        <w:jc w:val="center"/>
        <w:rPr>
          <w:b/>
          <w:szCs w:val="24"/>
          <w:lang w:val="es-ES"/>
        </w:rPr>
      </w:pPr>
      <w:r>
        <w:rPr>
          <w:b/>
          <w:szCs w:val="24"/>
          <w:lang w:val="es-ES"/>
        </w:rPr>
        <w:t>Rekapitulasi Jawaban Responden terhadap Pertanyaan Sederhana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3"/>
        <w:gridCol w:w="2493"/>
        <w:gridCol w:w="976"/>
        <w:gridCol w:w="636"/>
      </w:tblGrid>
      <w:tr w:rsidR="003B5DD4" w:rsidRPr="00DA077B" w:rsidTr="003B5DD4">
        <w:trPr>
          <w:trHeight w:val="553"/>
        </w:trPr>
        <w:tc>
          <w:tcPr>
            <w:tcW w:w="4083" w:type="dxa"/>
            <w:shd w:val="clear" w:color="auto" w:fill="CCFFFF"/>
          </w:tcPr>
          <w:p w:rsidR="003B5DD4" w:rsidRPr="00DA077B" w:rsidRDefault="003B5DD4" w:rsidP="003B5DD4">
            <w:pPr>
              <w:pStyle w:val="NoSpacing"/>
            </w:pPr>
            <w:r w:rsidRPr="00DA077B">
              <w:t xml:space="preserve">Pertanyaan </w:t>
            </w:r>
          </w:p>
        </w:tc>
        <w:tc>
          <w:tcPr>
            <w:tcW w:w="2493" w:type="dxa"/>
            <w:shd w:val="clear" w:color="auto" w:fill="CCFFFF"/>
          </w:tcPr>
          <w:p w:rsidR="003B5DD4" w:rsidRPr="00DA077B" w:rsidRDefault="003B5DD4" w:rsidP="003B5DD4">
            <w:pPr>
              <w:pStyle w:val="NoSpacing"/>
            </w:pPr>
            <w:r>
              <w:t>Alternatif Jawaban</w:t>
            </w:r>
          </w:p>
        </w:tc>
        <w:tc>
          <w:tcPr>
            <w:tcW w:w="976" w:type="dxa"/>
            <w:shd w:val="clear" w:color="auto" w:fill="CCFFFF"/>
          </w:tcPr>
          <w:p w:rsidR="003B5DD4" w:rsidRPr="00DA077B" w:rsidRDefault="003B5DD4" w:rsidP="003B5DD4">
            <w:pPr>
              <w:pStyle w:val="NoSpacing"/>
            </w:pPr>
            <w:r>
              <w:sym w:font="Symbol" w:char="F053"/>
            </w:r>
            <w:r>
              <w:t xml:space="preserve">  Res-ponden</w:t>
            </w:r>
          </w:p>
        </w:tc>
        <w:tc>
          <w:tcPr>
            <w:tcW w:w="636" w:type="dxa"/>
            <w:shd w:val="clear" w:color="auto" w:fill="CCFFFF"/>
          </w:tcPr>
          <w:p w:rsidR="003B5DD4" w:rsidRPr="00DA077B" w:rsidRDefault="003B5DD4" w:rsidP="003B5DD4">
            <w:pPr>
              <w:pStyle w:val="NoSpacing"/>
            </w:pPr>
            <w:r>
              <w:t>%</w:t>
            </w:r>
          </w:p>
        </w:tc>
      </w:tr>
      <w:tr w:rsidR="003B5DD4" w:rsidRPr="00DA077B" w:rsidTr="003B5DD4">
        <w:trPr>
          <w:trHeight w:val="287"/>
        </w:trPr>
        <w:tc>
          <w:tcPr>
            <w:tcW w:w="4083" w:type="dxa"/>
            <w:vMerge w:val="restart"/>
          </w:tcPr>
          <w:p w:rsidR="003B5DD4" w:rsidRPr="00FD2CC1" w:rsidRDefault="003B5DD4" w:rsidP="003B5DD4">
            <w:pPr>
              <w:pStyle w:val="NoSpacing"/>
              <w:rPr>
                <w:lang w:val="sv-SE"/>
              </w:rPr>
            </w:pPr>
            <w:r>
              <w:rPr>
                <w:lang w:val="es-ES"/>
              </w:rPr>
              <w:t xml:space="preserve">1. </w:t>
            </w:r>
            <w:r w:rsidRPr="00FD2CC1">
              <w:rPr>
                <w:lang w:val="es-ES"/>
              </w:rPr>
              <w:t>Apakah Bapak/Ibu merasa telah me</w:t>
            </w:r>
            <w:r>
              <w:rPr>
                <w:lang w:val="es-ES"/>
              </w:rPr>
              <w:t>-</w:t>
            </w:r>
            <w:r w:rsidRPr="00FD2CC1">
              <w:rPr>
                <w:lang w:val="es-ES"/>
              </w:rPr>
              <w:t>nanamkan karakter dalam diri anak?</w:t>
            </w:r>
          </w:p>
        </w:tc>
        <w:tc>
          <w:tcPr>
            <w:tcW w:w="2493" w:type="dxa"/>
          </w:tcPr>
          <w:p w:rsidR="003B5DD4" w:rsidRPr="00DA077B" w:rsidRDefault="003B5DD4" w:rsidP="003B5DD4">
            <w:pPr>
              <w:pStyle w:val="NoSpacing"/>
            </w:pPr>
            <w:r>
              <w:t>Ya, selalu</w:t>
            </w:r>
          </w:p>
        </w:tc>
        <w:tc>
          <w:tcPr>
            <w:tcW w:w="976" w:type="dxa"/>
            <w:shd w:val="clear" w:color="auto" w:fill="FFFFFF"/>
          </w:tcPr>
          <w:p w:rsidR="003B5DD4" w:rsidRPr="00DA077B" w:rsidRDefault="003B5DD4" w:rsidP="003B5DD4">
            <w:pPr>
              <w:pStyle w:val="NoSpacing"/>
            </w:pPr>
            <w:r>
              <w:t>94</w:t>
            </w:r>
          </w:p>
        </w:tc>
        <w:tc>
          <w:tcPr>
            <w:tcW w:w="636" w:type="dxa"/>
            <w:shd w:val="clear" w:color="auto" w:fill="FFFFFF"/>
          </w:tcPr>
          <w:p w:rsidR="003B5DD4" w:rsidRPr="00DA077B" w:rsidRDefault="003B5DD4" w:rsidP="003B5DD4">
            <w:pPr>
              <w:pStyle w:val="NoSpacing"/>
            </w:pPr>
            <w:r>
              <w:t>78,3</w:t>
            </w:r>
          </w:p>
        </w:tc>
      </w:tr>
      <w:tr w:rsidR="003B5DD4" w:rsidRPr="00DA077B" w:rsidTr="003B5DD4">
        <w:trPr>
          <w:trHeight w:val="277"/>
        </w:trPr>
        <w:tc>
          <w:tcPr>
            <w:tcW w:w="4083" w:type="dxa"/>
            <w:vMerge/>
          </w:tcPr>
          <w:p w:rsidR="003B5DD4" w:rsidRPr="00FD2CC1" w:rsidRDefault="003B5DD4" w:rsidP="003B5DD4">
            <w:pPr>
              <w:pStyle w:val="NoSpacing"/>
              <w:rPr>
                <w:lang w:val="es-ES"/>
              </w:rPr>
            </w:pPr>
          </w:p>
        </w:tc>
        <w:tc>
          <w:tcPr>
            <w:tcW w:w="2493" w:type="dxa"/>
          </w:tcPr>
          <w:p w:rsidR="003B5DD4" w:rsidRPr="00DA077B" w:rsidRDefault="003B5DD4" w:rsidP="003B5DD4">
            <w:pPr>
              <w:pStyle w:val="NoSpacing"/>
            </w:pPr>
            <w:r>
              <w:t>Ya, kadang-kadang</w:t>
            </w:r>
          </w:p>
        </w:tc>
        <w:tc>
          <w:tcPr>
            <w:tcW w:w="976" w:type="dxa"/>
            <w:shd w:val="clear" w:color="auto" w:fill="FFFFFF"/>
          </w:tcPr>
          <w:p w:rsidR="003B5DD4" w:rsidRPr="00DA077B" w:rsidRDefault="003B5DD4" w:rsidP="003B5DD4">
            <w:pPr>
              <w:pStyle w:val="NoSpacing"/>
            </w:pPr>
            <w:r>
              <w:t>25</w:t>
            </w:r>
          </w:p>
        </w:tc>
        <w:tc>
          <w:tcPr>
            <w:tcW w:w="636" w:type="dxa"/>
            <w:shd w:val="clear" w:color="auto" w:fill="FFFFFF"/>
          </w:tcPr>
          <w:p w:rsidR="003B5DD4" w:rsidRPr="00DA077B" w:rsidRDefault="003B5DD4" w:rsidP="003B5DD4">
            <w:pPr>
              <w:pStyle w:val="NoSpacing"/>
            </w:pPr>
            <w:r>
              <w:t>20,8</w:t>
            </w:r>
          </w:p>
        </w:tc>
      </w:tr>
      <w:tr w:rsidR="003B5DD4" w:rsidRPr="00DA077B" w:rsidTr="003B5DD4">
        <w:trPr>
          <w:trHeight w:val="281"/>
        </w:trPr>
        <w:tc>
          <w:tcPr>
            <w:tcW w:w="4083" w:type="dxa"/>
            <w:vMerge/>
          </w:tcPr>
          <w:p w:rsidR="003B5DD4" w:rsidRPr="00FD2CC1" w:rsidRDefault="003B5DD4" w:rsidP="003B5DD4">
            <w:pPr>
              <w:pStyle w:val="NoSpacing"/>
              <w:rPr>
                <w:lang w:val="es-ES"/>
              </w:rPr>
            </w:pPr>
          </w:p>
        </w:tc>
        <w:tc>
          <w:tcPr>
            <w:tcW w:w="2493" w:type="dxa"/>
          </w:tcPr>
          <w:p w:rsidR="003B5DD4" w:rsidRPr="00DA077B" w:rsidRDefault="003B5DD4" w:rsidP="003B5DD4">
            <w:pPr>
              <w:pStyle w:val="NoSpacing"/>
            </w:pPr>
            <w:r>
              <w:t>Ya, jarang</w:t>
            </w:r>
          </w:p>
        </w:tc>
        <w:tc>
          <w:tcPr>
            <w:tcW w:w="976" w:type="dxa"/>
            <w:shd w:val="clear" w:color="auto" w:fill="FFFFFF"/>
          </w:tcPr>
          <w:p w:rsidR="003B5DD4" w:rsidRPr="00DA077B" w:rsidRDefault="003B5DD4" w:rsidP="003B5DD4">
            <w:pPr>
              <w:pStyle w:val="NoSpacing"/>
            </w:pPr>
            <w:r>
              <w:t>1</w:t>
            </w:r>
          </w:p>
        </w:tc>
        <w:tc>
          <w:tcPr>
            <w:tcW w:w="636" w:type="dxa"/>
            <w:shd w:val="clear" w:color="auto" w:fill="FFFFFF"/>
          </w:tcPr>
          <w:p w:rsidR="003B5DD4" w:rsidRPr="00DA077B" w:rsidRDefault="003B5DD4" w:rsidP="003B5DD4">
            <w:pPr>
              <w:pStyle w:val="NoSpacing"/>
            </w:pPr>
            <w:r>
              <w:t>0,8</w:t>
            </w:r>
          </w:p>
        </w:tc>
      </w:tr>
      <w:tr w:rsidR="003B5DD4" w:rsidRPr="00DA077B" w:rsidTr="003B5DD4">
        <w:trPr>
          <w:trHeight w:val="281"/>
        </w:trPr>
        <w:tc>
          <w:tcPr>
            <w:tcW w:w="4083" w:type="dxa"/>
            <w:vMerge w:val="restart"/>
          </w:tcPr>
          <w:p w:rsidR="003B5DD4" w:rsidRPr="0017361B" w:rsidRDefault="003B5DD4" w:rsidP="003B5DD4">
            <w:pPr>
              <w:pStyle w:val="NoSpacing"/>
              <w:rPr>
                <w:lang w:val="es-ES"/>
              </w:rPr>
            </w:pPr>
            <w:r>
              <w:rPr>
                <w:lang w:val="id-ID"/>
              </w:rPr>
              <w:t xml:space="preserve">2. </w:t>
            </w:r>
            <w:r w:rsidRPr="0017361B">
              <w:rPr>
                <w:lang w:val="id-ID"/>
              </w:rPr>
              <w:t>Menurut Bapak/Ibu, siapa yang ber</w:t>
            </w:r>
            <w:r>
              <w:rPr>
                <w:lang w:val="id-ID"/>
              </w:rPr>
              <w:t>-</w:t>
            </w:r>
            <w:r w:rsidRPr="0017361B">
              <w:rPr>
                <w:lang w:val="id-ID"/>
              </w:rPr>
              <w:t>tanggun</w:t>
            </w:r>
            <w:r>
              <w:rPr>
                <w:lang w:val="id-ID"/>
              </w:rPr>
              <w:t>g jawab lebih banyak dalam mena</w:t>
            </w:r>
            <w:r w:rsidRPr="0017361B">
              <w:rPr>
                <w:lang w:val="id-ID"/>
              </w:rPr>
              <w:t>namkan karakter pada anak?</w:t>
            </w:r>
          </w:p>
        </w:tc>
        <w:tc>
          <w:tcPr>
            <w:tcW w:w="2493" w:type="dxa"/>
          </w:tcPr>
          <w:p w:rsidR="003B5DD4" w:rsidRPr="00DA077B" w:rsidRDefault="003B5DD4" w:rsidP="003B5DD4">
            <w:pPr>
              <w:pStyle w:val="NoSpacing"/>
            </w:pPr>
            <w:r>
              <w:t>Ayah</w:t>
            </w:r>
          </w:p>
        </w:tc>
        <w:tc>
          <w:tcPr>
            <w:tcW w:w="976" w:type="dxa"/>
            <w:shd w:val="clear" w:color="auto" w:fill="FFFFFF"/>
          </w:tcPr>
          <w:p w:rsidR="003B5DD4" w:rsidRPr="00DA077B" w:rsidRDefault="003B5DD4" w:rsidP="003B5DD4">
            <w:pPr>
              <w:pStyle w:val="NoSpacing"/>
            </w:pPr>
            <w:r>
              <w:t>4</w:t>
            </w:r>
          </w:p>
        </w:tc>
        <w:tc>
          <w:tcPr>
            <w:tcW w:w="636" w:type="dxa"/>
            <w:shd w:val="clear" w:color="auto" w:fill="FFFFFF"/>
          </w:tcPr>
          <w:p w:rsidR="003B5DD4" w:rsidRPr="00DA077B" w:rsidRDefault="003B5DD4" w:rsidP="003B5DD4">
            <w:pPr>
              <w:pStyle w:val="NoSpacing"/>
            </w:pPr>
            <w:r>
              <w:t>3,3</w:t>
            </w:r>
          </w:p>
        </w:tc>
      </w:tr>
      <w:tr w:rsidR="003B5DD4" w:rsidRPr="00DA077B" w:rsidTr="003B5DD4">
        <w:trPr>
          <w:trHeight w:val="281"/>
        </w:trPr>
        <w:tc>
          <w:tcPr>
            <w:tcW w:w="4083" w:type="dxa"/>
            <w:vMerge/>
          </w:tcPr>
          <w:p w:rsidR="003B5DD4" w:rsidRPr="0017361B" w:rsidRDefault="003B5DD4" w:rsidP="003B5DD4">
            <w:pPr>
              <w:pStyle w:val="NoSpacing"/>
              <w:rPr>
                <w:lang w:val="id-ID"/>
              </w:rPr>
            </w:pPr>
          </w:p>
        </w:tc>
        <w:tc>
          <w:tcPr>
            <w:tcW w:w="2493" w:type="dxa"/>
          </w:tcPr>
          <w:p w:rsidR="003B5DD4" w:rsidRPr="00DA077B" w:rsidRDefault="003B5DD4" w:rsidP="003B5DD4">
            <w:pPr>
              <w:pStyle w:val="NoSpacing"/>
            </w:pPr>
            <w:r>
              <w:t>Ibu</w:t>
            </w:r>
          </w:p>
        </w:tc>
        <w:tc>
          <w:tcPr>
            <w:tcW w:w="976" w:type="dxa"/>
            <w:shd w:val="clear" w:color="auto" w:fill="FFFFFF"/>
          </w:tcPr>
          <w:p w:rsidR="003B5DD4" w:rsidRPr="00DA077B" w:rsidRDefault="003B5DD4" w:rsidP="003B5DD4">
            <w:pPr>
              <w:pStyle w:val="NoSpacing"/>
            </w:pPr>
            <w:r>
              <w:t>14</w:t>
            </w:r>
          </w:p>
        </w:tc>
        <w:tc>
          <w:tcPr>
            <w:tcW w:w="636" w:type="dxa"/>
            <w:shd w:val="clear" w:color="auto" w:fill="FFFFFF"/>
          </w:tcPr>
          <w:p w:rsidR="003B5DD4" w:rsidRPr="00DA077B" w:rsidRDefault="003B5DD4" w:rsidP="003B5DD4">
            <w:pPr>
              <w:pStyle w:val="NoSpacing"/>
            </w:pPr>
            <w:r>
              <w:t>11,7</w:t>
            </w:r>
          </w:p>
        </w:tc>
      </w:tr>
      <w:tr w:rsidR="003B5DD4" w:rsidRPr="00DA077B" w:rsidTr="003B5DD4">
        <w:trPr>
          <w:trHeight w:val="281"/>
        </w:trPr>
        <w:tc>
          <w:tcPr>
            <w:tcW w:w="4083" w:type="dxa"/>
            <w:vMerge/>
          </w:tcPr>
          <w:p w:rsidR="003B5DD4" w:rsidRPr="0017361B" w:rsidRDefault="003B5DD4" w:rsidP="003B5DD4">
            <w:pPr>
              <w:pStyle w:val="NoSpacing"/>
              <w:rPr>
                <w:lang w:val="id-ID"/>
              </w:rPr>
            </w:pPr>
          </w:p>
        </w:tc>
        <w:tc>
          <w:tcPr>
            <w:tcW w:w="2493" w:type="dxa"/>
          </w:tcPr>
          <w:p w:rsidR="003B5DD4" w:rsidRPr="00DA077B" w:rsidRDefault="003B5DD4" w:rsidP="003B5DD4">
            <w:pPr>
              <w:pStyle w:val="NoSpacing"/>
            </w:pPr>
            <w:r>
              <w:t>Ayah Ibu</w:t>
            </w:r>
          </w:p>
        </w:tc>
        <w:tc>
          <w:tcPr>
            <w:tcW w:w="976" w:type="dxa"/>
            <w:shd w:val="clear" w:color="auto" w:fill="FFFFFF"/>
          </w:tcPr>
          <w:p w:rsidR="003B5DD4" w:rsidRPr="00DA077B" w:rsidRDefault="003B5DD4" w:rsidP="003B5DD4">
            <w:pPr>
              <w:pStyle w:val="NoSpacing"/>
            </w:pPr>
            <w:r>
              <w:t>102</w:t>
            </w:r>
          </w:p>
        </w:tc>
        <w:tc>
          <w:tcPr>
            <w:tcW w:w="636" w:type="dxa"/>
            <w:shd w:val="clear" w:color="auto" w:fill="FFFFFF"/>
          </w:tcPr>
          <w:p w:rsidR="003B5DD4" w:rsidRPr="00DA077B" w:rsidRDefault="003B5DD4" w:rsidP="003B5DD4">
            <w:pPr>
              <w:pStyle w:val="NoSpacing"/>
            </w:pPr>
            <w:r>
              <w:t>85,0</w:t>
            </w:r>
          </w:p>
        </w:tc>
      </w:tr>
      <w:tr w:rsidR="003B5DD4" w:rsidRPr="00DA077B" w:rsidTr="003B5DD4">
        <w:trPr>
          <w:trHeight w:val="281"/>
        </w:trPr>
        <w:tc>
          <w:tcPr>
            <w:tcW w:w="4083" w:type="dxa"/>
            <w:vMerge w:val="restart"/>
          </w:tcPr>
          <w:p w:rsidR="003B5DD4" w:rsidRPr="0017361B" w:rsidRDefault="003B5DD4" w:rsidP="003B5DD4">
            <w:pPr>
              <w:pStyle w:val="NoSpacing"/>
              <w:rPr>
                <w:lang w:val="id-ID"/>
              </w:rPr>
            </w:pPr>
            <w:r>
              <w:rPr>
                <w:lang w:val="id-ID"/>
              </w:rPr>
              <w:t xml:space="preserve">3. </w:t>
            </w:r>
            <w:r w:rsidRPr="0017361B">
              <w:rPr>
                <w:lang w:val="id-ID"/>
              </w:rPr>
              <w:t>Manakah yang paling sering Bapak/</w:t>
            </w:r>
            <w:r>
              <w:rPr>
                <w:lang w:val="id-ID"/>
              </w:rPr>
              <w:t xml:space="preserve"> </w:t>
            </w:r>
            <w:r w:rsidRPr="0017361B">
              <w:rPr>
                <w:lang w:val="id-ID"/>
              </w:rPr>
              <w:t>Ibu lakukan untuk menanamkan ka</w:t>
            </w:r>
            <w:r>
              <w:rPr>
                <w:lang w:val="id-ID"/>
              </w:rPr>
              <w:t>-</w:t>
            </w:r>
            <w:r w:rsidRPr="0017361B">
              <w:rPr>
                <w:lang w:val="id-ID"/>
              </w:rPr>
              <w:t xml:space="preserve">rakter pada anak? </w:t>
            </w:r>
          </w:p>
        </w:tc>
        <w:tc>
          <w:tcPr>
            <w:tcW w:w="2493" w:type="dxa"/>
          </w:tcPr>
          <w:p w:rsidR="003B5DD4" w:rsidRPr="00560A5C" w:rsidRDefault="003B5DD4" w:rsidP="003B5DD4">
            <w:pPr>
              <w:pStyle w:val="NoSpacing"/>
              <w:rPr>
                <w:sz w:val="22"/>
              </w:rPr>
            </w:pPr>
            <w:r w:rsidRPr="00560A5C">
              <w:rPr>
                <w:sz w:val="22"/>
              </w:rPr>
              <w:t>Memberi contoh/tauladan</w:t>
            </w:r>
          </w:p>
        </w:tc>
        <w:tc>
          <w:tcPr>
            <w:tcW w:w="976" w:type="dxa"/>
            <w:shd w:val="clear" w:color="auto" w:fill="FFFFFF"/>
          </w:tcPr>
          <w:p w:rsidR="003B5DD4" w:rsidRPr="00DA077B" w:rsidRDefault="003B5DD4" w:rsidP="003B5DD4">
            <w:pPr>
              <w:pStyle w:val="NoSpacing"/>
            </w:pPr>
            <w:r>
              <w:t>91</w:t>
            </w:r>
          </w:p>
        </w:tc>
        <w:tc>
          <w:tcPr>
            <w:tcW w:w="636" w:type="dxa"/>
            <w:shd w:val="clear" w:color="auto" w:fill="FFFFFF"/>
          </w:tcPr>
          <w:p w:rsidR="003B5DD4" w:rsidRPr="00DA077B" w:rsidRDefault="003B5DD4" w:rsidP="003B5DD4">
            <w:pPr>
              <w:pStyle w:val="NoSpacing"/>
            </w:pPr>
            <w:r>
              <w:t>75,8</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DA077B" w:rsidRDefault="003B5DD4" w:rsidP="003B5DD4">
            <w:pPr>
              <w:pStyle w:val="NoSpacing"/>
            </w:pPr>
            <w:r>
              <w:t>Memberi nasehat</w:t>
            </w:r>
          </w:p>
        </w:tc>
        <w:tc>
          <w:tcPr>
            <w:tcW w:w="976" w:type="dxa"/>
            <w:shd w:val="clear" w:color="auto" w:fill="FFFFFF"/>
          </w:tcPr>
          <w:p w:rsidR="003B5DD4" w:rsidRPr="00DA077B" w:rsidRDefault="003B5DD4" w:rsidP="003B5DD4">
            <w:pPr>
              <w:pStyle w:val="NoSpacing"/>
            </w:pPr>
            <w:r>
              <w:t>24</w:t>
            </w:r>
          </w:p>
        </w:tc>
        <w:tc>
          <w:tcPr>
            <w:tcW w:w="636" w:type="dxa"/>
            <w:shd w:val="clear" w:color="auto" w:fill="FFFFFF"/>
          </w:tcPr>
          <w:p w:rsidR="003B5DD4" w:rsidRPr="00DA077B" w:rsidRDefault="003B5DD4" w:rsidP="003B5DD4">
            <w:pPr>
              <w:pStyle w:val="NoSpacing"/>
            </w:pPr>
            <w:r>
              <w:t>20,0</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560A5C" w:rsidRDefault="003B5DD4" w:rsidP="003B5DD4">
            <w:pPr>
              <w:pStyle w:val="NoSpacing"/>
              <w:rPr>
                <w:sz w:val="22"/>
              </w:rPr>
            </w:pPr>
            <w:r>
              <w:rPr>
                <w:sz w:val="22"/>
              </w:rPr>
              <w:t>Memberi pujian/</w:t>
            </w:r>
            <w:r w:rsidRPr="00560A5C">
              <w:rPr>
                <w:sz w:val="22"/>
              </w:rPr>
              <w:t>hadiah</w:t>
            </w:r>
          </w:p>
        </w:tc>
        <w:tc>
          <w:tcPr>
            <w:tcW w:w="976" w:type="dxa"/>
            <w:shd w:val="clear" w:color="auto" w:fill="FFFFFF"/>
          </w:tcPr>
          <w:p w:rsidR="003B5DD4" w:rsidRPr="00DA077B" w:rsidRDefault="003B5DD4" w:rsidP="003B5DD4">
            <w:pPr>
              <w:pStyle w:val="NoSpacing"/>
            </w:pPr>
            <w:r>
              <w:t>5</w:t>
            </w:r>
          </w:p>
        </w:tc>
        <w:tc>
          <w:tcPr>
            <w:tcW w:w="636" w:type="dxa"/>
            <w:shd w:val="clear" w:color="auto" w:fill="FFFFFF"/>
          </w:tcPr>
          <w:p w:rsidR="003B5DD4" w:rsidRPr="00DA077B" w:rsidRDefault="003B5DD4" w:rsidP="003B5DD4">
            <w:pPr>
              <w:pStyle w:val="NoSpacing"/>
            </w:pPr>
            <w:r>
              <w:t>4,2</w:t>
            </w:r>
          </w:p>
        </w:tc>
      </w:tr>
      <w:tr w:rsidR="003B5DD4" w:rsidRPr="00DA077B" w:rsidTr="003B5DD4">
        <w:trPr>
          <w:trHeight w:val="281"/>
        </w:trPr>
        <w:tc>
          <w:tcPr>
            <w:tcW w:w="4083" w:type="dxa"/>
            <w:vMerge w:val="restart"/>
          </w:tcPr>
          <w:p w:rsidR="003B5DD4" w:rsidRPr="0017361B" w:rsidRDefault="003B5DD4" w:rsidP="003B5DD4">
            <w:pPr>
              <w:pStyle w:val="NoSpacing"/>
              <w:rPr>
                <w:lang w:val="es-ES"/>
              </w:rPr>
            </w:pPr>
            <w:r>
              <w:rPr>
                <w:lang w:val="id-ID"/>
              </w:rPr>
              <w:t xml:space="preserve">5. </w:t>
            </w:r>
            <w:r w:rsidRPr="0017361B">
              <w:rPr>
                <w:lang w:val="id-ID"/>
              </w:rPr>
              <w:t>Dalam satu hari berapa lama Bapak/</w:t>
            </w:r>
            <w:r>
              <w:rPr>
                <w:lang w:val="id-ID"/>
              </w:rPr>
              <w:t xml:space="preserve"> </w:t>
            </w:r>
            <w:r w:rsidRPr="0017361B">
              <w:rPr>
                <w:lang w:val="id-ID"/>
              </w:rPr>
              <w:t>Ibu berkomunikasi dengan anak?</w:t>
            </w:r>
          </w:p>
        </w:tc>
        <w:tc>
          <w:tcPr>
            <w:tcW w:w="2493" w:type="dxa"/>
          </w:tcPr>
          <w:p w:rsidR="003B5DD4" w:rsidRPr="00DA077B" w:rsidRDefault="003B5DD4" w:rsidP="003B5DD4">
            <w:pPr>
              <w:pStyle w:val="NoSpacing"/>
            </w:pPr>
            <w:r>
              <w:t>&lt; 15 menit</w:t>
            </w:r>
          </w:p>
        </w:tc>
        <w:tc>
          <w:tcPr>
            <w:tcW w:w="976" w:type="dxa"/>
            <w:shd w:val="clear" w:color="auto" w:fill="FFFFFF"/>
          </w:tcPr>
          <w:p w:rsidR="003B5DD4" w:rsidRPr="00DA077B" w:rsidRDefault="003B5DD4" w:rsidP="003B5DD4">
            <w:pPr>
              <w:pStyle w:val="NoSpacing"/>
            </w:pPr>
            <w:r>
              <w:t>4</w:t>
            </w:r>
          </w:p>
        </w:tc>
        <w:tc>
          <w:tcPr>
            <w:tcW w:w="636" w:type="dxa"/>
            <w:shd w:val="clear" w:color="auto" w:fill="FFFFFF"/>
          </w:tcPr>
          <w:p w:rsidR="003B5DD4" w:rsidRPr="00DA077B" w:rsidRDefault="003B5DD4" w:rsidP="003B5DD4">
            <w:pPr>
              <w:pStyle w:val="NoSpacing"/>
            </w:pPr>
            <w:r>
              <w:t>3,3</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Default="003B5DD4" w:rsidP="003B5DD4">
            <w:pPr>
              <w:pStyle w:val="NoSpacing"/>
            </w:pPr>
            <w:r>
              <w:t>15 – 30 menit</w:t>
            </w:r>
          </w:p>
        </w:tc>
        <w:tc>
          <w:tcPr>
            <w:tcW w:w="976" w:type="dxa"/>
            <w:shd w:val="clear" w:color="auto" w:fill="FFFFFF"/>
          </w:tcPr>
          <w:p w:rsidR="003B5DD4" w:rsidRPr="00DA077B" w:rsidRDefault="003B5DD4" w:rsidP="003B5DD4">
            <w:pPr>
              <w:pStyle w:val="NoSpacing"/>
            </w:pPr>
            <w:r>
              <w:t>11</w:t>
            </w:r>
          </w:p>
        </w:tc>
        <w:tc>
          <w:tcPr>
            <w:tcW w:w="636" w:type="dxa"/>
            <w:shd w:val="clear" w:color="auto" w:fill="FFFFFF"/>
          </w:tcPr>
          <w:p w:rsidR="003B5DD4" w:rsidRPr="00DA077B" w:rsidRDefault="003B5DD4" w:rsidP="003B5DD4">
            <w:pPr>
              <w:pStyle w:val="NoSpacing"/>
            </w:pPr>
            <w:r>
              <w:t>9,2</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Default="003B5DD4" w:rsidP="003B5DD4">
            <w:pPr>
              <w:pStyle w:val="NoSpacing"/>
            </w:pPr>
            <w:r>
              <w:t>&gt; 30 menit</w:t>
            </w:r>
          </w:p>
        </w:tc>
        <w:tc>
          <w:tcPr>
            <w:tcW w:w="976" w:type="dxa"/>
            <w:shd w:val="clear" w:color="auto" w:fill="FFFFFF"/>
          </w:tcPr>
          <w:p w:rsidR="003B5DD4" w:rsidRPr="00DA077B" w:rsidRDefault="003B5DD4" w:rsidP="003B5DD4">
            <w:pPr>
              <w:pStyle w:val="NoSpacing"/>
            </w:pPr>
            <w:r>
              <w:t>105</w:t>
            </w:r>
          </w:p>
        </w:tc>
        <w:tc>
          <w:tcPr>
            <w:tcW w:w="636" w:type="dxa"/>
            <w:shd w:val="clear" w:color="auto" w:fill="FFFFFF"/>
          </w:tcPr>
          <w:p w:rsidR="003B5DD4" w:rsidRPr="00DA077B" w:rsidRDefault="003B5DD4" w:rsidP="003B5DD4">
            <w:pPr>
              <w:pStyle w:val="NoSpacing"/>
            </w:pPr>
            <w:r>
              <w:t>87,5</w:t>
            </w:r>
          </w:p>
        </w:tc>
      </w:tr>
      <w:tr w:rsidR="003B5DD4" w:rsidRPr="00DA077B" w:rsidTr="003B5DD4">
        <w:trPr>
          <w:trHeight w:val="281"/>
        </w:trPr>
        <w:tc>
          <w:tcPr>
            <w:tcW w:w="4083" w:type="dxa"/>
            <w:vMerge w:val="restart"/>
          </w:tcPr>
          <w:p w:rsidR="003B5DD4" w:rsidRPr="0017361B" w:rsidRDefault="003B5DD4" w:rsidP="003B5DD4">
            <w:pPr>
              <w:pStyle w:val="NoSpacing"/>
              <w:rPr>
                <w:lang w:val="id-ID"/>
              </w:rPr>
            </w:pPr>
            <w:r>
              <w:rPr>
                <w:lang w:val="id-ID"/>
              </w:rPr>
              <w:t xml:space="preserve">6. </w:t>
            </w:r>
            <w:r w:rsidRPr="0017361B">
              <w:rPr>
                <w:lang w:val="id-ID"/>
              </w:rPr>
              <w:t>Perihal apa yang paling sering Ba</w:t>
            </w:r>
            <w:r>
              <w:rPr>
                <w:lang w:val="id-ID"/>
              </w:rPr>
              <w:t>-</w:t>
            </w:r>
            <w:r w:rsidRPr="0017361B">
              <w:rPr>
                <w:lang w:val="id-ID"/>
              </w:rPr>
              <w:t>pak/Ibu tanyakan kepada anak?</w:t>
            </w:r>
          </w:p>
        </w:tc>
        <w:tc>
          <w:tcPr>
            <w:tcW w:w="2493" w:type="dxa"/>
          </w:tcPr>
          <w:p w:rsidR="003B5DD4" w:rsidRPr="00560A5C" w:rsidRDefault="003B5DD4" w:rsidP="003B5DD4">
            <w:pPr>
              <w:pStyle w:val="NoSpacing"/>
              <w:rPr>
                <w:sz w:val="22"/>
              </w:rPr>
            </w:pPr>
            <w:r w:rsidRPr="00560A5C">
              <w:rPr>
                <w:sz w:val="22"/>
              </w:rPr>
              <w:t>Sekolah &amp; tugas sekolah</w:t>
            </w:r>
          </w:p>
        </w:tc>
        <w:tc>
          <w:tcPr>
            <w:tcW w:w="976" w:type="dxa"/>
            <w:shd w:val="clear" w:color="auto" w:fill="FFFFFF"/>
          </w:tcPr>
          <w:p w:rsidR="003B5DD4" w:rsidRPr="00DA077B" w:rsidRDefault="003B5DD4" w:rsidP="003B5DD4">
            <w:pPr>
              <w:pStyle w:val="NoSpacing"/>
            </w:pPr>
            <w:r>
              <w:t>72</w:t>
            </w:r>
          </w:p>
        </w:tc>
        <w:tc>
          <w:tcPr>
            <w:tcW w:w="636" w:type="dxa"/>
            <w:shd w:val="clear" w:color="auto" w:fill="FFFFFF"/>
          </w:tcPr>
          <w:p w:rsidR="003B5DD4" w:rsidRPr="00DA077B" w:rsidRDefault="003B5DD4" w:rsidP="003B5DD4">
            <w:pPr>
              <w:pStyle w:val="NoSpacing"/>
            </w:pPr>
            <w:r>
              <w:t>60,0</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560A5C" w:rsidRDefault="003B5DD4" w:rsidP="003B5DD4">
            <w:pPr>
              <w:pStyle w:val="NoSpacing"/>
              <w:rPr>
                <w:sz w:val="22"/>
              </w:rPr>
            </w:pPr>
            <w:r w:rsidRPr="00560A5C">
              <w:rPr>
                <w:sz w:val="22"/>
              </w:rPr>
              <w:t>Aktivitas di luar sekolah</w:t>
            </w:r>
          </w:p>
        </w:tc>
        <w:tc>
          <w:tcPr>
            <w:tcW w:w="976" w:type="dxa"/>
            <w:shd w:val="clear" w:color="auto" w:fill="FFFFFF"/>
          </w:tcPr>
          <w:p w:rsidR="003B5DD4" w:rsidRPr="00DA077B" w:rsidRDefault="003B5DD4" w:rsidP="003B5DD4">
            <w:pPr>
              <w:pStyle w:val="NoSpacing"/>
            </w:pPr>
            <w:r>
              <w:t>24</w:t>
            </w:r>
          </w:p>
        </w:tc>
        <w:tc>
          <w:tcPr>
            <w:tcW w:w="636" w:type="dxa"/>
            <w:shd w:val="clear" w:color="auto" w:fill="FFFFFF"/>
          </w:tcPr>
          <w:p w:rsidR="003B5DD4" w:rsidRPr="00DA077B" w:rsidRDefault="003B5DD4" w:rsidP="003B5DD4">
            <w:pPr>
              <w:pStyle w:val="NoSpacing"/>
            </w:pPr>
            <w:r>
              <w:t>20,0</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DA077B" w:rsidRDefault="003B5DD4" w:rsidP="003B5DD4">
            <w:pPr>
              <w:pStyle w:val="NoSpacing"/>
            </w:pPr>
            <w:r>
              <w:t>Teman bergaul</w:t>
            </w:r>
          </w:p>
        </w:tc>
        <w:tc>
          <w:tcPr>
            <w:tcW w:w="976" w:type="dxa"/>
            <w:shd w:val="clear" w:color="auto" w:fill="FFFFFF"/>
          </w:tcPr>
          <w:p w:rsidR="003B5DD4" w:rsidRPr="00DA077B" w:rsidRDefault="003B5DD4" w:rsidP="003B5DD4">
            <w:pPr>
              <w:pStyle w:val="NoSpacing"/>
            </w:pPr>
            <w:r>
              <w:t>24</w:t>
            </w:r>
          </w:p>
        </w:tc>
        <w:tc>
          <w:tcPr>
            <w:tcW w:w="636" w:type="dxa"/>
            <w:shd w:val="clear" w:color="auto" w:fill="FFFFFF"/>
          </w:tcPr>
          <w:p w:rsidR="003B5DD4" w:rsidRPr="00DA077B" w:rsidRDefault="003B5DD4" w:rsidP="003B5DD4">
            <w:pPr>
              <w:pStyle w:val="NoSpacing"/>
            </w:pPr>
            <w:r>
              <w:t>20,0</w:t>
            </w:r>
          </w:p>
        </w:tc>
      </w:tr>
      <w:tr w:rsidR="003B5DD4" w:rsidRPr="00DA077B" w:rsidTr="003B5DD4">
        <w:trPr>
          <w:trHeight w:val="281"/>
        </w:trPr>
        <w:tc>
          <w:tcPr>
            <w:tcW w:w="4083" w:type="dxa"/>
            <w:vMerge w:val="restart"/>
          </w:tcPr>
          <w:p w:rsidR="003B5DD4" w:rsidRPr="0017361B" w:rsidRDefault="003B5DD4" w:rsidP="003B5DD4">
            <w:pPr>
              <w:pStyle w:val="NoSpacing"/>
              <w:rPr>
                <w:lang w:val="es-ES"/>
              </w:rPr>
            </w:pPr>
            <w:r>
              <w:rPr>
                <w:lang w:val="id-ID"/>
              </w:rPr>
              <w:t xml:space="preserve">7. </w:t>
            </w:r>
            <w:r w:rsidRPr="0017361B">
              <w:rPr>
                <w:lang w:val="id-ID"/>
              </w:rPr>
              <w:t>Karakter manakah yang paling sering Bapak/Ibu tanamkan pada anak?</w:t>
            </w:r>
          </w:p>
        </w:tc>
        <w:tc>
          <w:tcPr>
            <w:tcW w:w="2493" w:type="dxa"/>
          </w:tcPr>
          <w:p w:rsidR="003B5DD4" w:rsidRPr="00DA077B" w:rsidRDefault="003B5DD4" w:rsidP="003B5DD4">
            <w:pPr>
              <w:pStyle w:val="NoSpacing"/>
            </w:pPr>
            <w:r>
              <w:t>Kereligiusan</w:t>
            </w:r>
          </w:p>
        </w:tc>
        <w:tc>
          <w:tcPr>
            <w:tcW w:w="976" w:type="dxa"/>
            <w:shd w:val="clear" w:color="auto" w:fill="FFFFFF"/>
          </w:tcPr>
          <w:p w:rsidR="003B5DD4" w:rsidRPr="00DA077B" w:rsidRDefault="003B5DD4" w:rsidP="003B5DD4">
            <w:pPr>
              <w:pStyle w:val="NoSpacing"/>
            </w:pPr>
            <w:r>
              <w:t>42</w:t>
            </w:r>
          </w:p>
        </w:tc>
        <w:tc>
          <w:tcPr>
            <w:tcW w:w="636" w:type="dxa"/>
            <w:shd w:val="clear" w:color="auto" w:fill="FFFFFF"/>
          </w:tcPr>
          <w:p w:rsidR="003B5DD4" w:rsidRPr="00DA077B" w:rsidRDefault="003B5DD4" w:rsidP="003B5DD4">
            <w:pPr>
              <w:pStyle w:val="NoSpacing"/>
            </w:pPr>
            <w:r>
              <w:t>35,0</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DA077B" w:rsidRDefault="003B5DD4" w:rsidP="003B5DD4">
            <w:pPr>
              <w:pStyle w:val="NoSpacing"/>
            </w:pPr>
            <w:r>
              <w:t>Kejujuran</w:t>
            </w:r>
          </w:p>
        </w:tc>
        <w:tc>
          <w:tcPr>
            <w:tcW w:w="976" w:type="dxa"/>
            <w:shd w:val="clear" w:color="auto" w:fill="FFFFFF"/>
          </w:tcPr>
          <w:p w:rsidR="003B5DD4" w:rsidRPr="00DA077B" w:rsidRDefault="003B5DD4" w:rsidP="003B5DD4">
            <w:pPr>
              <w:pStyle w:val="NoSpacing"/>
            </w:pPr>
            <w:r>
              <w:t>40</w:t>
            </w:r>
          </w:p>
        </w:tc>
        <w:tc>
          <w:tcPr>
            <w:tcW w:w="636" w:type="dxa"/>
            <w:shd w:val="clear" w:color="auto" w:fill="FFFFFF"/>
          </w:tcPr>
          <w:p w:rsidR="003B5DD4" w:rsidRPr="00DA077B" w:rsidRDefault="003B5DD4" w:rsidP="003B5DD4">
            <w:pPr>
              <w:pStyle w:val="NoSpacing"/>
            </w:pPr>
            <w:r>
              <w:t>33,3</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Pr="00DA077B" w:rsidRDefault="003B5DD4" w:rsidP="003B5DD4">
            <w:pPr>
              <w:pStyle w:val="NoSpacing"/>
            </w:pPr>
            <w:r>
              <w:t>Kecerdasan</w:t>
            </w:r>
          </w:p>
        </w:tc>
        <w:tc>
          <w:tcPr>
            <w:tcW w:w="976" w:type="dxa"/>
            <w:shd w:val="clear" w:color="auto" w:fill="FFFFFF"/>
          </w:tcPr>
          <w:p w:rsidR="003B5DD4" w:rsidRPr="00DA077B" w:rsidRDefault="003B5DD4" w:rsidP="003B5DD4">
            <w:pPr>
              <w:pStyle w:val="NoSpacing"/>
            </w:pPr>
            <w:r>
              <w:t>6</w:t>
            </w:r>
          </w:p>
        </w:tc>
        <w:tc>
          <w:tcPr>
            <w:tcW w:w="636" w:type="dxa"/>
            <w:shd w:val="clear" w:color="auto" w:fill="FFFFFF"/>
          </w:tcPr>
          <w:p w:rsidR="003B5DD4" w:rsidRPr="00DA077B" w:rsidRDefault="003B5DD4" w:rsidP="003B5DD4">
            <w:pPr>
              <w:pStyle w:val="NoSpacing"/>
            </w:pPr>
            <w:r>
              <w:t>5,0</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Default="003B5DD4" w:rsidP="003B5DD4">
            <w:pPr>
              <w:pStyle w:val="NoSpacing"/>
            </w:pPr>
            <w:r>
              <w:t>Ketangguhan</w:t>
            </w:r>
          </w:p>
        </w:tc>
        <w:tc>
          <w:tcPr>
            <w:tcW w:w="976" w:type="dxa"/>
            <w:shd w:val="clear" w:color="auto" w:fill="FFFFFF"/>
          </w:tcPr>
          <w:p w:rsidR="003B5DD4" w:rsidRPr="00DA077B" w:rsidRDefault="003B5DD4" w:rsidP="003B5DD4">
            <w:pPr>
              <w:pStyle w:val="NoSpacing"/>
            </w:pPr>
            <w:r>
              <w:t>9</w:t>
            </w:r>
          </w:p>
        </w:tc>
        <w:tc>
          <w:tcPr>
            <w:tcW w:w="636" w:type="dxa"/>
            <w:shd w:val="clear" w:color="auto" w:fill="FFFFFF"/>
          </w:tcPr>
          <w:p w:rsidR="003B5DD4" w:rsidRPr="00DA077B" w:rsidRDefault="003B5DD4" w:rsidP="003B5DD4">
            <w:pPr>
              <w:pStyle w:val="NoSpacing"/>
            </w:pPr>
            <w:r>
              <w:t>7,5</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Default="003B5DD4" w:rsidP="003B5DD4">
            <w:pPr>
              <w:pStyle w:val="NoSpacing"/>
            </w:pPr>
            <w:r>
              <w:t>Kedemokratisan</w:t>
            </w:r>
          </w:p>
        </w:tc>
        <w:tc>
          <w:tcPr>
            <w:tcW w:w="976" w:type="dxa"/>
            <w:shd w:val="clear" w:color="auto" w:fill="FFFFFF"/>
          </w:tcPr>
          <w:p w:rsidR="003B5DD4" w:rsidRPr="00DA077B" w:rsidRDefault="003B5DD4" w:rsidP="003B5DD4">
            <w:pPr>
              <w:pStyle w:val="NoSpacing"/>
            </w:pPr>
            <w:r>
              <w:t>5</w:t>
            </w:r>
          </w:p>
        </w:tc>
        <w:tc>
          <w:tcPr>
            <w:tcW w:w="636" w:type="dxa"/>
            <w:shd w:val="clear" w:color="auto" w:fill="FFFFFF"/>
          </w:tcPr>
          <w:p w:rsidR="003B5DD4" w:rsidRPr="00DA077B" w:rsidRDefault="003B5DD4" w:rsidP="003B5DD4">
            <w:pPr>
              <w:pStyle w:val="NoSpacing"/>
            </w:pPr>
            <w:r>
              <w:t>4,2</w:t>
            </w:r>
          </w:p>
        </w:tc>
      </w:tr>
      <w:tr w:rsidR="003B5DD4" w:rsidRPr="00DA077B" w:rsidTr="003B5DD4">
        <w:trPr>
          <w:trHeight w:val="281"/>
        </w:trPr>
        <w:tc>
          <w:tcPr>
            <w:tcW w:w="4083" w:type="dxa"/>
            <w:vMerge/>
          </w:tcPr>
          <w:p w:rsidR="003B5DD4" w:rsidRDefault="003B5DD4" w:rsidP="003B5DD4">
            <w:pPr>
              <w:pStyle w:val="NoSpacing"/>
              <w:rPr>
                <w:lang w:val="id-ID"/>
              </w:rPr>
            </w:pPr>
          </w:p>
        </w:tc>
        <w:tc>
          <w:tcPr>
            <w:tcW w:w="2493" w:type="dxa"/>
          </w:tcPr>
          <w:p w:rsidR="003B5DD4" w:rsidRDefault="003B5DD4" w:rsidP="003B5DD4">
            <w:pPr>
              <w:pStyle w:val="NoSpacing"/>
            </w:pPr>
            <w:r>
              <w:t>Kepedulian</w:t>
            </w:r>
          </w:p>
        </w:tc>
        <w:tc>
          <w:tcPr>
            <w:tcW w:w="976" w:type="dxa"/>
            <w:shd w:val="clear" w:color="auto" w:fill="FFFFFF"/>
          </w:tcPr>
          <w:p w:rsidR="003B5DD4" w:rsidRPr="00DA077B" w:rsidRDefault="003B5DD4" w:rsidP="003B5DD4">
            <w:pPr>
              <w:pStyle w:val="NoSpacing"/>
            </w:pPr>
            <w:r>
              <w:t>18</w:t>
            </w:r>
          </w:p>
        </w:tc>
        <w:tc>
          <w:tcPr>
            <w:tcW w:w="636" w:type="dxa"/>
            <w:shd w:val="clear" w:color="auto" w:fill="FFFFFF"/>
          </w:tcPr>
          <w:p w:rsidR="003B5DD4" w:rsidRPr="00DA077B" w:rsidRDefault="003B5DD4" w:rsidP="003B5DD4">
            <w:pPr>
              <w:pStyle w:val="NoSpacing"/>
            </w:pPr>
            <w:r>
              <w:t>15,0</w:t>
            </w:r>
          </w:p>
        </w:tc>
      </w:tr>
    </w:tbl>
    <w:p w:rsidR="003B5DD4" w:rsidRDefault="003B5DD4" w:rsidP="003B5DD4">
      <w:pPr>
        <w:spacing w:after="0"/>
        <w:jc w:val="center"/>
        <w:rPr>
          <w:b/>
          <w:szCs w:val="24"/>
        </w:rPr>
      </w:pPr>
    </w:p>
    <w:p w:rsidR="003B5DD4" w:rsidRDefault="003B5DD4" w:rsidP="003B5DD4">
      <w:pPr>
        <w:spacing w:after="0"/>
        <w:jc w:val="center"/>
        <w:rPr>
          <w:b/>
          <w:szCs w:val="24"/>
          <w:lang w:val="id-ID"/>
        </w:rPr>
      </w:pPr>
      <w:r w:rsidRPr="0096304A">
        <w:rPr>
          <w:b/>
          <w:szCs w:val="24"/>
          <w:lang w:val="id-ID"/>
        </w:rPr>
        <w:t xml:space="preserve">Tabel </w:t>
      </w:r>
      <w:r>
        <w:rPr>
          <w:b/>
          <w:szCs w:val="24"/>
          <w:lang w:val="id-ID"/>
        </w:rPr>
        <w:t>5</w:t>
      </w:r>
      <w:r w:rsidRPr="0096304A">
        <w:rPr>
          <w:b/>
          <w:szCs w:val="24"/>
          <w:lang w:val="id-ID"/>
        </w:rPr>
        <w:t xml:space="preserve">. </w:t>
      </w:r>
    </w:p>
    <w:p w:rsidR="003B5DD4" w:rsidRPr="003B5DD4" w:rsidRDefault="003B5DD4" w:rsidP="003B5DD4">
      <w:pPr>
        <w:spacing w:after="0"/>
        <w:jc w:val="center"/>
        <w:rPr>
          <w:b/>
          <w:szCs w:val="24"/>
        </w:rPr>
      </w:pPr>
      <w:r>
        <w:rPr>
          <w:b/>
          <w:szCs w:val="24"/>
          <w:lang w:val="id-ID"/>
        </w:rPr>
        <w:t>Skor Rata-rata Setiap Karakter Pokok dan Kriteriany</w:t>
      </w:r>
      <w:r>
        <w:rPr>
          <w:b/>
          <w:szCs w:val="24"/>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992"/>
        <w:gridCol w:w="1496"/>
        <w:gridCol w:w="1056"/>
        <w:gridCol w:w="1701"/>
      </w:tblGrid>
      <w:tr w:rsidR="003B5DD4" w:rsidRPr="00D73C6F" w:rsidTr="002C76C5">
        <w:tc>
          <w:tcPr>
            <w:tcW w:w="2660" w:type="dxa"/>
            <w:vMerge w:val="restart"/>
            <w:vAlign w:val="center"/>
          </w:tcPr>
          <w:p w:rsidR="003B5DD4" w:rsidRPr="00D73C6F" w:rsidRDefault="003B5DD4" w:rsidP="002C76C5">
            <w:pPr>
              <w:pStyle w:val="NoSpacing"/>
              <w:rPr>
                <w:lang w:val="id-ID"/>
              </w:rPr>
            </w:pPr>
            <w:r w:rsidRPr="00D73C6F">
              <w:rPr>
                <w:lang w:val="id-ID"/>
              </w:rPr>
              <w:t>Karakter Pokok</w:t>
            </w:r>
          </w:p>
        </w:tc>
        <w:tc>
          <w:tcPr>
            <w:tcW w:w="5245" w:type="dxa"/>
            <w:gridSpan w:val="4"/>
          </w:tcPr>
          <w:p w:rsidR="003B5DD4" w:rsidRPr="00D73C6F" w:rsidRDefault="003B5DD4" w:rsidP="002C76C5">
            <w:pPr>
              <w:pStyle w:val="NoSpacing"/>
              <w:rPr>
                <w:lang w:val="id-ID"/>
              </w:rPr>
            </w:pPr>
            <w:r w:rsidRPr="00D73C6F">
              <w:rPr>
                <w:lang w:val="id-ID"/>
              </w:rPr>
              <w:t>Skor Rata-rata</w:t>
            </w:r>
          </w:p>
        </w:tc>
      </w:tr>
      <w:tr w:rsidR="003B5DD4" w:rsidRPr="00D73C6F" w:rsidTr="002C76C5">
        <w:tc>
          <w:tcPr>
            <w:tcW w:w="2660" w:type="dxa"/>
            <w:vMerge/>
          </w:tcPr>
          <w:p w:rsidR="003B5DD4" w:rsidRPr="00D73C6F" w:rsidRDefault="003B5DD4" w:rsidP="002C76C5">
            <w:pPr>
              <w:pStyle w:val="NoSpacing"/>
              <w:rPr>
                <w:lang w:val="id-ID"/>
              </w:rPr>
            </w:pPr>
          </w:p>
        </w:tc>
        <w:tc>
          <w:tcPr>
            <w:tcW w:w="992" w:type="dxa"/>
          </w:tcPr>
          <w:p w:rsidR="003B5DD4" w:rsidRPr="00D73C6F" w:rsidRDefault="003B5DD4" w:rsidP="002C76C5">
            <w:pPr>
              <w:pStyle w:val="NoSpacing"/>
              <w:rPr>
                <w:lang w:val="id-ID"/>
              </w:rPr>
            </w:pPr>
            <w:r w:rsidRPr="00D73C6F">
              <w:rPr>
                <w:lang w:val="id-ID"/>
              </w:rPr>
              <w:t>Ibu</w:t>
            </w:r>
          </w:p>
        </w:tc>
        <w:tc>
          <w:tcPr>
            <w:tcW w:w="1496" w:type="dxa"/>
          </w:tcPr>
          <w:p w:rsidR="003B5DD4" w:rsidRPr="00D73C6F" w:rsidRDefault="003B5DD4" w:rsidP="002C76C5">
            <w:pPr>
              <w:pStyle w:val="NoSpacing"/>
              <w:rPr>
                <w:lang w:val="id-ID"/>
              </w:rPr>
            </w:pPr>
            <w:r w:rsidRPr="00D73C6F">
              <w:rPr>
                <w:lang w:val="id-ID"/>
              </w:rPr>
              <w:t>Kriteria</w:t>
            </w:r>
          </w:p>
        </w:tc>
        <w:tc>
          <w:tcPr>
            <w:tcW w:w="1056" w:type="dxa"/>
          </w:tcPr>
          <w:p w:rsidR="003B5DD4" w:rsidRPr="00D73C6F" w:rsidRDefault="003B5DD4" w:rsidP="002C76C5">
            <w:pPr>
              <w:pStyle w:val="NoSpacing"/>
              <w:rPr>
                <w:lang w:val="id-ID"/>
              </w:rPr>
            </w:pPr>
            <w:r w:rsidRPr="00D73C6F">
              <w:rPr>
                <w:lang w:val="id-ID"/>
              </w:rPr>
              <w:t>Bapak</w:t>
            </w:r>
          </w:p>
        </w:tc>
        <w:tc>
          <w:tcPr>
            <w:tcW w:w="1701" w:type="dxa"/>
          </w:tcPr>
          <w:p w:rsidR="003B5DD4" w:rsidRPr="00D73C6F" w:rsidRDefault="003B5DD4" w:rsidP="002C76C5">
            <w:pPr>
              <w:pStyle w:val="NoSpacing"/>
              <w:rPr>
                <w:lang w:val="id-ID"/>
              </w:rPr>
            </w:pPr>
            <w:r w:rsidRPr="00D73C6F">
              <w:rPr>
                <w:lang w:val="id-ID"/>
              </w:rPr>
              <w:t>Kriteria</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Kereligiusan</w:t>
            </w:r>
          </w:p>
        </w:tc>
        <w:tc>
          <w:tcPr>
            <w:tcW w:w="992" w:type="dxa"/>
          </w:tcPr>
          <w:p w:rsidR="003B5DD4" w:rsidRPr="00D73C6F" w:rsidRDefault="003B5DD4" w:rsidP="002C76C5">
            <w:pPr>
              <w:pStyle w:val="NoSpacing"/>
              <w:rPr>
                <w:lang w:val="id-ID"/>
              </w:rPr>
            </w:pPr>
            <w:r w:rsidRPr="00D73C6F">
              <w:rPr>
                <w:lang w:val="id-ID"/>
              </w:rPr>
              <w:t>4,4274</w:t>
            </w:r>
          </w:p>
        </w:tc>
        <w:tc>
          <w:tcPr>
            <w:tcW w:w="1496" w:type="dxa"/>
          </w:tcPr>
          <w:p w:rsidR="003B5DD4" w:rsidRPr="00D73C6F" w:rsidRDefault="003B5DD4" w:rsidP="002C76C5">
            <w:pPr>
              <w:pStyle w:val="NoSpacing"/>
              <w:rPr>
                <w:lang w:val="id-ID"/>
              </w:rPr>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4,2500</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Kejujuran</w:t>
            </w:r>
          </w:p>
        </w:tc>
        <w:tc>
          <w:tcPr>
            <w:tcW w:w="992" w:type="dxa"/>
          </w:tcPr>
          <w:p w:rsidR="003B5DD4" w:rsidRPr="00D73C6F" w:rsidRDefault="003B5DD4" w:rsidP="002C76C5">
            <w:pPr>
              <w:pStyle w:val="NoSpacing"/>
              <w:rPr>
                <w:lang w:val="id-ID"/>
              </w:rPr>
            </w:pPr>
            <w:r w:rsidRPr="00D73C6F">
              <w:rPr>
                <w:lang w:val="id-ID"/>
              </w:rPr>
              <w:t>4,2771</w:t>
            </w:r>
          </w:p>
        </w:tc>
        <w:tc>
          <w:tcPr>
            <w:tcW w:w="1496" w:type="dxa"/>
          </w:tcPr>
          <w:p w:rsidR="003B5DD4" w:rsidRPr="00D73C6F" w:rsidRDefault="003B5DD4" w:rsidP="002C76C5">
            <w:pPr>
              <w:pStyle w:val="NoSpacing"/>
              <w:rPr>
                <w:lang w:val="id-ID"/>
              </w:rPr>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4,1229</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Kecerdasan</w:t>
            </w:r>
          </w:p>
        </w:tc>
        <w:tc>
          <w:tcPr>
            <w:tcW w:w="992" w:type="dxa"/>
          </w:tcPr>
          <w:p w:rsidR="003B5DD4" w:rsidRPr="00D73C6F" w:rsidRDefault="003B5DD4" w:rsidP="002C76C5">
            <w:pPr>
              <w:pStyle w:val="NoSpacing"/>
              <w:rPr>
                <w:lang w:val="id-ID"/>
              </w:rPr>
            </w:pPr>
            <w:r w:rsidRPr="00D73C6F">
              <w:rPr>
                <w:lang w:val="id-ID"/>
              </w:rPr>
              <w:t>4,1117</w:t>
            </w:r>
          </w:p>
        </w:tc>
        <w:tc>
          <w:tcPr>
            <w:tcW w:w="1496" w:type="dxa"/>
          </w:tcPr>
          <w:p w:rsidR="003B5DD4" w:rsidRPr="00D73C6F" w:rsidRDefault="003B5DD4" w:rsidP="002C76C5">
            <w:pPr>
              <w:pStyle w:val="NoSpacing"/>
              <w:rPr>
                <w:lang w:val="id-ID"/>
              </w:rPr>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4,0700</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Ketangguhan</w:t>
            </w:r>
          </w:p>
        </w:tc>
        <w:tc>
          <w:tcPr>
            <w:tcW w:w="992" w:type="dxa"/>
          </w:tcPr>
          <w:p w:rsidR="003B5DD4" w:rsidRPr="00D73C6F" w:rsidRDefault="003B5DD4" w:rsidP="002C76C5">
            <w:pPr>
              <w:pStyle w:val="NoSpacing"/>
              <w:rPr>
                <w:lang w:val="id-ID"/>
              </w:rPr>
            </w:pPr>
            <w:r w:rsidRPr="00D73C6F">
              <w:rPr>
                <w:lang w:val="id-ID"/>
              </w:rPr>
              <w:t>4,1121</w:t>
            </w:r>
          </w:p>
        </w:tc>
        <w:tc>
          <w:tcPr>
            <w:tcW w:w="1496" w:type="dxa"/>
          </w:tcPr>
          <w:p w:rsidR="003B5DD4" w:rsidRDefault="003B5DD4" w:rsidP="002C76C5">
            <w:pPr>
              <w:pStyle w:val="NoSpacing"/>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4,0848</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Kedemokratisan</w:t>
            </w:r>
          </w:p>
        </w:tc>
        <w:tc>
          <w:tcPr>
            <w:tcW w:w="992" w:type="dxa"/>
          </w:tcPr>
          <w:p w:rsidR="003B5DD4" w:rsidRPr="00D73C6F" w:rsidRDefault="003B5DD4" w:rsidP="002C76C5">
            <w:pPr>
              <w:pStyle w:val="NoSpacing"/>
              <w:rPr>
                <w:lang w:val="id-ID"/>
              </w:rPr>
            </w:pPr>
            <w:r w:rsidRPr="00D73C6F">
              <w:rPr>
                <w:lang w:val="id-ID"/>
              </w:rPr>
              <w:t>4,1606</w:t>
            </w:r>
          </w:p>
        </w:tc>
        <w:tc>
          <w:tcPr>
            <w:tcW w:w="1496" w:type="dxa"/>
          </w:tcPr>
          <w:p w:rsidR="003B5DD4" w:rsidRDefault="003B5DD4" w:rsidP="002C76C5">
            <w:pPr>
              <w:pStyle w:val="NoSpacing"/>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4,0773</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Kepedulian</w:t>
            </w:r>
          </w:p>
        </w:tc>
        <w:tc>
          <w:tcPr>
            <w:tcW w:w="992" w:type="dxa"/>
          </w:tcPr>
          <w:p w:rsidR="003B5DD4" w:rsidRPr="00D73C6F" w:rsidRDefault="003B5DD4" w:rsidP="002C76C5">
            <w:pPr>
              <w:pStyle w:val="NoSpacing"/>
              <w:rPr>
                <w:lang w:val="id-ID"/>
              </w:rPr>
            </w:pPr>
            <w:r w:rsidRPr="00D73C6F">
              <w:rPr>
                <w:lang w:val="id-ID"/>
              </w:rPr>
              <w:t>4,1164</w:t>
            </w:r>
          </w:p>
        </w:tc>
        <w:tc>
          <w:tcPr>
            <w:tcW w:w="1496" w:type="dxa"/>
          </w:tcPr>
          <w:p w:rsidR="003B5DD4" w:rsidRDefault="003B5DD4" w:rsidP="002C76C5">
            <w:pPr>
              <w:pStyle w:val="NoSpacing"/>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4,1159</w:t>
            </w:r>
          </w:p>
        </w:tc>
        <w:tc>
          <w:tcPr>
            <w:tcW w:w="1701" w:type="dxa"/>
          </w:tcPr>
          <w:p w:rsidR="003B5DD4" w:rsidRDefault="003B5DD4" w:rsidP="002C76C5">
            <w:pPr>
              <w:pStyle w:val="NoSpacing"/>
            </w:pPr>
            <w:r w:rsidRPr="00D73C6F">
              <w:rPr>
                <w:lang w:val="id-ID"/>
              </w:rPr>
              <w:t>Sangat tinggi</w:t>
            </w:r>
          </w:p>
        </w:tc>
      </w:tr>
      <w:tr w:rsidR="003B5DD4" w:rsidRPr="00D73C6F" w:rsidTr="002C76C5">
        <w:tc>
          <w:tcPr>
            <w:tcW w:w="2660" w:type="dxa"/>
          </w:tcPr>
          <w:p w:rsidR="003B5DD4" w:rsidRPr="00D73C6F" w:rsidRDefault="003B5DD4" w:rsidP="002C76C5">
            <w:pPr>
              <w:pStyle w:val="NoSpacing"/>
              <w:rPr>
                <w:lang w:val="id-ID"/>
              </w:rPr>
            </w:pPr>
            <w:r w:rsidRPr="00D73C6F">
              <w:rPr>
                <w:lang w:val="id-ID"/>
              </w:rPr>
              <w:t>Skor Rata-rata Seluruh Karakter Pokok</w:t>
            </w:r>
          </w:p>
        </w:tc>
        <w:tc>
          <w:tcPr>
            <w:tcW w:w="992" w:type="dxa"/>
          </w:tcPr>
          <w:p w:rsidR="003B5DD4" w:rsidRPr="00D73C6F" w:rsidRDefault="003B5DD4" w:rsidP="002C76C5">
            <w:pPr>
              <w:pStyle w:val="NoSpacing"/>
              <w:rPr>
                <w:lang w:val="id-ID"/>
              </w:rPr>
            </w:pPr>
            <w:r w:rsidRPr="00D73C6F">
              <w:rPr>
                <w:lang w:val="id-ID"/>
              </w:rPr>
              <w:t>4,2079</w:t>
            </w:r>
          </w:p>
        </w:tc>
        <w:tc>
          <w:tcPr>
            <w:tcW w:w="1496" w:type="dxa"/>
          </w:tcPr>
          <w:p w:rsidR="003B5DD4" w:rsidRDefault="003B5DD4" w:rsidP="002C76C5">
            <w:pPr>
              <w:pStyle w:val="NoSpacing"/>
            </w:pPr>
            <w:r w:rsidRPr="00D73C6F">
              <w:rPr>
                <w:lang w:val="id-ID"/>
              </w:rPr>
              <w:t>Sangat tinggi</w:t>
            </w:r>
          </w:p>
        </w:tc>
        <w:tc>
          <w:tcPr>
            <w:tcW w:w="1056" w:type="dxa"/>
          </w:tcPr>
          <w:p w:rsidR="003B5DD4" w:rsidRPr="00D73C6F" w:rsidRDefault="003B5DD4" w:rsidP="002C76C5">
            <w:pPr>
              <w:pStyle w:val="NoSpacing"/>
              <w:rPr>
                <w:lang w:val="id-ID"/>
              </w:rPr>
            </w:pPr>
            <w:r w:rsidRPr="00D73C6F">
              <w:rPr>
                <w:lang w:val="id-ID"/>
              </w:rPr>
              <w:t>4,1254</w:t>
            </w:r>
          </w:p>
        </w:tc>
        <w:tc>
          <w:tcPr>
            <w:tcW w:w="1701" w:type="dxa"/>
          </w:tcPr>
          <w:p w:rsidR="003B5DD4" w:rsidRDefault="003B5DD4" w:rsidP="002C76C5">
            <w:pPr>
              <w:pStyle w:val="NoSpacing"/>
            </w:pPr>
            <w:r w:rsidRPr="00D73C6F">
              <w:rPr>
                <w:lang w:val="id-ID"/>
              </w:rPr>
              <w:t>Sangat tinggi</w:t>
            </w:r>
          </w:p>
        </w:tc>
      </w:tr>
    </w:tbl>
    <w:p w:rsidR="003B5DD4" w:rsidRDefault="003B5DD4" w:rsidP="00AD351C">
      <w:pPr>
        <w:spacing w:after="0" w:line="360" w:lineRule="auto"/>
        <w:jc w:val="center"/>
        <w:rPr>
          <w:b/>
          <w:szCs w:val="24"/>
          <w:lang w:val="es-ES"/>
        </w:rPr>
      </w:pPr>
      <w:r>
        <w:rPr>
          <w:b/>
          <w:szCs w:val="24"/>
          <w:lang w:val="es-ES"/>
        </w:rPr>
        <w:lastRenderedPageBreak/>
        <w:t>Tabel 4</w:t>
      </w:r>
      <w:r w:rsidRPr="002D7CFE">
        <w:rPr>
          <w:b/>
          <w:szCs w:val="24"/>
          <w:lang w:val="es-ES"/>
        </w:rPr>
        <w:t>.</w:t>
      </w:r>
    </w:p>
    <w:p w:rsidR="003B5DD4" w:rsidRPr="002D7CFE" w:rsidRDefault="003B5DD4" w:rsidP="003B5DD4">
      <w:pPr>
        <w:spacing w:after="0"/>
        <w:jc w:val="center"/>
        <w:rPr>
          <w:b/>
          <w:szCs w:val="24"/>
          <w:lang w:val="es-ES"/>
        </w:rPr>
      </w:pPr>
      <w:r>
        <w:rPr>
          <w:b/>
          <w:szCs w:val="24"/>
          <w:lang w:val="es-ES"/>
        </w:rPr>
        <w:t xml:space="preserve">Beberapa Jawaban </w:t>
      </w:r>
      <w:r w:rsidRPr="002D7CFE">
        <w:rPr>
          <w:b/>
          <w:szCs w:val="24"/>
          <w:lang w:val="es-ES"/>
        </w:rPr>
        <w:t>Responden</w:t>
      </w:r>
      <w:r>
        <w:rPr>
          <w:b/>
          <w:szCs w:val="24"/>
          <w:lang w:val="es-ES"/>
        </w:rPr>
        <w:t xml:space="preserve"> terhadap Pertanyaan Setengah Terbuka dan Terbuka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9"/>
        <w:gridCol w:w="1701"/>
        <w:gridCol w:w="933"/>
      </w:tblGrid>
      <w:tr w:rsidR="003B5DD4" w:rsidRPr="002D7CFE" w:rsidTr="002C76C5">
        <w:tc>
          <w:tcPr>
            <w:tcW w:w="8163" w:type="dxa"/>
            <w:gridSpan w:val="3"/>
            <w:shd w:val="clear" w:color="auto" w:fill="CCFFFF"/>
          </w:tcPr>
          <w:p w:rsidR="003B5DD4" w:rsidRPr="002D7CFE" w:rsidRDefault="003B5DD4" w:rsidP="003B5DD4">
            <w:pPr>
              <w:pStyle w:val="NoSpacing"/>
            </w:pPr>
            <w:r>
              <w:t>PERTANYAAN</w:t>
            </w:r>
          </w:p>
        </w:tc>
      </w:tr>
      <w:tr w:rsidR="003B5DD4" w:rsidRPr="002D7CFE" w:rsidTr="002C76C5">
        <w:tc>
          <w:tcPr>
            <w:tcW w:w="8163" w:type="dxa"/>
            <w:gridSpan w:val="3"/>
          </w:tcPr>
          <w:p w:rsidR="003B5DD4" w:rsidRPr="002D7CFE" w:rsidRDefault="003B5DD4" w:rsidP="003B5DD4">
            <w:pPr>
              <w:pStyle w:val="NoSpacing"/>
            </w:pPr>
            <w:r>
              <w:t>4. Manakah yang pernah Bapak/Ibu lakukan pada anak dalam menanamkan karakter?</w:t>
            </w:r>
          </w:p>
        </w:tc>
      </w:tr>
      <w:tr w:rsidR="003B5DD4" w:rsidRPr="00221A87" w:rsidTr="002C76C5">
        <w:trPr>
          <w:trHeight w:val="217"/>
        </w:trPr>
        <w:tc>
          <w:tcPr>
            <w:tcW w:w="5529" w:type="dxa"/>
          </w:tcPr>
          <w:p w:rsidR="003B5DD4" w:rsidRPr="00221A87" w:rsidRDefault="003B5DD4" w:rsidP="003B5DD4">
            <w:pPr>
              <w:pStyle w:val="NoSpacing"/>
            </w:pPr>
            <w:r w:rsidRPr="00221A87">
              <w:t>Jawaban Responden</w:t>
            </w:r>
          </w:p>
        </w:tc>
        <w:tc>
          <w:tcPr>
            <w:tcW w:w="1701" w:type="dxa"/>
          </w:tcPr>
          <w:p w:rsidR="003B5DD4" w:rsidRPr="00221A87" w:rsidRDefault="003B5DD4" w:rsidP="003B5DD4">
            <w:pPr>
              <w:pStyle w:val="NoSpacing"/>
            </w:pPr>
            <w:r w:rsidRPr="00221A87">
              <w:sym w:font="Symbol" w:char="F053"/>
            </w:r>
            <w:r w:rsidRPr="00221A87">
              <w:t xml:space="preserve">  Responden</w:t>
            </w:r>
          </w:p>
        </w:tc>
        <w:tc>
          <w:tcPr>
            <w:tcW w:w="933" w:type="dxa"/>
          </w:tcPr>
          <w:p w:rsidR="003B5DD4" w:rsidRPr="00221A87" w:rsidRDefault="003B5DD4" w:rsidP="003B5DD4">
            <w:pPr>
              <w:pStyle w:val="NoSpacing"/>
            </w:pPr>
            <w:r w:rsidRPr="00221A87">
              <w:t>%</w:t>
            </w:r>
          </w:p>
        </w:tc>
      </w:tr>
      <w:tr w:rsidR="003B5DD4" w:rsidRPr="002D7CFE" w:rsidTr="002C76C5">
        <w:trPr>
          <w:trHeight w:val="276"/>
        </w:trPr>
        <w:tc>
          <w:tcPr>
            <w:tcW w:w="5529" w:type="dxa"/>
          </w:tcPr>
          <w:p w:rsidR="003B5DD4" w:rsidRDefault="003B5DD4" w:rsidP="003B5DD4">
            <w:pPr>
              <w:pStyle w:val="NoSpacing"/>
            </w:pPr>
            <w:r>
              <w:t>Memarahi/membentak</w:t>
            </w:r>
          </w:p>
        </w:tc>
        <w:tc>
          <w:tcPr>
            <w:tcW w:w="1701" w:type="dxa"/>
          </w:tcPr>
          <w:p w:rsidR="003B5DD4" w:rsidRDefault="003B5DD4" w:rsidP="003B5DD4">
            <w:pPr>
              <w:pStyle w:val="NoSpacing"/>
            </w:pPr>
            <w:r>
              <w:t>74</w:t>
            </w:r>
          </w:p>
        </w:tc>
        <w:tc>
          <w:tcPr>
            <w:tcW w:w="933" w:type="dxa"/>
          </w:tcPr>
          <w:p w:rsidR="003B5DD4" w:rsidRDefault="003B5DD4" w:rsidP="003B5DD4">
            <w:pPr>
              <w:pStyle w:val="NoSpacing"/>
            </w:pPr>
            <w:r>
              <w:t>61,7</w:t>
            </w:r>
          </w:p>
        </w:tc>
      </w:tr>
      <w:tr w:rsidR="003B5DD4" w:rsidRPr="002D7CFE" w:rsidTr="002C76C5">
        <w:trPr>
          <w:trHeight w:val="276"/>
        </w:trPr>
        <w:tc>
          <w:tcPr>
            <w:tcW w:w="5529" w:type="dxa"/>
          </w:tcPr>
          <w:p w:rsidR="003B5DD4" w:rsidRDefault="003B5DD4" w:rsidP="003B5DD4">
            <w:pPr>
              <w:pStyle w:val="NoSpacing"/>
            </w:pPr>
            <w:r>
              <w:t>Menghukum</w:t>
            </w:r>
          </w:p>
        </w:tc>
        <w:tc>
          <w:tcPr>
            <w:tcW w:w="1701" w:type="dxa"/>
          </w:tcPr>
          <w:p w:rsidR="003B5DD4" w:rsidRDefault="003B5DD4" w:rsidP="003B5DD4">
            <w:pPr>
              <w:pStyle w:val="NoSpacing"/>
            </w:pPr>
            <w:r>
              <w:t>41</w:t>
            </w:r>
          </w:p>
        </w:tc>
        <w:tc>
          <w:tcPr>
            <w:tcW w:w="933" w:type="dxa"/>
          </w:tcPr>
          <w:p w:rsidR="003B5DD4" w:rsidRDefault="003B5DD4" w:rsidP="003B5DD4">
            <w:pPr>
              <w:pStyle w:val="NoSpacing"/>
            </w:pPr>
            <w:r>
              <w:t>34,2</w:t>
            </w:r>
          </w:p>
        </w:tc>
      </w:tr>
      <w:tr w:rsidR="003B5DD4" w:rsidRPr="002D7CFE" w:rsidTr="002C76C5">
        <w:trPr>
          <w:trHeight w:val="276"/>
        </w:trPr>
        <w:tc>
          <w:tcPr>
            <w:tcW w:w="5529" w:type="dxa"/>
          </w:tcPr>
          <w:p w:rsidR="003B5DD4" w:rsidRDefault="003B5DD4" w:rsidP="003B5DD4">
            <w:pPr>
              <w:pStyle w:val="NoSpacing"/>
            </w:pPr>
            <w:r>
              <w:t>Memaksakan kehendak</w:t>
            </w:r>
          </w:p>
        </w:tc>
        <w:tc>
          <w:tcPr>
            <w:tcW w:w="1701" w:type="dxa"/>
          </w:tcPr>
          <w:p w:rsidR="003B5DD4" w:rsidRDefault="003B5DD4" w:rsidP="003B5DD4">
            <w:pPr>
              <w:pStyle w:val="NoSpacing"/>
            </w:pPr>
            <w:r>
              <w:t>17</w:t>
            </w:r>
          </w:p>
        </w:tc>
        <w:tc>
          <w:tcPr>
            <w:tcW w:w="933" w:type="dxa"/>
          </w:tcPr>
          <w:p w:rsidR="003B5DD4" w:rsidRDefault="003B5DD4" w:rsidP="003B5DD4">
            <w:pPr>
              <w:pStyle w:val="NoSpacing"/>
            </w:pPr>
            <w:r>
              <w:t>14,2</w:t>
            </w:r>
          </w:p>
        </w:tc>
      </w:tr>
      <w:tr w:rsidR="003B5DD4" w:rsidRPr="002D7CFE" w:rsidTr="002C76C5">
        <w:trPr>
          <w:trHeight w:val="276"/>
        </w:trPr>
        <w:tc>
          <w:tcPr>
            <w:tcW w:w="5529" w:type="dxa"/>
          </w:tcPr>
          <w:p w:rsidR="003B5DD4" w:rsidRDefault="003B5DD4" w:rsidP="003B5DD4">
            <w:pPr>
              <w:pStyle w:val="NoSpacing"/>
            </w:pPr>
            <w:r>
              <w:t>Memberi hadiah</w:t>
            </w:r>
          </w:p>
        </w:tc>
        <w:tc>
          <w:tcPr>
            <w:tcW w:w="1701" w:type="dxa"/>
          </w:tcPr>
          <w:p w:rsidR="003B5DD4" w:rsidRDefault="003B5DD4" w:rsidP="003B5DD4">
            <w:pPr>
              <w:pStyle w:val="NoSpacing"/>
            </w:pPr>
            <w:r>
              <w:t>4</w:t>
            </w:r>
          </w:p>
        </w:tc>
        <w:tc>
          <w:tcPr>
            <w:tcW w:w="933" w:type="dxa"/>
          </w:tcPr>
          <w:p w:rsidR="003B5DD4" w:rsidRDefault="003B5DD4" w:rsidP="003B5DD4">
            <w:pPr>
              <w:pStyle w:val="NoSpacing"/>
            </w:pPr>
            <w:r>
              <w:t>3,3</w:t>
            </w:r>
          </w:p>
        </w:tc>
      </w:tr>
      <w:tr w:rsidR="003B5DD4" w:rsidRPr="002D7CFE" w:rsidTr="002C76C5">
        <w:trPr>
          <w:trHeight w:val="276"/>
        </w:trPr>
        <w:tc>
          <w:tcPr>
            <w:tcW w:w="5529" w:type="dxa"/>
          </w:tcPr>
          <w:p w:rsidR="003B5DD4" w:rsidRDefault="003B5DD4" w:rsidP="003B5DD4">
            <w:pPr>
              <w:pStyle w:val="NoSpacing"/>
            </w:pPr>
            <w:r>
              <w:t>Mengarahkan</w:t>
            </w:r>
          </w:p>
        </w:tc>
        <w:tc>
          <w:tcPr>
            <w:tcW w:w="1701" w:type="dxa"/>
          </w:tcPr>
          <w:p w:rsidR="003B5DD4" w:rsidRDefault="003B5DD4" w:rsidP="003B5DD4">
            <w:pPr>
              <w:pStyle w:val="NoSpacing"/>
            </w:pPr>
            <w:r>
              <w:t>4</w:t>
            </w:r>
          </w:p>
        </w:tc>
        <w:tc>
          <w:tcPr>
            <w:tcW w:w="933" w:type="dxa"/>
          </w:tcPr>
          <w:p w:rsidR="003B5DD4" w:rsidRDefault="003B5DD4" w:rsidP="003B5DD4">
            <w:pPr>
              <w:pStyle w:val="NoSpacing"/>
            </w:pPr>
            <w:r>
              <w:t>3,3</w:t>
            </w:r>
          </w:p>
        </w:tc>
      </w:tr>
      <w:tr w:rsidR="003B5DD4" w:rsidRPr="002D7CFE" w:rsidTr="002C76C5">
        <w:tc>
          <w:tcPr>
            <w:tcW w:w="8163" w:type="dxa"/>
            <w:gridSpan w:val="3"/>
            <w:shd w:val="clear" w:color="auto" w:fill="CCFFFF"/>
          </w:tcPr>
          <w:p w:rsidR="003B5DD4" w:rsidRPr="002D7CFE" w:rsidRDefault="003B5DD4" w:rsidP="003B5DD4">
            <w:pPr>
              <w:pStyle w:val="NoSpacing"/>
            </w:pPr>
            <w:r>
              <w:t>PERTANYAAN</w:t>
            </w:r>
          </w:p>
        </w:tc>
      </w:tr>
      <w:tr w:rsidR="003B5DD4" w:rsidRPr="002D7CFE" w:rsidTr="002C76C5">
        <w:tc>
          <w:tcPr>
            <w:tcW w:w="8163" w:type="dxa"/>
            <w:gridSpan w:val="3"/>
          </w:tcPr>
          <w:p w:rsidR="003B5DD4" w:rsidRPr="00221A87" w:rsidRDefault="003B5DD4" w:rsidP="003B5DD4">
            <w:pPr>
              <w:pStyle w:val="NoSpacing"/>
            </w:pPr>
            <w:r>
              <w:rPr>
                <w:lang w:val="id-ID"/>
              </w:rPr>
              <w:t xml:space="preserve">8. </w:t>
            </w:r>
            <w:r w:rsidRPr="00221A87">
              <w:rPr>
                <w:lang w:val="id-ID"/>
              </w:rPr>
              <w:t>Menurut Bapak/Ibu bagaimana cara menanamkan karakter yang tepat dalam keluarga agar anak-anak memiliki karakter yang terpuji?</w:t>
            </w:r>
          </w:p>
        </w:tc>
      </w:tr>
      <w:tr w:rsidR="003B5DD4" w:rsidRPr="00221A87" w:rsidTr="002C76C5">
        <w:trPr>
          <w:trHeight w:val="217"/>
        </w:trPr>
        <w:tc>
          <w:tcPr>
            <w:tcW w:w="5529" w:type="dxa"/>
          </w:tcPr>
          <w:p w:rsidR="003B5DD4" w:rsidRPr="00221A87" w:rsidRDefault="003B5DD4" w:rsidP="003B5DD4">
            <w:pPr>
              <w:pStyle w:val="NoSpacing"/>
            </w:pPr>
            <w:r w:rsidRPr="00221A87">
              <w:t>Jawaban Responden</w:t>
            </w:r>
          </w:p>
        </w:tc>
        <w:tc>
          <w:tcPr>
            <w:tcW w:w="1701" w:type="dxa"/>
          </w:tcPr>
          <w:p w:rsidR="003B5DD4" w:rsidRPr="00221A87" w:rsidRDefault="003B5DD4" w:rsidP="003B5DD4">
            <w:pPr>
              <w:pStyle w:val="NoSpacing"/>
            </w:pPr>
            <w:r w:rsidRPr="00221A87">
              <w:sym w:font="Symbol" w:char="F053"/>
            </w:r>
            <w:r w:rsidRPr="00221A87">
              <w:t xml:space="preserve">  Responden</w:t>
            </w:r>
          </w:p>
        </w:tc>
        <w:tc>
          <w:tcPr>
            <w:tcW w:w="933" w:type="dxa"/>
          </w:tcPr>
          <w:p w:rsidR="003B5DD4" w:rsidRPr="00221A87" w:rsidRDefault="003B5DD4" w:rsidP="003B5DD4">
            <w:pPr>
              <w:pStyle w:val="NoSpacing"/>
            </w:pPr>
            <w:r w:rsidRPr="00221A87">
              <w:t>%</w:t>
            </w:r>
          </w:p>
        </w:tc>
      </w:tr>
      <w:tr w:rsidR="003B5DD4" w:rsidRPr="002D7CFE" w:rsidTr="002C76C5">
        <w:trPr>
          <w:trHeight w:val="276"/>
        </w:trPr>
        <w:tc>
          <w:tcPr>
            <w:tcW w:w="5529" w:type="dxa"/>
          </w:tcPr>
          <w:p w:rsidR="003B5DD4" w:rsidRDefault="003B5DD4" w:rsidP="003B5DD4">
            <w:pPr>
              <w:pStyle w:val="NoSpacing"/>
            </w:pPr>
            <w:r>
              <w:t>Memberi contoh/tauladan</w:t>
            </w:r>
          </w:p>
        </w:tc>
        <w:tc>
          <w:tcPr>
            <w:tcW w:w="1701" w:type="dxa"/>
          </w:tcPr>
          <w:p w:rsidR="003B5DD4" w:rsidRDefault="003B5DD4" w:rsidP="003B5DD4">
            <w:pPr>
              <w:pStyle w:val="NoSpacing"/>
            </w:pPr>
            <w:r>
              <w:t>92</w:t>
            </w:r>
          </w:p>
        </w:tc>
        <w:tc>
          <w:tcPr>
            <w:tcW w:w="933" w:type="dxa"/>
          </w:tcPr>
          <w:p w:rsidR="003B5DD4" w:rsidRDefault="003B5DD4" w:rsidP="003B5DD4">
            <w:pPr>
              <w:pStyle w:val="NoSpacing"/>
            </w:pPr>
            <w:r>
              <w:t>76,7</w:t>
            </w:r>
          </w:p>
        </w:tc>
      </w:tr>
      <w:tr w:rsidR="003B5DD4" w:rsidRPr="002D7CFE" w:rsidTr="002C76C5">
        <w:trPr>
          <w:trHeight w:val="276"/>
        </w:trPr>
        <w:tc>
          <w:tcPr>
            <w:tcW w:w="5529" w:type="dxa"/>
          </w:tcPr>
          <w:p w:rsidR="003B5DD4" w:rsidRDefault="003B5DD4" w:rsidP="003B5DD4">
            <w:pPr>
              <w:pStyle w:val="NoSpacing"/>
            </w:pPr>
            <w:r>
              <w:t>Menasehati</w:t>
            </w:r>
          </w:p>
        </w:tc>
        <w:tc>
          <w:tcPr>
            <w:tcW w:w="1701" w:type="dxa"/>
          </w:tcPr>
          <w:p w:rsidR="003B5DD4" w:rsidRDefault="003B5DD4" w:rsidP="003B5DD4">
            <w:pPr>
              <w:pStyle w:val="NoSpacing"/>
            </w:pPr>
            <w:r>
              <w:t>20</w:t>
            </w:r>
          </w:p>
        </w:tc>
        <w:tc>
          <w:tcPr>
            <w:tcW w:w="933" w:type="dxa"/>
          </w:tcPr>
          <w:p w:rsidR="003B5DD4" w:rsidRDefault="003B5DD4" w:rsidP="003B5DD4">
            <w:pPr>
              <w:pStyle w:val="NoSpacing"/>
            </w:pPr>
            <w:r>
              <w:t>16,7</w:t>
            </w:r>
          </w:p>
        </w:tc>
      </w:tr>
      <w:tr w:rsidR="003B5DD4" w:rsidRPr="002D7CFE" w:rsidTr="002C76C5">
        <w:trPr>
          <w:trHeight w:val="276"/>
        </w:trPr>
        <w:tc>
          <w:tcPr>
            <w:tcW w:w="5529" w:type="dxa"/>
          </w:tcPr>
          <w:p w:rsidR="003B5DD4" w:rsidRDefault="003B5DD4" w:rsidP="003B5DD4">
            <w:pPr>
              <w:pStyle w:val="NoSpacing"/>
            </w:pPr>
            <w:r>
              <w:t>Penanaman agama sejak dini</w:t>
            </w:r>
          </w:p>
        </w:tc>
        <w:tc>
          <w:tcPr>
            <w:tcW w:w="1701" w:type="dxa"/>
          </w:tcPr>
          <w:p w:rsidR="003B5DD4" w:rsidRDefault="003B5DD4" w:rsidP="003B5DD4">
            <w:pPr>
              <w:pStyle w:val="NoSpacing"/>
            </w:pPr>
            <w:r>
              <w:t>10</w:t>
            </w:r>
          </w:p>
        </w:tc>
        <w:tc>
          <w:tcPr>
            <w:tcW w:w="933" w:type="dxa"/>
          </w:tcPr>
          <w:p w:rsidR="003B5DD4" w:rsidRDefault="003B5DD4" w:rsidP="003B5DD4">
            <w:pPr>
              <w:pStyle w:val="NoSpacing"/>
            </w:pPr>
            <w:r>
              <w:t>8,3</w:t>
            </w:r>
          </w:p>
        </w:tc>
      </w:tr>
      <w:tr w:rsidR="003B5DD4" w:rsidRPr="002D7CFE" w:rsidTr="002C76C5">
        <w:trPr>
          <w:trHeight w:val="276"/>
        </w:trPr>
        <w:tc>
          <w:tcPr>
            <w:tcW w:w="5529" w:type="dxa"/>
          </w:tcPr>
          <w:p w:rsidR="003B5DD4" w:rsidRDefault="003B5DD4" w:rsidP="003B5DD4">
            <w:pPr>
              <w:pStyle w:val="NoSpacing"/>
            </w:pPr>
            <w:r>
              <w:t xml:space="preserve">Menanamkan nilai kejujuran, kedisiplinan, dan kepedulian </w:t>
            </w:r>
          </w:p>
        </w:tc>
        <w:tc>
          <w:tcPr>
            <w:tcW w:w="1701" w:type="dxa"/>
          </w:tcPr>
          <w:p w:rsidR="003B5DD4" w:rsidRDefault="003B5DD4" w:rsidP="003B5DD4">
            <w:pPr>
              <w:pStyle w:val="NoSpacing"/>
            </w:pPr>
            <w:r>
              <w:t>10</w:t>
            </w:r>
          </w:p>
        </w:tc>
        <w:tc>
          <w:tcPr>
            <w:tcW w:w="933" w:type="dxa"/>
          </w:tcPr>
          <w:p w:rsidR="003B5DD4" w:rsidRDefault="003B5DD4" w:rsidP="003B5DD4">
            <w:pPr>
              <w:pStyle w:val="NoSpacing"/>
            </w:pPr>
            <w:r>
              <w:t>8,3</w:t>
            </w:r>
          </w:p>
        </w:tc>
      </w:tr>
      <w:tr w:rsidR="003B5DD4" w:rsidRPr="002D7CFE" w:rsidTr="002C76C5">
        <w:trPr>
          <w:trHeight w:val="276"/>
        </w:trPr>
        <w:tc>
          <w:tcPr>
            <w:tcW w:w="5529" w:type="dxa"/>
          </w:tcPr>
          <w:p w:rsidR="003B5DD4" w:rsidRDefault="003B5DD4" w:rsidP="003B5DD4">
            <w:pPr>
              <w:pStyle w:val="NoSpacing"/>
            </w:pPr>
            <w:r>
              <w:t>Pembiasaan hal-hal yang baik</w:t>
            </w:r>
          </w:p>
        </w:tc>
        <w:tc>
          <w:tcPr>
            <w:tcW w:w="1701" w:type="dxa"/>
          </w:tcPr>
          <w:p w:rsidR="003B5DD4" w:rsidRDefault="003B5DD4" w:rsidP="003B5DD4">
            <w:pPr>
              <w:pStyle w:val="NoSpacing"/>
            </w:pPr>
            <w:r>
              <w:t>7</w:t>
            </w:r>
          </w:p>
        </w:tc>
        <w:tc>
          <w:tcPr>
            <w:tcW w:w="933" w:type="dxa"/>
          </w:tcPr>
          <w:p w:rsidR="003B5DD4" w:rsidRDefault="003B5DD4" w:rsidP="003B5DD4">
            <w:pPr>
              <w:pStyle w:val="NoSpacing"/>
            </w:pPr>
            <w:r>
              <w:t>5,8</w:t>
            </w:r>
          </w:p>
        </w:tc>
      </w:tr>
      <w:tr w:rsidR="003B5DD4" w:rsidRPr="002D7CFE" w:rsidTr="002C76C5">
        <w:trPr>
          <w:trHeight w:val="276"/>
        </w:trPr>
        <w:tc>
          <w:tcPr>
            <w:tcW w:w="5529" w:type="dxa"/>
          </w:tcPr>
          <w:p w:rsidR="003B5DD4" w:rsidRDefault="003B5DD4" w:rsidP="003B5DD4">
            <w:pPr>
              <w:pStyle w:val="NoSpacing"/>
            </w:pPr>
            <w:r>
              <w:t>Mendampingi, membimbing, dan mengarahkan</w:t>
            </w:r>
          </w:p>
        </w:tc>
        <w:tc>
          <w:tcPr>
            <w:tcW w:w="1701" w:type="dxa"/>
          </w:tcPr>
          <w:p w:rsidR="003B5DD4" w:rsidRDefault="003B5DD4" w:rsidP="003B5DD4">
            <w:pPr>
              <w:pStyle w:val="NoSpacing"/>
            </w:pPr>
            <w:r>
              <w:t>7</w:t>
            </w:r>
          </w:p>
        </w:tc>
        <w:tc>
          <w:tcPr>
            <w:tcW w:w="933" w:type="dxa"/>
          </w:tcPr>
          <w:p w:rsidR="003B5DD4" w:rsidRDefault="003B5DD4" w:rsidP="003B5DD4">
            <w:pPr>
              <w:pStyle w:val="NoSpacing"/>
            </w:pPr>
            <w:r>
              <w:t>5,8</w:t>
            </w:r>
          </w:p>
        </w:tc>
      </w:tr>
      <w:tr w:rsidR="003B5DD4" w:rsidRPr="002D7CFE" w:rsidTr="002C76C5">
        <w:trPr>
          <w:trHeight w:val="276"/>
        </w:trPr>
        <w:tc>
          <w:tcPr>
            <w:tcW w:w="5529" w:type="dxa"/>
          </w:tcPr>
          <w:p w:rsidR="003B5DD4" w:rsidRDefault="003B5DD4" w:rsidP="003B5DD4">
            <w:pPr>
              <w:pStyle w:val="NoSpacing"/>
            </w:pPr>
            <w:r>
              <w:t>Melatih tanggung jawab</w:t>
            </w:r>
          </w:p>
        </w:tc>
        <w:tc>
          <w:tcPr>
            <w:tcW w:w="1701" w:type="dxa"/>
          </w:tcPr>
          <w:p w:rsidR="003B5DD4" w:rsidRDefault="003B5DD4" w:rsidP="003B5DD4">
            <w:pPr>
              <w:pStyle w:val="NoSpacing"/>
            </w:pPr>
            <w:r>
              <w:t>6</w:t>
            </w:r>
          </w:p>
        </w:tc>
        <w:tc>
          <w:tcPr>
            <w:tcW w:w="933" w:type="dxa"/>
          </w:tcPr>
          <w:p w:rsidR="003B5DD4" w:rsidRDefault="003B5DD4" w:rsidP="003B5DD4">
            <w:pPr>
              <w:pStyle w:val="NoSpacing"/>
            </w:pPr>
            <w:r>
              <w:t>5,0</w:t>
            </w:r>
          </w:p>
        </w:tc>
      </w:tr>
    </w:tbl>
    <w:p w:rsidR="003B5DD4" w:rsidRDefault="003B5DD4" w:rsidP="003B5DD4">
      <w:pPr>
        <w:spacing w:after="0"/>
        <w:jc w:val="center"/>
        <w:rPr>
          <w:szCs w:val="24"/>
          <w:lang w:val="id-ID"/>
        </w:rPr>
      </w:pPr>
      <w:r>
        <w:rPr>
          <w:szCs w:val="24"/>
          <w:lang w:val="sv-SE"/>
        </w:rPr>
        <w:tab/>
      </w:r>
    </w:p>
    <w:p w:rsidR="003B5DD4" w:rsidRPr="003B5DD4" w:rsidRDefault="003B5DD4" w:rsidP="003B5DD4">
      <w:pPr>
        <w:pStyle w:val="Title"/>
        <w:spacing w:line="360" w:lineRule="auto"/>
        <w:ind w:firstLine="720"/>
        <w:jc w:val="both"/>
        <w:rPr>
          <w:rFonts w:ascii="Times New Roman" w:hAnsi="Times New Roman"/>
          <w:b w:val="0"/>
          <w:sz w:val="24"/>
          <w:szCs w:val="24"/>
        </w:rPr>
      </w:pPr>
      <w:r w:rsidRPr="008A5413">
        <w:rPr>
          <w:rFonts w:ascii="Times New Roman" w:hAnsi="Times New Roman"/>
          <w:b w:val="0"/>
          <w:sz w:val="24"/>
          <w:szCs w:val="24"/>
          <w:lang w:val="id-ID"/>
        </w:rPr>
        <w:t xml:space="preserve">Sesuai dengan tujuan penelitian ini, maka data skor rata-rata penanaman karakter pada anak dari seluruh karakter yang diperoleh dari angket juga digunakan untuk melihat ada tidaknya </w:t>
      </w:r>
      <w:r w:rsidRPr="008A5413">
        <w:rPr>
          <w:rFonts w:ascii="Times New Roman" w:hAnsi="Times New Roman"/>
          <w:b w:val="0"/>
          <w:bCs/>
          <w:sz w:val="24"/>
          <w:szCs w:val="24"/>
          <w:lang w:val="id-ID"/>
        </w:rPr>
        <w:t xml:space="preserve">perbedaan cara pandang penanaman karakter kepada anak-anak antara ibu dan bapak dengan menggunakan uji-t. </w:t>
      </w:r>
      <w:r>
        <w:rPr>
          <w:rFonts w:ascii="Times New Roman" w:hAnsi="Times New Roman"/>
          <w:b w:val="0"/>
          <w:sz w:val="24"/>
          <w:szCs w:val="24"/>
          <w:lang w:val="id-ID"/>
        </w:rPr>
        <w:t>Adapun ringkasan hasil analisis uji-t dapat disajikan pada Tabel 6</w:t>
      </w:r>
      <w:r>
        <w:rPr>
          <w:rFonts w:ascii="Times New Roman" w:hAnsi="Times New Roman"/>
          <w:b w:val="0"/>
          <w:sz w:val="24"/>
          <w:szCs w:val="24"/>
        </w:rPr>
        <w:t>.</w:t>
      </w:r>
    </w:p>
    <w:p w:rsidR="003B5DD4" w:rsidRDefault="003B5DD4" w:rsidP="003B5DD4">
      <w:pPr>
        <w:spacing w:after="0"/>
        <w:jc w:val="center"/>
        <w:rPr>
          <w:b/>
          <w:szCs w:val="24"/>
          <w:lang w:val="id-ID"/>
        </w:rPr>
      </w:pPr>
      <w:r w:rsidRPr="00E76ABD">
        <w:rPr>
          <w:b/>
          <w:szCs w:val="24"/>
          <w:lang w:val="id-ID"/>
        </w:rPr>
        <w:t xml:space="preserve">Tabel </w:t>
      </w:r>
      <w:r>
        <w:rPr>
          <w:b/>
          <w:szCs w:val="24"/>
          <w:lang w:val="id-ID"/>
        </w:rPr>
        <w:t>6</w:t>
      </w:r>
      <w:r w:rsidRPr="00E76ABD">
        <w:rPr>
          <w:b/>
          <w:szCs w:val="24"/>
          <w:lang w:val="id-ID"/>
        </w:rPr>
        <w:t xml:space="preserve">. </w:t>
      </w:r>
    </w:p>
    <w:p w:rsidR="003B5DD4" w:rsidRPr="003B5DD4" w:rsidRDefault="003B5DD4" w:rsidP="003B5DD4">
      <w:pPr>
        <w:spacing w:after="0"/>
        <w:jc w:val="center"/>
        <w:rPr>
          <w:b/>
          <w:szCs w:val="24"/>
        </w:rPr>
      </w:pPr>
      <w:r>
        <w:rPr>
          <w:b/>
          <w:szCs w:val="24"/>
          <w:lang w:val="id-ID"/>
        </w:rPr>
        <w:t>Ringkasan Hasil Analisis Uji-t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992"/>
        <w:gridCol w:w="886"/>
        <w:gridCol w:w="1972"/>
      </w:tblGrid>
      <w:tr w:rsidR="003B5DD4" w:rsidRPr="00D73C6F" w:rsidTr="002C76C5">
        <w:trPr>
          <w:jc w:val="center"/>
        </w:trPr>
        <w:tc>
          <w:tcPr>
            <w:tcW w:w="2802" w:type="dxa"/>
          </w:tcPr>
          <w:p w:rsidR="003B5DD4" w:rsidRPr="00D73C6F" w:rsidRDefault="003B5DD4" w:rsidP="003B5DD4">
            <w:pPr>
              <w:pStyle w:val="NoSpacing"/>
              <w:rPr>
                <w:lang w:val="sv-SE"/>
              </w:rPr>
            </w:pPr>
            <w:r w:rsidRPr="00D73C6F">
              <w:rPr>
                <w:lang w:val="sv-SE"/>
              </w:rPr>
              <w:t>Karakter Pokok</w:t>
            </w:r>
          </w:p>
        </w:tc>
        <w:tc>
          <w:tcPr>
            <w:tcW w:w="992" w:type="dxa"/>
          </w:tcPr>
          <w:p w:rsidR="003B5DD4" w:rsidRPr="00D73C6F" w:rsidRDefault="003B5DD4" w:rsidP="003B5DD4">
            <w:pPr>
              <w:pStyle w:val="NoSpacing"/>
              <w:rPr>
                <w:sz w:val="28"/>
                <w:szCs w:val="28"/>
                <w:lang w:val="sv-SE"/>
              </w:rPr>
            </w:pPr>
            <w:r w:rsidRPr="00D73C6F">
              <w:rPr>
                <w:sz w:val="28"/>
                <w:szCs w:val="28"/>
                <w:lang w:val="sv-SE"/>
              </w:rPr>
              <w:t>t</w:t>
            </w:r>
            <w:r w:rsidRPr="00D73C6F">
              <w:rPr>
                <w:sz w:val="28"/>
                <w:szCs w:val="28"/>
                <w:vertAlign w:val="subscript"/>
                <w:lang w:val="sv-SE"/>
              </w:rPr>
              <w:t>hitung</w:t>
            </w:r>
          </w:p>
        </w:tc>
        <w:tc>
          <w:tcPr>
            <w:tcW w:w="886" w:type="dxa"/>
          </w:tcPr>
          <w:p w:rsidR="003B5DD4" w:rsidRPr="00D73C6F" w:rsidRDefault="003B5DD4" w:rsidP="003B5DD4">
            <w:pPr>
              <w:pStyle w:val="NoSpacing"/>
              <w:rPr>
                <w:lang w:val="sv-SE"/>
              </w:rPr>
            </w:pPr>
            <w:r w:rsidRPr="00D73C6F">
              <w:rPr>
                <w:lang w:val="sv-SE"/>
              </w:rPr>
              <w:t>p</w:t>
            </w:r>
          </w:p>
        </w:tc>
        <w:tc>
          <w:tcPr>
            <w:tcW w:w="1972" w:type="dxa"/>
          </w:tcPr>
          <w:p w:rsidR="003B5DD4" w:rsidRPr="00D73C6F" w:rsidRDefault="003B5DD4" w:rsidP="003B5DD4">
            <w:pPr>
              <w:pStyle w:val="NoSpacing"/>
              <w:rPr>
                <w:lang w:val="sv-SE"/>
              </w:rPr>
            </w:pPr>
            <w:r w:rsidRPr="00D73C6F">
              <w:rPr>
                <w:lang w:val="sv-SE"/>
              </w:rPr>
              <w:t>Kesimpulan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Kereligiusan</w:t>
            </w:r>
          </w:p>
        </w:tc>
        <w:tc>
          <w:tcPr>
            <w:tcW w:w="992" w:type="dxa"/>
          </w:tcPr>
          <w:p w:rsidR="003B5DD4" w:rsidRPr="00D73C6F" w:rsidRDefault="003B5DD4" w:rsidP="003B5DD4">
            <w:pPr>
              <w:pStyle w:val="NoSpacing"/>
              <w:rPr>
                <w:lang w:val="sv-SE"/>
              </w:rPr>
            </w:pPr>
            <w:r w:rsidRPr="00D73C6F">
              <w:rPr>
                <w:lang w:val="sv-SE"/>
              </w:rPr>
              <w:t>2,274</w:t>
            </w:r>
          </w:p>
        </w:tc>
        <w:tc>
          <w:tcPr>
            <w:tcW w:w="886" w:type="dxa"/>
          </w:tcPr>
          <w:p w:rsidR="003B5DD4" w:rsidRPr="00D73C6F" w:rsidRDefault="003B5DD4" w:rsidP="003B5DD4">
            <w:pPr>
              <w:pStyle w:val="NoSpacing"/>
              <w:rPr>
                <w:lang w:val="sv-SE"/>
              </w:rPr>
            </w:pPr>
            <w:r w:rsidRPr="00D73C6F">
              <w:rPr>
                <w:lang w:val="sv-SE"/>
              </w:rPr>
              <w:t>0,025</w:t>
            </w:r>
          </w:p>
        </w:tc>
        <w:tc>
          <w:tcPr>
            <w:tcW w:w="1972" w:type="dxa"/>
          </w:tcPr>
          <w:p w:rsidR="003B5DD4" w:rsidRPr="00D73C6F" w:rsidRDefault="003B5DD4" w:rsidP="003B5DD4">
            <w:pPr>
              <w:pStyle w:val="NoSpacing"/>
              <w:rPr>
                <w:lang w:val="sv-SE"/>
              </w:rPr>
            </w:pPr>
            <w:r w:rsidRPr="00D73C6F">
              <w:rPr>
                <w:lang w:val="sv-SE"/>
              </w:rPr>
              <w:t xml:space="preserve">Signifikan </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Kejujuran</w:t>
            </w:r>
          </w:p>
        </w:tc>
        <w:tc>
          <w:tcPr>
            <w:tcW w:w="992" w:type="dxa"/>
          </w:tcPr>
          <w:p w:rsidR="003B5DD4" w:rsidRPr="00D73C6F" w:rsidRDefault="003B5DD4" w:rsidP="003B5DD4">
            <w:pPr>
              <w:pStyle w:val="NoSpacing"/>
              <w:rPr>
                <w:lang w:val="sv-SE"/>
              </w:rPr>
            </w:pPr>
            <w:r w:rsidRPr="00D73C6F">
              <w:rPr>
                <w:lang w:val="sv-SE"/>
              </w:rPr>
              <w:t>1,6799</w:t>
            </w:r>
          </w:p>
        </w:tc>
        <w:tc>
          <w:tcPr>
            <w:tcW w:w="886" w:type="dxa"/>
          </w:tcPr>
          <w:p w:rsidR="003B5DD4" w:rsidRPr="00D73C6F" w:rsidRDefault="003B5DD4" w:rsidP="003B5DD4">
            <w:pPr>
              <w:pStyle w:val="NoSpacing"/>
              <w:rPr>
                <w:lang w:val="sv-SE"/>
              </w:rPr>
            </w:pPr>
            <w:r w:rsidRPr="00D73C6F">
              <w:rPr>
                <w:lang w:val="sv-SE"/>
              </w:rPr>
              <w:t>0,096</w:t>
            </w:r>
          </w:p>
        </w:tc>
        <w:tc>
          <w:tcPr>
            <w:tcW w:w="1972" w:type="dxa"/>
          </w:tcPr>
          <w:p w:rsidR="003B5DD4" w:rsidRPr="00D73C6F" w:rsidRDefault="003B5DD4" w:rsidP="003B5DD4">
            <w:pPr>
              <w:pStyle w:val="NoSpacing"/>
              <w:rPr>
                <w:lang w:val="sv-SE"/>
              </w:rPr>
            </w:pPr>
            <w:r w:rsidRPr="00D73C6F">
              <w:rPr>
                <w:lang w:val="sv-SE"/>
              </w:rPr>
              <w:t>Tidak Signifikan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Kecerdasan</w:t>
            </w:r>
          </w:p>
        </w:tc>
        <w:tc>
          <w:tcPr>
            <w:tcW w:w="992" w:type="dxa"/>
          </w:tcPr>
          <w:p w:rsidR="003B5DD4" w:rsidRPr="00D73C6F" w:rsidRDefault="003B5DD4" w:rsidP="003B5DD4">
            <w:pPr>
              <w:pStyle w:val="NoSpacing"/>
              <w:rPr>
                <w:lang w:val="sv-SE"/>
              </w:rPr>
            </w:pPr>
            <w:r w:rsidRPr="00D73C6F">
              <w:rPr>
                <w:lang w:val="sv-SE"/>
              </w:rPr>
              <w:t>0,363</w:t>
            </w:r>
          </w:p>
        </w:tc>
        <w:tc>
          <w:tcPr>
            <w:tcW w:w="886" w:type="dxa"/>
          </w:tcPr>
          <w:p w:rsidR="003B5DD4" w:rsidRPr="00D73C6F" w:rsidRDefault="003B5DD4" w:rsidP="003B5DD4">
            <w:pPr>
              <w:pStyle w:val="NoSpacing"/>
              <w:rPr>
                <w:lang w:val="sv-SE"/>
              </w:rPr>
            </w:pPr>
            <w:r w:rsidRPr="00D73C6F">
              <w:rPr>
                <w:lang w:val="sv-SE"/>
              </w:rPr>
              <w:t>0,718</w:t>
            </w:r>
          </w:p>
        </w:tc>
        <w:tc>
          <w:tcPr>
            <w:tcW w:w="1972" w:type="dxa"/>
          </w:tcPr>
          <w:p w:rsidR="003B5DD4" w:rsidRDefault="003B5DD4" w:rsidP="003B5DD4">
            <w:pPr>
              <w:pStyle w:val="NoSpacing"/>
            </w:pPr>
            <w:r w:rsidRPr="00D73C6F">
              <w:rPr>
                <w:lang w:val="sv-SE"/>
              </w:rPr>
              <w:t>Tidak Signifikan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Ketangguhan</w:t>
            </w:r>
          </w:p>
        </w:tc>
        <w:tc>
          <w:tcPr>
            <w:tcW w:w="992" w:type="dxa"/>
          </w:tcPr>
          <w:p w:rsidR="003B5DD4" w:rsidRPr="00D73C6F" w:rsidRDefault="003B5DD4" w:rsidP="003B5DD4">
            <w:pPr>
              <w:pStyle w:val="NoSpacing"/>
              <w:rPr>
                <w:lang w:val="sv-SE"/>
              </w:rPr>
            </w:pPr>
            <w:r w:rsidRPr="00D73C6F">
              <w:rPr>
                <w:lang w:val="sv-SE"/>
              </w:rPr>
              <w:t>0,259</w:t>
            </w:r>
          </w:p>
        </w:tc>
        <w:tc>
          <w:tcPr>
            <w:tcW w:w="886" w:type="dxa"/>
          </w:tcPr>
          <w:p w:rsidR="003B5DD4" w:rsidRPr="00D73C6F" w:rsidRDefault="003B5DD4" w:rsidP="003B5DD4">
            <w:pPr>
              <w:pStyle w:val="NoSpacing"/>
              <w:rPr>
                <w:lang w:val="sv-SE"/>
              </w:rPr>
            </w:pPr>
            <w:r w:rsidRPr="00D73C6F">
              <w:rPr>
                <w:lang w:val="sv-SE"/>
              </w:rPr>
              <w:t>0,796</w:t>
            </w:r>
          </w:p>
        </w:tc>
        <w:tc>
          <w:tcPr>
            <w:tcW w:w="1972" w:type="dxa"/>
          </w:tcPr>
          <w:p w:rsidR="003B5DD4" w:rsidRDefault="003B5DD4" w:rsidP="003B5DD4">
            <w:pPr>
              <w:pStyle w:val="NoSpacing"/>
            </w:pPr>
            <w:r w:rsidRPr="00D73C6F">
              <w:rPr>
                <w:lang w:val="sv-SE"/>
              </w:rPr>
              <w:t>Tidak Signifikan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Kedemokratisan</w:t>
            </w:r>
          </w:p>
        </w:tc>
        <w:tc>
          <w:tcPr>
            <w:tcW w:w="992" w:type="dxa"/>
          </w:tcPr>
          <w:p w:rsidR="003B5DD4" w:rsidRPr="00D73C6F" w:rsidRDefault="003B5DD4" w:rsidP="003B5DD4">
            <w:pPr>
              <w:pStyle w:val="NoSpacing"/>
              <w:rPr>
                <w:lang w:val="sv-SE"/>
              </w:rPr>
            </w:pPr>
            <w:r w:rsidRPr="00D73C6F">
              <w:rPr>
                <w:lang w:val="sv-SE"/>
              </w:rPr>
              <w:t>0,712</w:t>
            </w:r>
          </w:p>
        </w:tc>
        <w:tc>
          <w:tcPr>
            <w:tcW w:w="886" w:type="dxa"/>
          </w:tcPr>
          <w:p w:rsidR="003B5DD4" w:rsidRPr="00D73C6F" w:rsidRDefault="003B5DD4" w:rsidP="003B5DD4">
            <w:pPr>
              <w:pStyle w:val="NoSpacing"/>
              <w:rPr>
                <w:lang w:val="sv-SE"/>
              </w:rPr>
            </w:pPr>
            <w:r w:rsidRPr="00D73C6F">
              <w:rPr>
                <w:lang w:val="sv-SE"/>
              </w:rPr>
              <w:t>0,478</w:t>
            </w:r>
          </w:p>
        </w:tc>
        <w:tc>
          <w:tcPr>
            <w:tcW w:w="1972" w:type="dxa"/>
          </w:tcPr>
          <w:p w:rsidR="003B5DD4" w:rsidRDefault="003B5DD4" w:rsidP="003B5DD4">
            <w:pPr>
              <w:pStyle w:val="NoSpacing"/>
            </w:pPr>
            <w:r w:rsidRPr="00D73C6F">
              <w:rPr>
                <w:lang w:val="sv-SE"/>
              </w:rPr>
              <w:t>Tidak Signifikan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Kepedulian</w:t>
            </w:r>
          </w:p>
        </w:tc>
        <w:tc>
          <w:tcPr>
            <w:tcW w:w="992" w:type="dxa"/>
          </w:tcPr>
          <w:p w:rsidR="003B5DD4" w:rsidRPr="00D73C6F" w:rsidRDefault="003B5DD4" w:rsidP="003B5DD4">
            <w:pPr>
              <w:pStyle w:val="NoSpacing"/>
              <w:rPr>
                <w:lang w:val="sv-SE"/>
              </w:rPr>
            </w:pPr>
            <w:r w:rsidRPr="00D73C6F">
              <w:rPr>
                <w:lang w:val="sv-SE"/>
              </w:rPr>
              <w:t>0,006</w:t>
            </w:r>
          </w:p>
        </w:tc>
        <w:tc>
          <w:tcPr>
            <w:tcW w:w="886" w:type="dxa"/>
          </w:tcPr>
          <w:p w:rsidR="003B5DD4" w:rsidRPr="00D73C6F" w:rsidRDefault="003B5DD4" w:rsidP="003B5DD4">
            <w:pPr>
              <w:pStyle w:val="NoSpacing"/>
              <w:rPr>
                <w:lang w:val="sv-SE"/>
              </w:rPr>
            </w:pPr>
            <w:r w:rsidRPr="00D73C6F">
              <w:rPr>
                <w:lang w:val="sv-SE"/>
              </w:rPr>
              <w:t>0,996</w:t>
            </w:r>
          </w:p>
        </w:tc>
        <w:tc>
          <w:tcPr>
            <w:tcW w:w="1972" w:type="dxa"/>
          </w:tcPr>
          <w:p w:rsidR="003B5DD4" w:rsidRDefault="003B5DD4" w:rsidP="003B5DD4">
            <w:pPr>
              <w:pStyle w:val="NoSpacing"/>
            </w:pPr>
            <w:r w:rsidRPr="00D73C6F">
              <w:rPr>
                <w:lang w:val="sv-SE"/>
              </w:rPr>
              <w:t>Tidak Signifikan</w:t>
            </w:r>
          </w:p>
        </w:tc>
      </w:tr>
      <w:tr w:rsidR="003B5DD4" w:rsidRPr="00D73C6F" w:rsidTr="002C76C5">
        <w:trPr>
          <w:jc w:val="center"/>
        </w:trPr>
        <w:tc>
          <w:tcPr>
            <w:tcW w:w="2802" w:type="dxa"/>
          </w:tcPr>
          <w:p w:rsidR="003B5DD4" w:rsidRPr="00D73C6F" w:rsidRDefault="003B5DD4" w:rsidP="003B5DD4">
            <w:pPr>
              <w:pStyle w:val="NoSpacing"/>
              <w:rPr>
                <w:lang w:val="id-ID"/>
              </w:rPr>
            </w:pPr>
            <w:r w:rsidRPr="00D73C6F">
              <w:rPr>
                <w:lang w:val="id-ID"/>
              </w:rPr>
              <w:t>Seluruh Karakter Pokok</w:t>
            </w:r>
          </w:p>
        </w:tc>
        <w:tc>
          <w:tcPr>
            <w:tcW w:w="992" w:type="dxa"/>
          </w:tcPr>
          <w:p w:rsidR="003B5DD4" w:rsidRPr="00D73C6F" w:rsidRDefault="003B5DD4" w:rsidP="003B5DD4">
            <w:pPr>
              <w:pStyle w:val="NoSpacing"/>
              <w:rPr>
                <w:lang w:val="sv-SE"/>
              </w:rPr>
            </w:pPr>
            <w:r w:rsidRPr="00D73C6F">
              <w:rPr>
                <w:lang w:val="sv-SE"/>
              </w:rPr>
              <w:t>0,993</w:t>
            </w:r>
          </w:p>
        </w:tc>
        <w:tc>
          <w:tcPr>
            <w:tcW w:w="886" w:type="dxa"/>
          </w:tcPr>
          <w:p w:rsidR="003B5DD4" w:rsidRPr="00D73C6F" w:rsidRDefault="003B5DD4" w:rsidP="003B5DD4">
            <w:pPr>
              <w:pStyle w:val="NoSpacing"/>
              <w:rPr>
                <w:lang w:val="sv-SE"/>
              </w:rPr>
            </w:pPr>
            <w:r w:rsidRPr="00D73C6F">
              <w:rPr>
                <w:lang w:val="sv-SE"/>
              </w:rPr>
              <w:t>0,323</w:t>
            </w:r>
          </w:p>
        </w:tc>
        <w:tc>
          <w:tcPr>
            <w:tcW w:w="1972" w:type="dxa"/>
          </w:tcPr>
          <w:p w:rsidR="003B5DD4" w:rsidRDefault="003B5DD4" w:rsidP="003B5DD4">
            <w:pPr>
              <w:pStyle w:val="NoSpacing"/>
            </w:pPr>
            <w:r w:rsidRPr="00D73C6F">
              <w:rPr>
                <w:lang w:val="sv-SE"/>
              </w:rPr>
              <w:t>Tidak Signifikan</w:t>
            </w:r>
          </w:p>
        </w:tc>
      </w:tr>
    </w:tbl>
    <w:p w:rsidR="003B5DD4" w:rsidRDefault="003B5DD4" w:rsidP="003B5DD4">
      <w:pPr>
        <w:jc w:val="both"/>
        <w:rPr>
          <w:szCs w:val="24"/>
          <w:lang w:val="sv-SE"/>
        </w:rPr>
      </w:pPr>
    </w:p>
    <w:p w:rsidR="003B5DD4" w:rsidRDefault="003B5DD4" w:rsidP="003B5DD4">
      <w:pPr>
        <w:numPr>
          <w:ilvl w:val="0"/>
          <w:numId w:val="4"/>
        </w:numPr>
        <w:tabs>
          <w:tab w:val="clear" w:pos="720"/>
        </w:tabs>
        <w:spacing w:after="0" w:line="360" w:lineRule="auto"/>
        <w:ind w:left="336"/>
        <w:jc w:val="both"/>
        <w:rPr>
          <w:b/>
          <w:szCs w:val="24"/>
          <w:lang w:val="es-ES"/>
        </w:rPr>
      </w:pPr>
      <w:r>
        <w:rPr>
          <w:b/>
          <w:szCs w:val="24"/>
          <w:lang w:val="es-ES"/>
        </w:rPr>
        <w:lastRenderedPageBreak/>
        <w:t>Pembahasan</w:t>
      </w:r>
    </w:p>
    <w:p w:rsidR="003B5DD4" w:rsidRDefault="003B5DD4" w:rsidP="003B5DD4">
      <w:pPr>
        <w:spacing w:after="0" w:line="360" w:lineRule="auto"/>
        <w:ind w:firstLine="709"/>
        <w:jc w:val="both"/>
        <w:rPr>
          <w:szCs w:val="24"/>
          <w:lang w:val="es-ES"/>
        </w:rPr>
      </w:pPr>
      <w:r w:rsidRPr="005A6B0B">
        <w:rPr>
          <w:bCs/>
          <w:szCs w:val="24"/>
          <w:lang w:val="id-ID"/>
        </w:rPr>
        <w:t xml:space="preserve">Berdasarkan </w:t>
      </w:r>
      <w:r>
        <w:rPr>
          <w:bCs/>
          <w:szCs w:val="24"/>
          <w:lang w:val="id-ID"/>
        </w:rPr>
        <w:t xml:space="preserve">jawaban responden atas pertanyaaan sederhana tentang </w:t>
      </w:r>
      <w:r>
        <w:rPr>
          <w:szCs w:val="24"/>
          <w:lang w:val="es-ES"/>
        </w:rPr>
        <w:t xml:space="preserve">pernah tidaknya ibu atau bapak menanamkan karakter pada anak menunjukkan 94 responden (78,3%) selalu menanamkan karakter pada anak, sedangkan 25 responden (20,8%) menyatakan kadang-kadang dan 1 responden menyatakan jarang. Satu responden tersebut adalah seorang bapak, yang kemungkinan jarang berada di rumah atau terlalu sibuk dengan urusan pekerjaannya, sehingga tidak ada waktu baginya untuk berkomunikasi atau berinteraksi dengan anak. </w:t>
      </w:r>
    </w:p>
    <w:p w:rsidR="003B5DD4" w:rsidRDefault="003B5DD4" w:rsidP="003B5DD4">
      <w:pPr>
        <w:spacing w:after="0" w:line="360" w:lineRule="auto"/>
        <w:ind w:firstLine="709"/>
        <w:jc w:val="both"/>
        <w:rPr>
          <w:szCs w:val="24"/>
          <w:lang w:val="es-ES"/>
        </w:rPr>
      </w:pPr>
      <w:r>
        <w:rPr>
          <w:szCs w:val="24"/>
          <w:lang w:val="es-ES"/>
        </w:rPr>
        <w:t xml:space="preserve">Berdasarkan pertanyaan tentang siapa yang bertanggung jawab lebih banyak dalam menanamkan karakter pada anak, sebanyak 102 responden (85,0%) menjawab ayah ibu, hanya 14 responden (11,7%) yang menjawab ibu saja dan 4 responden (3,3%) menjawab ayah saja. Jawaban ini sangat menggembirakan, artinya telah terjadi pergeseran cara pandang tentang peran dan fungsi ayah dan ibu dalam rumahtangga. Jika dahulu ibu dianggap sosok yang bertanggung jawab terhadap pembentukan karakter anak, namun ternyata saat ini ayah-pun sudah menyadari bahwa dia juga bertanggung jawab terhadap hal tersebut. </w:t>
      </w:r>
    </w:p>
    <w:p w:rsidR="003B5DD4" w:rsidRDefault="003B5DD4" w:rsidP="003B5DD4">
      <w:pPr>
        <w:spacing w:after="0" w:line="360" w:lineRule="auto"/>
        <w:ind w:firstLine="709"/>
        <w:jc w:val="both"/>
        <w:rPr>
          <w:szCs w:val="24"/>
          <w:lang w:val="es-ES"/>
        </w:rPr>
      </w:pPr>
      <w:r>
        <w:rPr>
          <w:szCs w:val="24"/>
          <w:lang w:val="es-ES"/>
        </w:rPr>
        <w:t xml:space="preserve">Mengenai mana yang paling sering bapak/ibu lakukan untuk menanamkan karakter pada anak, sebanyak 91 responden (75,8%) menjawab “memberi contoh/ tauladan”, sedangnya sebanyak 24 responden (20,0%) menjawab “memberi nasehat” dan 5 responden menjawab “memberi pujian/hadiah”. Jawaban atas pertanyaan ini juga sangat menggembirakan, karena kenyataannya memberi contoh lebih mengena digunakan untuk menanamkan karakter pada anak, karena satu contoh lebih efektif daripada seribu nasehat. Namun demikian kombinasi antara memberi contoh dan memberi nasehat akan lebih efektif dalam penanaman karakter bagi anak. </w:t>
      </w:r>
    </w:p>
    <w:p w:rsidR="003B5DD4" w:rsidRDefault="003B5DD4" w:rsidP="003B5DD4">
      <w:pPr>
        <w:spacing w:line="360" w:lineRule="auto"/>
        <w:ind w:firstLine="709"/>
        <w:jc w:val="both"/>
        <w:rPr>
          <w:szCs w:val="24"/>
          <w:lang w:val="es-ES"/>
        </w:rPr>
      </w:pPr>
      <w:r>
        <w:rPr>
          <w:szCs w:val="24"/>
          <w:lang w:val="es-ES"/>
        </w:rPr>
        <w:t xml:space="preserve">Jawaban penanaman karakter dengan “memberi contoh/tauladan” ini sejalan dengan jawaban responden terhadap pertanyaan terbuka tentang bagai-mana cara menanamkan karakter yang tepat agar anak memiliki karakter terpuji (92 responden atau 78,7%), diikuti dengan menasehati sebanyak 20 responden (16,7%). </w:t>
      </w:r>
    </w:p>
    <w:p w:rsidR="003B5DD4" w:rsidRDefault="003B5DD4" w:rsidP="003B5DD4">
      <w:pPr>
        <w:pStyle w:val="a3"/>
        <w:spacing w:before="0" w:beforeAutospacing="0" w:after="0" w:afterAutospacing="0" w:line="360" w:lineRule="auto"/>
        <w:ind w:firstLine="720"/>
        <w:jc w:val="both"/>
        <w:rPr>
          <w:lang w:val="fi-FI"/>
        </w:rPr>
      </w:pPr>
      <w:r>
        <w:rPr>
          <w:lang w:val="es-ES"/>
        </w:rPr>
        <w:lastRenderedPageBreak/>
        <w:t xml:space="preserve">Di era modern saat ini, orangtua sangat disibukkan dengan berbagai akti-vitas untuk pemenuhan kebutuhan hidup keluarga. Baik bapak maupun ibu saling bahu membahu dalam bekerja, sehingga kesibukan inilah yang menjadi penyebab kurangnya komunikasi orangtua dengan anak. Padahal orangtua tidak dapat hanya berharap pada sekolah untuk pembentukan karakter bagi anaknya, karena </w:t>
      </w:r>
      <w:r>
        <w:rPr>
          <w:lang w:val="fi-FI"/>
        </w:rPr>
        <w:t>anak</w:t>
      </w:r>
      <w:r w:rsidRPr="00F767AC">
        <w:rPr>
          <w:lang w:val="fi-FI"/>
        </w:rPr>
        <w:t xml:space="preserve"> mengikuti pendidikan di sekolah hanya sekitar 7 jam per hari, atau kurang dari 30%. Selebihnya (70%), </w:t>
      </w:r>
      <w:r>
        <w:rPr>
          <w:lang w:val="fi-FI"/>
        </w:rPr>
        <w:t>anak</w:t>
      </w:r>
      <w:r w:rsidRPr="00F767AC">
        <w:rPr>
          <w:lang w:val="fi-FI"/>
        </w:rPr>
        <w:t xml:space="preserve"> berada dalam keluarga dan lingkungan sekitarnya. </w:t>
      </w:r>
      <w:r>
        <w:rPr>
          <w:lang w:val="fi-FI"/>
        </w:rPr>
        <w:t xml:space="preserve">Dengan demikian sesibuk apapun orangtua harus tetap menyediakan waktu untuk berkomunikasi dengan anak sambil sedikit demi sedikit menanamkan satu persatu nilai karakter pada anak. Berdasarkan data menunjukkan sebanyak 105 responden (87,5%) berkomunikasi dengan anak lebih dari 30 menit sehari. Namun sangat disayangkan ada 4 responden (3,3%) yang menyatakan hanya kurang dari 15 menit berkomunikasi dengan anak dalam sehari. </w:t>
      </w:r>
    </w:p>
    <w:p w:rsidR="003B5DD4" w:rsidRDefault="003B5DD4" w:rsidP="003B5DD4">
      <w:pPr>
        <w:pStyle w:val="a3"/>
        <w:spacing w:before="0" w:beforeAutospacing="0" w:after="0" w:afterAutospacing="0" w:line="360" w:lineRule="auto"/>
        <w:ind w:firstLine="720"/>
        <w:jc w:val="both"/>
        <w:rPr>
          <w:lang w:val="fi-FI"/>
        </w:rPr>
      </w:pPr>
      <w:r>
        <w:rPr>
          <w:lang w:val="fi-FI"/>
        </w:rPr>
        <w:t xml:space="preserve">Sekolah dan tugas sekolah merupakan hal yang paling sering dipertanya-kan orangtua terhadap anaknya (72 responden atau 60,0%). Hal ini kemungkinan disebabkan responden adalah pendidik (dosen), sehingga kesadaran akan penting-nya pendidikan menjadi prioritas utama untuk dibicarakan dengan anak.  Namun sebaiknya orangtua juga penting untuk mempertanyakan teman bergaul dan akti-vitas di luar sekolah, mengingat di era globalisasi saat ini pergaulan di ling-kungan sangat perlu diwaspadai. Ternyata hal ini disadari oleh 24 responden (20,0%), sehingga dia lebih mementingkan bertanya teman bergaul atau aktivitas di luar rumah. </w:t>
      </w:r>
    </w:p>
    <w:p w:rsidR="003B5DD4" w:rsidRDefault="003B5DD4" w:rsidP="003B5DD4">
      <w:pPr>
        <w:pStyle w:val="a3"/>
        <w:spacing w:before="0" w:beforeAutospacing="0" w:after="0" w:afterAutospacing="0" w:line="360" w:lineRule="auto"/>
        <w:ind w:firstLine="720"/>
        <w:jc w:val="both"/>
        <w:rPr>
          <w:lang w:val="fi-FI"/>
        </w:rPr>
      </w:pPr>
      <w:r>
        <w:rPr>
          <w:lang w:val="fi-FI"/>
        </w:rPr>
        <w:t xml:space="preserve">Sebanyak 42 responden (35,0%) menyatakan kereligiusan sebagai karakter yang paling sering ditanamkan pada anaknya, diikuti kejujuran sebanyak 40 responden (33,35), dan kepedulian 18 responden (15,0%). Seperti halnya Kemen-terian Pendidikan Nasional saat ini yang telah menyadari pentingnya akhlak mulia diutamakan dalam pendidikan hingga dilahirkan integrasi penanaman karakter dalam kurikulum, ternyata orangtuapun menyadari bahwa kereligiusan sebagai karakter utama yang paling sering ditanamkan. Jawaban yang berkaitan dengan kereligiusan juga muncul ketika responden menjawan pertanyaan terbuka (nomor </w:t>
      </w:r>
      <w:r>
        <w:rPr>
          <w:lang w:val="fi-FI"/>
        </w:rPr>
        <w:lastRenderedPageBreak/>
        <w:t>8) tentang cara jitu menanamkan karakter terpuji pada anak, yaitu sebanyak 10 responden (8,3%) menyatakan melalui penanaman agama sejak dini.</w:t>
      </w:r>
    </w:p>
    <w:p w:rsidR="003B5DD4" w:rsidRDefault="003B5DD4" w:rsidP="003B5DD4">
      <w:pPr>
        <w:spacing w:after="0" w:line="360" w:lineRule="auto"/>
        <w:ind w:left="-24" w:firstLine="744"/>
        <w:jc w:val="both"/>
        <w:rPr>
          <w:bCs/>
          <w:szCs w:val="24"/>
          <w:lang w:val="id-ID"/>
        </w:rPr>
      </w:pPr>
      <w:r>
        <w:rPr>
          <w:bCs/>
          <w:szCs w:val="24"/>
          <w:lang w:val="id-ID"/>
        </w:rPr>
        <w:t xml:space="preserve">Berdasarkan jawaban responden terhadap pertanyaan setengah terbuka (nomor 4) tentang penanaman karakter yang pernah dilakukan, ternyata jawaaban terbanyak dari responden sangat mengejutkan, yaitu dengan cara memarahi atau membentak, yaitu sebanyak 74 responden (61,7%). Nampaknya masih kurang kesadaran orangtua dalam menanamkan karakter bahwa tidak perlu adanya kekerasan dalam mendidik anak. Jawaban responden ini nampaknya kontradiktif dengan jawaban tentang “memberi contoh/tauladan” yang telah diberikan ketika menanggapi pertanyaan tentang mana yang paling sering dilakukan dalam pena-naman karakter dan cara jitu menanamkan karakter terpuji pada anak. Jawaban terbanyak berikutnya adalah menanamkan karakter dengan cara menghukum (41 responden atau 34,2%), diikuti memaksakan kehendak sebanyak 17 responden (14,2%). Jawaban terbanyak yang muncul membuat kita prihatin dan kemudian berpikir akan perlunya seminar tentang kiat atau cara-cara penanaman karakter pada anak yang tepat dan santun.  </w:t>
      </w:r>
    </w:p>
    <w:p w:rsidR="003B5DD4" w:rsidRPr="00E21109" w:rsidRDefault="003B5DD4" w:rsidP="003B5DD4">
      <w:pPr>
        <w:spacing w:after="0" w:line="360" w:lineRule="auto"/>
        <w:jc w:val="both"/>
        <w:rPr>
          <w:bCs/>
          <w:szCs w:val="24"/>
          <w:lang w:val="id-ID"/>
        </w:rPr>
      </w:pPr>
      <w:r w:rsidRPr="00E21109">
        <w:rPr>
          <w:szCs w:val="24"/>
        </w:rPr>
        <w:tab/>
        <w:t xml:space="preserve">Berdasarkan pengolahan data dari angket yang diisi responden dari </w:t>
      </w:r>
      <w:r>
        <w:rPr>
          <w:szCs w:val="24"/>
        </w:rPr>
        <w:t>enam Fakultas, yaitu sebanyak 60 dosen laki-laki (bapak) dan 60 dosen perempuan (ibu)</w:t>
      </w:r>
      <w:r w:rsidRPr="00E21109">
        <w:rPr>
          <w:szCs w:val="24"/>
        </w:rPr>
        <w:t xml:space="preserve">, maka diperoleh rerata setiap </w:t>
      </w:r>
      <w:r>
        <w:rPr>
          <w:szCs w:val="24"/>
        </w:rPr>
        <w:t>karakter pokok</w:t>
      </w:r>
      <w:r w:rsidRPr="00E21109">
        <w:rPr>
          <w:szCs w:val="24"/>
        </w:rPr>
        <w:t xml:space="preserve">. Meskipun semua berada dalam kategori/kriteria </w:t>
      </w:r>
      <w:r>
        <w:rPr>
          <w:szCs w:val="24"/>
        </w:rPr>
        <w:t>sangat tinggi</w:t>
      </w:r>
      <w:r w:rsidRPr="00E21109">
        <w:rPr>
          <w:szCs w:val="24"/>
        </w:rPr>
        <w:t xml:space="preserve">, tetapi sebenarnya jika dilihat dari pola jawaban ada beberapa responden yang </w:t>
      </w:r>
      <w:r>
        <w:rPr>
          <w:szCs w:val="24"/>
        </w:rPr>
        <w:t>belum melakukan penanaman karakter dengan baik kepada anaknya</w:t>
      </w:r>
      <w:r w:rsidRPr="00E21109">
        <w:rPr>
          <w:szCs w:val="24"/>
        </w:rPr>
        <w:t xml:space="preserve">, baik dalam </w:t>
      </w:r>
      <w:r>
        <w:rPr>
          <w:szCs w:val="24"/>
        </w:rPr>
        <w:t>penanaman karakter kereligiusan dan karakter pokok lainnya</w:t>
      </w:r>
      <w:r w:rsidRPr="00E21109">
        <w:rPr>
          <w:szCs w:val="24"/>
        </w:rPr>
        <w:t>. J</w:t>
      </w:r>
      <w:r>
        <w:rPr>
          <w:szCs w:val="24"/>
        </w:rPr>
        <w:t>i</w:t>
      </w:r>
      <w:r w:rsidRPr="00E21109">
        <w:rPr>
          <w:szCs w:val="24"/>
        </w:rPr>
        <w:t xml:space="preserve">ka ditelusuri lebih lanjut, terbanyak responden </w:t>
      </w:r>
      <w:r>
        <w:rPr>
          <w:szCs w:val="24"/>
        </w:rPr>
        <w:t xml:space="preserve">perempuan (ibu) berpe-ran dalam penanaman karakter kereligiusan (4,4274), diikuti kejujuran (4,2771), kedemokratisan (4,1606), kepedulian (4,1164), ketangguhan (4,1121), dan terakhir kecerdasan (4,1117). Sedangkan </w:t>
      </w:r>
      <w:r w:rsidRPr="00E21109">
        <w:rPr>
          <w:szCs w:val="24"/>
        </w:rPr>
        <w:t xml:space="preserve">terbanyak responden </w:t>
      </w:r>
      <w:r>
        <w:rPr>
          <w:szCs w:val="24"/>
        </w:rPr>
        <w:t xml:space="preserve">laki-laki (bapak) berperan dalam penanaman karakter kereligiusan (4,2500), diikuti kejujuran (4,1229), kepedulian (4,1159), ketangguhan (4,0848), kedemokratisan (4,0773), dan terakhir kecerdasan (4,0700). </w:t>
      </w:r>
      <w:r>
        <w:rPr>
          <w:szCs w:val="24"/>
          <w:lang w:val="id-ID"/>
        </w:rPr>
        <w:t xml:space="preserve">Berdasarkan urutan tersebut nampak bahwa kaum laki-laki (bapak) lebih mengutamakan penanaman karakter kepedulian dan ketangguhan dibanding kedemokratisan. Hal ini sesuai dengan sifat laki-laki yang </w:t>
      </w:r>
      <w:r>
        <w:rPr>
          <w:szCs w:val="24"/>
          <w:lang w:val="id-ID"/>
        </w:rPr>
        <w:lastRenderedPageBreak/>
        <w:t xml:space="preserve">cenderung otoriter dalam mendidik anak dibanding ibu yang lebih mengutamakan pendekatan dan persuasif (membujuk) agar anak menjadi patuh. </w:t>
      </w:r>
    </w:p>
    <w:p w:rsidR="003B5DD4" w:rsidRPr="00F03829" w:rsidRDefault="003B5DD4" w:rsidP="003B5DD4">
      <w:pPr>
        <w:pStyle w:val="Title"/>
        <w:spacing w:line="360" w:lineRule="auto"/>
        <w:ind w:firstLine="720"/>
        <w:jc w:val="both"/>
        <w:rPr>
          <w:rFonts w:ascii="Times New Roman" w:hAnsi="Times New Roman"/>
          <w:b w:val="0"/>
          <w:sz w:val="24"/>
          <w:szCs w:val="24"/>
          <w:lang w:val="id-ID"/>
        </w:rPr>
      </w:pPr>
      <w:r>
        <w:rPr>
          <w:rFonts w:ascii="Times New Roman" w:hAnsi="Times New Roman"/>
          <w:b w:val="0"/>
          <w:sz w:val="24"/>
          <w:szCs w:val="24"/>
          <w:lang w:val="id-ID"/>
        </w:rPr>
        <w:t xml:space="preserve">Berdasarkan hasil analisis uji-t menunjukkan hanya karakter kereligiusan yang signifikan atau ada perbedaan cara pandang antara ibu dengan bapak, sedangkan lima karakter pokok lainnya tidak signifikan (tidak ada perbedaan). Jika dilihat dari rerata menunjukkan bahwa ibu lebih besar peran sertanya dalam penanaman karakter kereligiusan dibanding bapak. Hal ini dapat dipahami, karena pada umumnya anak lebih dekat kepada ibu dan sebaliknya ibu lebih sabar dan telaten mengajarkan dan mendidik anak dalam mengenali Tuhannya, baik pena-naman cara berbicara yang baik dan benar maupun melalui dongeng atau pendampingan ketika anak mengenal lingkungan. </w:t>
      </w:r>
    </w:p>
    <w:p w:rsidR="003B5DD4" w:rsidRDefault="003B5DD4" w:rsidP="003B5DD4">
      <w:pPr>
        <w:pStyle w:val="Title"/>
        <w:spacing w:line="360" w:lineRule="auto"/>
        <w:ind w:firstLine="720"/>
        <w:jc w:val="both"/>
        <w:rPr>
          <w:rFonts w:ascii="Times New Roman" w:hAnsi="Times New Roman"/>
          <w:b w:val="0"/>
          <w:sz w:val="24"/>
          <w:szCs w:val="24"/>
        </w:rPr>
      </w:pPr>
      <w:r>
        <w:rPr>
          <w:rFonts w:ascii="Times New Roman" w:hAnsi="Times New Roman"/>
          <w:b w:val="0"/>
          <w:sz w:val="24"/>
          <w:szCs w:val="24"/>
          <w:lang w:val="id-ID"/>
        </w:rPr>
        <w:t xml:space="preserve">Hasil uji-t juga menunjukkan tidak adanya perbedaan cara pandang antara ibu dengan bapak dalam penanaman karakter pada anak-anak. Hal ini disebabkan sudah tingginya kesadaran bapak khususnya dalam ikut serta berperan menanam-kan karakter pada anak-anak dan menyadari bahwa mendidik anak bukan lagi hanya tanggung jawab seorang ibu. Kesadaran ini disebabkan tingkat pendidikan yang tinggi dari responden laki-laki (responden), sehingga mampu menempatkan  dan menghargai istri dengan baik. Selain itu, adanya kesadaran bahwa sebagian besar istri saat ini tidak hanya memiliki peran domestik tetapi juga peran publik. </w:t>
      </w:r>
    </w:p>
    <w:p w:rsidR="003B5DD4" w:rsidRDefault="003B5DD4" w:rsidP="003B5DD4">
      <w:pPr>
        <w:pStyle w:val="Title"/>
        <w:spacing w:line="360" w:lineRule="auto"/>
        <w:jc w:val="both"/>
        <w:rPr>
          <w:rFonts w:ascii="Times New Roman" w:hAnsi="Times New Roman"/>
          <w:b w:val="0"/>
          <w:sz w:val="24"/>
          <w:szCs w:val="24"/>
        </w:rPr>
      </w:pPr>
    </w:p>
    <w:p w:rsidR="003B5DD4" w:rsidRPr="003B5DD4" w:rsidRDefault="003B5DD4" w:rsidP="003B5DD4">
      <w:pPr>
        <w:pStyle w:val="Title"/>
        <w:spacing w:line="360" w:lineRule="auto"/>
        <w:jc w:val="both"/>
        <w:rPr>
          <w:rFonts w:ascii="Times New Roman" w:hAnsi="Times New Roman"/>
          <w:sz w:val="24"/>
          <w:szCs w:val="24"/>
        </w:rPr>
      </w:pPr>
      <w:r w:rsidRPr="003B5DD4">
        <w:rPr>
          <w:rFonts w:ascii="Times New Roman" w:hAnsi="Times New Roman"/>
          <w:sz w:val="24"/>
          <w:szCs w:val="24"/>
        </w:rPr>
        <w:t>KESIMPULAN DAN SARAN</w:t>
      </w:r>
    </w:p>
    <w:p w:rsidR="003B5DD4" w:rsidRPr="00D43D85" w:rsidRDefault="003B5DD4" w:rsidP="003B5DD4">
      <w:pPr>
        <w:pStyle w:val="Title"/>
        <w:spacing w:line="360" w:lineRule="auto"/>
        <w:ind w:firstLine="720"/>
        <w:jc w:val="both"/>
        <w:rPr>
          <w:rFonts w:ascii="Times New Roman" w:hAnsi="Times New Roman"/>
          <w:b w:val="0"/>
          <w:bCs/>
          <w:sz w:val="24"/>
          <w:szCs w:val="24"/>
          <w:lang w:val="id-ID"/>
        </w:rPr>
      </w:pPr>
      <w:r>
        <w:rPr>
          <w:rFonts w:ascii="Times New Roman" w:hAnsi="Times New Roman"/>
          <w:b w:val="0"/>
          <w:bCs/>
          <w:sz w:val="24"/>
          <w:szCs w:val="24"/>
          <w:lang w:val="id-ID"/>
        </w:rPr>
        <w:t>Besarnya</w:t>
      </w:r>
      <w:r w:rsidRPr="00D43D85">
        <w:rPr>
          <w:rFonts w:ascii="Times New Roman" w:hAnsi="Times New Roman"/>
          <w:b w:val="0"/>
          <w:bCs/>
          <w:sz w:val="24"/>
          <w:szCs w:val="24"/>
          <w:lang w:val="id-ID"/>
        </w:rPr>
        <w:t xml:space="preserve"> </w:t>
      </w:r>
      <w:r>
        <w:rPr>
          <w:rFonts w:ascii="Times New Roman" w:hAnsi="Times New Roman"/>
          <w:b w:val="0"/>
          <w:bCs/>
          <w:sz w:val="24"/>
          <w:szCs w:val="24"/>
          <w:lang w:val="id-ID"/>
        </w:rPr>
        <w:t>peran serta orangtua</w:t>
      </w:r>
      <w:r w:rsidRPr="00D43D85">
        <w:rPr>
          <w:rFonts w:ascii="Times New Roman" w:hAnsi="Times New Roman"/>
          <w:b w:val="0"/>
          <w:bCs/>
          <w:sz w:val="24"/>
          <w:szCs w:val="24"/>
          <w:lang w:val="id-ID"/>
        </w:rPr>
        <w:t xml:space="preserve"> </w:t>
      </w:r>
      <w:r>
        <w:rPr>
          <w:rFonts w:ascii="Times New Roman" w:hAnsi="Times New Roman"/>
          <w:b w:val="0"/>
          <w:bCs/>
          <w:sz w:val="24"/>
          <w:szCs w:val="24"/>
          <w:lang w:val="id-ID"/>
        </w:rPr>
        <w:t xml:space="preserve">yang berprofesi pendidik dalam penanaman karakter </w:t>
      </w:r>
      <w:r w:rsidRPr="00D43D85">
        <w:rPr>
          <w:rFonts w:ascii="Times New Roman" w:hAnsi="Times New Roman"/>
          <w:b w:val="0"/>
          <w:bCs/>
          <w:sz w:val="24"/>
          <w:szCs w:val="24"/>
          <w:lang w:val="id-ID"/>
        </w:rPr>
        <w:t xml:space="preserve">ditinjau dari </w:t>
      </w:r>
      <w:r>
        <w:rPr>
          <w:rFonts w:ascii="Times New Roman" w:hAnsi="Times New Roman"/>
          <w:b w:val="0"/>
          <w:bCs/>
          <w:sz w:val="24"/>
          <w:szCs w:val="24"/>
          <w:lang w:val="id-ID"/>
        </w:rPr>
        <w:t xml:space="preserve">enam karakter pokok yang ada, yaitu untuk </w:t>
      </w:r>
      <w:r w:rsidRPr="007151D7">
        <w:rPr>
          <w:rFonts w:ascii="Times New Roman" w:hAnsi="Times New Roman"/>
          <w:b w:val="0"/>
          <w:sz w:val="24"/>
          <w:szCs w:val="24"/>
        </w:rPr>
        <w:t>responden perempuan (ibu) berperan dalam penanaman karakter kereligiusan</w:t>
      </w:r>
      <w:r>
        <w:rPr>
          <w:rFonts w:ascii="Times New Roman" w:hAnsi="Times New Roman"/>
          <w:b w:val="0"/>
          <w:sz w:val="24"/>
          <w:szCs w:val="24"/>
        </w:rPr>
        <w:t xml:space="preserve">, kejujuran, kecerdasan, ketangguhan, kedemokratisan, dan kepedulian berturut-turut sebe-sar </w:t>
      </w:r>
      <w:r w:rsidRPr="007151D7">
        <w:rPr>
          <w:rFonts w:ascii="Times New Roman" w:hAnsi="Times New Roman"/>
          <w:b w:val="0"/>
          <w:sz w:val="24"/>
          <w:szCs w:val="24"/>
        </w:rPr>
        <w:t xml:space="preserve"> 4,4274</w:t>
      </w:r>
      <w:r>
        <w:rPr>
          <w:rFonts w:ascii="Times New Roman" w:hAnsi="Times New Roman"/>
          <w:b w:val="0"/>
          <w:sz w:val="24"/>
          <w:szCs w:val="24"/>
        </w:rPr>
        <w:t xml:space="preserve"> (dengan kriteria sangat tinggi);</w:t>
      </w:r>
      <w:r w:rsidRPr="007151D7">
        <w:rPr>
          <w:rFonts w:ascii="Times New Roman" w:hAnsi="Times New Roman"/>
          <w:b w:val="0"/>
          <w:sz w:val="24"/>
          <w:szCs w:val="24"/>
        </w:rPr>
        <w:t xml:space="preserve"> 4,2771</w:t>
      </w:r>
      <w:r>
        <w:rPr>
          <w:rFonts w:ascii="Times New Roman" w:hAnsi="Times New Roman"/>
          <w:b w:val="0"/>
          <w:sz w:val="24"/>
          <w:szCs w:val="24"/>
        </w:rPr>
        <w:t xml:space="preserve"> (sangat tinggi);</w:t>
      </w:r>
      <w:r w:rsidRPr="007151D7">
        <w:rPr>
          <w:rFonts w:ascii="Times New Roman" w:hAnsi="Times New Roman"/>
          <w:b w:val="0"/>
          <w:sz w:val="24"/>
          <w:szCs w:val="24"/>
        </w:rPr>
        <w:t xml:space="preserve"> 4,1117</w:t>
      </w:r>
      <w:r>
        <w:rPr>
          <w:rFonts w:ascii="Times New Roman" w:hAnsi="Times New Roman"/>
          <w:b w:val="0"/>
          <w:sz w:val="24"/>
          <w:szCs w:val="24"/>
        </w:rPr>
        <w:t xml:space="preserve"> (sangat tinggi); </w:t>
      </w:r>
      <w:r w:rsidRPr="007151D7">
        <w:rPr>
          <w:rFonts w:ascii="Times New Roman" w:hAnsi="Times New Roman"/>
          <w:b w:val="0"/>
          <w:sz w:val="24"/>
          <w:szCs w:val="24"/>
        </w:rPr>
        <w:t>4,1121</w:t>
      </w:r>
      <w:r>
        <w:rPr>
          <w:rFonts w:ascii="Times New Roman" w:hAnsi="Times New Roman"/>
          <w:b w:val="0"/>
          <w:sz w:val="24"/>
          <w:szCs w:val="24"/>
        </w:rPr>
        <w:t xml:space="preserve"> (sangat tinggi); </w:t>
      </w:r>
      <w:r w:rsidRPr="007151D7">
        <w:rPr>
          <w:rFonts w:ascii="Times New Roman" w:hAnsi="Times New Roman"/>
          <w:b w:val="0"/>
          <w:sz w:val="24"/>
          <w:szCs w:val="24"/>
        </w:rPr>
        <w:t>4,1606</w:t>
      </w:r>
      <w:r>
        <w:rPr>
          <w:rFonts w:ascii="Times New Roman" w:hAnsi="Times New Roman"/>
          <w:b w:val="0"/>
          <w:sz w:val="24"/>
          <w:szCs w:val="24"/>
        </w:rPr>
        <w:t xml:space="preserve"> (sangat tinggi); dan </w:t>
      </w:r>
      <w:r w:rsidRPr="007151D7">
        <w:rPr>
          <w:rFonts w:ascii="Times New Roman" w:hAnsi="Times New Roman"/>
          <w:b w:val="0"/>
          <w:sz w:val="24"/>
          <w:szCs w:val="24"/>
        </w:rPr>
        <w:t>4,1164</w:t>
      </w:r>
      <w:r>
        <w:rPr>
          <w:rFonts w:ascii="Times New Roman" w:hAnsi="Times New Roman"/>
          <w:b w:val="0"/>
          <w:sz w:val="24"/>
          <w:szCs w:val="24"/>
        </w:rPr>
        <w:t xml:space="preserve"> (sangat tinggi)</w:t>
      </w:r>
      <w:r w:rsidRPr="007151D7">
        <w:rPr>
          <w:rFonts w:ascii="Times New Roman" w:hAnsi="Times New Roman"/>
          <w:b w:val="0"/>
          <w:sz w:val="24"/>
          <w:szCs w:val="24"/>
        </w:rPr>
        <w:t xml:space="preserve">. </w:t>
      </w:r>
      <w:r>
        <w:rPr>
          <w:rFonts w:ascii="Times New Roman" w:hAnsi="Times New Roman"/>
          <w:b w:val="0"/>
          <w:sz w:val="24"/>
          <w:szCs w:val="24"/>
        </w:rPr>
        <w:t>Adapun</w:t>
      </w:r>
      <w:r w:rsidRPr="007151D7">
        <w:rPr>
          <w:rFonts w:ascii="Times New Roman" w:hAnsi="Times New Roman"/>
          <w:b w:val="0"/>
          <w:sz w:val="24"/>
          <w:szCs w:val="24"/>
        </w:rPr>
        <w:t xml:space="preserve"> </w:t>
      </w:r>
      <w:r>
        <w:rPr>
          <w:rFonts w:ascii="Times New Roman" w:hAnsi="Times New Roman"/>
          <w:b w:val="0"/>
          <w:sz w:val="24"/>
          <w:szCs w:val="24"/>
        </w:rPr>
        <w:t xml:space="preserve">untuk </w:t>
      </w:r>
      <w:r w:rsidRPr="007151D7">
        <w:rPr>
          <w:rFonts w:ascii="Times New Roman" w:hAnsi="Times New Roman"/>
          <w:b w:val="0"/>
          <w:sz w:val="24"/>
          <w:szCs w:val="24"/>
        </w:rPr>
        <w:t xml:space="preserve">responden laki-laki (bapak) </w:t>
      </w:r>
      <w:r>
        <w:rPr>
          <w:rFonts w:ascii="Times New Roman" w:hAnsi="Times New Roman"/>
          <w:b w:val="0"/>
          <w:sz w:val="24"/>
          <w:szCs w:val="24"/>
        </w:rPr>
        <w:t xml:space="preserve">berturut-turut </w:t>
      </w:r>
      <w:r w:rsidRPr="007151D7">
        <w:rPr>
          <w:rFonts w:ascii="Times New Roman" w:hAnsi="Times New Roman"/>
          <w:b w:val="0"/>
          <w:sz w:val="24"/>
          <w:szCs w:val="24"/>
        </w:rPr>
        <w:t>4,2500</w:t>
      </w:r>
      <w:r>
        <w:rPr>
          <w:rFonts w:ascii="Times New Roman" w:hAnsi="Times New Roman"/>
          <w:b w:val="0"/>
          <w:sz w:val="24"/>
          <w:szCs w:val="24"/>
        </w:rPr>
        <w:t xml:space="preserve"> (sangat tinggi); </w:t>
      </w:r>
      <w:r w:rsidRPr="007151D7">
        <w:rPr>
          <w:rFonts w:ascii="Times New Roman" w:hAnsi="Times New Roman"/>
          <w:b w:val="0"/>
          <w:sz w:val="24"/>
          <w:szCs w:val="24"/>
        </w:rPr>
        <w:t>4,1229</w:t>
      </w:r>
      <w:r>
        <w:rPr>
          <w:rFonts w:ascii="Times New Roman" w:hAnsi="Times New Roman"/>
          <w:b w:val="0"/>
          <w:sz w:val="24"/>
          <w:szCs w:val="24"/>
        </w:rPr>
        <w:t xml:space="preserve"> (sangat tinggi); </w:t>
      </w:r>
      <w:r w:rsidRPr="007151D7">
        <w:rPr>
          <w:rFonts w:ascii="Times New Roman" w:hAnsi="Times New Roman"/>
          <w:b w:val="0"/>
          <w:sz w:val="24"/>
          <w:szCs w:val="24"/>
        </w:rPr>
        <w:t xml:space="preserve"> 4,0700</w:t>
      </w:r>
      <w:r>
        <w:rPr>
          <w:rFonts w:ascii="Times New Roman" w:hAnsi="Times New Roman"/>
          <w:b w:val="0"/>
          <w:sz w:val="24"/>
          <w:szCs w:val="24"/>
        </w:rPr>
        <w:t xml:space="preserve"> (sangat tinggi); </w:t>
      </w:r>
      <w:r w:rsidRPr="007151D7">
        <w:rPr>
          <w:rFonts w:ascii="Times New Roman" w:hAnsi="Times New Roman"/>
          <w:b w:val="0"/>
          <w:sz w:val="24"/>
          <w:szCs w:val="24"/>
        </w:rPr>
        <w:t>4,0848</w:t>
      </w:r>
      <w:r>
        <w:rPr>
          <w:rFonts w:ascii="Times New Roman" w:hAnsi="Times New Roman"/>
          <w:b w:val="0"/>
          <w:sz w:val="24"/>
          <w:szCs w:val="24"/>
        </w:rPr>
        <w:t xml:space="preserve"> (sangat tinggi); </w:t>
      </w:r>
      <w:r w:rsidRPr="007151D7">
        <w:rPr>
          <w:rFonts w:ascii="Times New Roman" w:hAnsi="Times New Roman"/>
          <w:b w:val="0"/>
          <w:sz w:val="24"/>
          <w:szCs w:val="24"/>
        </w:rPr>
        <w:t>4,0773</w:t>
      </w:r>
      <w:r>
        <w:rPr>
          <w:rFonts w:ascii="Times New Roman" w:hAnsi="Times New Roman"/>
          <w:b w:val="0"/>
          <w:sz w:val="24"/>
          <w:szCs w:val="24"/>
        </w:rPr>
        <w:t xml:space="preserve"> (sangat tinggi); dan </w:t>
      </w:r>
      <w:r w:rsidRPr="007151D7">
        <w:rPr>
          <w:rFonts w:ascii="Times New Roman" w:hAnsi="Times New Roman"/>
          <w:b w:val="0"/>
          <w:sz w:val="24"/>
          <w:szCs w:val="24"/>
        </w:rPr>
        <w:t>4,1159</w:t>
      </w:r>
      <w:r>
        <w:rPr>
          <w:rFonts w:ascii="Times New Roman" w:hAnsi="Times New Roman"/>
          <w:b w:val="0"/>
          <w:sz w:val="24"/>
          <w:szCs w:val="24"/>
        </w:rPr>
        <w:t xml:space="preserve"> (sangat tinggi) dan </w:t>
      </w:r>
      <w:r>
        <w:rPr>
          <w:rFonts w:ascii="Times New Roman" w:hAnsi="Times New Roman"/>
          <w:b w:val="0"/>
          <w:bCs/>
          <w:sz w:val="24"/>
          <w:szCs w:val="24"/>
          <w:lang w:val="id-ID"/>
        </w:rPr>
        <w:t xml:space="preserve">Tidak ada perbedaan yang </w:t>
      </w:r>
      <w:r>
        <w:rPr>
          <w:rFonts w:ascii="Times New Roman" w:hAnsi="Times New Roman"/>
          <w:b w:val="0"/>
          <w:bCs/>
          <w:sz w:val="24"/>
          <w:szCs w:val="24"/>
          <w:lang w:val="id-ID"/>
        </w:rPr>
        <w:lastRenderedPageBreak/>
        <w:t xml:space="preserve">signifikan cara pandang penanaman karakter kepada anak-anak antara ibu dengan bapak yang ditunjukkan dengan harga </w:t>
      </w:r>
      <w:r w:rsidRPr="00CE164F">
        <w:rPr>
          <w:rFonts w:ascii="Times New Roman" w:hAnsi="Times New Roman"/>
          <w:b w:val="0"/>
          <w:bCs/>
          <w:szCs w:val="28"/>
          <w:lang w:val="id-ID"/>
        </w:rPr>
        <w:t>t</w:t>
      </w:r>
      <w:r w:rsidRPr="00CE164F">
        <w:rPr>
          <w:rFonts w:ascii="Times New Roman" w:hAnsi="Times New Roman"/>
          <w:b w:val="0"/>
          <w:bCs/>
          <w:szCs w:val="28"/>
          <w:vertAlign w:val="subscript"/>
          <w:lang w:val="id-ID"/>
        </w:rPr>
        <w:t>hitung</w:t>
      </w:r>
      <w:r w:rsidRPr="00CE164F">
        <w:rPr>
          <w:rFonts w:ascii="Times New Roman" w:hAnsi="Times New Roman"/>
          <w:b w:val="0"/>
          <w:bCs/>
          <w:szCs w:val="28"/>
          <w:lang w:val="id-ID"/>
        </w:rPr>
        <w:t xml:space="preserve"> </w:t>
      </w:r>
      <w:r>
        <w:rPr>
          <w:rFonts w:ascii="Times New Roman" w:hAnsi="Times New Roman"/>
          <w:b w:val="0"/>
          <w:bCs/>
          <w:sz w:val="24"/>
          <w:szCs w:val="24"/>
          <w:lang w:val="id-ID"/>
        </w:rPr>
        <w:t>sebesar 0,993 dan p sebesar 0,323.</w:t>
      </w:r>
    </w:p>
    <w:p w:rsidR="003B5DD4" w:rsidRPr="003B5DD4" w:rsidRDefault="003B5DD4" w:rsidP="003B5DD4">
      <w:pPr>
        <w:pStyle w:val="Title"/>
        <w:spacing w:line="360" w:lineRule="auto"/>
        <w:ind w:firstLine="720"/>
        <w:jc w:val="both"/>
        <w:rPr>
          <w:rFonts w:ascii="Times New Roman" w:hAnsi="Times New Roman"/>
          <w:b w:val="0"/>
          <w:bCs/>
          <w:sz w:val="24"/>
          <w:szCs w:val="24"/>
          <w:lang w:val="id-ID"/>
        </w:rPr>
      </w:pPr>
      <w:r w:rsidRPr="003B5DD4">
        <w:rPr>
          <w:rFonts w:ascii="Times New Roman" w:hAnsi="Times New Roman"/>
          <w:b w:val="0"/>
          <w:bCs/>
          <w:sz w:val="24"/>
          <w:szCs w:val="24"/>
          <w:lang w:val="id-ID"/>
        </w:rPr>
        <w:t>Makna yang lebih menda-lam dari hasil penelitian ini adalah perlunya dilakukan penelitian lanjutan terha-dap orangtua dengan latar belakang pendidikan rendah mengingat responden pada penelitian ini yang berlatar belakang pendidikan tinggipun masih ada yang kurang tepat dalam hal cara penanaman karakter pada anaknya. Selain itu perlu adanya seminar tentang kiat atau cara-cara penanaman karakter pada anak yang tepat dan santun bagi orangtua, khususnya yang berlatar belakang pendidikan rendah.</w:t>
      </w:r>
    </w:p>
    <w:p w:rsidR="00B775E2" w:rsidRDefault="00B775E2" w:rsidP="003B5DD4">
      <w:pPr>
        <w:spacing w:line="360" w:lineRule="auto"/>
        <w:jc w:val="both"/>
      </w:pPr>
    </w:p>
    <w:p w:rsidR="003B5DD4" w:rsidRDefault="003B5DD4" w:rsidP="003B5DD4">
      <w:pPr>
        <w:spacing w:line="360" w:lineRule="auto"/>
        <w:jc w:val="both"/>
        <w:rPr>
          <w:b/>
        </w:rPr>
      </w:pPr>
      <w:r w:rsidRPr="003B5DD4">
        <w:rPr>
          <w:b/>
        </w:rPr>
        <w:t>DAFTAR PUSTAKA</w:t>
      </w:r>
    </w:p>
    <w:p w:rsidR="003B5DD4" w:rsidRDefault="003B5DD4" w:rsidP="003B5DD4">
      <w:pPr>
        <w:spacing w:after="0" w:line="240" w:lineRule="auto"/>
        <w:ind w:left="560" w:hanging="587"/>
        <w:jc w:val="both"/>
        <w:rPr>
          <w:bCs/>
          <w:szCs w:val="24"/>
          <w:lang w:val="fi-FI"/>
        </w:rPr>
      </w:pPr>
      <w:r w:rsidRPr="008A3A11">
        <w:rPr>
          <w:bCs/>
          <w:szCs w:val="24"/>
          <w:lang w:val="fi-FI"/>
        </w:rPr>
        <w:t xml:space="preserve">Gunadi. (2009). </w:t>
      </w:r>
      <w:r w:rsidRPr="008A3A11">
        <w:rPr>
          <w:bCs/>
          <w:i/>
          <w:szCs w:val="24"/>
          <w:lang w:val="fi-FI"/>
        </w:rPr>
        <w:t>Peran Ayah dan Ibu dalam Pengembangan Karakter Anak</w:t>
      </w:r>
      <w:r w:rsidRPr="008A3A11">
        <w:rPr>
          <w:bCs/>
          <w:szCs w:val="24"/>
          <w:lang w:val="fi-FI"/>
        </w:rPr>
        <w:t xml:space="preserve">. </w:t>
      </w:r>
      <w:hyperlink r:id="rId8" w:history="1">
        <w:r w:rsidRPr="008A3A11">
          <w:rPr>
            <w:rStyle w:val="Hyperlink"/>
            <w:bCs/>
            <w:szCs w:val="24"/>
            <w:lang w:val="fi-FI"/>
          </w:rPr>
          <w:t>http://www.skketapang.org</w:t>
        </w:r>
      </w:hyperlink>
    </w:p>
    <w:p w:rsidR="003B5DD4" w:rsidRPr="003B5DD4" w:rsidRDefault="003B5DD4" w:rsidP="003B5DD4">
      <w:pPr>
        <w:spacing w:after="0" w:line="240" w:lineRule="auto"/>
        <w:ind w:left="560" w:hanging="587"/>
        <w:jc w:val="both"/>
        <w:rPr>
          <w:szCs w:val="24"/>
        </w:rPr>
      </w:pPr>
    </w:p>
    <w:p w:rsidR="003B5DD4" w:rsidRPr="003B5DD4" w:rsidRDefault="003B5DD4" w:rsidP="003B5DD4">
      <w:pPr>
        <w:spacing w:line="240" w:lineRule="auto"/>
        <w:ind w:left="720" w:hanging="720"/>
        <w:jc w:val="both"/>
        <w:rPr>
          <w:szCs w:val="24"/>
        </w:rPr>
      </w:pPr>
      <w:r>
        <w:rPr>
          <w:szCs w:val="24"/>
          <w:lang w:val="id-ID"/>
        </w:rPr>
        <w:t xml:space="preserve">Harry. (2002). </w:t>
      </w:r>
      <w:r w:rsidRPr="002D624D">
        <w:rPr>
          <w:i/>
          <w:szCs w:val="24"/>
          <w:lang w:val="id-ID"/>
        </w:rPr>
        <w:t xml:space="preserve">Tidak </w:t>
      </w:r>
      <w:r>
        <w:rPr>
          <w:i/>
          <w:szCs w:val="24"/>
          <w:lang w:val="id-ID"/>
        </w:rPr>
        <w:t>l</w:t>
      </w:r>
      <w:r w:rsidRPr="002D624D">
        <w:rPr>
          <w:i/>
          <w:szCs w:val="24"/>
          <w:lang w:val="id-ID"/>
        </w:rPr>
        <w:t>ebih</w:t>
      </w:r>
      <w:r>
        <w:rPr>
          <w:i/>
          <w:szCs w:val="24"/>
          <w:lang w:val="id-ID"/>
        </w:rPr>
        <w:t xml:space="preserve"> 20% - 30% orangtua yang tidak m</w:t>
      </w:r>
      <w:r w:rsidRPr="002D624D">
        <w:rPr>
          <w:i/>
          <w:szCs w:val="24"/>
          <w:lang w:val="id-ID"/>
        </w:rPr>
        <w:t xml:space="preserve">ampu </w:t>
      </w:r>
      <w:r>
        <w:rPr>
          <w:i/>
          <w:szCs w:val="24"/>
          <w:lang w:val="id-ID"/>
        </w:rPr>
        <w:t>d</w:t>
      </w:r>
      <w:r w:rsidRPr="002D624D">
        <w:rPr>
          <w:i/>
          <w:szCs w:val="24"/>
          <w:lang w:val="id-ID"/>
        </w:rPr>
        <w:t xml:space="preserve">idik </w:t>
      </w:r>
      <w:r>
        <w:rPr>
          <w:i/>
          <w:szCs w:val="24"/>
          <w:lang w:val="id-ID"/>
        </w:rPr>
        <w:t>k</w:t>
      </w:r>
      <w:r w:rsidRPr="002D624D">
        <w:rPr>
          <w:i/>
          <w:szCs w:val="24"/>
          <w:lang w:val="id-ID"/>
        </w:rPr>
        <w:t xml:space="preserve">arakter </w:t>
      </w:r>
      <w:r>
        <w:rPr>
          <w:i/>
          <w:szCs w:val="24"/>
          <w:lang w:val="id-ID"/>
        </w:rPr>
        <w:t>a</w:t>
      </w:r>
      <w:r w:rsidRPr="002D624D">
        <w:rPr>
          <w:i/>
          <w:szCs w:val="24"/>
          <w:lang w:val="id-ID"/>
        </w:rPr>
        <w:t>nak</w:t>
      </w:r>
      <w:r>
        <w:rPr>
          <w:szCs w:val="24"/>
          <w:lang w:val="id-ID"/>
        </w:rPr>
        <w:t xml:space="preserve">. </w:t>
      </w:r>
      <w:hyperlink r:id="rId9" w:history="1">
        <w:r w:rsidRPr="002D624D">
          <w:rPr>
            <w:rStyle w:val="Hyperlink"/>
            <w:szCs w:val="24"/>
            <w:lang w:val="id-ID"/>
          </w:rPr>
          <w:t>http://www.kaltimprov.co.ic/content</w:t>
        </w:r>
      </w:hyperlink>
      <w:r>
        <w:rPr>
          <w:szCs w:val="24"/>
          <w:lang w:val="id-ID"/>
        </w:rPr>
        <w:t>. Diakses tanggal 26 Februari 2011 jam 20.00 WIB.</w:t>
      </w:r>
    </w:p>
    <w:p w:rsidR="003B5DD4" w:rsidRPr="003B5DD4" w:rsidRDefault="003B5DD4" w:rsidP="003B5DD4">
      <w:pPr>
        <w:spacing w:line="240" w:lineRule="auto"/>
        <w:ind w:left="720" w:hanging="720"/>
        <w:jc w:val="both"/>
        <w:rPr>
          <w:szCs w:val="24"/>
          <w:lang w:val="sv-SE"/>
        </w:rPr>
      </w:pPr>
      <w:r w:rsidRPr="002D624D">
        <w:rPr>
          <w:szCs w:val="24"/>
          <w:lang w:val="id-ID"/>
        </w:rPr>
        <w:t xml:space="preserve">Kemendiknas. </w:t>
      </w:r>
      <w:r w:rsidRPr="002D624D">
        <w:rPr>
          <w:szCs w:val="24"/>
          <w:lang w:val="sv-SE"/>
        </w:rPr>
        <w:t xml:space="preserve">(2010). </w:t>
      </w:r>
      <w:r w:rsidRPr="002D624D">
        <w:rPr>
          <w:i/>
          <w:szCs w:val="24"/>
          <w:lang w:val="sv-SE"/>
        </w:rPr>
        <w:t>Pendidikan Karakter di Sekolah Menengah Pertama</w:t>
      </w:r>
      <w:r w:rsidRPr="002D624D">
        <w:rPr>
          <w:szCs w:val="24"/>
          <w:lang w:val="sv-SE"/>
        </w:rPr>
        <w:t>. Jakarta: Kemendiknas</w:t>
      </w:r>
    </w:p>
    <w:p w:rsidR="003B5DD4" w:rsidRPr="002D624D" w:rsidRDefault="003B5DD4" w:rsidP="003B5DD4">
      <w:pPr>
        <w:spacing w:line="240" w:lineRule="auto"/>
        <w:ind w:left="709" w:hanging="709"/>
        <w:jc w:val="both"/>
        <w:rPr>
          <w:szCs w:val="24"/>
        </w:rPr>
      </w:pPr>
      <w:r w:rsidRPr="002D624D">
        <w:rPr>
          <w:szCs w:val="24"/>
        </w:rPr>
        <w:t xml:space="preserve">Kevin Ryan &amp; Karen E. Bohlin. (1999). </w:t>
      </w:r>
      <w:r w:rsidRPr="002D624D">
        <w:rPr>
          <w:i/>
          <w:iCs/>
          <w:szCs w:val="24"/>
        </w:rPr>
        <w:t xml:space="preserve">Building character in schools: Practical ways to bring moral instruction to life. </w:t>
      </w:r>
      <w:r w:rsidRPr="002D624D">
        <w:rPr>
          <w:szCs w:val="24"/>
        </w:rPr>
        <w:t>San Francisco: Jossey Bass.</w:t>
      </w:r>
    </w:p>
    <w:p w:rsidR="003B5DD4" w:rsidRDefault="003B5DD4" w:rsidP="003B5DD4">
      <w:pPr>
        <w:pStyle w:val="ListParagraph"/>
        <w:ind w:left="0"/>
      </w:pPr>
      <w:r w:rsidRPr="00C27A3E">
        <w:rPr>
          <w:lang w:val="sv-SE"/>
        </w:rPr>
        <w:t xml:space="preserve">Syaifudin Azwar. (1993). </w:t>
      </w:r>
      <w:r w:rsidRPr="00C27A3E">
        <w:rPr>
          <w:i/>
          <w:lang w:val="sv-SE"/>
        </w:rPr>
        <w:t xml:space="preserve">Penyusunan </w:t>
      </w:r>
      <w:r>
        <w:rPr>
          <w:i/>
          <w:lang w:val="sv-SE"/>
        </w:rPr>
        <w:t>s</w:t>
      </w:r>
      <w:r w:rsidRPr="00C27A3E">
        <w:rPr>
          <w:i/>
          <w:lang w:val="sv-SE"/>
        </w:rPr>
        <w:t xml:space="preserve">kala </w:t>
      </w:r>
      <w:r>
        <w:rPr>
          <w:i/>
          <w:lang w:val="sv-SE"/>
        </w:rPr>
        <w:t>p</w:t>
      </w:r>
      <w:r w:rsidRPr="00C27A3E">
        <w:rPr>
          <w:i/>
          <w:lang w:val="sv-SE"/>
        </w:rPr>
        <w:t>sikologi</w:t>
      </w:r>
      <w:r w:rsidRPr="00C27A3E">
        <w:rPr>
          <w:lang w:val="sv-SE"/>
        </w:rPr>
        <w:t>. Yogyakarta: Andi</w:t>
      </w:r>
      <w:r>
        <w:rPr>
          <w:lang w:val="sv-SE"/>
        </w:rPr>
        <w:t xml:space="preserve"> Offset.</w:t>
      </w:r>
    </w:p>
    <w:p w:rsidR="003B5DD4" w:rsidRPr="003B5DD4" w:rsidRDefault="003B5DD4" w:rsidP="003B5DD4">
      <w:pPr>
        <w:spacing w:line="360" w:lineRule="auto"/>
        <w:jc w:val="both"/>
        <w:rPr>
          <w:b/>
        </w:rPr>
      </w:pPr>
    </w:p>
    <w:sectPr w:rsidR="003B5DD4" w:rsidRPr="003B5DD4" w:rsidSect="00922994">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429" w:rsidRDefault="00E25429" w:rsidP="00B9316D">
      <w:pPr>
        <w:spacing w:after="0" w:line="240" w:lineRule="auto"/>
      </w:pPr>
      <w:r>
        <w:separator/>
      </w:r>
    </w:p>
  </w:endnote>
  <w:endnote w:type="continuationSeparator" w:id="1">
    <w:p w:rsidR="00E25429" w:rsidRDefault="00E25429" w:rsidP="00B93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001"/>
      <w:docPartObj>
        <w:docPartGallery w:val="Page Numbers (Bottom of Page)"/>
        <w:docPartUnique/>
      </w:docPartObj>
    </w:sdtPr>
    <w:sdtContent>
      <w:p w:rsidR="00B9316D" w:rsidRDefault="00B9316D">
        <w:pPr>
          <w:pStyle w:val="Footer"/>
          <w:jc w:val="center"/>
        </w:pPr>
        <w:fldSimple w:instr=" PAGE   \* MERGEFORMAT ">
          <w:r w:rsidR="00AD351C">
            <w:rPr>
              <w:noProof/>
            </w:rPr>
            <w:t>12</w:t>
          </w:r>
        </w:fldSimple>
      </w:p>
    </w:sdtContent>
  </w:sdt>
  <w:p w:rsidR="00B9316D" w:rsidRDefault="00B93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429" w:rsidRDefault="00E25429" w:rsidP="00B9316D">
      <w:pPr>
        <w:spacing w:after="0" w:line="240" w:lineRule="auto"/>
      </w:pPr>
      <w:r>
        <w:separator/>
      </w:r>
    </w:p>
  </w:footnote>
  <w:footnote w:type="continuationSeparator" w:id="1">
    <w:p w:rsidR="00E25429" w:rsidRDefault="00E25429" w:rsidP="00B931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D04"/>
    <w:multiLevelType w:val="hybridMultilevel"/>
    <w:tmpl w:val="223EF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944F99"/>
    <w:multiLevelType w:val="hybridMultilevel"/>
    <w:tmpl w:val="8BEC81BC"/>
    <w:lvl w:ilvl="0" w:tplc="78A6DD7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8664E7"/>
    <w:multiLevelType w:val="hybridMultilevel"/>
    <w:tmpl w:val="39086E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6A3B9C"/>
    <w:multiLevelType w:val="singleLevel"/>
    <w:tmpl w:val="5F7445E0"/>
    <w:lvl w:ilvl="0">
      <w:start w:val="1"/>
      <w:numFmt w:val="upperRoman"/>
      <w:pStyle w:val="Heading2"/>
      <w:lvlText w:val="%1."/>
      <w:lvlJc w:val="left"/>
      <w:pPr>
        <w:tabs>
          <w:tab w:val="num" w:pos="720"/>
        </w:tabs>
        <w:ind w:left="720" w:hanging="72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24BA0"/>
    <w:rsid w:val="0030226F"/>
    <w:rsid w:val="003B5DD4"/>
    <w:rsid w:val="00724BA0"/>
    <w:rsid w:val="00922994"/>
    <w:rsid w:val="00AD351C"/>
    <w:rsid w:val="00B25518"/>
    <w:rsid w:val="00B775E2"/>
    <w:rsid w:val="00B9316D"/>
    <w:rsid w:val="00E2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30"/>
        <o:r id="V:Rule4" type="connector" idref="#_x0000_s1029"/>
        <o:r id="V:Rule5" type="connector" idref="#_x0000_s1031"/>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6F"/>
  </w:style>
  <w:style w:type="paragraph" w:styleId="Heading2">
    <w:name w:val="heading 2"/>
    <w:basedOn w:val="Normal"/>
    <w:next w:val="Normal"/>
    <w:link w:val="Heading2Char"/>
    <w:qFormat/>
    <w:rsid w:val="00B775E2"/>
    <w:pPr>
      <w:keepNext/>
      <w:numPr>
        <w:numId w:val="3"/>
      </w:numPr>
      <w:tabs>
        <w:tab w:val="clear" w:pos="720"/>
        <w:tab w:val="num" w:pos="426"/>
      </w:tabs>
      <w:spacing w:after="0" w:line="240" w:lineRule="auto"/>
      <w:jc w:val="both"/>
      <w:outlineLvl w:val="1"/>
    </w:pPr>
    <w:rPr>
      <w:rFonts w:eastAsia="Times New Roman" w:cs="Times New Roman"/>
      <w:szCs w:val="20"/>
    </w:rPr>
  </w:style>
  <w:style w:type="paragraph" w:styleId="Heading3">
    <w:name w:val="heading 3"/>
    <w:basedOn w:val="Normal"/>
    <w:next w:val="Normal"/>
    <w:link w:val="Heading3Char"/>
    <w:uiPriority w:val="9"/>
    <w:unhideWhenUsed/>
    <w:qFormat/>
    <w:rsid w:val="00B77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BA0"/>
    <w:pPr>
      <w:spacing w:after="0" w:line="240" w:lineRule="auto"/>
    </w:pPr>
  </w:style>
  <w:style w:type="paragraph" w:styleId="Title">
    <w:name w:val="Title"/>
    <w:basedOn w:val="Normal"/>
    <w:link w:val="TitleChar"/>
    <w:qFormat/>
    <w:rsid w:val="00724BA0"/>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724BA0"/>
    <w:rPr>
      <w:rFonts w:ascii="Arial" w:eastAsia="Times New Roman" w:hAnsi="Arial" w:cs="Times New Roman"/>
      <w:b/>
      <w:sz w:val="28"/>
      <w:szCs w:val="20"/>
    </w:rPr>
  </w:style>
  <w:style w:type="character" w:styleId="Hyperlink">
    <w:name w:val="Hyperlink"/>
    <w:basedOn w:val="DefaultParagraphFont"/>
    <w:rsid w:val="00724BA0"/>
    <w:rPr>
      <w:color w:val="0000FF"/>
      <w:u w:val="single"/>
    </w:rPr>
  </w:style>
  <w:style w:type="paragraph" w:styleId="ListParagraph">
    <w:name w:val="List Paragraph"/>
    <w:basedOn w:val="Normal"/>
    <w:qFormat/>
    <w:rsid w:val="00724BA0"/>
    <w:pPr>
      <w:spacing w:after="0" w:line="240" w:lineRule="auto"/>
      <w:ind w:left="720"/>
    </w:pPr>
    <w:rPr>
      <w:rFonts w:eastAsia="MS Mincho" w:cs="Times New Roman"/>
      <w:szCs w:val="24"/>
      <w:lang w:eastAsia="ja-JP"/>
    </w:rPr>
  </w:style>
  <w:style w:type="paragraph" w:styleId="BodyText2">
    <w:name w:val="Body Text 2"/>
    <w:basedOn w:val="Normal"/>
    <w:link w:val="BodyText2Char"/>
    <w:rsid w:val="00B775E2"/>
    <w:pPr>
      <w:spacing w:after="0" w:line="360" w:lineRule="auto"/>
      <w:jc w:val="both"/>
    </w:pPr>
    <w:rPr>
      <w:rFonts w:eastAsia="Times New Roman" w:cs="Times New Roman"/>
      <w:szCs w:val="20"/>
    </w:rPr>
  </w:style>
  <w:style w:type="character" w:customStyle="1" w:styleId="BodyText2Char">
    <w:name w:val="Body Text 2 Char"/>
    <w:basedOn w:val="DefaultParagraphFont"/>
    <w:link w:val="BodyText2"/>
    <w:rsid w:val="00B775E2"/>
    <w:rPr>
      <w:rFonts w:eastAsia="Times New Roman" w:cs="Times New Roman"/>
      <w:szCs w:val="20"/>
    </w:rPr>
  </w:style>
  <w:style w:type="character" w:customStyle="1" w:styleId="Heading2Char">
    <w:name w:val="Heading 2 Char"/>
    <w:basedOn w:val="DefaultParagraphFont"/>
    <w:link w:val="Heading2"/>
    <w:rsid w:val="00B775E2"/>
    <w:rPr>
      <w:rFonts w:eastAsia="Times New Roman" w:cs="Times New Roman"/>
      <w:szCs w:val="20"/>
    </w:rPr>
  </w:style>
  <w:style w:type="character" w:customStyle="1" w:styleId="Heading3Char">
    <w:name w:val="Heading 3 Char"/>
    <w:basedOn w:val="DefaultParagraphFont"/>
    <w:link w:val="Heading3"/>
    <w:uiPriority w:val="9"/>
    <w:rsid w:val="00B775E2"/>
    <w:rPr>
      <w:rFonts w:asciiTheme="majorHAnsi" w:eastAsiaTheme="majorEastAsia" w:hAnsiTheme="majorHAnsi" w:cstheme="majorBidi"/>
      <w:b/>
      <w:bCs/>
      <w:color w:val="4F81BD" w:themeColor="accent1"/>
    </w:rPr>
  </w:style>
  <w:style w:type="paragraph" w:customStyle="1" w:styleId="a3">
    <w:name w:val="a3"/>
    <w:basedOn w:val="Normal"/>
    <w:rsid w:val="003B5DD4"/>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99"/>
    <w:semiHidden/>
    <w:unhideWhenUsed/>
    <w:rsid w:val="003B5DD4"/>
    <w:pPr>
      <w:spacing w:after="120"/>
    </w:pPr>
  </w:style>
  <w:style w:type="character" w:customStyle="1" w:styleId="BodyTextChar">
    <w:name w:val="Body Text Char"/>
    <w:basedOn w:val="DefaultParagraphFont"/>
    <w:link w:val="BodyText"/>
    <w:uiPriority w:val="99"/>
    <w:semiHidden/>
    <w:rsid w:val="003B5DD4"/>
  </w:style>
  <w:style w:type="paragraph" w:styleId="Header">
    <w:name w:val="header"/>
    <w:basedOn w:val="Normal"/>
    <w:link w:val="HeaderChar"/>
    <w:uiPriority w:val="99"/>
    <w:semiHidden/>
    <w:unhideWhenUsed/>
    <w:rsid w:val="00B931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16D"/>
  </w:style>
  <w:style w:type="paragraph" w:styleId="Footer">
    <w:name w:val="footer"/>
    <w:basedOn w:val="Normal"/>
    <w:link w:val="FooterChar"/>
    <w:uiPriority w:val="99"/>
    <w:unhideWhenUsed/>
    <w:rsid w:val="00B9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ketapang.org" TargetMode="External"/><Relationship Id="rId3" Type="http://schemas.openxmlformats.org/officeDocument/2006/relationships/settings" Target="settings.xml"/><Relationship Id="rId7" Type="http://schemas.openxmlformats.org/officeDocument/2006/relationships/hyperlink" Target="http://www.skketapa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altimprov.co.ic/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MITRAGROUP</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ABURAFI</dc:creator>
  <cp:keywords/>
  <dc:description/>
  <cp:lastModifiedBy>ABURAFI</cp:lastModifiedBy>
  <cp:revision>5</cp:revision>
  <cp:lastPrinted>2011-11-14T13:31:00Z</cp:lastPrinted>
  <dcterms:created xsi:type="dcterms:W3CDTF">2011-11-14T13:01:00Z</dcterms:created>
  <dcterms:modified xsi:type="dcterms:W3CDTF">2011-11-14T13:35:00Z</dcterms:modified>
</cp:coreProperties>
</file>