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0" w:rsidRDefault="00017080">
      <w:pPr>
        <w:rPr>
          <w:rFonts w:ascii="Times New Roman+FPEF" w:hAnsi="Times New Roman+FPEF"/>
          <w:color w:val="000000"/>
        </w:rPr>
      </w:pPr>
      <w:r>
        <w:rPr>
          <w:rFonts w:ascii="Times New Roman Bold+FPEF" w:hAnsi="Times New Roman Bold+FPEF"/>
          <w:color w:val="000000"/>
        </w:rPr>
        <w:t xml:space="preserve">PENGARUH INTERFERENSI ION KADMIUM(II) TERHADAP BIOSORPSI ION ZINK(II) OLEH SEL RAGI </w:t>
      </w:r>
      <w:r>
        <w:rPr>
          <w:rFonts w:ascii="Times New Roman Italic+FPEF" w:hAnsi="Times New Roman Italic+FPEF"/>
          <w:i/>
          <w:iCs/>
          <w:color w:val="000000"/>
        </w:rPr>
        <w:t xml:space="preserve">Yarrowia lipolytica </w:t>
      </w:r>
      <w:r>
        <w:rPr>
          <w:rFonts w:ascii="Times New Roman Bold+FPEF" w:hAnsi="Times New Roman Bold+FPEF"/>
          <w:color w:val="000000"/>
        </w:rPr>
        <w:t>PADA VARIASI SUHU INKUBASI, WAKTU KONTAK DAN pH MEDIA</w:t>
      </w:r>
      <w:r>
        <w:rPr>
          <w:rFonts w:ascii="Times New Roman Bold+FPEF" w:hAnsi="Times New Roman Bold+FPEF"/>
          <w:color w:val="000000"/>
        </w:rPr>
        <w:br/>
      </w:r>
      <w:r>
        <w:rPr>
          <w:rFonts w:ascii="Times New Roman+FPEF" w:hAnsi="Times New Roman+FPEF"/>
          <w:color w:val="000000"/>
        </w:rPr>
        <w:t>Oleh :</w:t>
      </w:r>
      <w:r>
        <w:rPr>
          <w:rFonts w:ascii="Times New Roman+FPEF" w:hAnsi="Times New Roman+FPEF"/>
          <w:color w:val="000000"/>
        </w:rPr>
        <w:br/>
        <w:t>Clysna Wydhiatmoko</w:t>
      </w:r>
      <w:r>
        <w:rPr>
          <w:rFonts w:ascii="Times New Roman+FPEF" w:hAnsi="Times New Roman+FPEF"/>
          <w:color w:val="000000"/>
        </w:rPr>
        <w:br/>
        <w:t>NIM : 06307141025</w:t>
      </w:r>
      <w:r>
        <w:rPr>
          <w:rFonts w:ascii="Times New Roman+FPEF" w:hAnsi="Times New Roman+FPEF"/>
          <w:color w:val="000000"/>
        </w:rPr>
        <w:br/>
        <w:t>Pembimbing 1 : Dr. rer nat. Senam</w:t>
      </w:r>
      <w:r>
        <w:rPr>
          <w:rFonts w:ascii="Times New Roman+FPEF" w:hAnsi="Times New Roman+FPEF"/>
          <w:color w:val="000000"/>
        </w:rPr>
        <w:br/>
        <w:t>Pembimbing 2 : Kun Sri Budiasih, M.Si ABSTRAK</w:t>
      </w:r>
      <w:r>
        <w:rPr>
          <w:rFonts w:ascii="Times New Roman+FPEF" w:hAnsi="Times New Roman+FPEF"/>
          <w:color w:val="000000"/>
        </w:rPr>
        <w:br/>
        <w:t>Penelitian ini bertujuan untuk mengetahui pengaruh konsentrasi, waktu kontak,</w:t>
      </w:r>
      <w:r>
        <w:rPr>
          <w:rFonts w:ascii="Times New Roman+FPEF" w:hAnsi="Times New Roman+FPEF"/>
          <w:color w:val="000000"/>
        </w:rPr>
        <w:br/>
        <w:t>pH media dan suhu inkubasi terhadap interferensi ion Cd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>terhadap biosorpsi</w:t>
      </w:r>
      <w:r>
        <w:rPr>
          <w:rFonts w:ascii="Times New Roman+FPEF" w:hAnsi="Times New Roman+FPEF"/>
          <w:color w:val="000000"/>
        </w:rPr>
        <w:br/>
        <w:t>ion Zn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 xml:space="preserve">oleh ragi </w:t>
      </w:r>
      <w:r>
        <w:rPr>
          <w:rFonts w:ascii="Times New Roman Italic+FPEF" w:hAnsi="Times New Roman Italic+FPEF"/>
          <w:i/>
          <w:iCs/>
          <w:color w:val="000000"/>
        </w:rPr>
        <w:t>Y. lipolytica</w:t>
      </w:r>
      <w:r>
        <w:rPr>
          <w:rFonts w:ascii="Times New Roman+FPEF" w:hAnsi="Times New Roman+FPEF"/>
          <w:color w:val="000000"/>
        </w:rPr>
        <w:t>.</w:t>
      </w:r>
      <w:r>
        <w:rPr>
          <w:rFonts w:ascii="Times New Roman+FPEF" w:hAnsi="Times New Roman+FPEF"/>
          <w:color w:val="000000"/>
        </w:rPr>
        <w:br/>
        <w:t xml:space="preserve">Subjek dari penelitian ini adalah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dan objek dari penelitian ini</w:t>
      </w:r>
      <w:r>
        <w:rPr>
          <w:rFonts w:ascii="Times New Roman+FPEF" w:hAnsi="Times New Roman+FPEF"/>
          <w:color w:val="000000"/>
        </w:rPr>
        <w:br/>
        <w:t xml:space="preserve">adalah kemampuan biosorpsi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terhadap ion Zn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>dengan</w:t>
      </w:r>
      <w:r>
        <w:rPr>
          <w:rFonts w:ascii="Times New Roman+FPEF" w:hAnsi="Times New Roman+FPEF"/>
          <w:color w:val="000000"/>
        </w:rPr>
        <w:br/>
        <w:t>pengaruh interferensi ion Cd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>pada variasi waktu kontak, pH media dan suhu</w:t>
      </w:r>
      <w:r>
        <w:rPr>
          <w:rFonts w:ascii="Times New Roman+FPEF" w:hAnsi="Times New Roman+FPEF"/>
          <w:color w:val="000000"/>
        </w:rPr>
        <w:br/>
        <w:t>inkubasi. Proses biosorpsi dilakukan secara bertahap untuk mengetahui kondisi</w:t>
      </w:r>
      <w:r>
        <w:rPr>
          <w:rFonts w:ascii="Times New Roman+FPEF" w:hAnsi="Times New Roman+FPEF"/>
          <w:color w:val="000000"/>
        </w:rPr>
        <w:br/>
        <w:t>optimum proses biosorpsi. Pengamatan terhadap proses biosorpsi meliputi : (1)</w:t>
      </w:r>
      <w:r>
        <w:rPr>
          <w:rFonts w:ascii="Times New Roman+FPEF" w:hAnsi="Times New Roman+FPEF"/>
          <w:color w:val="000000"/>
        </w:rPr>
        <w:br/>
        <w:t xml:space="preserve">Pengukuran terhadap profil pertumbuhan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pada rentang waktu 0,</w:t>
      </w:r>
      <w:r>
        <w:rPr>
          <w:rFonts w:ascii="Times New Roman+FPEF" w:hAnsi="Times New Roman+FPEF"/>
          <w:color w:val="000000"/>
        </w:rPr>
        <w:br/>
        <w:t xml:space="preserve">2, 4, 6, 8, 16, 24 dan 48 jam, (2) Pengukuran terhadap pertumbuhan ragi </w:t>
      </w:r>
      <w:r>
        <w:rPr>
          <w:rFonts w:ascii="Times New Roman Italic+FPEF" w:hAnsi="Times New Roman Italic+FPEF"/>
          <w:i/>
          <w:iCs/>
          <w:color w:val="000000"/>
        </w:rPr>
        <w:t>Y.</w:t>
      </w:r>
      <w:r>
        <w:rPr>
          <w:rFonts w:ascii="Times New Roman Italic+FPEF" w:hAnsi="Times New Roman Italic+FPEF"/>
          <w:color w:val="000000"/>
        </w:rPr>
        <w:br/>
      </w:r>
      <w:r>
        <w:rPr>
          <w:rFonts w:ascii="Times New Roman Italic+FPEF" w:hAnsi="Times New Roman Italic+FPEF"/>
          <w:i/>
          <w:iCs/>
          <w:color w:val="000000"/>
        </w:rPr>
        <w:t xml:space="preserve">lipolytica </w:t>
      </w:r>
      <w:r>
        <w:rPr>
          <w:rFonts w:ascii="Times New Roman+FPEF" w:hAnsi="Times New Roman+FPEF"/>
          <w:color w:val="000000"/>
        </w:rPr>
        <w:t>dengan variasi konsentrasi ion Zn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>0, 5, 10, 15, 20, dan 25 ppm. (3)</w:t>
      </w:r>
      <w:r>
        <w:rPr>
          <w:rFonts w:ascii="Times New Roman+FPEF" w:hAnsi="Times New Roman+FPEF"/>
          <w:color w:val="000000"/>
        </w:rPr>
        <w:br/>
        <w:t xml:space="preserve">Pengukuran terhadap pertumbuhan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dengan variasi waktu</w:t>
      </w:r>
      <w:r>
        <w:rPr>
          <w:rFonts w:ascii="Times New Roman+FPEF" w:hAnsi="Times New Roman+FPEF"/>
          <w:color w:val="000000"/>
        </w:rPr>
        <w:br/>
        <w:t xml:space="preserve">kontak 0, 2, 4, 6, 8 dan 10. (4) Pengukuran terhadap pertumbuhan ragi </w:t>
      </w:r>
      <w:r>
        <w:rPr>
          <w:rFonts w:ascii="Times New Roman Italic+FPEF" w:hAnsi="Times New Roman Italic+FPEF"/>
          <w:i/>
          <w:iCs/>
          <w:color w:val="000000"/>
        </w:rPr>
        <w:t>Y.</w:t>
      </w:r>
      <w:r>
        <w:rPr>
          <w:rFonts w:ascii="Times New Roman Italic+FPEF" w:hAnsi="Times New Roman Italic+FPEF"/>
          <w:color w:val="000000"/>
        </w:rPr>
        <w:br/>
      </w:r>
      <w:r>
        <w:rPr>
          <w:rFonts w:ascii="Times New Roman Italic+FPEF" w:hAnsi="Times New Roman Italic+FPEF"/>
          <w:i/>
          <w:iCs/>
          <w:color w:val="000000"/>
        </w:rPr>
        <w:t xml:space="preserve">lipolytica </w:t>
      </w:r>
      <w:r>
        <w:rPr>
          <w:rFonts w:ascii="Times New Roman+FPEF" w:hAnsi="Times New Roman+FPEF"/>
          <w:color w:val="000000"/>
        </w:rPr>
        <w:t>dengan variasi pH media 3, 4, 5, 6, 7 dan 8. (5) Pengukuran terhadap</w:t>
      </w:r>
      <w:r>
        <w:rPr>
          <w:rFonts w:ascii="Times New Roman+FPEF" w:hAnsi="Times New Roman+FPEF"/>
          <w:color w:val="000000"/>
        </w:rPr>
        <w:br/>
        <w:t xml:space="preserve">pertumbuhan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dengan variasi suhu inkubasi 25ºC, 30ºC, 35ºC</w:t>
      </w:r>
      <w:r>
        <w:rPr>
          <w:rFonts w:ascii="Times New Roman+FPEF" w:hAnsi="Times New Roman+FPEF"/>
          <w:color w:val="000000"/>
        </w:rPr>
        <w:br/>
        <w:t>dan 40ºC. Pengukuran ion Zn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 xml:space="preserve">sisa dilakukan menggunakan </w:t>
      </w:r>
      <w:r>
        <w:rPr>
          <w:rFonts w:ascii="Times New Roman Italic+FPEF" w:hAnsi="Times New Roman Italic+FPEF"/>
          <w:i/>
          <w:iCs/>
          <w:color w:val="000000"/>
        </w:rPr>
        <w:t xml:space="preserve">Spectronic </w:t>
      </w:r>
      <w:r>
        <w:rPr>
          <w:rFonts w:ascii="Times New Roman+FPEF" w:hAnsi="Times New Roman+FPEF"/>
          <w:color w:val="000000"/>
        </w:rPr>
        <w:t>20 dan</w:t>
      </w:r>
      <w:r>
        <w:rPr>
          <w:rFonts w:ascii="Times New Roman+FPEF" w:hAnsi="Times New Roman+FPEF"/>
          <w:color w:val="000000"/>
        </w:rPr>
        <w:br/>
      </w:r>
      <w:r>
        <w:rPr>
          <w:rFonts w:ascii="Times New Roman Italic+FPEF" w:hAnsi="Times New Roman Italic+FPEF"/>
          <w:i/>
          <w:iCs/>
          <w:color w:val="000000"/>
        </w:rPr>
        <w:t>Spektrofotometer Serapan Atom</w:t>
      </w:r>
      <w:r>
        <w:rPr>
          <w:rFonts w:ascii="Times New Roman+FPEF" w:hAnsi="Times New Roman+FPEF"/>
          <w:color w:val="000000"/>
        </w:rPr>
        <w:t>.</w:t>
      </w:r>
      <w:r>
        <w:rPr>
          <w:rFonts w:ascii="Times New Roman+FPEF" w:hAnsi="Times New Roman+FPEF"/>
          <w:color w:val="000000"/>
        </w:rPr>
        <w:br/>
        <w:t>Hasil penelitian menunjukkan bahwa variasi waktu kontak, pH media dan suhu</w:t>
      </w:r>
      <w:r>
        <w:rPr>
          <w:rFonts w:ascii="Times New Roman+FPEF" w:hAnsi="Times New Roman+FPEF"/>
          <w:color w:val="000000"/>
        </w:rPr>
        <w:br/>
        <w:t xml:space="preserve">inkubasi berpengaruh pada pertumbuhan ragi </w:t>
      </w:r>
      <w:r>
        <w:rPr>
          <w:rFonts w:ascii="Times New Roman Italic+FPEF" w:hAnsi="Times New Roman Italic+FPEF"/>
          <w:i/>
          <w:iCs/>
          <w:color w:val="000000"/>
        </w:rPr>
        <w:t>Y</w:t>
      </w:r>
      <w:r>
        <w:rPr>
          <w:rFonts w:ascii="Times New Roman+FPEF" w:hAnsi="Times New Roman+FPEF"/>
          <w:color w:val="000000"/>
        </w:rPr>
        <w:t xml:space="preserve">. </w:t>
      </w:r>
      <w:r>
        <w:rPr>
          <w:rFonts w:ascii="Times New Roman Italic+FPEF" w:hAnsi="Times New Roman Italic+FPEF"/>
          <w:i/>
          <w:iCs/>
          <w:color w:val="000000"/>
        </w:rPr>
        <w:t>lipolytica</w:t>
      </w:r>
      <w:r>
        <w:rPr>
          <w:rFonts w:ascii="Times New Roman+FPEF" w:hAnsi="Times New Roman+FPEF"/>
          <w:color w:val="000000"/>
        </w:rPr>
        <w:t xml:space="preserve">. Pada jam ke 6 ragi </w:t>
      </w:r>
      <w:r>
        <w:rPr>
          <w:rFonts w:ascii="Times New Roman Italic+FPEF" w:hAnsi="Times New Roman Italic+FPEF"/>
          <w:i/>
          <w:iCs/>
          <w:color w:val="000000"/>
        </w:rPr>
        <w:t>Y</w:t>
      </w:r>
      <w:r>
        <w:rPr>
          <w:rFonts w:ascii="Times New Roman+FPEF" w:hAnsi="Times New Roman+FPEF"/>
          <w:color w:val="000000"/>
        </w:rPr>
        <w:t>.</w:t>
      </w:r>
      <w:r>
        <w:rPr>
          <w:rFonts w:ascii="Times New Roman+FPEF" w:hAnsi="Times New Roman+FPEF"/>
          <w:color w:val="000000"/>
        </w:rPr>
        <w:br/>
      </w:r>
      <w:r>
        <w:rPr>
          <w:rFonts w:ascii="Times New Roman Italic+FPEF" w:hAnsi="Times New Roman Italic+FPEF"/>
          <w:i/>
          <w:iCs/>
          <w:color w:val="000000"/>
        </w:rPr>
        <w:t xml:space="preserve">lipolytica </w:t>
      </w:r>
      <w:r>
        <w:rPr>
          <w:rFonts w:ascii="Times New Roman+FPEF" w:hAnsi="Times New Roman+FPEF"/>
          <w:color w:val="000000"/>
        </w:rPr>
        <w:t xml:space="preserve">mencapai waktu optimum. Pada pH 6 ragi </w:t>
      </w:r>
      <w:r>
        <w:rPr>
          <w:rFonts w:ascii="Times New Roman Italic+FPEF" w:hAnsi="Times New Roman Italic+FPEF"/>
          <w:i/>
          <w:iCs/>
          <w:color w:val="000000"/>
        </w:rPr>
        <w:t>Y</w:t>
      </w:r>
      <w:r>
        <w:rPr>
          <w:rFonts w:ascii="Times New Roman+FPEF" w:hAnsi="Times New Roman+FPEF"/>
          <w:color w:val="000000"/>
        </w:rPr>
        <w:t xml:space="preserve">. </w:t>
      </w:r>
      <w:r>
        <w:rPr>
          <w:rFonts w:ascii="Times New Roman Italic+FPEF" w:hAnsi="Times New Roman Italic+FPEF"/>
          <w:i/>
          <w:iCs/>
          <w:color w:val="000000"/>
        </w:rPr>
        <w:t xml:space="preserve">lipolytica </w:t>
      </w:r>
      <w:r>
        <w:rPr>
          <w:rFonts w:ascii="Times New Roman+FPEF" w:hAnsi="Times New Roman+FPEF"/>
          <w:color w:val="000000"/>
        </w:rPr>
        <w:t>mencapai pH</w:t>
      </w:r>
      <w:r>
        <w:rPr>
          <w:rFonts w:ascii="Times New Roman+FPEF" w:hAnsi="Times New Roman+FPEF"/>
          <w:color w:val="000000"/>
        </w:rPr>
        <w:br/>
        <w:t>optimum dan pada suhu 25</w:t>
      </w:r>
      <w:r>
        <w:rPr>
          <w:rFonts w:ascii="Times New Roman+FPEF" w:hAnsi="Times New Roman+FPEF"/>
          <w:color w:val="000000"/>
          <w:sz w:val="16"/>
          <w:szCs w:val="16"/>
        </w:rPr>
        <w:t>0</w:t>
      </w:r>
      <w:r>
        <w:rPr>
          <w:rFonts w:ascii="Times New Roman+FPEF" w:hAnsi="Times New Roman+FPEF"/>
          <w:color w:val="000000"/>
        </w:rPr>
        <w:t xml:space="preserve">C ragi </w:t>
      </w:r>
      <w:r>
        <w:rPr>
          <w:rFonts w:ascii="Times New Roman Italic+FPEF" w:hAnsi="Times New Roman Italic+FPEF"/>
          <w:i/>
          <w:iCs/>
          <w:color w:val="000000"/>
        </w:rPr>
        <w:t xml:space="preserve">Y. lipolytica </w:t>
      </w:r>
      <w:r>
        <w:rPr>
          <w:rFonts w:ascii="Times New Roman+FPEF" w:hAnsi="Times New Roman+FPEF"/>
          <w:color w:val="000000"/>
        </w:rPr>
        <w:t>mencapai suhu optimum.</w:t>
      </w:r>
      <w:r>
        <w:rPr>
          <w:rFonts w:ascii="Times New Roman+FPEF" w:hAnsi="Times New Roman+FPEF"/>
          <w:color w:val="000000"/>
        </w:rPr>
        <w:br/>
        <w:t>Penambahan ion Cd</w:t>
      </w:r>
      <w:r>
        <w:rPr>
          <w:rFonts w:ascii="Times New Roman+FPEF" w:hAnsi="Times New Roman+FPEF"/>
          <w:color w:val="000000"/>
          <w:sz w:val="16"/>
          <w:szCs w:val="16"/>
        </w:rPr>
        <w:t xml:space="preserve">2+ </w:t>
      </w:r>
      <w:r>
        <w:rPr>
          <w:rFonts w:ascii="Times New Roman+FPEF" w:hAnsi="Times New Roman+FPEF"/>
          <w:color w:val="000000"/>
        </w:rPr>
        <w:t>dapat berpengaruh menurunkan efisiensi biosorpsi yaitu</w:t>
      </w:r>
      <w:r>
        <w:rPr>
          <w:rFonts w:ascii="Times New Roman+FPEF" w:hAnsi="Times New Roman+FPEF"/>
          <w:color w:val="000000"/>
        </w:rPr>
        <w:br/>
        <w:t>pada variasi waktu terjadi penurunan efisiensi sebesar 7,46%. Pada variasi pH</w:t>
      </w:r>
      <w:r>
        <w:rPr>
          <w:rFonts w:ascii="Times New Roman+FPEF" w:hAnsi="Times New Roman+FPEF"/>
          <w:color w:val="000000"/>
        </w:rPr>
        <w:br/>
        <w:t>juga terjadi penurunan sebesar 10,66% dan pada variasi suhu inkubasi terjadi</w:t>
      </w:r>
      <w:r>
        <w:rPr>
          <w:rFonts w:ascii="Times New Roman+FPEF" w:hAnsi="Times New Roman+FPEF"/>
          <w:color w:val="000000"/>
        </w:rPr>
        <w:br/>
        <w:t xml:space="preserve">penurunan sebesar 32,11% . </w:t>
      </w:r>
    </w:p>
    <w:p w:rsidR="002C0C9B" w:rsidRDefault="00017080">
      <w:r>
        <w:rPr>
          <w:rFonts w:ascii="Times New Roman+FPEF" w:hAnsi="Times New Roman+FPEF"/>
          <w:color w:val="000000"/>
        </w:rPr>
        <w:t xml:space="preserve">Kata kunci : Biosorpsi, ragi </w:t>
      </w:r>
      <w:r>
        <w:rPr>
          <w:rFonts w:ascii="Times New Roman+FPEF" w:hAnsi="Times New Roman+FPEF"/>
          <w:i/>
          <w:iCs/>
          <w:color w:val="000000"/>
        </w:rPr>
        <w:t>Y. lipolytica</w:t>
      </w:r>
      <w:r>
        <w:rPr>
          <w:rFonts w:ascii="Times New Roman Bold+FPEF" w:hAnsi="Times New Roman Bold+FPEF"/>
          <w:color w:val="000000"/>
        </w:rPr>
        <w:t>, Zn</w:t>
      </w:r>
      <w:r>
        <w:rPr>
          <w:rFonts w:ascii="Times New Roman Bold+FPEF" w:hAnsi="Times New Roman Bold+FPEF"/>
          <w:color w:val="000000"/>
          <w:sz w:val="16"/>
          <w:szCs w:val="16"/>
        </w:rPr>
        <w:t>2+</w:t>
      </w:r>
      <w:r>
        <w:rPr>
          <w:rFonts w:ascii="Times New Roman Bold+FPEF" w:hAnsi="Times New Roman Bold+FPEF"/>
          <w:color w:val="000000"/>
        </w:rPr>
        <w:t>, waktu kontak, pH media dan suhu inkubasi</w:t>
      </w:r>
    </w:p>
    <w:sectPr w:rsidR="002C0C9B" w:rsidSect="002C0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+FP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+FP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Italic+FP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080"/>
    <w:rsid w:val="00017080"/>
    <w:rsid w:val="002C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2015-04-30T07:40:00Z</dcterms:created>
  <dcterms:modified xsi:type="dcterms:W3CDTF">2015-04-30T07:41:00Z</dcterms:modified>
</cp:coreProperties>
</file>