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A0C" w:rsidRPr="000C0E6F" w:rsidRDefault="00382A0C" w:rsidP="00382A0C">
      <w:pPr>
        <w:spacing w:line="360" w:lineRule="auto"/>
        <w:jc w:val="center"/>
        <w:rPr>
          <w:b/>
          <w:lang w:val="da-DK"/>
        </w:rPr>
      </w:pPr>
      <w:r w:rsidRPr="000C0E6F">
        <w:rPr>
          <w:b/>
          <w:lang w:val="da-DK"/>
        </w:rPr>
        <w:t>METODE VOLUME HINGGA UNTUK MENGETAHUI</w:t>
      </w:r>
    </w:p>
    <w:p w:rsidR="00382A0C" w:rsidRDefault="00382A0C" w:rsidP="00382A0C">
      <w:pPr>
        <w:spacing w:line="360" w:lineRule="auto"/>
        <w:jc w:val="center"/>
        <w:rPr>
          <w:b/>
          <w:lang w:val="da-DK"/>
        </w:rPr>
      </w:pPr>
      <w:r w:rsidRPr="000C0E6F">
        <w:rPr>
          <w:b/>
          <w:lang w:val="da-DK"/>
        </w:rPr>
        <w:t xml:space="preserve">PENGARUH SUDUT PERTEMUAN </w:t>
      </w:r>
      <w:r>
        <w:rPr>
          <w:b/>
          <w:lang w:val="da-DK"/>
        </w:rPr>
        <w:t>SALURAN</w:t>
      </w:r>
      <w:r w:rsidRPr="000C0E6F">
        <w:rPr>
          <w:b/>
          <w:lang w:val="da-DK"/>
        </w:rPr>
        <w:t xml:space="preserve">  TERHADAP PROFIL PERUBAHAN SEDIMEN PASIR PADA PERTEMUAN </w:t>
      </w:r>
      <w:r>
        <w:rPr>
          <w:b/>
          <w:lang w:val="da-DK"/>
        </w:rPr>
        <w:t>SUNGAI</w:t>
      </w:r>
    </w:p>
    <w:p w:rsidR="00866F68" w:rsidRDefault="00866F68" w:rsidP="00382A0C">
      <w:pPr>
        <w:spacing w:line="360" w:lineRule="auto"/>
        <w:jc w:val="center"/>
        <w:rPr>
          <w:b/>
          <w:lang w:val="da-DK"/>
        </w:rPr>
      </w:pPr>
    </w:p>
    <w:p w:rsidR="00866F68" w:rsidRDefault="00866F68" w:rsidP="00382A0C">
      <w:pPr>
        <w:spacing w:line="360" w:lineRule="auto"/>
        <w:jc w:val="center"/>
        <w:outlineLvl w:val="0"/>
        <w:rPr>
          <w:sz w:val="22"/>
          <w:szCs w:val="22"/>
        </w:rPr>
      </w:pPr>
      <w:r w:rsidRPr="003E0F5A">
        <w:rPr>
          <w:sz w:val="22"/>
          <w:szCs w:val="22"/>
        </w:rPr>
        <w:t xml:space="preserve">Fitriana Yuli Saptaningtyas </w:t>
      </w:r>
    </w:p>
    <w:p w:rsidR="00866F68" w:rsidRDefault="00866F68" w:rsidP="00382A0C">
      <w:pPr>
        <w:spacing w:line="360" w:lineRule="auto"/>
        <w:ind w:left="720"/>
        <w:jc w:val="center"/>
        <w:outlineLvl w:val="0"/>
        <w:rPr>
          <w:sz w:val="22"/>
          <w:szCs w:val="22"/>
          <w:u w:val="single"/>
        </w:rPr>
      </w:pPr>
      <w:r>
        <w:rPr>
          <w:sz w:val="22"/>
          <w:szCs w:val="22"/>
        </w:rPr>
        <w:t xml:space="preserve">Email: </w:t>
      </w:r>
      <w:r w:rsidRPr="00635517">
        <w:rPr>
          <w:sz w:val="22"/>
          <w:szCs w:val="22"/>
          <w:u w:val="single"/>
        </w:rPr>
        <w:t>anajogja_its</w:t>
      </w:r>
      <w:hyperlink r:id="rId7" w:history="1">
        <w:r w:rsidRPr="00DA5529">
          <w:rPr>
            <w:rStyle w:val="Hyperlink"/>
            <w:rFonts w:eastAsiaTheme="majorEastAsia"/>
            <w:sz w:val="22"/>
            <w:szCs w:val="22"/>
          </w:rPr>
          <w:t>@yahoo.com</w:t>
        </w:r>
      </w:hyperlink>
    </w:p>
    <w:p w:rsidR="00866F68" w:rsidRPr="00635517" w:rsidRDefault="00866F68" w:rsidP="00382A0C">
      <w:pPr>
        <w:spacing w:line="360" w:lineRule="auto"/>
        <w:jc w:val="both"/>
        <w:outlineLvl w:val="0"/>
        <w:rPr>
          <w:b/>
        </w:rPr>
      </w:pPr>
      <w:r>
        <w:rPr>
          <w:b/>
        </w:rPr>
        <w:t>ABSTRAK</w:t>
      </w:r>
    </w:p>
    <w:p w:rsidR="00866F68" w:rsidRPr="00F2754A" w:rsidRDefault="00866F68" w:rsidP="00382A0C">
      <w:pPr>
        <w:tabs>
          <w:tab w:val="num" w:pos="360"/>
        </w:tabs>
        <w:spacing w:line="360" w:lineRule="auto"/>
        <w:ind w:firstLine="601"/>
        <w:jc w:val="both"/>
      </w:pPr>
      <w:r w:rsidRPr="00F2754A">
        <w:t>Pasir merupakan salah satu bahan bangunan yang banyak ditemukan pada daerah pertemuan sungai yang merupakan salah satu bentuk dar</w:t>
      </w:r>
      <w:r>
        <w:t>i</w:t>
      </w:r>
      <w:r w:rsidRPr="00F2754A">
        <w:t xml:space="preserve"> pertemuan saluran terbuka. Pada makalah ini dibangun model dinamis dua dimensi mengenai profil perubahan sedimen pasir pada daerah pertemuan saluran terbuka dengan menggunakan metode volume hingga dan diselesaikan secara numerik dengan teknik diskretisasi </w:t>
      </w:r>
      <w:r w:rsidRPr="00F2754A">
        <w:rPr>
          <w:i/>
        </w:rPr>
        <w:t xml:space="preserve">Quadratic Upwind Interpolation Convective Kinematics </w:t>
      </w:r>
      <w:r w:rsidRPr="00F2754A">
        <w:t>(QUICK).</w:t>
      </w:r>
    </w:p>
    <w:p w:rsidR="00866F68" w:rsidRPr="00F2754A" w:rsidRDefault="00866F68" w:rsidP="00382A0C">
      <w:pPr>
        <w:spacing w:line="360" w:lineRule="auto"/>
        <w:ind w:firstLine="601"/>
        <w:jc w:val="both"/>
      </w:pPr>
      <w:r w:rsidRPr="00F2754A">
        <w:t xml:space="preserve">Hasil penelitian ini menunjukkan bahwa penumpukan sedimen terbanyak terjadi pada daerah setelah pertemuan saluran terbuka. Semakin besar sudut pertemuan saluran terbuka sebesar 10 derajat  menyebabkan daerah penumpukan sedimen  pasir pada sungai utama semakin jauh 0.225 m terhadap daerah pertemuan </w:t>
      </w:r>
      <w:r>
        <w:t>saluran terbuka</w:t>
      </w:r>
      <w:r w:rsidRPr="00F2754A">
        <w:t xml:space="preserve">, sedangkan pada anak sungai 0.16875 m. </w:t>
      </w:r>
    </w:p>
    <w:p w:rsidR="00866F68" w:rsidRPr="007D636A" w:rsidRDefault="00866F68" w:rsidP="00382A0C">
      <w:pPr>
        <w:spacing w:line="360" w:lineRule="auto"/>
        <w:ind w:left="1440" w:hanging="1440"/>
        <w:jc w:val="both"/>
        <w:rPr>
          <w:lang w:val="da-DK"/>
        </w:rPr>
      </w:pPr>
      <w:r w:rsidRPr="007D636A">
        <w:rPr>
          <w:lang w:val="da-DK"/>
        </w:rPr>
        <w:t xml:space="preserve">Kata kunci : Model Dinamis, Pertemuan </w:t>
      </w:r>
      <w:r>
        <w:rPr>
          <w:lang w:val="da-DK"/>
        </w:rPr>
        <w:t>Saluran Terbuka</w:t>
      </w:r>
      <w:r w:rsidRPr="007D636A">
        <w:rPr>
          <w:lang w:val="da-DK"/>
        </w:rPr>
        <w:t xml:space="preserve">, Profil Perubahan Sedimen, Metode Volume Hingga, dan QUICK </w:t>
      </w:r>
    </w:p>
    <w:p w:rsidR="00866F68" w:rsidRPr="00463E60" w:rsidRDefault="00866F68" w:rsidP="00382A0C">
      <w:pPr>
        <w:spacing w:line="360" w:lineRule="auto"/>
        <w:jc w:val="both"/>
        <w:rPr>
          <w:b/>
        </w:rPr>
      </w:pPr>
      <w:r w:rsidRPr="00463E60">
        <w:rPr>
          <w:b/>
        </w:rPr>
        <w:t>ABSTRACT</w:t>
      </w:r>
    </w:p>
    <w:p w:rsidR="00866F68" w:rsidRPr="006301DC" w:rsidRDefault="00866F68" w:rsidP="00382A0C">
      <w:pPr>
        <w:tabs>
          <w:tab w:val="num" w:pos="360"/>
        </w:tabs>
        <w:spacing w:line="360" w:lineRule="auto"/>
        <w:ind w:firstLine="601"/>
        <w:jc w:val="both"/>
      </w:pPr>
      <w:r>
        <w:t>O</w:t>
      </w:r>
      <w:r w:rsidRPr="001800F4">
        <w:t>ne of material, which is found in the junction,</w:t>
      </w:r>
      <w:r>
        <w:t xml:space="preserve"> is sand. Two dimensional model sand sediment change profile in the open channel junction is governed by using finite volume method, and it solved numerically using </w:t>
      </w:r>
      <w:r w:rsidRPr="00967A51">
        <w:rPr>
          <w:i/>
        </w:rPr>
        <w:t xml:space="preserve">Quadratic Upwind Interpolation </w:t>
      </w:r>
      <w:r>
        <w:rPr>
          <w:i/>
        </w:rPr>
        <w:t xml:space="preserve">  Convective Kinematics </w:t>
      </w:r>
      <w:r>
        <w:t>(</w:t>
      </w:r>
      <w:r w:rsidRPr="006301DC">
        <w:t>QUICK) discretisize.</w:t>
      </w:r>
    </w:p>
    <w:p w:rsidR="00866F68" w:rsidRDefault="00866F68" w:rsidP="00382A0C">
      <w:pPr>
        <w:spacing w:line="360" w:lineRule="auto"/>
        <w:jc w:val="both"/>
      </w:pPr>
      <w:r>
        <w:tab/>
        <w:t>Results of this research show the most sand sediment accumulate area occur in after open channel junction. Increasing 10 degrees of open channel junction angle affect sand sediment accumulation area further 0.225 m with open channel confluence in main river and  0.16875 m in sub-main river.</w:t>
      </w:r>
    </w:p>
    <w:p w:rsidR="00866F68" w:rsidRPr="007D636A" w:rsidRDefault="00866F68" w:rsidP="00382A0C">
      <w:pPr>
        <w:spacing w:line="360" w:lineRule="auto"/>
        <w:ind w:left="1560" w:hanging="1560"/>
        <w:jc w:val="both"/>
      </w:pPr>
      <w:r>
        <w:t xml:space="preserve">Key  words : Dynamical Model, Junction,  Sediment Change Profile , Finite Volume Method, and  QUICK </w:t>
      </w:r>
    </w:p>
    <w:p w:rsidR="0097085D" w:rsidRPr="00A03742" w:rsidRDefault="0097085D" w:rsidP="00382A0C">
      <w:pPr>
        <w:numPr>
          <w:ilvl w:val="0"/>
          <w:numId w:val="1"/>
        </w:numPr>
        <w:tabs>
          <w:tab w:val="clear" w:pos="720"/>
          <w:tab w:val="left" w:pos="360"/>
        </w:tabs>
        <w:spacing w:line="360" w:lineRule="auto"/>
        <w:ind w:left="0" w:firstLine="0"/>
        <w:jc w:val="both"/>
        <w:rPr>
          <w:b/>
          <w:lang w:val="da-DK"/>
        </w:rPr>
      </w:pPr>
      <w:r w:rsidRPr="00A03742">
        <w:rPr>
          <w:b/>
          <w:lang w:val="da-DK"/>
        </w:rPr>
        <w:lastRenderedPageBreak/>
        <w:t>PENDAHULUAN</w:t>
      </w:r>
    </w:p>
    <w:p w:rsidR="0097085D" w:rsidRPr="008B1593" w:rsidRDefault="0097085D" w:rsidP="00382A0C">
      <w:pPr>
        <w:widowControl w:val="0"/>
        <w:tabs>
          <w:tab w:val="num" w:pos="360"/>
        </w:tabs>
        <w:spacing w:line="360" w:lineRule="auto"/>
        <w:jc w:val="both"/>
        <w:rPr>
          <w:lang w:val="da-DK"/>
        </w:rPr>
      </w:pPr>
      <w:r w:rsidRPr="00333DB2">
        <w:tab/>
      </w:r>
      <w:r w:rsidRPr="00A03742">
        <w:rPr>
          <w:lang w:val="da-DK"/>
        </w:rPr>
        <w:t>Seiring dengan pesatnya pembangunan sarana dan prasarana fisik di Indonesia, volume permintaan bahan-bahan galian C untuk bahan bangunan  meningkat</w:t>
      </w:r>
      <w:r>
        <w:rPr>
          <w:lang w:val="da-DK"/>
        </w:rPr>
        <w:t xml:space="preserve"> </w:t>
      </w:r>
      <w:r w:rsidRPr="00A03742">
        <w:rPr>
          <w:lang w:val="da-DK"/>
        </w:rPr>
        <w:t>dengan pesatnya (Hardjosuwarno, 2003). Pasir</w:t>
      </w:r>
      <w:r>
        <w:rPr>
          <w:lang w:val="da-DK"/>
        </w:rPr>
        <w:t xml:space="preserve"> </w:t>
      </w:r>
      <w:r w:rsidRPr="00A03742">
        <w:rPr>
          <w:lang w:val="da-DK"/>
        </w:rPr>
        <w:t>termasuk dalam kategori bahan galian C.</w:t>
      </w:r>
      <w:r>
        <w:rPr>
          <w:lang w:val="da-DK"/>
        </w:rPr>
        <w:t xml:space="preserve"> </w:t>
      </w:r>
      <w:r w:rsidRPr="00A03742">
        <w:rPr>
          <w:lang w:val="da-DK"/>
        </w:rPr>
        <w:t>Pasir pada umumnya banyak ditemukan pada daerah sepanjang aliran sungai dan daerah pertemuan sungai.</w:t>
      </w:r>
      <w:r>
        <w:rPr>
          <w:lang w:val="da-DK"/>
        </w:rPr>
        <w:t xml:space="preserve"> </w:t>
      </w:r>
      <w:r w:rsidRPr="00A03742">
        <w:rPr>
          <w:lang w:val="da-DK"/>
        </w:rPr>
        <w:t>Penambangan pasir yang dilakukan pada alur sungai berpengaruh besar terhadap morfologi</w:t>
      </w:r>
      <w:r>
        <w:rPr>
          <w:lang w:val="da-DK"/>
        </w:rPr>
        <w:t xml:space="preserve"> </w:t>
      </w:r>
      <w:r w:rsidRPr="00A03742">
        <w:rPr>
          <w:lang w:val="da-DK"/>
        </w:rPr>
        <w:t>sungai dan sering menimbulkan banyak masalah pada lingkungan persungaian (Sudarta, 2003).</w:t>
      </w:r>
      <w:r>
        <w:rPr>
          <w:lang w:val="da-DK"/>
        </w:rPr>
        <w:t xml:space="preserve"> </w:t>
      </w:r>
      <w:r w:rsidRPr="008B1593">
        <w:rPr>
          <w:lang w:val="da-DK"/>
        </w:rPr>
        <w:t xml:space="preserve">Penambangan pasir akan mengurangi jumlah pasir yang terangkut dalam aliran air sehingga dapat mengganggu keseimbangan, salah satunya yaitu terjadinya degradasi dasar sungai. Permasalahan yang dapat timbul akibat degradasi dasar sungai adalah gangguan stabilitas tebing sungai, gangguan stabilitas bangunan di sungai, dan gangguan pada bangunan sadap bebas (Sudarta, 2003).    </w:t>
      </w:r>
    </w:p>
    <w:p w:rsidR="0097085D" w:rsidRDefault="0097085D" w:rsidP="00382A0C">
      <w:pPr>
        <w:widowControl w:val="0"/>
        <w:tabs>
          <w:tab w:val="num" w:pos="360"/>
        </w:tabs>
        <w:spacing w:line="360" w:lineRule="auto"/>
        <w:jc w:val="both"/>
        <w:rPr>
          <w:lang w:val="da-DK"/>
        </w:rPr>
      </w:pPr>
      <w:r>
        <w:rPr>
          <w:lang w:val="da-DK"/>
        </w:rPr>
        <w:tab/>
      </w:r>
      <w:r w:rsidRPr="008B1593">
        <w:rPr>
          <w:lang w:val="da-DK"/>
        </w:rPr>
        <w:t xml:space="preserve">Banyak dilakukan penambangan liar pada alur sungai yang terdapat deposit pasir. Penambangan pasir yang dilakukan secara liar dapat merusak lingkungan sekitar sungai sehingga perlu dilakukan pengawasan. </w:t>
      </w:r>
      <w:r w:rsidRPr="00A25575">
        <w:rPr>
          <w:lang w:val="da-DK"/>
        </w:rPr>
        <w:t xml:space="preserve">Penelitian mengenai pola sedimentasi perlu dilakukan agar dapat menentukan lokasi yang tepat untuk penambangan pasir.  </w:t>
      </w:r>
      <w:r w:rsidRPr="00207CBC">
        <w:rPr>
          <w:lang w:val="da-DK"/>
        </w:rPr>
        <w:t xml:space="preserve">Pembuatan model </w:t>
      </w:r>
      <w:r>
        <w:rPr>
          <w:lang w:val="da-DK"/>
        </w:rPr>
        <w:t xml:space="preserve">matematika </w:t>
      </w:r>
      <w:r w:rsidRPr="00207CBC">
        <w:rPr>
          <w:lang w:val="da-DK"/>
        </w:rPr>
        <w:t xml:space="preserve">mengenai pembentukan sedimen pada daerah pertemuan </w:t>
      </w:r>
      <w:r>
        <w:rPr>
          <w:lang w:val="da-DK"/>
        </w:rPr>
        <w:t>saluran terbuka</w:t>
      </w:r>
      <w:r w:rsidRPr="00207CBC">
        <w:rPr>
          <w:lang w:val="da-DK"/>
        </w:rPr>
        <w:t xml:space="preserve"> perlu dilakukan men</w:t>
      </w:r>
      <w:r>
        <w:rPr>
          <w:lang w:val="da-DK"/>
        </w:rPr>
        <w:t xml:space="preserve">gingat pentingnya </w:t>
      </w:r>
      <w:r w:rsidRPr="00207CBC">
        <w:rPr>
          <w:lang w:val="da-DK"/>
        </w:rPr>
        <w:t xml:space="preserve">informasi tersebut sebagai pedoman pengawasan dan berkembangnya ilmu matematika </w:t>
      </w:r>
      <w:r>
        <w:rPr>
          <w:lang w:val="da-DK"/>
        </w:rPr>
        <w:t>khususnya metode numerik, sebagai sarana untuk m</w:t>
      </w:r>
      <w:r w:rsidRPr="00207CBC">
        <w:rPr>
          <w:lang w:val="da-DK"/>
        </w:rPr>
        <w:t>em</w:t>
      </w:r>
      <w:r>
        <w:rPr>
          <w:lang w:val="da-DK"/>
        </w:rPr>
        <w:t xml:space="preserve">bangun </w:t>
      </w:r>
      <w:r w:rsidRPr="00207CBC">
        <w:rPr>
          <w:lang w:val="da-DK"/>
        </w:rPr>
        <w:t>model.</w:t>
      </w:r>
    </w:p>
    <w:p w:rsidR="0097085D" w:rsidRDefault="0097085D" w:rsidP="00382A0C">
      <w:pPr>
        <w:tabs>
          <w:tab w:val="left" w:pos="360"/>
        </w:tabs>
        <w:spacing w:line="360" w:lineRule="auto"/>
        <w:jc w:val="both"/>
        <w:rPr>
          <w:lang w:val="da-DK"/>
        </w:rPr>
      </w:pPr>
      <w:r>
        <w:rPr>
          <w:lang w:val="da-DK"/>
        </w:rPr>
        <w:t xml:space="preserve">2. </w:t>
      </w:r>
      <w:r w:rsidRPr="00BE7FFE">
        <w:rPr>
          <w:b/>
          <w:lang w:val="da-DK"/>
        </w:rPr>
        <w:t>MODEL DINAMIS DUA DIMENSI PROFIL PERUBAHAN SEDIMEN PASIR PADA PERTEMUAN</w:t>
      </w:r>
      <w:r>
        <w:rPr>
          <w:b/>
          <w:lang w:val="da-DK"/>
        </w:rPr>
        <w:t xml:space="preserve"> SALURAN TERBUKA </w:t>
      </w:r>
      <w:r w:rsidRPr="00BE7FFE">
        <w:rPr>
          <w:b/>
          <w:lang w:val="da-DK"/>
        </w:rPr>
        <w:t>DENGAN METODE VOLUME HINGGA</w:t>
      </w:r>
    </w:p>
    <w:p w:rsidR="0097085D" w:rsidRDefault="0097085D" w:rsidP="00382A0C">
      <w:pPr>
        <w:tabs>
          <w:tab w:val="left" w:pos="360"/>
        </w:tabs>
        <w:spacing w:line="360" w:lineRule="auto"/>
        <w:jc w:val="both"/>
        <w:rPr>
          <w:lang w:val="de-DE"/>
        </w:rPr>
      </w:pPr>
      <w:r>
        <w:rPr>
          <w:lang w:val="da-DK"/>
        </w:rPr>
        <w:tab/>
      </w:r>
      <w:r>
        <w:rPr>
          <w:bCs/>
          <w:color w:val="000000"/>
          <w:lang w:val="da-DK"/>
        </w:rPr>
        <w:t>Menurut Apsley (2005) m</w:t>
      </w:r>
      <w:r w:rsidRPr="00207CBC">
        <w:rPr>
          <w:bCs/>
          <w:color w:val="000000"/>
          <w:lang w:val="da-DK"/>
        </w:rPr>
        <w:t xml:space="preserve">etode </w:t>
      </w:r>
      <w:r>
        <w:rPr>
          <w:bCs/>
          <w:color w:val="000000"/>
          <w:lang w:val="da-DK"/>
        </w:rPr>
        <w:t>volume hingga</w:t>
      </w:r>
      <w:r w:rsidRPr="00207CBC">
        <w:rPr>
          <w:bCs/>
          <w:color w:val="000000"/>
          <w:lang w:val="da-DK"/>
        </w:rPr>
        <w:t xml:space="preserve"> sesuai diterapkan pada masalah aliran fluida dan aerodinamika</w:t>
      </w:r>
      <w:r>
        <w:rPr>
          <w:bCs/>
          <w:color w:val="000000"/>
          <w:lang w:val="da-DK"/>
        </w:rPr>
        <w:t xml:space="preserve">. </w:t>
      </w:r>
      <w:r>
        <w:rPr>
          <w:lang w:val="de-DE"/>
        </w:rPr>
        <w:t xml:space="preserve">Pada metode volume hingga harus diketahui domainnya dengan jelas, dari domain tersebut dibagi menjadi grid-grid baik terstruktur maupun tidak. Pada masing-masing grid memenuhi persamaan matematika yang terbentuk. Persamaan yang terbentuk dalam </w:t>
      </w:r>
      <w:r w:rsidRPr="00B9691A">
        <w:rPr>
          <w:i/>
          <w:lang w:val="de-DE"/>
        </w:rPr>
        <w:t>face</w:t>
      </w:r>
      <w:r>
        <w:rPr>
          <w:lang w:val="de-DE"/>
        </w:rPr>
        <w:t xml:space="preserve"> sehingga perlu dirubah menjadi </w:t>
      </w:r>
      <w:r w:rsidRPr="00B9691A">
        <w:rPr>
          <w:i/>
          <w:lang w:val="de-DE"/>
        </w:rPr>
        <w:t>node</w:t>
      </w:r>
      <w:r>
        <w:rPr>
          <w:lang w:val="de-DE"/>
        </w:rPr>
        <w:t xml:space="preserve"> agar tidak saling tumpang tindih. Dalam metode ini perlu dilakukan pendiskritan sehingga persamaan yang terbentuk merupakan nilai </w:t>
      </w:r>
      <w:r w:rsidRPr="00B9691A">
        <w:rPr>
          <w:i/>
          <w:lang w:val="de-DE"/>
        </w:rPr>
        <w:t>node</w:t>
      </w:r>
      <w:r>
        <w:rPr>
          <w:lang w:val="de-DE"/>
        </w:rPr>
        <w:t>.</w:t>
      </w:r>
      <w:r>
        <w:rPr>
          <w:lang w:val="de-DE"/>
        </w:rPr>
        <w:tab/>
        <w:t xml:space="preserve">Permasalahan sedimentasi pada pertemuan saluran terbuka dibagi menjadi dua domain volume kontrol, yaitu domain volume kontrol sungai utama dan anak </w:t>
      </w:r>
      <w:r>
        <w:rPr>
          <w:lang w:val="de-DE"/>
        </w:rPr>
        <w:lastRenderedPageBreak/>
        <w:t xml:space="preserve">sungai. Pada penelitian ini masing-masing volume kontrol memenuhi hukum kekekalan massa dan hukum kekekalan momentum. Hukum kekekalan massa dan momentum diuraikan ke arah sumbu x dan sumbu y. Arah sumbu x adalah arah memanjang sungai dan arah melebar sungai adalah arah sumbu y. Hukum kekekalan massa dan momentum diturunkan berdasarkan persamaan skalar transport. Persamaan konservasi massa arah sumbu x  dan sumbu y pada sungai utama akan ditunjukkan pada persamaan (2.1) dan (2.2).  </w:t>
      </w:r>
    </w:p>
    <w:p w:rsidR="0097085D" w:rsidRDefault="0097085D" w:rsidP="00382A0C">
      <w:pPr>
        <w:tabs>
          <w:tab w:val="left" w:pos="360"/>
        </w:tabs>
        <w:spacing w:line="360" w:lineRule="auto"/>
        <w:jc w:val="both"/>
        <w:rPr>
          <w:bCs/>
          <w:color w:val="000000"/>
        </w:rPr>
      </w:pPr>
      <w:r w:rsidRPr="00D22BB6">
        <w:rPr>
          <w:bCs/>
          <w:color w:val="000000"/>
          <w:position w:val="-24"/>
        </w:rPr>
        <w:object w:dxaOrig="30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35pt;height:30.85pt" o:ole="">
            <v:imagedata r:id="rId8" o:title=""/>
          </v:shape>
          <o:OLEObject Type="Embed" ProgID="Equation.DSMT4" ShapeID="_x0000_i1026" DrawAspect="Content" ObjectID="_1340617481" r:id="rId9"/>
        </w:object>
      </w:r>
      <w:r>
        <w:rPr>
          <w:bCs/>
          <w:color w:val="000000"/>
        </w:rPr>
        <w:tab/>
        <w:t>(2.1)</w:t>
      </w:r>
    </w:p>
    <w:p w:rsidR="0097085D" w:rsidRPr="008D68A9" w:rsidRDefault="0097085D" w:rsidP="00382A0C">
      <w:pPr>
        <w:tabs>
          <w:tab w:val="left" w:pos="360"/>
        </w:tabs>
        <w:spacing w:line="360" w:lineRule="auto"/>
        <w:jc w:val="both"/>
        <w:rPr>
          <w:lang w:val="de-DE"/>
        </w:rPr>
      </w:pPr>
      <w:r w:rsidRPr="00A21213">
        <w:rPr>
          <w:bCs/>
          <w:color w:val="000000"/>
          <w:position w:val="-24"/>
          <w:lang w:val="da-DK"/>
        </w:rPr>
        <w:object w:dxaOrig="2940" w:dyaOrig="620">
          <v:shape id="_x0000_i1027" type="#_x0000_t75" style="width:147.15pt;height:30.85pt" o:ole="">
            <v:imagedata r:id="rId10" o:title=""/>
          </v:shape>
          <o:OLEObject Type="Embed" ProgID="Equation.DSMT4" ShapeID="_x0000_i1027" DrawAspect="Content" ObjectID="_1340617482" r:id="rId11"/>
        </w:object>
      </w:r>
      <w:r>
        <w:rPr>
          <w:bCs/>
          <w:color w:val="000000"/>
          <w:lang w:val="da-DK"/>
        </w:rPr>
        <w:tab/>
        <w:t>(2.2)</w:t>
      </w:r>
    </w:p>
    <w:p w:rsidR="0097085D" w:rsidRDefault="0097085D" w:rsidP="00382A0C">
      <w:pPr>
        <w:widowControl w:val="0"/>
        <w:tabs>
          <w:tab w:val="left" w:pos="360"/>
        </w:tabs>
        <w:spacing w:line="360" w:lineRule="auto"/>
        <w:jc w:val="both"/>
        <w:rPr>
          <w:lang w:val="de-DE"/>
        </w:rPr>
      </w:pPr>
      <w:r>
        <w:rPr>
          <w:lang w:val="de-DE"/>
        </w:rPr>
        <w:t xml:space="preserve">Persamaan konservasi momentum arah sumbu x  dan sumbu y pada sungai utama akan ditunjukkan pada persamaan (2.3) dan (2.4).  </w:t>
      </w:r>
    </w:p>
    <w:p w:rsidR="0097085D" w:rsidRDefault="0097085D" w:rsidP="00382A0C">
      <w:pPr>
        <w:tabs>
          <w:tab w:val="left" w:pos="360"/>
        </w:tabs>
        <w:spacing w:line="360" w:lineRule="auto"/>
        <w:jc w:val="both"/>
        <w:rPr>
          <w:lang w:val="de-DE"/>
        </w:rPr>
      </w:pPr>
      <w:r w:rsidRPr="00595433">
        <w:rPr>
          <w:position w:val="-24"/>
        </w:rPr>
        <w:object w:dxaOrig="5040" w:dyaOrig="620">
          <v:shape id="_x0000_i1028" type="#_x0000_t75" style="width:210.45pt;height:26.1pt" o:ole="">
            <v:imagedata r:id="rId12" o:title=""/>
          </v:shape>
          <o:OLEObject Type="Embed" ProgID="Equation.DSMT4" ShapeID="_x0000_i1028" DrawAspect="Content" ObjectID="_1340617483" r:id="rId13"/>
        </w:object>
      </w:r>
      <w:r w:rsidRPr="00595433">
        <w:rPr>
          <w:position w:val="-24"/>
        </w:rPr>
        <w:object w:dxaOrig="5020" w:dyaOrig="620">
          <v:shape id="_x0000_i1029" type="#_x0000_t75" style="width:210.45pt;height:26.1pt" o:ole="">
            <v:imagedata r:id="rId14" o:title=""/>
          </v:shape>
          <o:OLEObject Type="Embed" ProgID="Equation.DSMT4" ShapeID="_x0000_i1029" DrawAspect="Content" ObjectID="_1340617484" r:id="rId15"/>
        </w:object>
      </w:r>
      <w:r w:rsidRPr="00BE7FFE">
        <w:rPr>
          <w:lang w:val="de-DE"/>
        </w:rPr>
        <w:t xml:space="preserve"> </w:t>
      </w:r>
      <w:r>
        <w:rPr>
          <w:lang w:val="de-DE"/>
        </w:rPr>
        <w:tab/>
        <w:t xml:space="preserve">Persamaan konservasi massa arah sumbu x  dan sumbu y pada anak sungai utama akan ditunjukkan pada persamaan (2.5) dan (2.6).  </w:t>
      </w:r>
    </w:p>
    <w:p w:rsidR="0097085D" w:rsidRDefault="0097085D" w:rsidP="00382A0C">
      <w:pPr>
        <w:tabs>
          <w:tab w:val="left" w:pos="360"/>
        </w:tabs>
        <w:spacing w:line="360" w:lineRule="auto"/>
        <w:jc w:val="both"/>
        <w:rPr>
          <w:bCs/>
          <w:color w:val="000000"/>
          <w:lang w:val="de-DE"/>
        </w:rPr>
      </w:pPr>
      <w:r w:rsidRPr="00D22BB6">
        <w:rPr>
          <w:bCs/>
          <w:color w:val="000000"/>
          <w:position w:val="-24"/>
        </w:rPr>
        <w:object w:dxaOrig="4599" w:dyaOrig="620">
          <v:shape id="_x0000_i1030" type="#_x0000_t75" style="width:230.25pt;height:30.85pt" o:ole="">
            <v:imagedata r:id="rId16" o:title=""/>
          </v:shape>
          <o:OLEObject Type="Embed" ProgID="Equation.DSMT4" ShapeID="_x0000_i1030" DrawAspect="Content" ObjectID="_1340617485" r:id="rId17"/>
        </w:object>
      </w:r>
      <w:r w:rsidRPr="00A21213">
        <w:rPr>
          <w:bCs/>
          <w:color w:val="000000"/>
          <w:position w:val="-24"/>
          <w:lang w:val="da-DK"/>
        </w:rPr>
        <w:object w:dxaOrig="4620" w:dyaOrig="620">
          <v:shape id="_x0000_i1031" type="#_x0000_t75" style="width:231.05pt;height:30.85pt" o:ole="">
            <v:imagedata r:id="rId18" o:title=""/>
          </v:shape>
          <o:OLEObject Type="Embed" ProgID="Equation.DSMT4" ShapeID="_x0000_i1031" DrawAspect="Content" ObjectID="_1340617486" r:id="rId19"/>
        </w:object>
      </w:r>
      <w:r w:rsidRPr="00755FCC">
        <w:rPr>
          <w:bCs/>
          <w:color w:val="000000"/>
          <w:lang w:val="de-DE"/>
        </w:rPr>
        <w:tab/>
      </w:r>
    </w:p>
    <w:p w:rsidR="0097085D" w:rsidRPr="00382A0C" w:rsidRDefault="0097085D" w:rsidP="00382A0C">
      <w:pPr>
        <w:tabs>
          <w:tab w:val="left" w:pos="360"/>
        </w:tabs>
        <w:spacing w:line="360" w:lineRule="auto"/>
        <w:jc w:val="both"/>
        <w:rPr>
          <w:bCs/>
          <w:color w:val="000000"/>
          <w:lang w:val="de-DE"/>
        </w:rPr>
      </w:pPr>
      <w:r>
        <w:rPr>
          <w:lang w:val="de-DE"/>
        </w:rPr>
        <w:t xml:space="preserve">Persamaan konservasi momentum arah sumbu x  dan sumbu y pada anak sungai akan ditunjukkan pada persamaan (2.7) dan (2.8).  </w:t>
      </w:r>
      <w:r w:rsidR="00382A0C" w:rsidRPr="00375B43">
        <w:rPr>
          <w:position w:val="-32"/>
        </w:rPr>
        <w:object w:dxaOrig="5220" w:dyaOrig="760">
          <v:shape id="_x0000_i1073" type="#_x0000_t75" style="width:315.7pt;height:45.9pt" o:ole="">
            <v:imagedata r:id="rId20" o:title=""/>
          </v:shape>
          <o:OLEObject Type="Embed" ProgID="Equation.DSMT4" ShapeID="_x0000_i1073" DrawAspect="Content" ObjectID="_1340617487" r:id="rId21"/>
        </w:object>
      </w:r>
      <w:r w:rsidR="00382A0C" w:rsidRPr="00A96079">
        <w:rPr>
          <w:position w:val="-44"/>
        </w:rPr>
        <w:object w:dxaOrig="5179" w:dyaOrig="999">
          <v:shape id="_x0000_i1074" type="#_x0000_t75" style="width:313.3pt;height:59.35pt" o:ole="">
            <v:imagedata r:id="rId22" o:title=""/>
          </v:shape>
          <o:OLEObject Type="Embed" ProgID="Equation.DSMT4" ShapeID="_x0000_i1074" DrawAspect="Content" ObjectID="_1340617488" r:id="rId23"/>
        </w:object>
      </w:r>
      <w:r w:rsidRPr="00755FCC">
        <w:rPr>
          <w:lang w:val="da-DK"/>
        </w:rPr>
        <w:tab/>
      </w:r>
    </w:p>
    <w:p w:rsidR="0097085D" w:rsidRPr="0031772B" w:rsidRDefault="0097085D" w:rsidP="00382A0C">
      <w:pPr>
        <w:tabs>
          <w:tab w:val="left" w:pos="360"/>
        </w:tabs>
        <w:spacing w:line="360" w:lineRule="auto"/>
        <w:jc w:val="both"/>
        <w:rPr>
          <w:lang w:val="da-DK"/>
        </w:rPr>
      </w:pPr>
      <w:r>
        <w:rPr>
          <w:lang w:val="da-DK"/>
        </w:rPr>
        <w:tab/>
      </w:r>
      <w:r w:rsidRPr="00755FCC">
        <w:rPr>
          <w:lang w:val="da-DK"/>
        </w:rPr>
        <w:t>Pada permasalahan sedimentasi pada pertemuan sungai</w:t>
      </w:r>
      <w:r>
        <w:rPr>
          <w:lang w:val="da-DK"/>
        </w:rPr>
        <w:t xml:space="preserve"> terdiri dari dua model matematika yaitu pada sungai utama dan anak sungai.</w:t>
      </w:r>
      <w:r w:rsidRPr="00755FCC">
        <w:rPr>
          <w:lang w:val="da-DK"/>
        </w:rPr>
        <w:t xml:space="preserve"> </w:t>
      </w:r>
      <w:r>
        <w:rPr>
          <w:lang w:val="da-DK"/>
        </w:rPr>
        <w:t>Ilustrasi pertemuan sungai akan ditunjukkan pada gambar 1.</w:t>
      </w:r>
    </w:p>
    <w:p w:rsidR="0097085D" w:rsidRDefault="00101B02" w:rsidP="00382A0C">
      <w:pPr>
        <w:spacing w:line="360" w:lineRule="auto"/>
        <w:ind w:left="360"/>
        <w:jc w:val="center"/>
        <w:rPr>
          <w:lang w:val="de-DE"/>
        </w:rPr>
      </w:pPr>
      <w:r w:rsidRPr="00101B02">
        <w:rPr>
          <w:lang w:val="de-DE"/>
        </w:rPr>
      </w:r>
      <w:r>
        <w:rPr>
          <w:lang w:val="de-DE"/>
        </w:rPr>
        <w:pict>
          <v:group id="_x0000_s1077" editas="canvas" style="width:373.5pt;height:225pt;mso-position-horizontal-relative:char;mso-position-vertical-relative:line" coordorigin="2297,5072" coordsize="6591,4000">
            <o:lock v:ext="edit" aspectratio="t"/>
            <v:shape id="_x0000_s1078" type="#_x0000_t75" style="position:absolute;left:2297;top:5072;width:6591;height:4000" o:preferrelative="f">
              <v:fill o:detectmouseclick="t"/>
              <v:path o:extrusionok="t" o:connecttype="none"/>
              <o:lock v:ext="edit" text="t"/>
            </v:shape>
            <v:line id="_x0000_s1079" style="position:absolute" from="2826,5552" to="2827,6032">
              <v:stroke endarrow="block"/>
            </v:line>
            <v:group id="_x0000_s1080" style="position:absolute;left:2297;top:5392;width:6353;height:3520" coordorigin="2297,5392" coordsize="6353,3520">
              <v:line id="_x0000_s1081" style="position:absolute" from="2297,6032" to="7908,6033"/>
              <v:line id="_x0000_s1082" style="position:absolute" from="2297,7152" to="4308,7153"/>
              <v:line id="_x0000_s1083" style="position:absolute;flip:x" from="3144,7152" to="4307,8272"/>
              <v:line id="_x0000_s1084" style="position:absolute" from="5155,7152" to="7908,7153"/>
              <v:line id="_x0000_s1085" style="position:absolute;flip:x" from="3778,7152" to="5155,8592"/>
              <v:line id="_x0000_s1086" style="position:absolute" from="2297,5872" to="2298,7312" strokeweight=".25pt">
                <v:stroke dashstyle="1 1" endcap="round"/>
              </v:line>
              <v:line id="_x0000_s1087" style="position:absolute;flip:y" from="2508,7312" to="2509,7952">
                <v:stroke endarrow="block"/>
              </v:line>
              <v:line id="_x0000_s1088" style="position:absolute" from="2508,6992" to="2931,6993">
                <v:stroke endarrow="block"/>
              </v:line>
              <v:line id="_x0000_s1089" style="position:absolute" from="3461,6032" to="3463,7152"/>
              <v:shapetype id="_x0000_t202" coordsize="21600,21600" o:spt="202" path="m,l,21600r21600,l21600,xe">
                <v:stroke joinstyle="miter"/>
                <v:path gradientshapeok="t" o:connecttype="rect"/>
              </v:shapetype>
              <v:shape id="_x0000_s1090" type="#_x0000_t202" style="position:absolute;left:2614;top:5392;width:530;height:320" filled="f" stroked="f">
                <v:textbox style="mso-next-textbox:#_x0000_s1090">
                  <w:txbxContent>
                    <w:p w:rsidR="0097085D" w:rsidRPr="00003F54" w:rsidRDefault="0097085D" w:rsidP="0097085D">
                      <w:pPr>
                        <w:rPr>
                          <w:sz w:val="16"/>
                          <w:szCs w:val="16"/>
                          <w:vertAlign w:val="subscript"/>
                        </w:rPr>
                      </w:pPr>
                      <w:r>
                        <w:rPr>
                          <w:sz w:val="16"/>
                          <w:szCs w:val="16"/>
                        </w:rPr>
                        <w:t>b</w:t>
                      </w:r>
                      <w:r>
                        <w:rPr>
                          <w:sz w:val="16"/>
                          <w:szCs w:val="16"/>
                          <w:vertAlign w:val="subscript"/>
                        </w:rPr>
                        <w:t>1</w:t>
                      </w:r>
                    </w:p>
                  </w:txbxContent>
                </v:textbox>
              </v:shape>
              <v:shape id="_x0000_s1091" type="#_x0000_t202" style="position:absolute;left:2508;top:6352;width:636;height:320" filled="f" stroked="f">
                <v:textbox style="mso-next-textbox:#_x0000_s1091">
                  <w:txbxContent>
                    <w:p w:rsidR="0097085D" w:rsidRPr="00003F54" w:rsidRDefault="0097085D" w:rsidP="0097085D">
                      <w:pPr>
                        <w:rPr>
                          <w:sz w:val="16"/>
                          <w:szCs w:val="16"/>
                          <w:vertAlign w:val="subscript"/>
                        </w:rPr>
                      </w:pPr>
                      <w:r>
                        <w:rPr>
                          <w:sz w:val="16"/>
                          <w:szCs w:val="16"/>
                        </w:rPr>
                        <w:t>Q</w:t>
                      </w:r>
                      <w:r>
                        <w:rPr>
                          <w:sz w:val="16"/>
                          <w:szCs w:val="16"/>
                          <w:vertAlign w:val="subscript"/>
                        </w:rPr>
                        <w:t>1</w:t>
                      </w:r>
                      <w:r>
                        <w:rPr>
                          <w:sz w:val="16"/>
                          <w:szCs w:val="16"/>
                        </w:rPr>
                        <w:t>Y</w:t>
                      </w:r>
                      <w:r>
                        <w:rPr>
                          <w:sz w:val="16"/>
                          <w:szCs w:val="16"/>
                          <w:vertAlign w:val="subscript"/>
                        </w:rPr>
                        <w:t>1</w:t>
                      </w:r>
                    </w:p>
                  </w:txbxContent>
                </v:textbox>
              </v:shape>
              <v:line id="_x0000_s1092" style="position:absolute" from="3568,5872" to="6108,5873">
                <v:stroke startarrow="block" endarrow="block"/>
              </v:line>
              <v:line id="_x0000_s1093" style="position:absolute" from="6108,5872" to="6109,7152"/>
              <v:shape id="_x0000_s1094" style="position:absolute;left:3884;top:7152;width:107;height:320" coordsize="232,390" path="m82,hdc57,173,,390,232,390hal147,350hde" filled="f">
                <v:path arrowok="t"/>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95" type="#_x0000_t19" style="position:absolute;left:4202;top:6832;width:1134;height:486;rotation:11946422fd;flip:y" coordsize="21079,20638" adj="-4773585,-826733,,20638" path="wr-21600,-962,21600,42238,6373,,21079,15921nfewr-21600,-962,21600,42238,6373,,21079,15921l,20638nsxe">
                <v:stroke dashstyle="1 1" endcap="round"/>
                <v:path o:connectlocs="6373,0;21079,15921;0,20638"/>
              </v:shape>
              <v:shape id="_x0000_s1096" type="#_x0000_t19" style="position:absolute;left:5049;top:6512;width:1163;height:296;rotation:11946422fd;flip:y" coordsize="20908,21429" adj="-5425016,-953079,,21429" path="wr-21600,-171,21600,43029,2715,,20908,16005nfewr-21600,-171,21600,43029,2715,,20908,16005l,21429nsxe">
                <v:stroke dashstyle="1 1"/>
                <v:path o:connectlocs="2715,0;20908,16005;0,21429"/>
              </v:shape>
              <v:shape id="_x0000_s1097" type="#_x0000_t19" style="position:absolute;left:4202;top:6672;width:802;height:316;rotation:11946422fd;flip:y" coordsize="21591,21487" adj="-5514121,-107932,,21487" path="wr-21600,-113,21600,43087,2206,,21591,20866nfewr-21600,-113,21600,43087,2206,,21591,20866l,21487nsxe">
                <v:stroke dashstyle="1 1" endarrow="block" endcap="round"/>
                <v:path o:connectlocs="2206,0;21591,20866;0,21487"/>
              </v:shape>
              <v:shape id="_x0000_s1098" type="#_x0000_t19" style="position:absolute;left:5049;top:6352;width:1035;height:298;rotation:11946422fd;flip:y" coordsize="19225,21570" adj="-5700577,-1777311,,21570" path="wr-21600,-30,21600,43170,1137,,19225,11724nfewr-21600,-30,21600,43170,1137,,19225,11724l,21570nsxe">
                <v:stroke dashstyle="1 1" startarrow="block" endcap="round"/>
                <v:path o:connectlocs="1137,0;19225,11724;0,21570"/>
              </v:shape>
              <v:line id="_x0000_s1099" style="position:absolute" from="6638,6032" to="6639,6352">
                <v:stroke startarrow="block" endarrow="block"/>
              </v:line>
              <v:line id="_x0000_s1100" style="position:absolute" from="6638,6512" to="6639,7152">
                <v:stroke startarrow="block" endarrow="block"/>
              </v:line>
              <v:line id="_x0000_s1101" style="position:absolute" from="5897,6832" to="6319,6833">
                <v:stroke endarrow="block"/>
              </v:line>
              <v:line id="_x0000_s1102" style="position:absolute" from="5897,6192" to="6319,6193">
                <v:stroke endarrow="block"/>
              </v:line>
              <v:line id="_x0000_s1103" style="position:absolute" from="3038,7792" to="3355,7952">
                <v:stroke endarrow="block"/>
              </v:line>
              <v:line id="_x0000_s1104" style="position:absolute" from="4097,8432" to="4731,8592">
                <v:stroke startarrow="block"/>
              </v:line>
              <v:line id="_x0000_s1105" style="position:absolute" from="2826,8112" to="4414,8912">
                <v:stroke dashstyle="1 1" endcap="round"/>
              </v:line>
              <v:shape id="_x0000_s1106" type="#_x0000_t202" style="position:absolute;left:3461;top:7952;width:636;height:320" filled="f" stroked="f">
                <v:textbox style="mso-next-textbox:#_x0000_s1106">
                  <w:txbxContent>
                    <w:p w:rsidR="0097085D" w:rsidRPr="003312E0" w:rsidRDefault="0097085D" w:rsidP="0097085D">
                      <w:pPr>
                        <w:rPr>
                          <w:sz w:val="16"/>
                          <w:szCs w:val="16"/>
                          <w:vertAlign w:val="subscript"/>
                        </w:rPr>
                      </w:pPr>
                      <w:r>
                        <w:rPr>
                          <w:sz w:val="16"/>
                          <w:szCs w:val="16"/>
                        </w:rPr>
                        <w:t>Q</w:t>
                      </w:r>
                      <w:r>
                        <w:rPr>
                          <w:sz w:val="16"/>
                          <w:szCs w:val="16"/>
                          <w:vertAlign w:val="subscript"/>
                        </w:rPr>
                        <w:t>2</w:t>
                      </w:r>
                      <w:r>
                        <w:rPr>
                          <w:sz w:val="16"/>
                          <w:szCs w:val="16"/>
                        </w:rPr>
                        <w:t>Y</w:t>
                      </w:r>
                      <w:r>
                        <w:rPr>
                          <w:sz w:val="16"/>
                          <w:szCs w:val="16"/>
                          <w:vertAlign w:val="subscript"/>
                        </w:rPr>
                        <w:t>2</w:t>
                      </w:r>
                    </w:p>
                  </w:txbxContent>
                </v:textbox>
              </v:shape>
              <v:line id="_x0000_s1107" style="position:absolute" from="3778,7632" to="4308,7952">
                <v:stroke dashstyle="1 1" endcap="round"/>
              </v:line>
              <v:shape id="_x0000_s1108" type="#_x0000_t202" style="position:absolute;left:3778;top:6192;width:530;height:320" filled="f" stroked="f">
                <v:textbox style="mso-next-textbox:#_x0000_s1108">
                  <w:txbxContent>
                    <w:p w:rsidR="0097085D" w:rsidRPr="003312E0" w:rsidRDefault="0097085D" w:rsidP="0097085D">
                      <w:pPr>
                        <w:rPr>
                          <w:sz w:val="16"/>
                          <w:szCs w:val="16"/>
                          <w:vertAlign w:val="subscript"/>
                        </w:rPr>
                      </w:pPr>
                      <w:r>
                        <w:rPr>
                          <w:sz w:val="16"/>
                          <w:szCs w:val="16"/>
                        </w:rPr>
                        <w:t>CV</w:t>
                      </w:r>
                      <w:r>
                        <w:rPr>
                          <w:sz w:val="16"/>
                          <w:szCs w:val="16"/>
                          <w:vertAlign w:val="subscript"/>
                        </w:rPr>
                        <w:t>1</w:t>
                      </w:r>
                    </w:p>
                  </w:txbxContent>
                </v:textbox>
              </v:shape>
              <v:shape id="_x0000_s1109" type="#_x0000_t202" style="position:absolute;left:4203;top:7312;width:528;height:373" filled="f" stroked="f">
                <v:textbox style="mso-next-textbox:#_x0000_s1109">
                  <w:txbxContent>
                    <w:p w:rsidR="0097085D" w:rsidRPr="003312E0" w:rsidRDefault="0097085D" w:rsidP="0097085D">
                      <w:pPr>
                        <w:rPr>
                          <w:sz w:val="16"/>
                          <w:szCs w:val="16"/>
                          <w:vertAlign w:val="subscript"/>
                        </w:rPr>
                      </w:pPr>
                      <w:r>
                        <w:rPr>
                          <w:sz w:val="16"/>
                          <w:szCs w:val="16"/>
                        </w:rPr>
                        <w:t>CV</w:t>
                      </w:r>
                      <w:r>
                        <w:rPr>
                          <w:sz w:val="16"/>
                          <w:szCs w:val="16"/>
                          <w:vertAlign w:val="subscript"/>
                        </w:rPr>
                        <w:t>2</w:t>
                      </w:r>
                    </w:p>
                  </w:txbxContent>
                </v:textbox>
              </v:shape>
              <v:shape id="_x0000_s1110" type="#_x0000_t202" style="position:absolute;left:3250;top:7312;width:423;height:320" filled="f" stroked="f">
                <v:textbox style="mso-next-textbox:#_x0000_s1110">
                  <w:txbxContent>
                    <w:p w:rsidR="0097085D" w:rsidRPr="003312E0" w:rsidRDefault="0097085D" w:rsidP="0097085D">
                      <w:pPr>
                        <w:rPr>
                          <w:sz w:val="16"/>
                          <w:szCs w:val="16"/>
                          <w:vertAlign w:val="subscript"/>
                        </w:rPr>
                      </w:pPr>
                      <w:r>
                        <w:rPr>
                          <w:sz w:val="16"/>
                          <w:szCs w:val="16"/>
                        </w:rPr>
                        <w:t>S</w:t>
                      </w:r>
                    </w:p>
                  </w:txbxContent>
                </v:textbox>
              </v:shape>
              <v:shape id="_x0000_s1111" type="#_x0000_t202" style="position:absolute;left:5578;top:6832;width:530;height:320" filled="f" stroked="f">
                <v:textbox style="mso-next-textbox:#_x0000_s1111">
                  <w:txbxContent>
                    <w:p w:rsidR="0097085D" w:rsidRPr="003312E0" w:rsidRDefault="0097085D" w:rsidP="0097085D">
                      <w:pPr>
                        <w:rPr>
                          <w:sz w:val="16"/>
                          <w:szCs w:val="16"/>
                          <w:vertAlign w:val="subscript"/>
                        </w:rPr>
                      </w:pPr>
                      <w:r>
                        <w:rPr>
                          <w:sz w:val="16"/>
                          <w:szCs w:val="16"/>
                        </w:rPr>
                        <w:t>Q</w:t>
                      </w:r>
                      <w:r>
                        <w:rPr>
                          <w:sz w:val="16"/>
                          <w:szCs w:val="16"/>
                          <w:vertAlign w:val="subscript"/>
                        </w:rPr>
                        <w:t>2</w:t>
                      </w:r>
                    </w:p>
                  </w:txbxContent>
                </v:textbox>
              </v:shape>
              <v:shape id="_x0000_s1112" type="#_x0000_t202" style="position:absolute;left:5368;top:6032;width:529;height:320" filled="f" stroked="f">
                <v:textbox style="mso-next-textbox:#_x0000_s1112">
                  <w:txbxContent>
                    <w:p w:rsidR="0097085D" w:rsidRPr="003312E0" w:rsidRDefault="0097085D" w:rsidP="0097085D">
                      <w:pPr>
                        <w:rPr>
                          <w:sz w:val="16"/>
                          <w:szCs w:val="16"/>
                          <w:vertAlign w:val="subscript"/>
                        </w:rPr>
                      </w:pPr>
                      <w:r>
                        <w:rPr>
                          <w:sz w:val="16"/>
                          <w:szCs w:val="16"/>
                        </w:rPr>
                        <w:t>Q</w:t>
                      </w:r>
                      <w:r>
                        <w:rPr>
                          <w:sz w:val="16"/>
                          <w:szCs w:val="16"/>
                          <w:vertAlign w:val="subscript"/>
                        </w:rPr>
                        <w:t>1</w:t>
                      </w:r>
                    </w:p>
                  </w:txbxContent>
                </v:textbox>
              </v:shape>
              <v:shape id="_x0000_s1113" type="#_x0000_t202" style="position:absolute;left:7378;top:6352;width:636;height:320" filled="f" stroked="f">
                <v:textbox style="mso-next-textbox:#_x0000_s1113">
                  <w:txbxContent>
                    <w:p w:rsidR="0097085D" w:rsidRPr="003312E0" w:rsidRDefault="0097085D" w:rsidP="0097085D">
                      <w:pPr>
                        <w:rPr>
                          <w:sz w:val="16"/>
                          <w:szCs w:val="16"/>
                          <w:vertAlign w:val="subscript"/>
                        </w:rPr>
                      </w:pPr>
                      <w:r>
                        <w:rPr>
                          <w:sz w:val="16"/>
                          <w:szCs w:val="16"/>
                        </w:rPr>
                        <w:t>Q</w:t>
                      </w:r>
                      <w:r>
                        <w:rPr>
                          <w:sz w:val="16"/>
                          <w:szCs w:val="16"/>
                          <w:vertAlign w:val="subscript"/>
                        </w:rPr>
                        <w:t>3</w:t>
                      </w:r>
                      <w:r>
                        <w:rPr>
                          <w:sz w:val="16"/>
                          <w:szCs w:val="16"/>
                        </w:rPr>
                        <w:t>Y</w:t>
                      </w:r>
                      <w:r>
                        <w:rPr>
                          <w:sz w:val="16"/>
                          <w:szCs w:val="16"/>
                          <w:vertAlign w:val="subscript"/>
                        </w:rPr>
                        <w:t>3</w:t>
                      </w:r>
                    </w:p>
                  </w:txbxContent>
                </v:textbox>
              </v:shape>
              <v:line id="_x0000_s1114" style="position:absolute" from="7908,5872" to="7909,7312">
                <v:stroke dashstyle="1 1" endcap="round"/>
              </v:line>
              <v:line id="_x0000_s1115" style="position:absolute" from="7484,6832" to="8331,6833">
                <v:stroke endarrow="block"/>
              </v:line>
              <v:line id="_x0000_s1116" style="position:absolute" from="7484,5712" to="7486,6032">
                <v:stroke endarrow="block"/>
              </v:line>
              <v:line id="_x0000_s1117" style="position:absolute;flip:y" from="7484,7152" to="7486,7472">
                <v:stroke endarrow="block"/>
              </v:line>
              <v:shape id="_x0000_s1118" type="#_x0000_t202" style="position:absolute;left:7484;top:5712;width:530;height:320" filled="f" stroked="f">
                <v:textbox style="mso-next-textbox:#_x0000_s1118">
                  <w:txbxContent>
                    <w:p w:rsidR="0097085D" w:rsidRPr="00003F54" w:rsidRDefault="0097085D" w:rsidP="0097085D">
                      <w:pPr>
                        <w:rPr>
                          <w:sz w:val="16"/>
                          <w:szCs w:val="16"/>
                          <w:vertAlign w:val="subscript"/>
                        </w:rPr>
                      </w:pPr>
                      <w:r>
                        <w:rPr>
                          <w:sz w:val="16"/>
                          <w:szCs w:val="16"/>
                        </w:rPr>
                        <w:t>b</w:t>
                      </w:r>
                      <w:r>
                        <w:rPr>
                          <w:sz w:val="16"/>
                          <w:szCs w:val="16"/>
                          <w:vertAlign w:val="subscript"/>
                        </w:rPr>
                        <w:t>2</w:t>
                      </w:r>
                    </w:p>
                  </w:txbxContent>
                </v:textbox>
              </v:shape>
              <v:shape id="_x0000_s1119" type="#_x0000_t202" style="position:absolute;left:4308;top:8112;width:530;height:320" filled="f" stroked="f">
                <v:textbox style="mso-next-textbox:#_x0000_s1119">
                  <w:txbxContent>
                    <w:p w:rsidR="0097085D" w:rsidRPr="00003F54" w:rsidRDefault="0097085D" w:rsidP="0097085D">
                      <w:pPr>
                        <w:rPr>
                          <w:sz w:val="16"/>
                          <w:szCs w:val="16"/>
                          <w:vertAlign w:val="subscript"/>
                        </w:rPr>
                      </w:pPr>
                      <w:r>
                        <w:rPr>
                          <w:sz w:val="16"/>
                          <w:szCs w:val="16"/>
                        </w:rPr>
                        <w:t>b</w:t>
                      </w:r>
                      <w:r>
                        <w:rPr>
                          <w:sz w:val="16"/>
                          <w:szCs w:val="16"/>
                          <w:vertAlign w:val="subscript"/>
                        </w:rPr>
                        <w:t>2</w:t>
                      </w:r>
                    </w:p>
                  </w:txbxContent>
                </v:textbox>
              </v:shape>
              <v:shape id="_x0000_s1120" type="#_x0000_t202" style="position:absolute;left:6744;top:6032;width:529;height:320" filled="f" stroked="f">
                <v:textbox style="mso-next-textbox:#_x0000_s1120">
                  <w:txbxContent>
                    <w:p w:rsidR="0097085D" w:rsidRPr="00003F54" w:rsidRDefault="0097085D" w:rsidP="0097085D">
                      <w:pPr>
                        <w:rPr>
                          <w:sz w:val="16"/>
                          <w:szCs w:val="16"/>
                          <w:vertAlign w:val="subscript"/>
                        </w:rPr>
                      </w:pPr>
                      <w:r>
                        <w:rPr>
                          <w:sz w:val="16"/>
                          <w:szCs w:val="16"/>
                        </w:rPr>
                        <w:t>b</w:t>
                      </w:r>
                      <w:r>
                        <w:rPr>
                          <w:sz w:val="16"/>
                          <w:szCs w:val="16"/>
                          <w:vertAlign w:val="subscript"/>
                        </w:rPr>
                        <w:t>2</w:t>
                      </w:r>
                    </w:p>
                  </w:txbxContent>
                </v:textbox>
              </v:shape>
              <v:shape id="_x0000_s1121" type="#_x0000_t202" style="position:absolute;left:6744;top:6832;width:529;height:320" filled="f" stroked="f">
                <v:textbox style="mso-next-textbox:#_x0000_s1121">
                  <w:txbxContent>
                    <w:p w:rsidR="0097085D" w:rsidRPr="00003F54" w:rsidRDefault="0097085D" w:rsidP="0097085D">
                      <w:pPr>
                        <w:rPr>
                          <w:sz w:val="16"/>
                          <w:szCs w:val="16"/>
                          <w:vertAlign w:val="subscript"/>
                        </w:rPr>
                      </w:pPr>
                      <w:r>
                        <w:rPr>
                          <w:sz w:val="16"/>
                          <w:szCs w:val="16"/>
                        </w:rPr>
                        <w:t>b</w:t>
                      </w:r>
                      <w:r>
                        <w:rPr>
                          <w:sz w:val="16"/>
                          <w:szCs w:val="16"/>
                          <w:vertAlign w:val="subscript"/>
                        </w:rPr>
                        <w:t>2</w:t>
                      </w:r>
                    </w:p>
                  </w:txbxContent>
                </v:textbox>
              </v:shape>
              <v:line id="_x0000_s1122" style="position:absolute;flip:x" from="4519,7312" to="5155,7952">
                <v:stroke endarrow="block"/>
              </v:line>
              <v:line id="_x0000_s1123" style="position:absolute" from="5155,7312" to="6003,7313">
                <v:stroke endarrow="block"/>
              </v:line>
              <v:shape id="_x0000_s1124" type="#_x0000_t202" style="position:absolute;left:5155;top:7472;width:531;height:320" filled="f" stroked="f">
                <v:textbox style="mso-next-textbox:#_x0000_s1124">
                  <w:txbxContent>
                    <w:p w:rsidR="0097085D" w:rsidRPr="00003F54" w:rsidRDefault="0097085D" w:rsidP="0097085D">
                      <w:pPr>
                        <w:rPr>
                          <w:sz w:val="16"/>
                          <w:szCs w:val="16"/>
                          <w:vertAlign w:val="subscript"/>
                        </w:rPr>
                      </w:pPr>
                      <w:r>
                        <w:rPr>
                          <w:sz w:val="16"/>
                          <w:szCs w:val="16"/>
                        </w:rPr>
                        <w:t>L</w:t>
                      </w:r>
                      <w:r>
                        <w:rPr>
                          <w:sz w:val="16"/>
                          <w:szCs w:val="16"/>
                          <w:vertAlign w:val="subscript"/>
                        </w:rPr>
                        <w:t>2</w:t>
                      </w:r>
                    </w:p>
                  </w:txbxContent>
                </v:textbox>
              </v:shape>
              <v:shape id="_x0000_s1125" type="#_x0000_t202" style="position:absolute;left:4097;top:5392;width:532;height:320" filled="f" stroked="f">
                <v:textbox style="mso-next-textbox:#_x0000_s1125">
                  <w:txbxContent>
                    <w:p w:rsidR="0097085D" w:rsidRPr="00620EBD" w:rsidRDefault="0097085D" w:rsidP="0097085D">
                      <w:pPr>
                        <w:rPr>
                          <w:sz w:val="16"/>
                          <w:szCs w:val="16"/>
                          <w:vertAlign w:val="subscript"/>
                        </w:rPr>
                      </w:pPr>
                      <w:r>
                        <w:rPr>
                          <w:sz w:val="16"/>
                          <w:szCs w:val="16"/>
                        </w:rPr>
                        <w:t>L</w:t>
                      </w:r>
                      <w:r>
                        <w:rPr>
                          <w:sz w:val="16"/>
                          <w:szCs w:val="16"/>
                          <w:vertAlign w:val="subscript"/>
                        </w:rPr>
                        <w:t>1</w:t>
                      </w:r>
                    </w:p>
                  </w:txbxContent>
                </v:textbox>
              </v:shape>
              <v:oval id="_x0000_s1126" style="position:absolute;left:6744;top:6352;width:634;height:320" fillcolor="#f90"/>
              <v:shape id="_x0000_s1127" type="#_x0000_t202" style="position:absolute;left:6850;top:7792;width:1800;height:1120" stroked="f">
                <v:textbox style="mso-next-textbox:#_x0000_s1127">
                  <w:txbxContent>
                    <w:p w:rsidR="0097085D" w:rsidRDefault="0097085D" w:rsidP="0097085D">
                      <w:pPr>
                        <w:rPr>
                          <w:sz w:val="16"/>
                          <w:szCs w:val="16"/>
                        </w:rPr>
                      </w:pPr>
                      <w:r>
                        <w:rPr>
                          <w:sz w:val="16"/>
                          <w:szCs w:val="16"/>
                        </w:rPr>
                        <w:t>Ket:</w:t>
                      </w:r>
                    </w:p>
                    <w:p w:rsidR="0097085D" w:rsidRPr="00BD7DDB" w:rsidRDefault="0097085D" w:rsidP="0097085D">
                      <w:pPr>
                        <w:rPr>
                          <w:sz w:val="16"/>
                          <w:szCs w:val="16"/>
                        </w:rPr>
                      </w:pPr>
                      <w:r>
                        <w:rPr>
                          <w:sz w:val="16"/>
                          <w:szCs w:val="16"/>
                        </w:rPr>
                        <w:t xml:space="preserve">     </w:t>
                      </w:r>
                      <w:r w:rsidR="00382A0C" w:rsidRPr="00101B02">
                        <w:rPr>
                          <w:sz w:val="16"/>
                          <w:szCs w:val="16"/>
                        </w:rPr>
                        <w:pict>
                          <v:shape id="_x0000_i1075" type="#_x0000_t75" style="width:23.75pt;height:10.3pt">
                            <v:imagedata r:id="rId24" o:title=""/>
                          </v:shape>
                        </w:pict>
                      </w:r>
                      <w:r>
                        <w:rPr>
                          <w:sz w:val="16"/>
                          <w:szCs w:val="16"/>
                        </w:rPr>
                        <w:t xml:space="preserve">   Sedimen Pasir</w:t>
                      </w:r>
                    </w:p>
                  </w:txbxContent>
                </v:textbox>
              </v:shape>
            </v:group>
            <w10:wrap type="none"/>
            <w10:anchorlock/>
          </v:group>
        </w:pict>
      </w:r>
    </w:p>
    <w:p w:rsidR="0097085D" w:rsidRDefault="0097085D" w:rsidP="00382A0C">
      <w:pPr>
        <w:spacing w:line="360" w:lineRule="auto"/>
        <w:ind w:left="360"/>
        <w:jc w:val="center"/>
        <w:rPr>
          <w:lang w:val="de-DE"/>
        </w:rPr>
      </w:pPr>
      <w:r>
        <w:rPr>
          <w:lang w:val="de-DE"/>
        </w:rPr>
        <w:t xml:space="preserve"> Gambar 1 Pertemuan Sungai</w:t>
      </w:r>
    </w:p>
    <w:p w:rsidR="0097085D" w:rsidRDefault="0097085D" w:rsidP="00382A0C">
      <w:pPr>
        <w:spacing w:line="360" w:lineRule="auto"/>
        <w:ind w:left="360"/>
        <w:jc w:val="both"/>
        <w:rPr>
          <w:lang w:val="de-DE"/>
        </w:rPr>
      </w:pPr>
      <w:r>
        <w:rPr>
          <w:lang w:val="de-DE"/>
        </w:rPr>
        <w:t>Untuk mendapatkan solusi numerik dilakukan pendiskritan pada tiap-tiap persamaan. Teknik pendiskritan yang dipilih dalam makalah ini adalah dengan diskretisasi QUICK (</w:t>
      </w:r>
      <w:r w:rsidRPr="007D21CC">
        <w:rPr>
          <w:i/>
          <w:lang w:val="de-DE"/>
        </w:rPr>
        <w:t>Quadratic Upwind Interpolation Convective Kinematic</w:t>
      </w:r>
      <w:r>
        <w:rPr>
          <w:lang w:val="de-DE"/>
        </w:rPr>
        <w:t>).</w:t>
      </w:r>
    </w:p>
    <w:p w:rsidR="0097085D" w:rsidRDefault="0097085D" w:rsidP="00382A0C">
      <w:pPr>
        <w:spacing w:line="360" w:lineRule="auto"/>
        <w:ind w:left="360"/>
        <w:jc w:val="both"/>
        <w:rPr>
          <w:lang w:val="de-DE"/>
        </w:rPr>
      </w:pPr>
      <w:r>
        <w:rPr>
          <w:lang w:val="de-DE"/>
        </w:rPr>
        <w:t xml:space="preserve">Menurut Apsley (2005), QUICK </w:t>
      </w:r>
      <w:r w:rsidRPr="006143EF">
        <w:rPr>
          <w:i/>
          <w:lang w:val="de-DE"/>
        </w:rPr>
        <w:t>scheme</w:t>
      </w:r>
      <w:r>
        <w:rPr>
          <w:lang w:val="de-DE"/>
        </w:rPr>
        <w:t xml:space="preserve"> untuk kecepatan lebih besar nol adalah </w:t>
      </w:r>
      <w:r w:rsidRPr="007D21CC">
        <w:rPr>
          <w:position w:val="-30"/>
          <w:lang w:val="de-DE"/>
        </w:rPr>
        <w:object w:dxaOrig="3800" w:dyaOrig="720">
          <v:shape id="_x0000_i1032" type="#_x0000_t75" style="width:189.9pt;height:36.4pt" o:ole="">
            <v:imagedata r:id="rId25" o:title=""/>
          </v:shape>
          <o:OLEObject Type="Embed" ProgID="Equation.DSMT4" ShapeID="_x0000_i1032" DrawAspect="Content" ObjectID="_1340617489" r:id="rId26"/>
        </w:object>
      </w:r>
      <w:r>
        <w:rPr>
          <w:lang w:val="de-DE"/>
        </w:rPr>
        <w:t>, dengan bobot g</w:t>
      </w:r>
      <w:r w:rsidRPr="007D21CC">
        <w:rPr>
          <w:vertAlign w:val="subscript"/>
          <w:lang w:val="de-DE"/>
        </w:rPr>
        <w:t>1</w:t>
      </w:r>
      <w:r>
        <w:rPr>
          <w:vertAlign w:val="subscript"/>
          <w:lang w:val="de-DE"/>
        </w:rPr>
        <w:t xml:space="preserve"> </w:t>
      </w:r>
      <w:r w:rsidRPr="007D21CC">
        <w:rPr>
          <w:lang w:val="de-DE"/>
        </w:rPr>
        <w:t>yaitu,</w:t>
      </w:r>
      <w:r>
        <w:rPr>
          <w:lang w:val="de-DE"/>
        </w:rPr>
        <w:t xml:space="preserve"> </w:t>
      </w:r>
      <w:r w:rsidRPr="003110CB">
        <w:rPr>
          <w:position w:val="-28"/>
          <w:lang w:val="de-DE"/>
        </w:rPr>
        <w:object w:dxaOrig="4440" w:dyaOrig="660">
          <v:shape id="_x0000_i1033" type="#_x0000_t75" style="width:195.45pt;height:29.25pt" o:ole="">
            <v:imagedata r:id="rId27" o:title=""/>
          </v:shape>
          <o:OLEObject Type="Embed" ProgID="Equation.DSMT4" ShapeID="_x0000_i1033" DrawAspect="Content" ObjectID="_1340617490" r:id="rId28"/>
        </w:object>
      </w:r>
      <w:r>
        <w:rPr>
          <w:lang w:val="de-DE"/>
        </w:rPr>
        <w:t>,</w:t>
      </w:r>
    </w:p>
    <w:p w:rsidR="0097085D" w:rsidRDefault="0097085D" w:rsidP="00382A0C">
      <w:pPr>
        <w:tabs>
          <w:tab w:val="left" w:pos="360"/>
        </w:tabs>
        <w:spacing w:line="360" w:lineRule="auto"/>
        <w:jc w:val="both"/>
        <w:rPr>
          <w:lang w:val="de-DE"/>
        </w:rPr>
      </w:pPr>
      <w:r>
        <w:rPr>
          <w:lang w:val="de-DE"/>
        </w:rPr>
        <w:t xml:space="preserve">dan bobot untuk </w:t>
      </w:r>
      <w:r w:rsidRPr="003110CB">
        <w:rPr>
          <w:i/>
          <w:lang w:val="de-DE"/>
        </w:rPr>
        <w:t>g</w:t>
      </w:r>
      <w:r w:rsidRPr="003110CB">
        <w:rPr>
          <w:i/>
          <w:vertAlign w:val="subscript"/>
          <w:lang w:val="de-DE"/>
        </w:rPr>
        <w:t>2</w:t>
      </w:r>
      <w:r>
        <w:rPr>
          <w:i/>
          <w:vertAlign w:val="subscript"/>
          <w:lang w:val="de-DE"/>
        </w:rPr>
        <w:t xml:space="preserve"> </w:t>
      </w:r>
      <w:r>
        <w:rPr>
          <w:lang w:val="de-DE"/>
        </w:rPr>
        <w:t>yaitu,</w:t>
      </w:r>
    </w:p>
    <w:p w:rsidR="0097085D" w:rsidRDefault="0097085D" w:rsidP="00382A0C">
      <w:pPr>
        <w:pStyle w:val="BodyTextIndent"/>
        <w:spacing w:before="0" w:line="360" w:lineRule="auto"/>
        <w:ind w:left="0" w:firstLine="0"/>
        <w:rPr>
          <w:lang w:val="de-DE"/>
        </w:rPr>
      </w:pPr>
      <w:r w:rsidRPr="003110CB">
        <w:rPr>
          <w:position w:val="-28"/>
          <w:lang w:val="de-DE"/>
        </w:rPr>
        <w:object w:dxaOrig="4480" w:dyaOrig="660">
          <v:shape id="_x0000_i1034" type="#_x0000_t75" style="width:186.75pt;height:26.9pt" o:ole="">
            <v:imagedata r:id="rId29" o:title=""/>
          </v:shape>
          <o:OLEObject Type="Embed" ProgID="Equation.DSMT4" ShapeID="_x0000_i1034" DrawAspect="Content" ObjectID="_1340617491" r:id="rId30"/>
        </w:object>
      </w:r>
    </w:p>
    <w:p w:rsidR="0097085D" w:rsidRDefault="0097085D" w:rsidP="00382A0C">
      <w:pPr>
        <w:pStyle w:val="BodyTextIndent"/>
        <w:spacing w:before="0" w:line="360" w:lineRule="auto"/>
        <w:ind w:left="0" w:firstLine="0"/>
        <w:rPr>
          <w:lang w:val="de-DE"/>
        </w:rPr>
      </w:pPr>
      <w:r>
        <w:rPr>
          <w:lang w:val="de-DE"/>
        </w:rPr>
        <w:t xml:space="preserve">Diperoleh formula untuk </w:t>
      </w:r>
      <w:r w:rsidRPr="00DF4247">
        <w:rPr>
          <w:position w:val="-12"/>
          <w:lang w:val="de-DE"/>
        </w:rPr>
        <w:object w:dxaOrig="720" w:dyaOrig="360">
          <v:shape id="_x0000_i1035" type="#_x0000_t75" style="width:36.4pt;height:18.2pt" o:ole="">
            <v:imagedata r:id="rId31" o:title=""/>
          </v:shape>
          <o:OLEObject Type="Embed" ProgID="Equation.DSMT4" ShapeID="_x0000_i1035" DrawAspect="Content" ObjectID="_1340617492" r:id="rId32"/>
        </w:object>
      </w:r>
      <w:r>
        <w:rPr>
          <w:lang w:val="de-DE"/>
        </w:rPr>
        <w:t xml:space="preserve">,yaitu: </w:t>
      </w:r>
    </w:p>
    <w:p w:rsidR="0097085D" w:rsidRDefault="0097085D" w:rsidP="00382A0C">
      <w:pPr>
        <w:spacing w:line="360" w:lineRule="auto"/>
        <w:ind w:left="360"/>
        <w:jc w:val="both"/>
        <w:rPr>
          <w:lang w:val="de-DE"/>
        </w:rPr>
      </w:pPr>
      <w:r w:rsidRPr="00DE25CF">
        <w:rPr>
          <w:position w:val="-162"/>
          <w:lang w:val="de-DE"/>
        </w:rPr>
        <w:object w:dxaOrig="5020" w:dyaOrig="3000">
          <v:shape id="_x0000_i1036" type="#_x0000_t75" style="width:192.25pt;height:103.65pt" o:ole="">
            <v:imagedata r:id="rId33" o:title=""/>
          </v:shape>
          <o:OLEObject Type="Embed" ProgID="Equation.DSMT4" ShapeID="_x0000_i1036" DrawAspect="Content" ObjectID="_1340617493" r:id="rId34"/>
        </w:object>
      </w:r>
    </w:p>
    <w:p w:rsidR="0097085D" w:rsidRDefault="0097085D" w:rsidP="00382A0C">
      <w:pPr>
        <w:spacing w:line="360" w:lineRule="auto"/>
        <w:ind w:left="360"/>
        <w:jc w:val="both"/>
      </w:pPr>
      <w:r w:rsidRPr="00DE25CF">
        <w:rPr>
          <w:position w:val="-186"/>
        </w:rPr>
        <w:object w:dxaOrig="3900" w:dyaOrig="3840">
          <v:shape id="_x0000_i1037" type="#_x0000_t75" style="width:194.65pt;height:192.25pt" o:ole="">
            <v:imagedata r:id="rId35" o:title=""/>
          </v:shape>
          <o:OLEObject Type="Embed" ProgID="Equation.DSMT4" ShapeID="_x0000_i1037" DrawAspect="Content" ObjectID="_1340617494" r:id="rId36"/>
        </w:object>
      </w:r>
    </w:p>
    <w:p w:rsidR="0097085D" w:rsidRDefault="0097085D" w:rsidP="00382A0C">
      <w:pPr>
        <w:spacing w:line="360" w:lineRule="auto"/>
        <w:ind w:left="360"/>
        <w:jc w:val="both"/>
      </w:pPr>
    </w:p>
    <w:p w:rsidR="00463F91" w:rsidRDefault="0097085D" w:rsidP="00382A0C">
      <w:pPr>
        <w:spacing w:line="360" w:lineRule="auto"/>
        <w:ind w:left="360"/>
        <w:jc w:val="both"/>
        <w:rPr>
          <w:lang w:val="da-DK"/>
        </w:rPr>
      </w:pPr>
      <w:r w:rsidRPr="00667F50">
        <w:rPr>
          <w:lang w:val="de-DE"/>
        </w:rPr>
        <w:t xml:space="preserve">Dengan cara yang sama diperoleh nilai </w:t>
      </w:r>
      <w:r w:rsidRPr="00524B05">
        <w:rPr>
          <w:position w:val="-12"/>
          <w:lang w:val="da-DK"/>
        </w:rPr>
        <w:object w:dxaOrig="2600" w:dyaOrig="360">
          <v:shape id="_x0000_i1038" type="#_x0000_t75" style="width:129.75pt;height:18.2pt" o:ole="">
            <v:imagedata r:id="rId37" o:title=""/>
          </v:shape>
          <o:OLEObject Type="Embed" ProgID="Equation.DSMT4" ShapeID="_x0000_i1038" DrawAspect="Content" ObjectID="_1340617495" r:id="rId38"/>
        </w:object>
      </w:r>
      <w:r w:rsidRPr="00667F50">
        <w:rPr>
          <w:lang w:val="de-DE"/>
        </w:rPr>
        <w:t xml:space="preserve"> yaitu:    </w:t>
      </w:r>
      <w:r w:rsidRPr="00DE25CF">
        <w:rPr>
          <w:position w:val="-30"/>
          <w:lang w:val="da-DK"/>
        </w:rPr>
        <w:object w:dxaOrig="4320" w:dyaOrig="720">
          <v:shape id="_x0000_i1039" type="#_x0000_t75" style="width:197.8pt;height:32.45pt" o:ole="">
            <v:imagedata r:id="rId39" o:title=""/>
          </v:shape>
          <o:OLEObject Type="Embed" ProgID="Equation.DSMT4" ShapeID="_x0000_i1039" DrawAspect="Content" ObjectID="_1340617496" r:id="rId40"/>
        </w:object>
      </w:r>
    </w:p>
    <w:p w:rsidR="00463F91" w:rsidRDefault="0097085D" w:rsidP="00382A0C">
      <w:pPr>
        <w:spacing w:line="360" w:lineRule="auto"/>
        <w:ind w:left="360"/>
        <w:jc w:val="both"/>
        <w:rPr>
          <w:lang w:val="da-DK"/>
        </w:rPr>
      </w:pPr>
      <w:r w:rsidRPr="00DE25CF">
        <w:rPr>
          <w:position w:val="-30"/>
          <w:lang w:val="da-DK"/>
        </w:rPr>
        <w:object w:dxaOrig="4000" w:dyaOrig="720">
          <v:shape id="_x0000_i1040" type="#_x0000_t75" style="width:195.45pt;height:36.4pt" o:ole="">
            <v:imagedata r:id="rId41" o:title=""/>
          </v:shape>
          <o:OLEObject Type="Embed" ProgID="Equation.DSMT4" ShapeID="_x0000_i1040" DrawAspect="Content" ObjectID="_1340617497" r:id="rId42"/>
        </w:object>
      </w:r>
    </w:p>
    <w:p w:rsidR="00463F91" w:rsidRDefault="0097085D" w:rsidP="00382A0C">
      <w:pPr>
        <w:spacing w:line="360" w:lineRule="auto"/>
        <w:ind w:left="360"/>
        <w:jc w:val="both"/>
        <w:rPr>
          <w:lang w:val="da-DK"/>
        </w:rPr>
      </w:pPr>
      <w:r w:rsidRPr="00DE25CF">
        <w:rPr>
          <w:position w:val="-30"/>
          <w:lang w:val="da-DK"/>
        </w:rPr>
        <w:object w:dxaOrig="4300" w:dyaOrig="720">
          <v:shape id="_x0000_i1041" type="#_x0000_t75" style="width:195.45pt;height:32.45pt" o:ole="">
            <v:imagedata r:id="rId43" o:title=""/>
          </v:shape>
          <o:OLEObject Type="Embed" ProgID="Equation.DSMT4" ShapeID="_x0000_i1041" DrawAspect="Content" ObjectID="_1340617498" r:id="rId44"/>
        </w:object>
      </w:r>
    </w:p>
    <w:p w:rsidR="00463F91" w:rsidRPr="00667F50" w:rsidRDefault="0097085D" w:rsidP="00382A0C">
      <w:pPr>
        <w:pStyle w:val="BodyTextIndent"/>
        <w:widowControl w:val="0"/>
        <w:tabs>
          <w:tab w:val="left" w:pos="360"/>
        </w:tabs>
        <w:spacing w:before="0" w:line="360" w:lineRule="auto"/>
        <w:ind w:left="0" w:firstLine="0"/>
        <w:rPr>
          <w:lang w:val="de-DE"/>
        </w:rPr>
      </w:pPr>
      <w:r w:rsidRPr="00667F50">
        <w:rPr>
          <w:lang w:val="de-DE"/>
        </w:rPr>
        <w:tab/>
        <w:t>Persamaan angkutan sedimen yang digunakan untuk menghitung banyaknya</w:t>
      </w:r>
      <w:r w:rsidR="00463F91">
        <w:rPr>
          <w:lang w:val="de-DE"/>
        </w:rPr>
        <w:t xml:space="preserve"> </w:t>
      </w:r>
      <w:r w:rsidR="00463F91" w:rsidRPr="00667F50">
        <w:rPr>
          <w:lang w:val="de-DE"/>
        </w:rPr>
        <w:t xml:space="preserve">sedimen </w:t>
      </w:r>
      <w:r w:rsidR="00463F91" w:rsidRPr="00667F50">
        <w:rPr>
          <w:i/>
          <w:lang w:val="de-DE"/>
        </w:rPr>
        <w:t>bed load</w:t>
      </w:r>
      <w:r w:rsidR="00463F91" w:rsidRPr="00667F50">
        <w:rPr>
          <w:lang w:val="de-DE"/>
        </w:rPr>
        <w:t xml:space="preserve"> yang terangkut adalah dengan menggunakan Kalinske Frijlink Formula.</w:t>
      </w:r>
    </w:p>
    <w:p w:rsidR="00463F91" w:rsidRPr="00667F50" w:rsidRDefault="00463F91" w:rsidP="00382A0C">
      <w:pPr>
        <w:spacing w:line="360" w:lineRule="auto"/>
        <w:ind w:firstLine="600"/>
        <w:jc w:val="both"/>
        <w:rPr>
          <w:bCs/>
          <w:color w:val="000000"/>
          <w:lang w:val="de-DE"/>
        </w:rPr>
      </w:pPr>
      <w:r w:rsidRPr="00667F50">
        <w:rPr>
          <w:bCs/>
          <w:color w:val="000000"/>
          <w:lang w:val="de-DE"/>
        </w:rPr>
        <w:t>Menurut Liu (2001), q</w:t>
      </w:r>
      <w:r w:rsidRPr="00667F50">
        <w:rPr>
          <w:bCs/>
          <w:color w:val="000000"/>
          <w:vertAlign w:val="subscript"/>
          <w:lang w:val="de-DE"/>
        </w:rPr>
        <w:t>b</w:t>
      </w:r>
      <w:r w:rsidRPr="00667F50">
        <w:rPr>
          <w:bCs/>
          <w:color w:val="000000"/>
          <w:lang w:val="de-DE"/>
        </w:rPr>
        <w:t xml:space="preserve"> adalah menyatakan banyaknya sedimen </w:t>
      </w:r>
      <w:r w:rsidRPr="00F2754A">
        <w:rPr>
          <w:bCs/>
          <w:i/>
          <w:color w:val="000000"/>
          <w:lang w:val="de-DE"/>
        </w:rPr>
        <w:t>bed load</w:t>
      </w:r>
      <w:r>
        <w:rPr>
          <w:bCs/>
          <w:color w:val="000000"/>
          <w:lang w:val="de-DE"/>
        </w:rPr>
        <w:t xml:space="preserve"> </w:t>
      </w:r>
      <w:r w:rsidRPr="00667F50">
        <w:rPr>
          <w:bCs/>
          <w:color w:val="000000"/>
          <w:lang w:val="de-DE"/>
        </w:rPr>
        <w:t>yang terangkut.</w:t>
      </w:r>
    </w:p>
    <w:p w:rsidR="00463F91" w:rsidRDefault="00463F91" w:rsidP="00382A0C">
      <w:pPr>
        <w:spacing w:line="360" w:lineRule="auto"/>
        <w:jc w:val="both"/>
        <w:rPr>
          <w:bCs/>
          <w:color w:val="000000"/>
        </w:rPr>
      </w:pPr>
      <w:r w:rsidRPr="00387B4A">
        <w:rPr>
          <w:bCs/>
          <w:color w:val="000000"/>
          <w:position w:val="-30"/>
        </w:rPr>
        <w:object w:dxaOrig="6560" w:dyaOrig="740">
          <v:shape id="_x0000_i1042" type="#_x0000_t75" style="width:327.55pt;height:36.4pt" o:ole="">
            <v:imagedata r:id="rId45" o:title=""/>
          </v:shape>
          <o:OLEObject Type="Embed" ProgID="Equation.DSMT4" ShapeID="_x0000_i1042" DrawAspect="Content" ObjectID="_1340617499" r:id="rId46"/>
        </w:object>
      </w:r>
      <w:r>
        <w:rPr>
          <w:bCs/>
          <w:color w:val="000000"/>
        </w:rPr>
        <w:tab/>
        <w:t>(2.4)</w:t>
      </w:r>
    </w:p>
    <w:p w:rsidR="00463F91" w:rsidRDefault="00463F91" w:rsidP="00382A0C">
      <w:pPr>
        <w:spacing w:line="360" w:lineRule="auto"/>
        <w:jc w:val="both"/>
        <w:rPr>
          <w:bCs/>
          <w:color w:val="000000"/>
        </w:rPr>
      </w:pPr>
      <w:r w:rsidRPr="00387B4A">
        <w:rPr>
          <w:bCs/>
          <w:color w:val="000000"/>
          <w:position w:val="-60"/>
        </w:rPr>
        <w:object w:dxaOrig="2439" w:dyaOrig="980">
          <v:shape id="_x0000_i1043" type="#_x0000_t75" style="width:121.85pt;height:49.05pt" o:ole="">
            <v:imagedata r:id="rId47" o:title=""/>
          </v:shape>
          <o:OLEObject Type="Embed" ProgID="Equation.DSMT4" ShapeID="_x0000_i1043" DrawAspect="Content" ObjectID="_1340617500" r:id="rId48"/>
        </w:object>
      </w:r>
      <w:r>
        <w:rPr>
          <w:bCs/>
          <w:color w:val="000000"/>
        </w:rPr>
        <w:tab/>
      </w:r>
      <w:r>
        <w:rPr>
          <w:bCs/>
          <w:color w:val="000000"/>
        </w:rPr>
        <w:tab/>
      </w:r>
    </w:p>
    <w:p w:rsidR="00463F91" w:rsidRDefault="00463F91" w:rsidP="00382A0C">
      <w:pPr>
        <w:spacing w:line="360" w:lineRule="auto"/>
        <w:ind w:left="120"/>
        <w:jc w:val="both"/>
        <w:rPr>
          <w:bCs/>
          <w:color w:val="000000"/>
        </w:rPr>
      </w:pPr>
      <w:r w:rsidRPr="00387B4A">
        <w:rPr>
          <w:bCs/>
          <w:color w:val="000000"/>
          <w:position w:val="-60"/>
        </w:rPr>
        <w:object w:dxaOrig="2720" w:dyaOrig="980">
          <v:shape id="_x0000_i1044" type="#_x0000_t75" style="width:136.1pt;height:49.05pt" o:ole="">
            <v:imagedata r:id="rId49" o:title=""/>
          </v:shape>
          <o:OLEObject Type="Embed" ProgID="Equation.DSMT4" ShapeID="_x0000_i1044" DrawAspect="Content" ObjectID="_1340617501" r:id="rId50"/>
        </w:object>
      </w:r>
    </w:p>
    <w:p w:rsidR="00463F91" w:rsidRPr="009D07B7" w:rsidRDefault="00463F91" w:rsidP="00382A0C">
      <w:pPr>
        <w:spacing w:line="360" w:lineRule="auto"/>
        <w:jc w:val="both"/>
        <w:rPr>
          <w:bCs/>
          <w:color w:val="000000"/>
        </w:rPr>
      </w:pPr>
      <w:r w:rsidRPr="009D07B7">
        <w:rPr>
          <w:bCs/>
          <w:color w:val="000000"/>
        </w:rPr>
        <w:t>dimana:</w:t>
      </w:r>
    </w:p>
    <w:p w:rsidR="00463F91" w:rsidRPr="00387B4A" w:rsidRDefault="00463F91" w:rsidP="00382A0C">
      <w:pPr>
        <w:widowControl w:val="0"/>
        <w:spacing w:line="360" w:lineRule="auto"/>
        <w:jc w:val="both"/>
        <w:rPr>
          <w:bCs/>
          <w:color w:val="000000"/>
        </w:rPr>
      </w:pPr>
      <w:r w:rsidRPr="00387B4A">
        <w:rPr>
          <w:bCs/>
          <w:i/>
          <w:color w:val="000000"/>
          <w:position w:val="-28"/>
          <w:lang w:val="da-DK"/>
        </w:rPr>
        <w:object w:dxaOrig="700" w:dyaOrig="660">
          <v:shape id="_x0000_i1045" type="#_x0000_t75" style="width:35.6pt;height:33.25pt" o:ole="">
            <v:imagedata r:id="rId51" o:title=""/>
          </v:shape>
          <o:OLEObject Type="Embed" ProgID="Equation.DSMT4" ShapeID="_x0000_i1045" DrawAspect="Content" ObjectID="_1340617502" r:id="rId52"/>
        </w:object>
      </w:r>
      <w:r w:rsidRPr="00387B4A">
        <w:rPr>
          <w:bCs/>
          <w:i/>
          <w:color w:val="000000"/>
        </w:rPr>
        <w:t>,s =</w:t>
      </w:r>
      <w:r w:rsidRPr="00387B4A">
        <w:rPr>
          <w:bCs/>
          <w:color w:val="000000"/>
        </w:rPr>
        <w:t xml:space="preserve">kerapatan relatif, </w:t>
      </w:r>
      <w:r w:rsidRPr="00E86A91">
        <w:rPr>
          <w:position w:val="-10"/>
        </w:rPr>
        <w:object w:dxaOrig="240" w:dyaOrig="260">
          <v:shape id="_x0000_i1046" type="#_x0000_t75" style="width:11.85pt;height:12.65pt" o:ole="">
            <v:imagedata r:id="rId53" o:title=""/>
          </v:shape>
          <o:OLEObject Type="Embed" ProgID="Equation.DSMT4" ShapeID="_x0000_i1046" DrawAspect="Content" ObjectID="_1340617503" r:id="rId54"/>
        </w:object>
      </w:r>
      <w:r>
        <w:rPr>
          <w:vertAlign w:val="subscript"/>
        </w:rPr>
        <w:t xml:space="preserve">s </w:t>
      </w:r>
      <w:r>
        <w:t xml:space="preserve">= kerapatan sediment, </w:t>
      </w:r>
      <w:r w:rsidRPr="00E86A91">
        <w:rPr>
          <w:position w:val="-10"/>
        </w:rPr>
        <w:object w:dxaOrig="240" w:dyaOrig="260">
          <v:shape id="_x0000_i1047" type="#_x0000_t75" style="width:11.85pt;height:12.65pt" o:ole="">
            <v:imagedata r:id="rId55" o:title=""/>
          </v:shape>
          <o:OLEObject Type="Embed" ProgID="Equation.DSMT4" ShapeID="_x0000_i1047" DrawAspect="Content" ObjectID="_1340617504" r:id="rId56"/>
        </w:object>
      </w:r>
      <w:r>
        <w:t>= kerapatan air</w:t>
      </w:r>
    </w:p>
    <w:p w:rsidR="00463F91" w:rsidRPr="00207CBC" w:rsidRDefault="00463F91" w:rsidP="00382A0C">
      <w:pPr>
        <w:widowControl w:val="0"/>
        <w:spacing w:line="360" w:lineRule="auto"/>
        <w:jc w:val="both"/>
        <w:rPr>
          <w:bCs/>
          <w:color w:val="000000"/>
          <w:lang w:val="da-DK"/>
        </w:rPr>
      </w:pPr>
      <w:r>
        <w:rPr>
          <w:bCs/>
          <w:color w:val="000000"/>
          <w:lang w:val="da-DK"/>
        </w:rPr>
        <w:t>d</w:t>
      </w:r>
      <w:r>
        <w:rPr>
          <w:bCs/>
          <w:color w:val="000000"/>
          <w:vertAlign w:val="subscript"/>
          <w:lang w:val="da-DK"/>
        </w:rPr>
        <w:t>50</w:t>
      </w:r>
      <w:r>
        <w:rPr>
          <w:bCs/>
          <w:color w:val="000000"/>
          <w:lang w:val="da-DK"/>
        </w:rPr>
        <w:t xml:space="preserve"> =  diameter sedimen dengan sedimen yang 50 % lolos dari penyaringan.</w:t>
      </w:r>
    </w:p>
    <w:p w:rsidR="00463F91" w:rsidRPr="00207CBC" w:rsidRDefault="00463F91" w:rsidP="00382A0C">
      <w:pPr>
        <w:spacing w:line="360" w:lineRule="auto"/>
        <w:jc w:val="both"/>
        <w:rPr>
          <w:bCs/>
          <w:color w:val="000000"/>
          <w:lang w:val="da-DK"/>
        </w:rPr>
      </w:pPr>
      <w:r>
        <w:rPr>
          <w:bCs/>
          <w:color w:val="000000"/>
          <w:lang w:val="da-DK"/>
        </w:rPr>
        <w:t xml:space="preserve">h </w:t>
      </w:r>
      <w:r w:rsidRPr="00207CBC">
        <w:rPr>
          <w:bCs/>
          <w:color w:val="000000"/>
          <w:lang w:val="da-DK"/>
        </w:rPr>
        <w:t xml:space="preserve"> =  </w:t>
      </w:r>
      <w:r>
        <w:rPr>
          <w:bCs/>
          <w:color w:val="000000"/>
          <w:lang w:val="da-DK"/>
        </w:rPr>
        <w:t>kedalaman</w:t>
      </w:r>
    </w:p>
    <w:p w:rsidR="00463F91" w:rsidRDefault="00463F91" w:rsidP="00382A0C">
      <w:pPr>
        <w:spacing w:line="360" w:lineRule="auto"/>
        <w:jc w:val="both"/>
        <w:rPr>
          <w:bCs/>
          <w:color w:val="000000"/>
          <w:vertAlign w:val="subscript"/>
          <w:lang w:val="da-DK"/>
        </w:rPr>
      </w:pPr>
      <w:r w:rsidRPr="009D07B7">
        <w:rPr>
          <w:bCs/>
          <w:color w:val="000000"/>
          <w:lang w:val="da-DK"/>
        </w:rPr>
        <w:t>H</w:t>
      </w:r>
      <w:r w:rsidRPr="009D07B7">
        <w:rPr>
          <w:bCs/>
          <w:color w:val="000000"/>
          <w:vertAlign w:val="subscript"/>
          <w:lang w:val="da-DK"/>
        </w:rPr>
        <w:t>r</w:t>
      </w:r>
      <w:r>
        <w:rPr>
          <w:bCs/>
          <w:color w:val="000000"/>
          <w:vertAlign w:val="subscript"/>
          <w:lang w:val="da-DK"/>
        </w:rPr>
        <w:t xml:space="preserve">  </w:t>
      </w:r>
      <w:r w:rsidRPr="00207CBC">
        <w:rPr>
          <w:bCs/>
          <w:color w:val="000000"/>
          <w:lang w:val="da-DK"/>
        </w:rPr>
        <w:t xml:space="preserve">=  </w:t>
      </w:r>
      <w:r>
        <w:rPr>
          <w:bCs/>
          <w:color w:val="000000"/>
          <w:lang w:val="da-DK"/>
        </w:rPr>
        <w:t xml:space="preserve">koefisien Ripple, </w:t>
      </w:r>
      <w:r w:rsidRPr="009D07B7">
        <w:rPr>
          <w:bCs/>
          <w:color w:val="000000"/>
          <w:lang w:val="da-DK"/>
        </w:rPr>
        <w:t>H</w:t>
      </w:r>
      <w:r w:rsidRPr="009D07B7">
        <w:rPr>
          <w:bCs/>
          <w:color w:val="000000"/>
          <w:vertAlign w:val="subscript"/>
          <w:lang w:val="da-DK"/>
        </w:rPr>
        <w:t>r</w:t>
      </w:r>
      <w:r>
        <w:rPr>
          <w:bCs/>
          <w:color w:val="000000"/>
          <w:vertAlign w:val="subscript"/>
          <w:lang w:val="da-DK"/>
        </w:rPr>
        <w:t xml:space="preserve"> = </w:t>
      </w:r>
      <w:r w:rsidRPr="009D07B7">
        <w:rPr>
          <w:bCs/>
          <w:color w:val="000000"/>
          <w:lang w:val="da-DK"/>
        </w:rPr>
        <w:t>100</w:t>
      </w:r>
      <w:r>
        <w:rPr>
          <w:bCs/>
          <w:color w:val="000000"/>
          <w:vertAlign w:val="subscript"/>
          <w:lang w:val="da-DK"/>
        </w:rPr>
        <w:t xml:space="preserve"> </w:t>
      </w:r>
      <w:r w:rsidRPr="009D07B7">
        <w:rPr>
          <w:bCs/>
          <w:color w:val="000000"/>
          <w:lang w:val="da-DK"/>
        </w:rPr>
        <w:t>d</w:t>
      </w:r>
      <w:r>
        <w:rPr>
          <w:bCs/>
          <w:color w:val="000000"/>
          <w:vertAlign w:val="subscript"/>
          <w:lang w:val="da-DK"/>
        </w:rPr>
        <w:t>50</w:t>
      </w:r>
    </w:p>
    <w:p w:rsidR="00463F91" w:rsidRPr="009D07B7" w:rsidRDefault="00463F91" w:rsidP="00382A0C">
      <w:pPr>
        <w:spacing w:line="360" w:lineRule="auto"/>
        <w:jc w:val="both"/>
        <w:rPr>
          <w:bCs/>
          <w:color w:val="000000"/>
          <w:lang w:val="da-DK"/>
        </w:rPr>
      </w:pPr>
      <w:r w:rsidRPr="009D07B7">
        <w:rPr>
          <w:bCs/>
          <w:color w:val="000000"/>
          <w:lang w:val="da-DK"/>
        </w:rPr>
        <w:t xml:space="preserve"> u = kecepatan aliran</w:t>
      </w:r>
    </w:p>
    <w:p w:rsidR="00463F91" w:rsidRPr="009D07B7" w:rsidRDefault="00463F91" w:rsidP="00382A0C">
      <w:pPr>
        <w:spacing w:line="360" w:lineRule="auto"/>
        <w:jc w:val="both"/>
        <w:rPr>
          <w:lang w:val="da-DK"/>
        </w:rPr>
      </w:pPr>
      <w:r w:rsidRPr="00E86A91">
        <w:rPr>
          <w:position w:val="-12"/>
        </w:rPr>
        <w:object w:dxaOrig="260" w:dyaOrig="360">
          <v:shape id="_x0000_i1048" type="#_x0000_t75" style="width:12.65pt;height:18.2pt" o:ole="">
            <v:imagedata r:id="rId57" o:title=""/>
          </v:shape>
          <o:OLEObject Type="Embed" ProgID="Equation.DSMT4" ShapeID="_x0000_i1048" DrawAspect="Content" ObjectID="_1340617505" r:id="rId58"/>
        </w:object>
      </w:r>
      <w:r w:rsidRPr="009D07B7">
        <w:rPr>
          <w:lang w:val="da-DK"/>
        </w:rPr>
        <w:t xml:space="preserve"> = </w:t>
      </w:r>
      <w:r>
        <w:rPr>
          <w:lang w:val="da-DK"/>
        </w:rPr>
        <w:t>tegangan permukaan</w:t>
      </w:r>
    </w:p>
    <w:p w:rsidR="00463F91" w:rsidRDefault="00463F91" w:rsidP="00382A0C">
      <w:pPr>
        <w:spacing w:line="360" w:lineRule="auto"/>
        <w:jc w:val="both"/>
        <w:rPr>
          <w:lang w:val="da-DK"/>
        </w:rPr>
      </w:pPr>
      <w:r w:rsidRPr="00E86A91">
        <w:rPr>
          <w:position w:val="-12"/>
        </w:rPr>
        <w:object w:dxaOrig="279" w:dyaOrig="380">
          <v:shape id="_x0000_i1049" type="#_x0000_t75" style="width:14.25pt;height:19pt" o:ole="">
            <v:imagedata r:id="rId59" o:title=""/>
          </v:shape>
          <o:OLEObject Type="Embed" ProgID="Equation.DSMT4" ShapeID="_x0000_i1049" DrawAspect="Content" ObjectID="_1340617506" r:id="rId60"/>
        </w:object>
      </w:r>
      <w:r w:rsidRPr="009D07B7">
        <w:rPr>
          <w:lang w:val="da-DK"/>
        </w:rPr>
        <w:t xml:space="preserve"> = tegangan permukaan efektif</w:t>
      </w:r>
    </w:p>
    <w:p w:rsidR="00463F91" w:rsidRDefault="00463F91" w:rsidP="00382A0C">
      <w:pPr>
        <w:tabs>
          <w:tab w:val="left" w:pos="240"/>
        </w:tabs>
        <w:spacing w:line="360" w:lineRule="auto"/>
        <w:ind w:firstLine="360"/>
        <w:jc w:val="both"/>
        <w:rPr>
          <w:lang w:val="da-DK"/>
        </w:rPr>
      </w:pPr>
      <w:r>
        <w:rPr>
          <w:lang w:val="da-DK"/>
        </w:rPr>
        <w:t>Pada volume kontrol sungai utama, dari persamaan (2.1), (2.2), (2.3), dan (2.4) yang didiskretkan dengan QUICK dan diselesaikan secara serentak, diperoleh model untuk mengetahui profil perubahan sedimen pasir. Model pada sungai utama akan ditunjukkan pada persamaan (2.9).</w:t>
      </w:r>
    </w:p>
    <w:p w:rsidR="00463F91" w:rsidRDefault="00463F91" w:rsidP="00382A0C">
      <w:pPr>
        <w:spacing w:line="360" w:lineRule="auto"/>
        <w:ind w:left="360"/>
        <w:jc w:val="both"/>
        <w:rPr>
          <w:bCs/>
          <w:color w:val="000000"/>
          <w:lang w:val="da-DK"/>
        </w:rPr>
      </w:pPr>
      <w:r w:rsidRPr="00F65AD7">
        <w:rPr>
          <w:bCs/>
          <w:color w:val="000000"/>
          <w:position w:val="-146"/>
          <w:lang w:val="da-DK"/>
        </w:rPr>
        <w:object w:dxaOrig="6440" w:dyaOrig="2500">
          <v:shape id="_x0000_i1050" type="#_x0000_t75" style="width:209.65pt;height:80.7pt" o:ole="">
            <v:imagedata r:id="rId61" o:title=""/>
          </v:shape>
          <o:OLEObject Type="Embed" ProgID="Equation.DSMT4" ShapeID="_x0000_i1050" DrawAspect="Content" ObjectID="_1340617507" r:id="rId62"/>
        </w:object>
      </w:r>
    </w:p>
    <w:p w:rsidR="0097085D" w:rsidRDefault="00463F91" w:rsidP="00382A0C">
      <w:pPr>
        <w:spacing w:line="360" w:lineRule="auto"/>
        <w:ind w:left="360"/>
        <w:jc w:val="both"/>
        <w:rPr>
          <w:bCs/>
          <w:color w:val="000000"/>
          <w:lang w:val="da-DK"/>
        </w:rPr>
      </w:pPr>
      <w:r w:rsidRPr="00C07BA1">
        <w:rPr>
          <w:bCs/>
          <w:color w:val="000000"/>
          <w:position w:val="-208"/>
          <w:lang w:val="da-DK"/>
        </w:rPr>
        <w:object w:dxaOrig="7240" w:dyaOrig="4280">
          <v:shape id="_x0000_i1051" type="#_x0000_t75" style="width:209.65pt;height:125.8pt" o:ole="">
            <v:imagedata r:id="rId63" o:title=""/>
          </v:shape>
          <o:OLEObject Type="Embed" ProgID="Equation.DSMT4" ShapeID="_x0000_i1051" DrawAspect="Content" ObjectID="_1340617508" r:id="rId64"/>
        </w:object>
      </w:r>
    </w:p>
    <w:p w:rsidR="00142CA4" w:rsidRDefault="00142CA4" w:rsidP="00382A0C">
      <w:pPr>
        <w:spacing w:line="360" w:lineRule="auto"/>
        <w:ind w:left="360"/>
        <w:jc w:val="both"/>
        <w:rPr>
          <w:bCs/>
          <w:color w:val="000000"/>
          <w:lang w:val="da-DK"/>
        </w:rPr>
      </w:pPr>
    </w:p>
    <w:p w:rsidR="00142CA4" w:rsidRDefault="00142CA4" w:rsidP="00382A0C">
      <w:pPr>
        <w:tabs>
          <w:tab w:val="left" w:pos="240"/>
        </w:tabs>
        <w:spacing w:line="360" w:lineRule="auto"/>
        <w:ind w:firstLine="360"/>
        <w:jc w:val="both"/>
        <w:rPr>
          <w:lang w:val="da-DK"/>
        </w:rPr>
      </w:pPr>
      <w:r>
        <w:rPr>
          <w:lang w:val="da-DK"/>
        </w:rPr>
        <w:t>Pada volume kontrol anak sungai, dari persamaan (2.5), (2.6), (2.7), dan (2.8) yang didiskretkan dengan QUICK dan diselesaikan secara serentak, diperoleh model untuk mengetahui profil perubahan sedimen pasir. Model pada anak sungai akan ditunjukkan pada persamaan (2.10).</w:t>
      </w:r>
    </w:p>
    <w:p w:rsidR="00142CA4" w:rsidRPr="00CD0DFA" w:rsidRDefault="00142CA4" w:rsidP="00382A0C">
      <w:pPr>
        <w:tabs>
          <w:tab w:val="left" w:pos="240"/>
        </w:tabs>
        <w:spacing w:line="360" w:lineRule="auto"/>
        <w:jc w:val="both"/>
        <w:rPr>
          <w:bCs/>
          <w:color w:val="000000"/>
          <w:lang w:val="da-DK"/>
        </w:rPr>
      </w:pPr>
    </w:p>
    <w:p w:rsidR="00142CA4" w:rsidRDefault="00142CA4" w:rsidP="00382A0C">
      <w:pPr>
        <w:spacing w:line="360" w:lineRule="auto"/>
        <w:ind w:left="360"/>
        <w:jc w:val="both"/>
      </w:pPr>
      <w:r w:rsidRPr="009E0751">
        <w:rPr>
          <w:position w:val="-28"/>
        </w:rPr>
        <w:object w:dxaOrig="5319" w:dyaOrig="8700">
          <v:shape id="_x0000_i1052" type="#_x0000_t75" style="width:215.2pt;height:350.5pt" o:ole="">
            <v:imagedata r:id="rId65" o:title=""/>
          </v:shape>
          <o:OLEObject Type="Embed" ProgID="Equation.DSMT4" ShapeID="_x0000_i1052" DrawAspect="Content" ObjectID="_1340617509" r:id="rId66"/>
        </w:object>
      </w:r>
    </w:p>
    <w:p w:rsidR="00142CA4" w:rsidRDefault="00142CA4" w:rsidP="00382A0C">
      <w:pPr>
        <w:spacing w:line="360" w:lineRule="auto"/>
        <w:ind w:left="360"/>
        <w:jc w:val="both"/>
      </w:pPr>
    </w:p>
    <w:p w:rsidR="00142CA4" w:rsidRDefault="00142CA4" w:rsidP="00FD3108">
      <w:pPr>
        <w:tabs>
          <w:tab w:val="left" w:pos="6379"/>
        </w:tabs>
        <w:spacing w:line="360" w:lineRule="auto"/>
        <w:ind w:left="360"/>
        <w:jc w:val="both"/>
      </w:pPr>
      <w:r w:rsidRPr="002E5523">
        <w:rPr>
          <w:position w:val="-24"/>
        </w:rPr>
        <w:object w:dxaOrig="3680" w:dyaOrig="620">
          <v:shape id="_x0000_i1053" type="#_x0000_t75" style="width:183.55pt;height:30.85pt" o:ole="">
            <v:imagedata r:id="rId67" o:title=""/>
          </v:shape>
          <o:OLEObject Type="Embed" ProgID="Equation.DSMT4" ShapeID="_x0000_i1053" DrawAspect="Content" ObjectID="_1340617510" r:id="rId68"/>
        </w:object>
      </w:r>
    </w:p>
    <w:p w:rsidR="00142CA4" w:rsidRDefault="00142CA4" w:rsidP="00382A0C">
      <w:pPr>
        <w:spacing w:line="360" w:lineRule="auto"/>
        <w:ind w:left="360"/>
        <w:jc w:val="both"/>
        <w:rPr>
          <w:bCs/>
          <w:color w:val="000000"/>
          <w:lang w:val="da-DK"/>
        </w:rPr>
      </w:pPr>
      <w:r w:rsidRPr="009E0751">
        <w:rPr>
          <w:bCs/>
          <w:color w:val="000000"/>
          <w:position w:val="-114"/>
          <w:lang w:val="da-DK"/>
        </w:rPr>
        <w:object w:dxaOrig="4280" w:dyaOrig="2400">
          <v:shape id="_x0000_i1054" type="#_x0000_t75" style="width:194.65pt;height:120.25pt" o:ole="">
            <v:imagedata r:id="rId69" o:title=""/>
          </v:shape>
          <o:OLEObject Type="Embed" ProgID="Equation.DSMT4" ShapeID="_x0000_i1054" DrawAspect="Content" ObjectID="_1340617511" r:id="rId70"/>
        </w:object>
      </w:r>
    </w:p>
    <w:p w:rsidR="00142CA4" w:rsidRDefault="00142CA4" w:rsidP="00382A0C">
      <w:pPr>
        <w:spacing w:line="360" w:lineRule="auto"/>
        <w:ind w:firstLine="360"/>
        <w:jc w:val="both"/>
        <w:rPr>
          <w:bCs/>
          <w:color w:val="000000"/>
          <w:lang w:val="da-DK"/>
        </w:rPr>
      </w:pPr>
      <w:r>
        <w:rPr>
          <w:bCs/>
          <w:color w:val="000000"/>
          <w:lang w:val="da-DK"/>
        </w:rPr>
        <w:t>dimana,</w:t>
      </w:r>
    </w:p>
    <w:p w:rsidR="00142CA4" w:rsidRPr="009E0751" w:rsidRDefault="00142CA4" w:rsidP="00382A0C">
      <w:pPr>
        <w:spacing w:line="360" w:lineRule="auto"/>
        <w:ind w:left="600" w:hanging="600"/>
        <w:rPr>
          <w:bCs/>
          <w:color w:val="000000"/>
          <w:lang w:val="da-DK"/>
        </w:rPr>
      </w:pPr>
      <w:r w:rsidRPr="00C01E17">
        <w:rPr>
          <w:bCs/>
          <w:color w:val="000000"/>
          <w:position w:val="-12"/>
          <w:lang w:val="da-DK"/>
        </w:rPr>
        <w:object w:dxaOrig="320" w:dyaOrig="360">
          <v:shape id="_x0000_i1055" type="#_x0000_t75" style="width:15.8pt;height:18.2pt" o:ole="">
            <v:imagedata r:id="rId71" o:title=""/>
          </v:shape>
          <o:OLEObject Type="Embed" ProgID="Equation.DSMT4" ShapeID="_x0000_i1055" DrawAspect="Content" ObjectID="_1340617512" r:id="rId72"/>
        </w:object>
      </w:r>
      <w:r w:rsidRPr="009E0751">
        <w:rPr>
          <w:bCs/>
          <w:color w:val="000000"/>
          <w:lang w:val="da-DK"/>
        </w:rPr>
        <w:t xml:space="preserve"> = komponen kecepatan tegak lurus bidang ke arah sumbu x pada </w:t>
      </w:r>
      <w:r w:rsidRPr="009E0751">
        <w:rPr>
          <w:bCs/>
          <w:i/>
          <w:color w:val="000000"/>
          <w:lang w:val="da-DK"/>
        </w:rPr>
        <w:t>face north</w:t>
      </w:r>
      <w:r w:rsidRPr="009E0751">
        <w:rPr>
          <w:bCs/>
          <w:color w:val="000000"/>
          <w:lang w:val="da-DK"/>
        </w:rPr>
        <w:t>.</w:t>
      </w:r>
    </w:p>
    <w:p w:rsidR="00142CA4" w:rsidRDefault="00142CA4" w:rsidP="00382A0C">
      <w:pPr>
        <w:spacing w:line="360" w:lineRule="auto"/>
        <w:ind w:left="600" w:hanging="600"/>
        <w:rPr>
          <w:bCs/>
          <w:color w:val="000000"/>
          <w:lang w:val="da-DK"/>
        </w:rPr>
      </w:pPr>
      <w:r w:rsidRPr="00C01E17">
        <w:rPr>
          <w:bCs/>
          <w:color w:val="000000"/>
          <w:position w:val="-12"/>
          <w:lang w:val="da-DK"/>
        </w:rPr>
        <w:object w:dxaOrig="360" w:dyaOrig="360">
          <v:shape id="_x0000_i1056" type="#_x0000_t75" style="width:18.2pt;height:18.2pt" o:ole="">
            <v:imagedata r:id="rId73" o:title=""/>
          </v:shape>
          <o:OLEObject Type="Embed" ProgID="Equation.DSMT4" ShapeID="_x0000_i1056" DrawAspect="Content" ObjectID="_1340617513" r:id="rId74"/>
        </w:object>
      </w:r>
      <w:r w:rsidRPr="009E0751">
        <w:rPr>
          <w:bCs/>
          <w:color w:val="000000"/>
          <w:lang w:val="da-DK"/>
        </w:rPr>
        <w:t xml:space="preserve"> = komponen kecepatan tegak lurus bidang ke arah sumbu x pada </w:t>
      </w:r>
      <w:r w:rsidRPr="009E0751">
        <w:rPr>
          <w:bCs/>
          <w:i/>
          <w:color w:val="000000"/>
          <w:lang w:val="da-DK"/>
        </w:rPr>
        <w:t>face west</w:t>
      </w:r>
      <w:r w:rsidRPr="009E0751">
        <w:rPr>
          <w:bCs/>
          <w:color w:val="000000"/>
          <w:lang w:val="da-DK"/>
        </w:rPr>
        <w:t>.</w:t>
      </w:r>
    </w:p>
    <w:p w:rsidR="00142CA4" w:rsidRPr="009E0751" w:rsidRDefault="00142CA4" w:rsidP="00382A0C">
      <w:pPr>
        <w:widowControl w:val="0"/>
        <w:spacing w:line="360" w:lineRule="auto"/>
        <w:ind w:left="601" w:hanging="601"/>
        <w:rPr>
          <w:bCs/>
          <w:color w:val="000000"/>
        </w:rPr>
      </w:pPr>
      <w:r w:rsidRPr="00C01E17">
        <w:rPr>
          <w:bCs/>
          <w:color w:val="000000"/>
          <w:position w:val="-12"/>
          <w:lang w:val="da-DK"/>
        </w:rPr>
        <w:object w:dxaOrig="320" w:dyaOrig="360">
          <v:shape id="_x0000_i1057" type="#_x0000_t75" style="width:15.8pt;height:18.2pt" o:ole="">
            <v:imagedata r:id="rId75" o:title=""/>
          </v:shape>
          <o:OLEObject Type="Embed" ProgID="Equation.DSMT4" ShapeID="_x0000_i1057" DrawAspect="Content" ObjectID="_1340617514" r:id="rId76"/>
        </w:object>
      </w:r>
      <w:r w:rsidRPr="009E0751">
        <w:rPr>
          <w:bCs/>
          <w:color w:val="000000"/>
        </w:rPr>
        <w:t xml:space="preserve"> = komponen kecepatan tegak lurus</w:t>
      </w:r>
      <w:r>
        <w:rPr>
          <w:bCs/>
          <w:color w:val="000000"/>
        </w:rPr>
        <w:t xml:space="preserve"> </w:t>
      </w:r>
      <w:r w:rsidRPr="009E0751">
        <w:rPr>
          <w:bCs/>
          <w:color w:val="000000"/>
        </w:rPr>
        <w:t xml:space="preserve">bidang ke arah sumbu y pada </w:t>
      </w:r>
      <w:r w:rsidRPr="009E0751">
        <w:rPr>
          <w:bCs/>
          <w:i/>
          <w:color w:val="000000"/>
        </w:rPr>
        <w:t>face north</w:t>
      </w:r>
      <w:r w:rsidRPr="009E0751">
        <w:rPr>
          <w:bCs/>
          <w:color w:val="000000"/>
        </w:rPr>
        <w:t>.</w:t>
      </w:r>
    </w:p>
    <w:p w:rsidR="00142CA4" w:rsidRDefault="00142CA4" w:rsidP="00382A0C">
      <w:pPr>
        <w:widowControl w:val="0"/>
        <w:spacing w:line="360" w:lineRule="auto"/>
        <w:ind w:left="601" w:hanging="601"/>
        <w:rPr>
          <w:bCs/>
          <w:color w:val="000000"/>
        </w:rPr>
      </w:pPr>
      <w:r w:rsidRPr="00C01E17">
        <w:rPr>
          <w:bCs/>
          <w:color w:val="000000"/>
          <w:position w:val="-12"/>
          <w:lang w:val="da-DK"/>
        </w:rPr>
        <w:object w:dxaOrig="300" w:dyaOrig="360">
          <v:shape id="_x0000_i1058" type="#_x0000_t75" style="width:15.05pt;height:18.2pt" o:ole="">
            <v:imagedata r:id="rId77" o:title=""/>
          </v:shape>
          <o:OLEObject Type="Embed" ProgID="Equation.DSMT4" ShapeID="_x0000_i1058" DrawAspect="Content" ObjectID="_1340617515" r:id="rId78"/>
        </w:object>
      </w:r>
      <w:r w:rsidRPr="00452245">
        <w:rPr>
          <w:bCs/>
          <w:color w:val="000000"/>
        </w:rPr>
        <w:t xml:space="preserve"> = komponen kecepatan tegak lurus bidang ke arah sumbu y pada </w:t>
      </w:r>
      <w:r w:rsidRPr="00452245">
        <w:rPr>
          <w:bCs/>
          <w:i/>
          <w:color w:val="000000"/>
        </w:rPr>
        <w:t xml:space="preserve">face </w:t>
      </w:r>
      <w:r>
        <w:rPr>
          <w:bCs/>
          <w:i/>
          <w:color w:val="000000"/>
        </w:rPr>
        <w:t>south</w:t>
      </w:r>
      <w:r w:rsidRPr="00EE18BF">
        <w:rPr>
          <w:bCs/>
          <w:color w:val="000000"/>
        </w:rPr>
        <w:t>.</w:t>
      </w:r>
    </w:p>
    <w:p w:rsidR="00142CA4" w:rsidRDefault="00142CA4" w:rsidP="00382A0C">
      <w:pPr>
        <w:spacing w:line="360" w:lineRule="auto"/>
        <w:ind w:left="360"/>
        <w:jc w:val="both"/>
        <w:rPr>
          <w:bCs/>
          <w:color w:val="000000"/>
        </w:rPr>
      </w:pPr>
      <w:r w:rsidRPr="00333DB2">
        <w:rPr>
          <w:bCs/>
          <w:color w:val="000000"/>
          <w:position w:val="-192"/>
        </w:rPr>
        <w:object w:dxaOrig="3960" w:dyaOrig="3940">
          <v:shape id="_x0000_i1059" type="#_x0000_t75" style="width:186.75pt;height:185.95pt" o:ole="">
            <v:imagedata r:id="rId79" o:title=""/>
          </v:shape>
          <o:OLEObject Type="Embed" ProgID="Equation.DSMT4" ShapeID="_x0000_i1059" DrawAspect="Content" ObjectID="_1340617516" r:id="rId80"/>
        </w:object>
      </w:r>
    </w:p>
    <w:p w:rsidR="00142CA4" w:rsidRDefault="00142CA4" w:rsidP="00382A0C">
      <w:pPr>
        <w:spacing w:line="360" w:lineRule="auto"/>
        <w:ind w:left="360"/>
        <w:jc w:val="both"/>
        <w:rPr>
          <w:bCs/>
          <w:color w:val="000000"/>
        </w:rPr>
      </w:pPr>
      <w:r w:rsidRPr="00FA1366">
        <w:rPr>
          <w:bCs/>
          <w:color w:val="000000"/>
          <w:position w:val="-24"/>
        </w:rPr>
        <w:object w:dxaOrig="1160" w:dyaOrig="620">
          <v:shape id="_x0000_i1060" type="#_x0000_t75" style="width:57.75pt;height:30.85pt" o:ole="">
            <v:imagedata r:id="rId81" o:title=""/>
          </v:shape>
          <o:OLEObject Type="Embed" ProgID="Equation.DSMT4" ShapeID="_x0000_i1060" DrawAspect="Content" ObjectID="_1340617517" r:id="rId82"/>
        </w:object>
      </w:r>
    </w:p>
    <w:p w:rsidR="00142CA4" w:rsidRDefault="00142CA4" w:rsidP="00382A0C">
      <w:pPr>
        <w:spacing w:line="360" w:lineRule="auto"/>
        <w:ind w:left="360"/>
        <w:jc w:val="both"/>
        <w:rPr>
          <w:bCs/>
          <w:color w:val="000000"/>
        </w:rPr>
      </w:pPr>
      <w:r w:rsidRPr="0012228A">
        <w:rPr>
          <w:bCs/>
          <w:color w:val="000000"/>
          <w:position w:val="-28"/>
        </w:rPr>
        <w:object w:dxaOrig="3200" w:dyaOrig="740">
          <v:shape id="_x0000_i1061" type="#_x0000_t75" style="width:159.8pt;height:36.4pt" o:ole="">
            <v:imagedata r:id="rId83" o:title=""/>
          </v:shape>
          <o:OLEObject Type="Embed" ProgID="Equation.DSMT4" ShapeID="_x0000_i1061" DrawAspect="Content" ObjectID="_1340617518" r:id="rId84"/>
        </w:object>
      </w:r>
    </w:p>
    <w:p w:rsidR="00142CA4" w:rsidRPr="0012228A" w:rsidRDefault="00142CA4" w:rsidP="00382A0C">
      <w:pPr>
        <w:spacing w:line="360" w:lineRule="auto"/>
        <w:jc w:val="both"/>
        <w:rPr>
          <w:bCs/>
          <w:color w:val="000000"/>
        </w:rPr>
      </w:pPr>
      <w:r>
        <w:rPr>
          <w:bCs/>
          <w:color w:val="000000"/>
        </w:rPr>
        <w:t>dimana:</w:t>
      </w:r>
      <w:r w:rsidRPr="0012228A">
        <w:rPr>
          <w:bCs/>
          <w:color w:val="000000"/>
        </w:rPr>
        <w:t xml:space="preserve">                            </w:t>
      </w:r>
    </w:p>
    <w:p w:rsidR="00142CA4" w:rsidRDefault="00142CA4" w:rsidP="00382A0C">
      <w:pPr>
        <w:spacing w:line="360" w:lineRule="auto"/>
        <w:jc w:val="both"/>
        <w:rPr>
          <w:bCs/>
          <w:color w:val="000000"/>
          <w:lang w:val="id-ID"/>
        </w:rPr>
      </w:pPr>
      <w:r w:rsidRPr="004F0C4A">
        <w:rPr>
          <w:bCs/>
          <w:color w:val="000000"/>
          <w:position w:val="-122"/>
        </w:rPr>
        <w:object w:dxaOrig="4040" w:dyaOrig="2540">
          <v:shape id="_x0000_i1062" type="#_x0000_t75" style="width:201.75pt;height:126.6pt" o:ole="">
            <v:imagedata r:id="rId85" o:title=""/>
          </v:shape>
          <o:OLEObject Type="Embed" ProgID="Equation.DSMT4" ShapeID="_x0000_i1062" DrawAspect="Content" ObjectID="_1340617519" r:id="rId86"/>
        </w:object>
      </w:r>
      <w:r w:rsidRPr="00776DC6">
        <w:rPr>
          <w:bCs/>
          <w:color w:val="000000"/>
        </w:rPr>
        <w:t xml:space="preserve">         </w:t>
      </w:r>
    </w:p>
    <w:p w:rsidR="00142CA4" w:rsidRDefault="00142CA4" w:rsidP="00382A0C">
      <w:pPr>
        <w:spacing w:line="360" w:lineRule="auto"/>
        <w:jc w:val="both"/>
        <w:rPr>
          <w:b/>
          <w:bCs/>
          <w:color w:val="000000"/>
        </w:rPr>
      </w:pPr>
      <w:r w:rsidRPr="007E3990">
        <w:rPr>
          <w:b/>
          <w:bCs/>
          <w:color w:val="000000"/>
          <w:position w:val="-28"/>
        </w:rPr>
        <w:object w:dxaOrig="2799" w:dyaOrig="740">
          <v:shape id="_x0000_i1063" type="#_x0000_t75" style="width:140.05pt;height:36.4pt" o:ole="">
            <v:imagedata r:id="rId87" o:title=""/>
          </v:shape>
          <o:OLEObject Type="Embed" ProgID="Equation.DSMT4" ShapeID="_x0000_i1063" DrawAspect="Content" ObjectID="_1340617520" r:id="rId88"/>
        </w:object>
      </w:r>
      <w:r>
        <w:rPr>
          <w:b/>
          <w:bCs/>
          <w:color w:val="000000"/>
        </w:rPr>
        <w:tab/>
      </w:r>
    </w:p>
    <w:p w:rsidR="00142CA4" w:rsidRDefault="00142CA4" w:rsidP="00382A0C">
      <w:pPr>
        <w:spacing w:line="360" w:lineRule="auto"/>
        <w:ind w:left="360"/>
        <w:jc w:val="both"/>
        <w:rPr>
          <w:bCs/>
          <w:color w:val="000000"/>
        </w:rPr>
      </w:pPr>
      <w:r w:rsidRPr="0057690C">
        <w:rPr>
          <w:bCs/>
          <w:color w:val="000000"/>
        </w:rPr>
        <w:t xml:space="preserve">dimana:                                </w:t>
      </w:r>
      <w:r>
        <w:rPr>
          <w:bCs/>
          <w:color w:val="000000"/>
        </w:rPr>
        <w:t>\</w:t>
      </w:r>
    </w:p>
    <w:p w:rsidR="00142CA4" w:rsidRDefault="00142CA4" w:rsidP="00382A0C">
      <w:pPr>
        <w:spacing w:line="360" w:lineRule="auto"/>
        <w:ind w:left="360"/>
        <w:jc w:val="both"/>
        <w:rPr>
          <w:bCs/>
          <w:color w:val="000000"/>
        </w:rPr>
      </w:pPr>
      <w:r w:rsidRPr="0057690C">
        <w:rPr>
          <w:bCs/>
          <w:color w:val="000000"/>
          <w:position w:val="-102"/>
        </w:rPr>
        <w:object w:dxaOrig="4040" w:dyaOrig="2160">
          <v:shape id="_x0000_i1064" type="#_x0000_t75" style="width:195.45pt;height:105.25pt" o:ole="">
            <v:imagedata r:id="rId89" o:title=""/>
          </v:shape>
          <o:OLEObject Type="Embed" ProgID="Equation.DSMT4" ShapeID="_x0000_i1064" DrawAspect="Content" ObjectID="_1340617521" r:id="rId90"/>
        </w:object>
      </w:r>
    </w:p>
    <w:p w:rsidR="00142CA4" w:rsidRDefault="00142CA4" w:rsidP="00382A0C">
      <w:pPr>
        <w:spacing w:line="360" w:lineRule="auto"/>
        <w:ind w:left="360"/>
        <w:jc w:val="both"/>
        <w:rPr>
          <w:bCs/>
          <w:color w:val="000000"/>
        </w:rPr>
      </w:pPr>
    </w:p>
    <w:p w:rsidR="00142CA4" w:rsidRDefault="00142CA4" w:rsidP="00382A0C">
      <w:pPr>
        <w:spacing w:line="360" w:lineRule="auto"/>
        <w:ind w:left="360"/>
        <w:jc w:val="both"/>
        <w:rPr>
          <w:bCs/>
          <w:color w:val="000000"/>
          <w:lang w:val="da-DK"/>
        </w:rPr>
      </w:pPr>
      <w:r w:rsidRPr="0012228A">
        <w:rPr>
          <w:bCs/>
          <w:color w:val="000000"/>
          <w:position w:val="-24"/>
          <w:lang w:val="da-DK"/>
        </w:rPr>
        <w:object w:dxaOrig="2020" w:dyaOrig="620">
          <v:shape id="_x0000_i1065" type="#_x0000_t75" style="width:101.25pt;height:30.85pt" o:ole="">
            <v:imagedata r:id="rId91" o:title=""/>
          </v:shape>
          <o:OLEObject Type="Embed" ProgID="Equation.DSMT4" ShapeID="_x0000_i1065" DrawAspect="Content" ObjectID="_1340617522" r:id="rId92"/>
        </w:object>
      </w:r>
    </w:p>
    <w:p w:rsidR="00142CA4" w:rsidRPr="0057690C" w:rsidRDefault="00142CA4" w:rsidP="00382A0C">
      <w:pPr>
        <w:spacing w:line="360" w:lineRule="auto"/>
        <w:jc w:val="both"/>
        <w:rPr>
          <w:bCs/>
          <w:color w:val="000000"/>
          <w:lang w:val="da-DK"/>
        </w:rPr>
      </w:pPr>
      <w:r w:rsidRPr="0057690C">
        <w:rPr>
          <w:bCs/>
          <w:color w:val="000000"/>
          <w:lang w:val="da-DK"/>
        </w:rPr>
        <w:t>dimana:</w:t>
      </w:r>
      <w:r w:rsidRPr="0012228A">
        <w:rPr>
          <w:bCs/>
          <w:color w:val="000000"/>
          <w:position w:val="-4"/>
          <w:lang w:val="da-DK"/>
        </w:rPr>
        <w:object w:dxaOrig="180" w:dyaOrig="279">
          <v:shape id="_x0000_i1066" type="#_x0000_t75" style="width:8.7pt;height:14.25pt" o:ole="">
            <v:imagedata r:id="rId93" o:title=""/>
          </v:shape>
          <o:OLEObject Type="Embed" ProgID="Equation.DSMT4" ShapeID="_x0000_i1066" DrawAspect="Content" ObjectID="_1340617523" r:id="rId94"/>
        </w:object>
      </w:r>
    </w:p>
    <w:p w:rsidR="00142CA4" w:rsidRDefault="00142CA4" w:rsidP="00382A0C">
      <w:pPr>
        <w:spacing w:line="360" w:lineRule="auto"/>
        <w:ind w:left="360"/>
        <w:jc w:val="both"/>
        <w:rPr>
          <w:bCs/>
          <w:color w:val="000000"/>
          <w:lang w:val="da-DK"/>
        </w:rPr>
      </w:pPr>
      <w:r w:rsidRPr="0057690C">
        <w:rPr>
          <w:bCs/>
          <w:color w:val="000000"/>
          <w:position w:val="-84"/>
          <w:lang w:val="da-DK"/>
        </w:rPr>
        <w:object w:dxaOrig="4980" w:dyaOrig="1800">
          <v:shape id="_x0000_i1067" type="#_x0000_t75" style="width:207.3pt;height:75.15pt" o:ole="">
            <v:imagedata r:id="rId95" o:title=""/>
          </v:shape>
          <o:OLEObject Type="Embed" ProgID="Equation.DSMT4" ShapeID="_x0000_i1067" DrawAspect="Content" ObjectID="_1340617524" r:id="rId96"/>
        </w:object>
      </w:r>
    </w:p>
    <w:p w:rsidR="00142CA4" w:rsidRPr="0057690C" w:rsidRDefault="00142CA4" w:rsidP="00382A0C">
      <w:pPr>
        <w:spacing w:line="360" w:lineRule="auto"/>
        <w:jc w:val="both"/>
        <w:rPr>
          <w:bCs/>
          <w:color w:val="000000"/>
          <w:lang w:val="da-DK"/>
        </w:rPr>
      </w:pPr>
      <w:r w:rsidRPr="0057690C">
        <w:rPr>
          <w:bCs/>
          <w:color w:val="000000"/>
          <w:lang w:val="da-DK"/>
        </w:rPr>
        <w:t>Komponen hilir berat air pada volume kontrol anak sungai menurut Shabayek (2002) yang dinotasikan dengan</w:t>
      </w:r>
      <w:r w:rsidRPr="0057690C">
        <w:rPr>
          <w:b/>
          <w:bCs/>
          <w:color w:val="000000"/>
          <w:lang w:val="da-DK"/>
        </w:rPr>
        <w:t xml:space="preserve"> </w:t>
      </w:r>
      <w:r w:rsidRPr="007E3990">
        <w:rPr>
          <w:b/>
          <w:bCs/>
          <w:color w:val="000000"/>
          <w:position w:val="-12"/>
          <w:lang w:val="da-DK"/>
        </w:rPr>
        <w:object w:dxaOrig="320" w:dyaOrig="360">
          <v:shape id="_x0000_i1068" type="#_x0000_t75" style="width:15.8pt;height:18.2pt" o:ole="">
            <v:imagedata r:id="rId97" o:title=""/>
          </v:shape>
          <o:OLEObject Type="Embed" ProgID="Equation.DSMT4" ShapeID="_x0000_i1068" DrawAspect="Content" ObjectID="_1340617525" r:id="rId98"/>
        </w:object>
      </w:r>
      <w:r w:rsidRPr="0057690C">
        <w:rPr>
          <w:b/>
          <w:bCs/>
          <w:color w:val="000000"/>
          <w:lang w:val="da-DK"/>
        </w:rPr>
        <w:t xml:space="preserve">, </w:t>
      </w:r>
      <w:r w:rsidRPr="0057690C">
        <w:rPr>
          <w:bCs/>
          <w:color w:val="000000"/>
          <w:lang w:val="da-DK"/>
        </w:rPr>
        <w:t>gaya ini dirumuskan:</w:t>
      </w:r>
    </w:p>
    <w:p w:rsidR="00142CA4" w:rsidRDefault="00142CA4" w:rsidP="00382A0C">
      <w:pPr>
        <w:spacing w:line="360" w:lineRule="auto"/>
        <w:jc w:val="both"/>
        <w:rPr>
          <w:b/>
          <w:bCs/>
          <w:color w:val="000000"/>
          <w:lang w:val="da-DK"/>
        </w:rPr>
      </w:pPr>
      <w:r w:rsidRPr="0057690C">
        <w:rPr>
          <w:b/>
          <w:bCs/>
          <w:color w:val="000000"/>
          <w:lang w:val="da-DK"/>
        </w:rPr>
        <w:t xml:space="preserve"> </w:t>
      </w:r>
      <w:r w:rsidRPr="007E3990">
        <w:rPr>
          <w:b/>
          <w:bCs/>
          <w:color w:val="000000"/>
          <w:position w:val="-24"/>
          <w:lang w:val="da-DK"/>
        </w:rPr>
        <w:object w:dxaOrig="2100" w:dyaOrig="620">
          <v:shape id="_x0000_i1069" type="#_x0000_t75" style="width:105.25pt;height:30.85pt" o:ole="">
            <v:imagedata r:id="rId99" o:title=""/>
          </v:shape>
          <o:OLEObject Type="Embed" ProgID="Equation.DSMT4" ShapeID="_x0000_i1069" DrawAspect="Content" ObjectID="_1340617526" r:id="rId100"/>
        </w:object>
      </w:r>
      <w:r w:rsidRPr="0057690C">
        <w:rPr>
          <w:b/>
          <w:bCs/>
          <w:color w:val="000000"/>
          <w:lang w:val="da-DK"/>
        </w:rPr>
        <w:t xml:space="preserve"> </w:t>
      </w:r>
      <w:r w:rsidRPr="0057690C">
        <w:rPr>
          <w:b/>
          <w:bCs/>
          <w:color w:val="000000"/>
          <w:lang w:val="da-DK"/>
        </w:rPr>
        <w:tab/>
      </w:r>
    </w:p>
    <w:p w:rsidR="00142CA4" w:rsidRDefault="00142CA4" w:rsidP="00382A0C">
      <w:pPr>
        <w:spacing w:line="360" w:lineRule="auto"/>
        <w:ind w:left="360"/>
        <w:jc w:val="both"/>
        <w:rPr>
          <w:bCs/>
          <w:color w:val="000000"/>
          <w:lang w:val="da-DK"/>
        </w:rPr>
      </w:pPr>
      <w:r w:rsidRPr="0057690C">
        <w:rPr>
          <w:bCs/>
          <w:color w:val="000000"/>
          <w:lang w:val="da-DK"/>
        </w:rPr>
        <w:t>dimana:</w:t>
      </w:r>
    </w:p>
    <w:p w:rsidR="00142CA4" w:rsidRDefault="00142CA4" w:rsidP="00382A0C">
      <w:pPr>
        <w:spacing w:line="360" w:lineRule="auto"/>
        <w:ind w:left="360"/>
        <w:jc w:val="both"/>
        <w:rPr>
          <w:b/>
          <w:bCs/>
          <w:color w:val="000000"/>
          <w:lang w:val="da-DK"/>
        </w:rPr>
      </w:pPr>
      <w:r w:rsidRPr="00333DB2">
        <w:rPr>
          <w:b/>
          <w:bCs/>
          <w:color w:val="000000"/>
          <w:position w:val="-84"/>
          <w:lang w:val="da-DK"/>
        </w:rPr>
        <w:object w:dxaOrig="4959" w:dyaOrig="1800">
          <v:shape id="_x0000_i1070" type="#_x0000_t75" style="width:248.45pt;height:90.2pt" o:ole="">
            <v:imagedata r:id="rId101" o:title=""/>
          </v:shape>
          <o:OLEObject Type="Embed" ProgID="Equation.DSMT4" ShapeID="_x0000_i1070" DrawAspect="Content" ObjectID="_1340617527" r:id="rId102"/>
        </w:object>
      </w:r>
    </w:p>
    <w:p w:rsidR="00142CA4" w:rsidRPr="0057690C" w:rsidRDefault="00142CA4" w:rsidP="00382A0C">
      <w:pPr>
        <w:widowControl w:val="0"/>
        <w:spacing w:line="360" w:lineRule="auto"/>
        <w:jc w:val="both"/>
        <w:rPr>
          <w:b/>
          <w:bCs/>
          <w:color w:val="000000"/>
          <w:lang w:val="da-DK"/>
        </w:rPr>
      </w:pPr>
      <w:r w:rsidRPr="005F6C3E">
        <w:rPr>
          <w:bCs/>
          <w:color w:val="000000"/>
          <w:lang w:val="da-DK"/>
        </w:rPr>
        <w:t>Gaya geser pada pertemuan sungai menurut Shabayek (2002) dapat diperkirakan sebagai berikut:</w:t>
      </w:r>
    </w:p>
    <w:p w:rsidR="00142CA4" w:rsidRPr="0057690C" w:rsidRDefault="00142CA4" w:rsidP="00382A0C">
      <w:pPr>
        <w:spacing w:line="360" w:lineRule="auto"/>
        <w:rPr>
          <w:bCs/>
          <w:color w:val="000000"/>
          <w:lang w:val="da-DK"/>
        </w:rPr>
      </w:pPr>
      <w:r w:rsidRPr="00945946">
        <w:rPr>
          <w:bCs/>
          <w:color w:val="000000"/>
          <w:position w:val="-28"/>
        </w:rPr>
        <w:object w:dxaOrig="3240" w:dyaOrig="720">
          <v:shape id="_x0000_i1071" type="#_x0000_t75" style="width:162.2pt;height:36.4pt" o:ole="">
            <v:imagedata r:id="rId103" o:title=""/>
          </v:shape>
          <o:OLEObject Type="Embed" ProgID="Equation.DSMT4" ShapeID="_x0000_i1071" DrawAspect="Content" ObjectID="_1340617528" r:id="rId104"/>
        </w:object>
      </w:r>
      <w:r>
        <w:rPr>
          <w:bCs/>
          <w:color w:val="000000"/>
          <w:lang w:val="da-DK"/>
        </w:rPr>
        <w:tab/>
      </w:r>
      <w:r w:rsidRPr="00185BFB">
        <w:rPr>
          <w:bCs/>
          <w:color w:val="000000"/>
          <w:lang w:val="da-DK"/>
        </w:rPr>
        <w:t xml:space="preserve">Bila </w:t>
      </w:r>
      <w:r w:rsidRPr="00B5423B">
        <w:rPr>
          <w:bCs/>
          <w:i/>
          <w:color w:val="000000"/>
          <w:lang w:val="da-DK"/>
        </w:rPr>
        <w:t>K</w:t>
      </w:r>
      <w:r w:rsidRPr="00B5423B">
        <w:rPr>
          <w:bCs/>
          <w:i/>
          <w:color w:val="000000"/>
          <w:vertAlign w:val="superscript"/>
          <w:lang w:val="da-DK"/>
        </w:rPr>
        <w:t>*</w:t>
      </w:r>
      <w:r w:rsidRPr="00185BFB">
        <w:rPr>
          <w:bCs/>
          <w:color w:val="000000"/>
          <w:lang w:val="da-DK"/>
        </w:rPr>
        <w:t xml:space="preserve"> paramet</w:t>
      </w:r>
      <w:r w:rsidRPr="006311CF">
        <w:rPr>
          <w:bCs/>
          <w:color w:val="000000"/>
          <w:lang w:val="da-DK"/>
        </w:rPr>
        <w:t>e</w:t>
      </w:r>
      <w:r w:rsidRPr="0057690C">
        <w:rPr>
          <w:bCs/>
          <w:color w:val="000000"/>
          <w:lang w:val="da-DK"/>
        </w:rPr>
        <w:t>r konstanta, maka gaya geser ditulis dalam bentuk:</w:t>
      </w:r>
    </w:p>
    <w:p w:rsidR="00142CA4" w:rsidRPr="00185BFB" w:rsidRDefault="00142CA4" w:rsidP="00382A0C">
      <w:pPr>
        <w:spacing w:line="360" w:lineRule="auto"/>
        <w:jc w:val="both"/>
        <w:rPr>
          <w:bCs/>
          <w:color w:val="000000"/>
          <w:lang w:val="da-DK"/>
        </w:rPr>
      </w:pPr>
      <w:r w:rsidRPr="004248C5">
        <w:rPr>
          <w:bCs/>
          <w:color w:val="000000"/>
          <w:position w:val="-12"/>
        </w:rPr>
        <w:object w:dxaOrig="3860" w:dyaOrig="380">
          <v:shape id="_x0000_i1072" type="#_x0000_t75" style="width:193.05pt;height:19pt" o:ole="">
            <v:imagedata r:id="rId105" o:title=""/>
          </v:shape>
          <o:OLEObject Type="Embed" ProgID="Equation.DSMT4" ShapeID="_x0000_i1072" DrawAspect="Content" ObjectID="_1340617529" r:id="rId106"/>
        </w:object>
      </w:r>
      <w:r>
        <w:rPr>
          <w:bCs/>
          <w:color w:val="000000"/>
          <w:lang w:val="da-DK"/>
        </w:rPr>
        <w:t>dimana:</w:t>
      </w:r>
    </w:p>
    <w:p w:rsidR="00142CA4" w:rsidRPr="00F873AE" w:rsidRDefault="00142CA4" w:rsidP="00382A0C">
      <w:pPr>
        <w:spacing w:line="360" w:lineRule="auto"/>
        <w:rPr>
          <w:bCs/>
          <w:color w:val="000000"/>
          <w:lang w:val="da-DK"/>
        </w:rPr>
      </w:pPr>
      <w:r w:rsidRPr="00185BFB">
        <w:rPr>
          <w:bCs/>
          <w:i/>
          <w:color w:val="000000"/>
          <w:lang w:val="da-DK"/>
        </w:rPr>
        <w:t>C</w:t>
      </w:r>
      <w:r w:rsidRPr="00185BFB">
        <w:rPr>
          <w:bCs/>
          <w:i/>
          <w:color w:val="000000"/>
          <w:vertAlign w:val="subscript"/>
          <w:lang w:val="da-DK"/>
        </w:rPr>
        <w:t>f</w:t>
      </w:r>
      <w:r w:rsidRPr="00F873AE">
        <w:rPr>
          <w:bCs/>
          <w:color w:val="000000"/>
          <w:lang w:val="da-DK"/>
        </w:rPr>
        <w:t xml:space="preserve"> = </w:t>
      </w:r>
      <w:r>
        <w:rPr>
          <w:bCs/>
          <w:color w:val="000000"/>
          <w:lang w:val="da-DK"/>
        </w:rPr>
        <w:t>k</w:t>
      </w:r>
      <w:r w:rsidRPr="00F873AE">
        <w:rPr>
          <w:bCs/>
          <w:color w:val="000000"/>
          <w:lang w:val="da-DK"/>
        </w:rPr>
        <w:t>oefisien gesekan</w:t>
      </w:r>
    </w:p>
    <w:p w:rsidR="00142CA4" w:rsidRPr="00F873AE" w:rsidRDefault="00142CA4" w:rsidP="00382A0C">
      <w:pPr>
        <w:spacing w:line="360" w:lineRule="auto"/>
        <w:jc w:val="both"/>
        <w:rPr>
          <w:bCs/>
          <w:color w:val="000000"/>
          <w:lang w:val="da-DK"/>
        </w:rPr>
      </w:pPr>
      <w:r w:rsidRPr="00185BFB">
        <w:rPr>
          <w:bCs/>
          <w:i/>
          <w:color w:val="000000"/>
          <w:lang w:val="da-DK"/>
        </w:rPr>
        <w:t>V</w:t>
      </w:r>
      <w:r w:rsidRPr="00185BFB">
        <w:rPr>
          <w:bCs/>
          <w:i/>
          <w:color w:val="000000"/>
          <w:vertAlign w:val="subscript"/>
          <w:lang w:val="da-DK"/>
        </w:rPr>
        <w:t>1</w:t>
      </w:r>
      <w:r w:rsidRPr="00F873AE">
        <w:rPr>
          <w:bCs/>
          <w:color w:val="000000"/>
          <w:vertAlign w:val="subscript"/>
          <w:lang w:val="da-DK"/>
        </w:rPr>
        <w:t xml:space="preserve"> </w:t>
      </w:r>
      <w:r w:rsidRPr="00F873AE">
        <w:rPr>
          <w:bCs/>
          <w:color w:val="000000"/>
          <w:lang w:val="da-DK"/>
        </w:rPr>
        <w:t xml:space="preserve">dan </w:t>
      </w:r>
      <w:r w:rsidRPr="00185BFB">
        <w:rPr>
          <w:bCs/>
          <w:i/>
          <w:color w:val="000000"/>
          <w:lang w:val="da-DK"/>
        </w:rPr>
        <w:t>V</w:t>
      </w:r>
      <w:r w:rsidRPr="00185BFB">
        <w:rPr>
          <w:bCs/>
          <w:i/>
          <w:color w:val="000000"/>
          <w:vertAlign w:val="subscript"/>
          <w:lang w:val="da-DK"/>
        </w:rPr>
        <w:t>2</w:t>
      </w:r>
      <w:r>
        <w:rPr>
          <w:bCs/>
          <w:color w:val="000000"/>
          <w:lang w:val="da-DK"/>
        </w:rPr>
        <w:t xml:space="preserve"> = k</w:t>
      </w:r>
      <w:r w:rsidRPr="00F873AE">
        <w:rPr>
          <w:bCs/>
          <w:color w:val="000000"/>
          <w:lang w:val="da-DK"/>
        </w:rPr>
        <w:t>ecepatan rata</w:t>
      </w:r>
      <w:r>
        <w:rPr>
          <w:bCs/>
          <w:color w:val="000000"/>
          <w:lang w:val="da-DK"/>
        </w:rPr>
        <w:t>-</w:t>
      </w:r>
      <w:r w:rsidRPr="00F873AE">
        <w:rPr>
          <w:bCs/>
          <w:color w:val="000000"/>
          <w:lang w:val="da-DK"/>
        </w:rPr>
        <w:t xml:space="preserve"> rata di sungai utama dan anak sungai</w:t>
      </w:r>
    </w:p>
    <w:p w:rsidR="00142CA4" w:rsidRDefault="00142CA4" w:rsidP="00382A0C">
      <w:pPr>
        <w:spacing w:line="360" w:lineRule="auto"/>
        <w:jc w:val="both"/>
        <w:rPr>
          <w:bCs/>
          <w:i/>
          <w:color w:val="000000"/>
          <w:lang w:val="da-DK"/>
        </w:rPr>
      </w:pPr>
      <w:r w:rsidRPr="00B5423B">
        <w:rPr>
          <w:bCs/>
          <w:i/>
          <w:color w:val="000000"/>
          <w:lang w:val="da-DK"/>
        </w:rPr>
        <w:t>L</w:t>
      </w:r>
      <w:r w:rsidRPr="00B5423B">
        <w:rPr>
          <w:bCs/>
          <w:i/>
          <w:color w:val="000000"/>
          <w:vertAlign w:val="subscript"/>
          <w:lang w:val="da-DK"/>
        </w:rPr>
        <w:t>i</w:t>
      </w:r>
      <w:r w:rsidRPr="00185BFB">
        <w:rPr>
          <w:bCs/>
          <w:color w:val="000000"/>
          <w:lang w:val="da-DK"/>
        </w:rPr>
        <w:t xml:space="preserve"> </w:t>
      </w:r>
      <w:r>
        <w:rPr>
          <w:bCs/>
          <w:color w:val="000000"/>
          <w:lang w:val="da-DK"/>
        </w:rPr>
        <w:t>= p</w:t>
      </w:r>
      <w:r w:rsidRPr="00185BFB">
        <w:rPr>
          <w:bCs/>
          <w:color w:val="000000"/>
          <w:lang w:val="da-DK"/>
        </w:rPr>
        <w:t xml:space="preserve">anjang </w:t>
      </w:r>
      <w:r w:rsidRPr="00A25941">
        <w:rPr>
          <w:bCs/>
          <w:i/>
          <w:color w:val="000000"/>
          <w:lang w:val="da-DK"/>
        </w:rPr>
        <w:t>interface</w:t>
      </w:r>
    </w:p>
    <w:p w:rsidR="00142CA4" w:rsidRDefault="00142CA4" w:rsidP="00382A0C">
      <w:pPr>
        <w:spacing w:line="360" w:lineRule="auto"/>
        <w:jc w:val="both"/>
        <w:rPr>
          <w:bCs/>
          <w:i/>
          <w:color w:val="000000"/>
          <w:vertAlign w:val="subscript"/>
          <w:lang w:val="da-DK"/>
        </w:rPr>
      </w:pPr>
      <w:r>
        <w:rPr>
          <w:bCs/>
          <w:i/>
          <w:color w:val="000000"/>
          <w:lang w:val="da-DK"/>
        </w:rPr>
        <w:t>y</w:t>
      </w:r>
      <w:r>
        <w:rPr>
          <w:bCs/>
          <w:i/>
          <w:color w:val="000000"/>
          <w:vertAlign w:val="subscript"/>
          <w:lang w:val="da-DK"/>
        </w:rPr>
        <w:t xml:space="preserve">1 </w:t>
      </w:r>
      <w:r w:rsidRPr="00F26063">
        <w:rPr>
          <w:bCs/>
          <w:i/>
          <w:color w:val="000000"/>
          <w:lang w:val="da-DK"/>
        </w:rPr>
        <w:t>=</w:t>
      </w:r>
      <w:r>
        <w:rPr>
          <w:bCs/>
          <w:i/>
          <w:color w:val="000000"/>
          <w:lang w:val="da-DK"/>
        </w:rPr>
        <w:t xml:space="preserve"> </w:t>
      </w:r>
      <w:r w:rsidRPr="00F26063">
        <w:rPr>
          <w:bCs/>
          <w:color w:val="000000"/>
          <w:lang w:val="da-DK"/>
        </w:rPr>
        <w:t>lebar sungai utama</w:t>
      </w:r>
    </w:p>
    <w:p w:rsidR="00142CA4" w:rsidRPr="00E805B5" w:rsidRDefault="00142CA4" w:rsidP="00382A0C">
      <w:pPr>
        <w:spacing w:line="360" w:lineRule="auto"/>
        <w:jc w:val="both"/>
        <w:rPr>
          <w:bCs/>
          <w:i/>
          <w:color w:val="000000"/>
          <w:vertAlign w:val="subscript"/>
        </w:rPr>
      </w:pPr>
      <w:r w:rsidRPr="004D6DAE">
        <w:rPr>
          <w:bCs/>
          <w:i/>
          <w:color w:val="000000"/>
        </w:rPr>
        <w:t>y</w:t>
      </w:r>
      <w:r w:rsidRPr="004D6DAE">
        <w:rPr>
          <w:bCs/>
          <w:i/>
          <w:color w:val="000000"/>
          <w:vertAlign w:val="subscript"/>
        </w:rPr>
        <w:t xml:space="preserve">2 </w:t>
      </w:r>
      <w:r w:rsidRPr="004D6DAE">
        <w:rPr>
          <w:bCs/>
          <w:color w:val="000000"/>
        </w:rPr>
        <w:t>= lebar anak sungai</w:t>
      </w:r>
    </w:p>
    <w:p w:rsidR="00271C22" w:rsidRPr="00FD3108" w:rsidRDefault="00142CA4" w:rsidP="00FD3108">
      <w:pPr>
        <w:spacing w:line="360" w:lineRule="auto"/>
        <w:ind w:firstLine="360"/>
        <w:jc w:val="both"/>
        <w:rPr>
          <w:bCs/>
          <w:color w:val="000000"/>
          <w:lang w:val="da-DK"/>
        </w:rPr>
      </w:pPr>
      <w:r>
        <w:rPr>
          <w:bCs/>
          <w:color w:val="000000"/>
          <w:lang w:val="da-DK"/>
        </w:rPr>
        <w:t xml:space="preserve">Masing-masing node memenuhi persamaan diatas, persamaan tersebut diselesaikan secara </w:t>
      </w:r>
      <w:r w:rsidR="00271C22">
        <w:rPr>
          <w:bCs/>
          <w:color w:val="000000"/>
          <w:lang w:val="da-DK"/>
        </w:rPr>
        <w:t>secara serentak</w:t>
      </w:r>
      <w:r w:rsidR="00FD3108">
        <w:rPr>
          <w:bCs/>
          <w:color w:val="000000"/>
          <w:lang w:val="da-DK"/>
        </w:rPr>
        <w:t xml:space="preserve"> dengan bantuan MATLAB 6.1</w:t>
      </w:r>
    </w:p>
    <w:p w:rsidR="00142CA4" w:rsidRDefault="00142CA4" w:rsidP="00382A0C">
      <w:pPr>
        <w:spacing w:line="360" w:lineRule="auto"/>
        <w:jc w:val="both"/>
        <w:rPr>
          <w:b/>
          <w:bCs/>
          <w:color w:val="000000"/>
          <w:lang w:val="da-DK"/>
        </w:rPr>
      </w:pPr>
      <w:r w:rsidRPr="00E805B5">
        <w:rPr>
          <w:b/>
          <w:bCs/>
          <w:color w:val="000000"/>
          <w:lang w:val="da-DK"/>
        </w:rPr>
        <w:lastRenderedPageBreak/>
        <w:t>3. HASIL SIMULASI</w:t>
      </w:r>
    </w:p>
    <w:p w:rsidR="00142CA4" w:rsidRDefault="00142CA4" w:rsidP="00382A0C">
      <w:pPr>
        <w:spacing w:line="360" w:lineRule="auto"/>
        <w:ind w:firstLine="240"/>
        <w:jc w:val="both"/>
        <w:rPr>
          <w:lang w:val="da-DK"/>
        </w:rPr>
      </w:pPr>
      <w:r w:rsidRPr="0028660A">
        <w:rPr>
          <w:bCs/>
          <w:color w:val="000000"/>
          <w:lang w:val="da-DK"/>
        </w:rPr>
        <w:t>Da</w:t>
      </w:r>
      <w:r>
        <w:rPr>
          <w:bCs/>
          <w:color w:val="000000"/>
          <w:lang w:val="da-DK"/>
        </w:rPr>
        <w:t>lam makalah ini diberikan input kecepatan dengan pola kecepatan v</w:t>
      </w:r>
      <w:r w:rsidRPr="005C6F16">
        <w:rPr>
          <w:bCs/>
          <w:color w:val="000000"/>
          <w:vertAlign w:val="subscript"/>
          <w:lang w:val="da-DK"/>
        </w:rPr>
        <w:t>1</w:t>
      </w:r>
      <w:r>
        <w:rPr>
          <w:bCs/>
          <w:color w:val="000000"/>
          <w:lang w:val="da-DK"/>
        </w:rPr>
        <w:t xml:space="preserve"> dan kecepatan rata-rata 0.5 m/s, </w:t>
      </w:r>
      <w:r>
        <w:rPr>
          <w:lang w:val="da-DK"/>
        </w:rPr>
        <w:t xml:space="preserve"> panjang saluran 4.5 m, lebar saluran 0.3 m, dan waktu pengamatan 24 jam. Pertemuan saluran terbuka terletak pada sekitar daerah 1.91 m sampai dengan 2.18 m. Akan diketahui pengaruh perubahan sudut terhadap perubahan profil sedimen pasir.</w:t>
      </w:r>
      <w:r>
        <w:rPr>
          <w:lang w:val="da-DK"/>
        </w:rPr>
        <w:tab/>
      </w:r>
    </w:p>
    <w:p w:rsidR="00142CA4" w:rsidRDefault="00142CA4" w:rsidP="00382A0C">
      <w:pPr>
        <w:spacing w:line="360" w:lineRule="auto"/>
        <w:jc w:val="both"/>
      </w:pPr>
      <w:r>
        <w:rPr>
          <w:noProof/>
        </w:rPr>
        <w:drawing>
          <wp:inline distT="0" distB="0" distL="0" distR="0">
            <wp:extent cx="2590800" cy="1962150"/>
            <wp:effectExtent l="19050" t="0" r="0" b="0"/>
            <wp:docPr id="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07"/>
                    <a:srcRect/>
                    <a:stretch>
                      <a:fillRect/>
                    </a:stretch>
                  </pic:blipFill>
                  <pic:spPr bwMode="auto">
                    <a:xfrm>
                      <a:off x="0" y="0"/>
                      <a:ext cx="2590800" cy="1962150"/>
                    </a:xfrm>
                    <a:prstGeom prst="rect">
                      <a:avLst/>
                    </a:prstGeom>
                    <a:noFill/>
                    <a:ln w="9525">
                      <a:noFill/>
                      <a:miter lim="800000"/>
                      <a:headEnd/>
                      <a:tailEnd/>
                    </a:ln>
                  </pic:spPr>
                </pic:pic>
              </a:graphicData>
            </a:graphic>
          </wp:inline>
        </w:drawing>
      </w:r>
    </w:p>
    <w:p w:rsidR="00142CA4" w:rsidRPr="00E805B5" w:rsidRDefault="00142CA4" w:rsidP="00382A0C">
      <w:pPr>
        <w:spacing w:line="360" w:lineRule="auto"/>
        <w:jc w:val="center"/>
        <w:rPr>
          <w:sz w:val="22"/>
          <w:szCs w:val="22"/>
          <w:lang w:val="da-DK"/>
        </w:rPr>
      </w:pPr>
      <w:r w:rsidRPr="00E805B5">
        <w:rPr>
          <w:sz w:val="22"/>
          <w:szCs w:val="22"/>
          <w:lang w:val="da-DK"/>
        </w:rPr>
        <w:t xml:space="preserve">Gambar 3.1 Konsentrasi sedimen pada </w:t>
      </w:r>
      <w:r>
        <w:rPr>
          <w:sz w:val="22"/>
          <w:szCs w:val="22"/>
          <w:lang w:val="da-DK"/>
        </w:rPr>
        <w:t>saluran</w:t>
      </w:r>
      <w:r w:rsidRPr="00E805B5">
        <w:rPr>
          <w:sz w:val="22"/>
          <w:szCs w:val="22"/>
          <w:lang w:val="da-DK"/>
        </w:rPr>
        <w:t xml:space="preserve"> utama dengan sudut pertemuan 20 derajat.</w:t>
      </w:r>
    </w:p>
    <w:p w:rsidR="00142CA4" w:rsidRPr="00E805B5" w:rsidRDefault="00142CA4" w:rsidP="00382A0C">
      <w:pPr>
        <w:spacing w:line="360" w:lineRule="auto"/>
        <w:jc w:val="both"/>
        <w:rPr>
          <w:lang w:val="da-DK"/>
        </w:rPr>
      </w:pPr>
    </w:p>
    <w:p w:rsidR="00142CA4" w:rsidRDefault="00142CA4" w:rsidP="00382A0C">
      <w:pPr>
        <w:spacing w:line="360" w:lineRule="auto"/>
        <w:ind w:left="360"/>
        <w:jc w:val="both"/>
        <w:rPr>
          <w:lang w:val="da-DK"/>
        </w:rPr>
      </w:pPr>
      <w:r w:rsidRPr="00E805B5">
        <w:rPr>
          <w:lang w:val="da-DK"/>
        </w:rPr>
        <w:t xml:space="preserve">Berdasarkan hasil simulasi dari gambar </w:t>
      </w:r>
      <w:r>
        <w:rPr>
          <w:lang w:val="da-DK"/>
        </w:rPr>
        <w:t>3.1</w:t>
      </w:r>
      <w:r w:rsidRPr="00E805B5">
        <w:rPr>
          <w:lang w:val="da-DK"/>
        </w:rPr>
        <w:t xml:space="preserve"> dapat diketahui bahwa mulai terjadi penumpukan sedimen pada </w:t>
      </w:r>
      <w:r>
        <w:rPr>
          <w:lang w:val="da-DK"/>
        </w:rPr>
        <w:t xml:space="preserve">saluran  </w:t>
      </w:r>
      <w:r w:rsidRPr="00E805B5">
        <w:rPr>
          <w:lang w:val="da-DK"/>
        </w:rPr>
        <w:t>utama</w:t>
      </w:r>
      <w:r>
        <w:rPr>
          <w:lang w:val="da-DK"/>
        </w:rPr>
        <w:t xml:space="preserve"> </w:t>
      </w:r>
    </w:p>
    <w:p w:rsidR="00142CA4" w:rsidRDefault="00142CA4" w:rsidP="00382A0C">
      <w:pPr>
        <w:spacing w:line="360" w:lineRule="auto"/>
        <w:ind w:firstLine="240"/>
        <w:jc w:val="both"/>
        <w:rPr>
          <w:lang w:val="da-DK"/>
        </w:rPr>
      </w:pPr>
      <w:r w:rsidRPr="00E805B5">
        <w:rPr>
          <w:lang w:val="da-DK"/>
        </w:rPr>
        <w:t xml:space="preserve">yaitu </w:t>
      </w:r>
      <w:r>
        <w:rPr>
          <w:lang w:val="da-DK"/>
        </w:rPr>
        <w:t xml:space="preserve">pada daerah setelah pertemuan saluran. Daerah pertemuan salurannya terletak pada sekitar grid 13 sampai dengan 14. Penumpukan sedimen mulai terjadi dari grid 18 atau sekitar 2.7 m  panjang salurannya. Awal pertemuan saluran terjadi pada jarak 1.91  m dengan lebar pertemuan salurannya 0.27 m. Ujung pertemuan salurannya terletak pada 2.18 m. </w:t>
      </w:r>
    </w:p>
    <w:p w:rsidR="00142CA4" w:rsidRDefault="00142CA4" w:rsidP="00382A0C">
      <w:pPr>
        <w:spacing w:line="360" w:lineRule="auto"/>
        <w:ind w:firstLine="240"/>
        <w:jc w:val="both"/>
        <w:rPr>
          <w:lang w:val="da-DK"/>
        </w:rPr>
      </w:pPr>
    </w:p>
    <w:p w:rsidR="00142CA4" w:rsidRDefault="00142CA4" w:rsidP="00382A0C">
      <w:pPr>
        <w:spacing w:line="360" w:lineRule="auto"/>
      </w:pPr>
      <w:r>
        <w:rPr>
          <w:noProof/>
        </w:rPr>
        <w:drawing>
          <wp:inline distT="0" distB="0" distL="0" distR="0">
            <wp:extent cx="2209800" cy="1666875"/>
            <wp:effectExtent l="19050" t="0" r="0" b="0"/>
            <wp:docPr id="4"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8"/>
                    <a:srcRect/>
                    <a:stretch>
                      <a:fillRect/>
                    </a:stretch>
                  </pic:blipFill>
                  <pic:spPr bwMode="auto">
                    <a:xfrm>
                      <a:off x="0" y="0"/>
                      <a:ext cx="2209800" cy="1666875"/>
                    </a:xfrm>
                    <a:prstGeom prst="rect">
                      <a:avLst/>
                    </a:prstGeom>
                    <a:noFill/>
                    <a:ln w="9525">
                      <a:noFill/>
                      <a:miter lim="800000"/>
                      <a:headEnd/>
                      <a:tailEnd/>
                    </a:ln>
                  </pic:spPr>
                </pic:pic>
              </a:graphicData>
            </a:graphic>
          </wp:inline>
        </w:drawing>
      </w:r>
    </w:p>
    <w:p w:rsidR="00142CA4" w:rsidRPr="000B397A" w:rsidRDefault="00142CA4" w:rsidP="00382A0C">
      <w:pPr>
        <w:spacing w:line="360" w:lineRule="auto"/>
        <w:jc w:val="center"/>
        <w:rPr>
          <w:lang w:val="da-DK"/>
        </w:rPr>
      </w:pPr>
      <w:r w:rsidRPr="000B397A">
        <w:rPr>
          <w:sz w:val="22"/>
          <w:szCs w:val="22"/>
          <w:lang w:val="da-DK"/>
        </w:rPr>
        <w:t xml:space="preserve">Gambar 3.2 Konsentrasi Sedimen pada </w:t>
      </w:r>
      <w:r>
        <w:rPr>
          <w:sz w:val="22"/>
          <w:szCs w:val="22"/>
          <w:lang w:val="da-DK"/>
        </w:rPr>
        <w:t>saluran</w:t>
      </w:r>
      <w:r w:rsidRPr="000B397A">
        <w:rPr>
          <w:sz w:val="22"/>
          <w:szCs w:val="22"/>
          <w:lang w:val="da-DK"/>
        </w:rPr>
        <w:t xml:space="preserve"> utama dengan sudut pertemuan sebesar 30 derajat</w:t>
      </w:r>
      <w:r w:rsidRPr="000B397A">
        <w:rPr>
          <w:lang w:val="da-DK"/>
        </w:rPr>
        <w:t>.</w:t>
      </w:r>
    </w:p>
    <w:p w:rsidR="00142CA4" w:rsidRDefault="00142CA4" w:rsidP="00382A0C">
      <w:pPr>
        <w:spacing w:line="360" w:lineRule="auto"/>
        <w:ind w:firstLine="240"/>
        <w:jc w:val="both"/>
      </w:pPr>
      <w:r w:rsidRPr="000B397A">
        <w:lastRenderedPageBreak/>
        <w:t xml:space="preserve">Pada Gambar 3.2 dengan sudut pertemuan sungainya 30 derajat maka penumpukan grid pada sungai utama terjadi pada jarak 3.45 m. </w:t>
      </w:r>
    </w:p>
    <w:p w:rsidR="00142CA4" w:rsidRDefault="00142CA4" w:rsidP="00382A0C">
      <w:pPr>
        <w:spacing w:line="360" w:lineRule="auto"/>
      </w:pPr>
      <w:r>
        <w:rPr>
          <w:noProof/>
        </w:rPr>
        <w:drawing>
          <wp:inline distT="0" distB="0" distL="0" distR="0">
            <wp:extent cx="2057400" cy="1543050"/>
            <wp:effectExtent l="19050" t="0" r="0" b="0"/>
            <wp:docPr id="5"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09"/>
                    <a:srcRect/>
                    <a:stretch>
                      <a:fillRect/>
                    </a:stretch>
                  </pic:blipFill>
                  <pic:spPr bwMode="auto">
                    <a:xfrm>
                      <a:off x="0" y="0"/>
                      <a:ext cx="2057400" cy="1543050"/>
                    </a:xfrm>
                    <a:prstGeom prst="rect">
                      <a:avLst/>
                    </a:prstGeom>
                    <a:noFill/>
                    <a:ln w="9525">
                      <a:noFill/>
                      <a:miter lim="800000"/>
                      <a:headEnd/>
                      <a:tailEnd/>
                    </a:ln>
                  </pic:spPr>
                </pic:pic>
              </a:graphicData>
            </a:graphic>
          </wp:inline>
        </w:drawing>
      </w:r>
    </w:p>
    <w:p w:rsidR="00142CA4" w:rsidRPr="000B397A" w:rsidRDefault="00142CA4" w:rsidP="00382A0C">
      <w:pPr>
        <w:spacing w:line="360" w:lineRule="auto"/>
        <w:jc w:val="center"/>
        <w:rPr>
          <w:sz w:val="22"/>
          <w:szCs w:val="22"/>
          <w:lang w:val="da-DK"/>
        </w:rPr>
      </w:pPr>
      <w:r w:rsidRPr="000B397A">
        <w:rPr>
          <w:sz w:val="22"/>
          <w:szCs w:val="22"/>
          <w:lang w:val="da-DK"/>
        </w:rPr>
        <w:t xml:space="preserve">Gambar 3.3 Konsentrasi Sedimen pada </w:t>
      </w:r>
      <w:r>
        <w:rPr>
          <w:sz w:val="22"/>
          <w:szCs w:val="22"/>
          <w:lang w:val="da-DK"/>
        </w:rPr>
        <w:t xml:space="preserve">saluran </w:t>
      </w:r>
      <w:r w:rsidRPr="000B397A">
        <w:rPr>
          <w:sz w:val="22"/>
          <w:szCs w:val="22"/>
          <w:lang w:val="da-DK"/>
        </w:rPr>
        <w:t>utama dengan sudut pertemuan sebesar 40 derajat.</w:t>
      </w:r>
    </w:p>
    <w:p w:rsidR="00142CA4" w:rsidRDefault="00142CA4" w:rsidP="00382A0C">
      <w:pPr>
        <w:spacing w:line="360" w:lineRule="auto"/>
        <w:ind w:left="360"/>
        <w:jc w:val="both"/>
        <w:rPr>
          <w:lang w:val="da-DK"/>
        </w:rPr>
      </w:pPr>
      <w:r w:rsidRPr="000B397A">
        <w:rPr>
          <w:lang w:val="da-DK"/>
        </w:rPr>
        <w:t xml:space="preserve">Pada Gambar 3.3  dengan sudut pertemuan sungainya sebesar 40 derajat maka terjadi penumpukan sedimen pasir pada </w:t>
      </w:r>
      <w:r>
        <w:rPr>
          <w:lang w:val="da-DK"/>
        </w:rPr>
        <w:t>saluran</w:t>
      </w:r>
      <w:r w:rsidRPr="000B397A">
        <w:rPr>
          <w:lang w:val="da-DK"/>
        </w:rPr>
        <w:t xml:space="preserve"> utama terletak pada jarak 3.525 m.</w:t>
      </w:r>
    </w:p>
    <w:p w:rsidR="00142CA4" w:rsidRDefault="00142CA4" w:rsidP="00382A0C">
      <w:pPr>
        <w:spacing w:line="360" w:lineRule="auto"/>
        <w:ind w:left="360"/>
        <w:jc w:val="both"/>
      </w:pPr>
      <w:r w:rsidRPr="00142CA4">
        <w:rPr>
          <w:noProof/>
        </w:rPr>
        <w:drawing>
          <wp:inline distT="0" distB="0" distL="0" distR="0">
            <wp:extent cx="2409825" cy="1800225"/>
            <wp:effectExtent l="19050" t="0" r="9525" b="0"/>
            <wp:docPr id="6"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0"/>
                    <a:srcRect/>
                    <a:stretch>
                      <a:fillRect/>
                    </a:stretch>
                  </pic:blipFill>
                  <pic:spPr bwMode="auto">
                    <a:xfrm>
                      <a:off x="0" y="0"/>
                      <a:ext cx="2409825" cy="1800225"/>
                    </a:xfrm>
                    <a:prstGeom prst="rect">
                      <a:avLst/>
                    </a:prstGeom>
                    <a:noFill/>
                    <a:ln w="9525">
                      <a:noFill/>
                      <a:miter lim="800000"/>
                      <a:headEnd/>
                      <a:tailEnd/>
                    </a:ln>
                  </pic:spPr>
                </pic:pic>
              </a:graphicData>
            </a:graphic>
          </wp:inline>
        </w:drawing>
      </w:r>
    </w:p>
    <w:p w:rsidR="00142CA4" w:rsidRDefault="00142CA4" w:rsidP="00382A0C">
      <w:pPr>
        <w:spacing w:line="360" w:lineRule="auto"/>
        <w:ind w:left="360"/>
        <w:jc w:val="both"/>
      </w:pPr>
    </w:p>
    <w:p w:rsidR="00142CA4" w:rsidRDefault="00142CA4" w:rsidP="00382A0C">
      <w:pPr>
        <w:spacing w:line="360" w:lineRule="auto"/>
        <w:jc w:val="center"/>
        <w:rPr>
          <w:lang w:val="da-DK"/>
        </w:rPr>
      </w:pPr>
      <w:r w:rsidRPr="00446C12">
        <w:rPr>
          <w:sz w:val="22"/>
          <w:szCs w:val="22"/>
          <w:lang w:val="da-DK"/>
        </w:rPr>
        <w:t xml:space="preserve">Gambar </w:t>
      </w:r>
      <w:r>
        <w:rPr>
          <w:sz w:val="22"/>
          <w:szCs w:val="22"/>
          <w:lang w:val="da-DK"/>
        </w:rPr>
        <w:t>3.4</w:t>
      </w:r>
      <w:r w:rsidRPr="00446C12">
        <w:rPr>
          <w:sz w:val="22"/>
          <w:szCs w:val="22"/>
          <w:lang w:val="da-DK"/>
        </w:rPr>
        <w:t xml:space="preserve"> Konsentrasi </w:t>
      </w:r>
      <w:r>
        <w:rPr>
          <w:sz w:val="22"/>
          <w:szCs w:val="22"/>
          <w:lang w:val="da-DK"/>
        </w:rPr>
        <w:t>s</w:t>
      </w:r>
      <w:r w:rsidRPr="00446C12">
        <w:rPr>
          <w:sz w:val="22"/>
          <w:szCs w:val="22"/>
          <w:lang w:val="da-DK"/>
        </w:rPr>
        <w:t xml:space="preserve">edimen pada </w:t>
      </w:r>
      <w:r>
        <w:rPr>
          <w:sz w:val="22"/>
          <w:szCs w:val="22"/>
          <w:lang w:val="da-DK"/>
        </w:rPr>
        <w:t>a</w:t>
      </w:r>
      <w:r w:rsidRPr="00446C12">
        <w:rPr>
          <w:sz w:val="22"/>
          <w:szCs w:val="22"/>
          <w:lang w:val="da-DK"/>
        </w:rPr>
        <w:t>na</w:t>
      </w:r>
      <w:r>
        <w:rPr>
          <w:sz w:val="22"/>
          <w:szCs w:val="22"/>
          <w:lang w:val="da-DK"/>
        </w:rPr>
        <w:t xml:space="preserve">k saluran dengan sudut pertemuan </w:t>
      </w:r>
      <w:r w:rsidRPr="00446C12">
        <w:rPr>
          <w:sz w:val="22"/>
          <w:szCs w:val="22"/>
          <w:lang w:val="da-DK"/>
        </w:rPr>
        <w:t>20 derajat</w:t>
      </w:r>
      <w:r w:rsidRPr="002E1E9F">
        <w:rPr>
          <w:lang w:val="da-DK"/>
        </w:rPr>
        <w:t>.</w:t>
      </w:r>
    </w:p>
    <w:p w:rsidR="00142CA4" w:rsidRDefault="00142CA4" w:rsidP="00382A0C">
      <w:pPr>
        <w:spacing w:line="360" w:lineRule="auto"/>
        <w:ind w:firstLine="360"/>
        <w:jc w:val="both"/>
        <w:rPr>
          <w:lang w:val="da-DK"/>
        </w:rPr>
      </w:pPr>
      <w:r>
        <w:rPr>
          <w:lang w:val="da-DK"/>
        </w:rPr>
        <w:t xml:space="preserve">Berdasarkan hasil simulasi dari gambar 3.4 dapat diketahui bahwa mulai terjadi penumpukan sedimen yaitu pada daerah setelah pertemuan sungai. Daerah pertemuan sungainya terletak pada sekitar grid 4.5. Penumpukan sedimen pada anak sungai dengan sudut pertemuan 20 derajat mulai terjadi pada grid 6 atau sekitar berjarak 2.7 m. </w:t>
      </w:r>
    </w:p>
    <w:p w:rsidR="00142CA4" w:rsidRDefault="00142CA4" w:rsidP="00382A0C">
      <w:pPr>
        <w:spacing w:line="360" w:lineRule="auto"/>
        <w:rPr>
          <w:lang w:val="da-DK"/>
        </w:rPr>
      </w:pPr>
      <w:r>
        <w:rPr>
          <w:noProof/>
        </w:rPr>
        <w:drawing>
          <wp:inline distT="0" distB="0" distL="0" distR="0">
            <wp:extent cx="2152650" cy="1619250"/>
            <wp:effectExtent l="19050" t="0" r="0" b="0"/>
            <wp:docPr id="7"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11"/>
                    <a:srcRect/>
                    <a:stretch>
                      <a:fillRect/>
                    </a:stretch>
                  </pic:blipFill>
                  <pic:spPr bwMode="auto">
                    <a:xfrm>
                      <a:off x="0" y="0"/>
                      <a:ext cx="2152650" cy="1619250"/>
                    </a:xfrm>
                    <a:prstGeom prst="rect">
                      <a:avLst/>
                    </a:prstGeom>
                    <a:noFill/>
                    <a:ln w="9525">
                      <a:noFill/>
                      <a:miter lim="800000"/>
                      <a:headEnd/>
                      <a:tailEnd/>
                    </a:ln>
                  </pic:spPr>
                </pic:pic>
              </a:graphicData>
            </a:graphic>
          </wp:inline>
        </w:drawing>
      </w:r>
    </w:p>
    <w:p w:rsidR="00142CA4" w:rsidRPr="007D636A" w:rsidRDefault="00142CA4" w:rsidP="00382A0C">
      <w:pPr>
        <w:spacing w:line="360" w:lineRule="auto"/>
        <w:jc w:val="center"/>
        <w:rPr>
          <w:sz w:val="22"/>
          <w:szCs w:val="22"/>
          <w:lang w:val="da-DK"/>
        </w:rPr>
      </w:pPr>
      <w:r w:rsidRPr="000C07FF">
        <w:rPr>
          <w:sz w:val="22"/>
          <w:szCs w:val="22"/>
          <w:lang w:val="da-DK"/>
        </w:rPr>
        <w:lastRenderedPageBreak/>
        <w:t xml:space="preserve">Gambar </w:t>
      </w:r>
      <w:r>
        <w:rPr>
          <w:sz w:val="22"/>
          <w:szCs w:val="22"/>
          <w:lang w:val="da-DK"/>
        </w:rPr>
        <w:t>3.5</w:t>
      </w:r>
      <w:r w:rsidRPr="000C07FF">
        <w:rPr>
          <w:sz w:val="22"/>
          <w:szCs w:val="22"/>
          <w:lang w:val="da-DK"/>
        </w:rPr>
        <w:t xml:space="preserve"> Konsentrasi Sedimen pada anak sungai dengan sudut pertemuan sungai sebesar 30 derajat</w:t>
      </w:r>
    </w:p>
    <w:p w:rsidR="00142CA4" w:rsidRDefault="00142CA4" w:rsidP="00382A0C">
      <w:pPr>
        <w:spacing w:line="360" w:lineRule="auto"/>
        <w:ind w:firstLine="360"/>
        <w:jc w:val="both"/>
        <w:rPr>
          <w:lang w:val="da-DK"/>
        </w:rPr>
      </w:pPr>
      <w:r>
        <w:rPr>
          <w:lang w:val="da-DK"/>
        </w:rPr>
        <w:t xml:space="preserve"> Pada Gambar 3.5 dengan sudut pertemuan sungai sebesar 30 derajat terjadi penumpukan sedimennya pada jarak 3.15 m.</w:t>
      </w:r>
    </w:p>
    <w:p w:rsidR="00142CA4" w:rsidRDefault="00142CA4" w:rsidP="00382A0C">
      <w:pPr>
        <w:spacing w:line="360" w:lineRule="auto"/>
        <w:ind w:left="360"/>
        <w:jc w:val="both"/>
      </w:pPr>
      <w:r w:rsidRPr="00142CA4">
        <w:rPr>
          <w:noProof/>
        </w:rPr>
        <w:drawing>
          <wp:inline distT="0" distB="0" distL="0" distR="0">
            <wp:extent cx="2590800" cy="1933575"/>
            <wp:effectExtent l="19050" t="0" r="0" b="0"/>
            <wp:docPr id="8"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12"/>
                    <a:srcRect/>
                    <a:stretch>
                      <a:fillRect/>
                    </a:stretch>
                  </pic:blipFill>
                  <pic:spPr bwMode="auto">
                    <a:xfrm>
                      <a:off x="0" y="0"/>
                      <a:ext cx="2590800" cy="1933575"/>
                    </a:xfrm>
                    <a:prstGeom prst="rect">
                      <a:avLst/>
                    </a:prstGeom>
                    <a:noFill/>
                    <a:ln w="9525">
                      <a:noFill/>
                      <a:miter lim="800000"/>
                      <a:headEnd/>
                      <a:tailEnd/>
                    </a:ln>
                  </pic:spPr>
                </pic:pic>
              </a:graphicData>
            </a:graphic>
          </wp:inline>
        </w:drawing>
      </w:r>
    </w:p>
    <w:p w:rsidR="00142CA4" w:rsidRPr="007D636A" w:rsidRDefault="00142CA4" w:rsidP="00382A0C">
      <w:pPr>
        <w:spacing w:line="360" w:lineRule="auto"/>
        <w:jc w:val="center"/>
        <w:rPr>
          <w:sz w:val="22"/>
          <w:szCs w:val="22"/>
          <w:lang w:val="da-DK"/>
        </w:rPr>
      </w:pPr>
      <w:r>
        <w:rPr>
          <w:sz w:val="22"/>
          <w:szCs w:val="22"/>
          <w:lang w:val="da-DK"/>
        </w:rPr>
        <w:t>Gambar 3.6</w:t>
      </w:r>
      <w:r w:rsidRPr="000C07FF">
        <w:rPr>
          <w:sz w:val="22"/>
          <w:szCs w:val="22"/>
          <w:lang w:val="da-DK"/>
        </w:rPr>
        <w:t xml:space="preserve"> Konsentrasi Sedimen pada anak sungai dengan sudut pertemuan sungai sebesar 40 derajat</w:t>
      </w:r>
      <w:r>
        <w:rPr>
          <w:sz w:val="22"/>
          <w:szCs w:val="22"/>
          <w:lang w:val="da-DK"/>
        </w:rPr>
        <w:t>.</w:t>
      </w:r>
    </w:p>
    <w:p w:rsidR="00142CA4" w:rsidRDefault="00142CA4" w:rsidP="00382A0C">
      <w:pPr>
        <w:spacing w:line="360" w:lineRule="auto"/>
        <w:ind w:firstLine="360"/>
        <w:jc w:val="both"/>
        <w:rPr>
          <w:lang w:val="da-DK"/>
        </w:rPr>
      </w:pPr>
      <w:r>
        <w:rPr>
          <w:lang w:val="da-DK"/>
        </w:rPr>
        <w:t xml:space="preserve"> Pada Gambar 3.6 dengan sudut pertemuan sungai sebesar 40 derajat terjadi penumpukan sedimennya pada jarak </w:t>
      </w:r>
      <w:r w:rsidRPr="00947A99">
        <w:rPr>
          <w:lang w:val="da-DK"/>
        </w:rPr>
        <w:t>3.1</w:t>
      </w:r>
      <w:r>
        <w:rPr>
          <w:lang w:val="da-DK"/>
        </w:rPr>
        <w:t>9</w:t>
      </w:r>
      <w:r w:rsidRPr="00947A99">
        <w:rPr>
          <w:lang w:val="da-DK"/>
        </w:rPr>
        <w:t>5</w:t>
      </w:r>
      <w:r>
        <w:rPr>
          <w:lang w:val="da-DK"/>
        </w:rPr>
        <w:t xml:space="preserve"> m. </w:t>
      </w:r>
    </w:p>
    <w:p w:rsidR="00FD3108" w:rsidRDefault="00FD3108" w:rsidP="00382A0C">
      <w:pPr>
        <w:spacing w:line="360" w:lineRule="auto"/>
        <w:ind w:firstLine="360"/>
        <w:jc w:val="both"/>
        <w:rPr>
          <w:lang w:val="da-DK"/>
        </w:rPr>
      </w:pPr>
    </w:p>
    <w:p w:rsidR="00142CA4" w:rsidRPr="000B397A" w:rsidRDefault="00142CA4" w:rsidP="00382A0C">
      <w:pPr>
        <w:spacing w:line="360" w:lineRule="auto"/>
        <w:jc w:val="both"/>
        <w:rPr>
          <w:b/>
          <w:lang w:val="da-DK"/>
        </w:rPr>
      </w:pPr>
      <w:r w:rsidRPr="000B397A">
        <w:rPr>
          <w:b/>
          <w:lang w:val="da-DK"/>
        </w:rPr>
        <w:t>4. SIMPULAN</w:t>
      </w:r>
    </w:p>
    <w:p w:rsidR="00142CA4" w:rsidRDefault="00142CA4" w:rsidP="00382A0C">
      <w:pPr>
        <w:spacing w:line="360" w:lineRule="auto"/>
        <w:ind w:firstLine="360"/>
        <w:jc w:val="both"/>
        <w:rPr>
          <w:lang w:val="da-DK"/>
        </w:rPr>
      </w:pPr>
      <w:r>
        <w:rPr>
          <w:lang w:val="da-DK"/>
        </w:rPr>
        <w:t>Berdasarkan hasil simulasi dapat diketahui bahwa penumpukan sedimen terjadi pada daerah setelah pertemuan sungai. Simulasi pada sungai utama menunjukkan bahwa semakin besar sudut pertemuan maka penumpukan sedimen semakin jauh dari pertemuan sungainya, perilaku pada anak sungai juga demikian.</w:t>
      </w:r>
    </w:p>
    <w:p w:rsidR="00142CA4" w:rsidRDefault="00142CA4" w:rsidP="00382A0C">
      <w:pPr>
        <w:spacing w:line="360" w:lineRule="auto"/>
        <w:ind w:firstLine="720"/>
        <w:jc w:val="both"/>
        <w:rPr>
          <w:lang w:val="da-DK"/>
        </w:rPr>
      </w:pPr>
      <w:r>
        <w:rPr>
          <w:lang w:val="da-DK"/>
        </w:rPr>
        <w:t xml:space="preserve">Penambahan sudut pertemuan sungai sebesar 10 derajat menyebabkan </w:t>
      </w:r>
      <w:r w:rsidRPr="007B4C39">
        <w:rPr>
          <w:lang w:val="da-DK"/>
        </w:rPr>
        <w:t>daerah penumpukan sedimen  pasir</w:t>
      </w:r>
      <w:r>
        <w:rPr>
          <w:lang w:val="da-DK"/>
        </w:rPr>
        <w:t xml:space="preserve"> pada sungai utama </w:t>
      </w:r>
      <w:r w:rsidRPr="007B4C39">
        <w:rPr>
          <w:lang w:val="da-DK"/>
        </w:rPr>
        <w:t xml:space="preserve">semakin jauh </w:t>
      </w:r>
      <w:r>
        <w:rPr>
          <w:lang w:val="da-DK"/>
        </w:rPr>
        <w:t>0.225 m terhadap</w:t>
      </w:r>
      <w:r w:rsidRPr="007B4C39">
        <w:rPr>
          <w:lang w:val="da-DK"/>
        </w:rPr>
        <w:t xml:space="preserve"> daerah pertemuan sungai</w:t>
      </w:r>
      <w:r>
        <w:rPr>
          <w:lang w:val="da-DK"/>
        </w:rPr>
        <w:t xml:space="preserve">, sedangkan penambahan sudut sebesar 10 derajat  menyebabkan </w:t>
      </w:r>
      <w:r w:rsidRPr="007B4C39">
        <w:rPr>
          <w:lang w:val="da-DK"/>
        </w:rPr>
        <w:t>daerah penumpukan sedimen  pasir</w:t>
      </w:r>
      <w:r>
        <w:rPr>
          <w:lang w:val="da-DK"/>
        </w:rPr>
        <w:t xml:space="preserve"> pada anak sungai </w:t>
      </w:r>
      <w:r w:rsidRPr="007B4C39">
        <w:rPr>
          <w:lang w:val="da-DK"/>
        </w:rPr>
        <w:t xml:space="preserve">semakin jauh </w:t>
      </w:r>
      <w:r>
        <w:rPr>
          <w:lang w:val="da-DK"/>
        </w:rPr>
        <w:t>0.16875 m terhadap</w:t>
      </w:r>
      <w:r w:rsidRPr="007B4C39">
        <w:rPr>
          <w:lang w:val="da-DK"/>
        </w:rPr>
        <w:t xml:space="preserve"> daerah pertemuan sungai</w:t>
      </w:r>
      <w:r>
        <w:rPr>
          <w:lang w:val="da-DK"/>
        </w:rPr>
        <w:t>.</w:t>
      </w:r>
    </w:p>
    <w:p w:rsidR="00FD3108" w:rsidRDefault="00FD3108" w:rsidP="00382A0C">
      <w:pPr>
        <w:spacing w:line="360" w:lineRule="auto"/>
        <w:ind w:firstLine="720"/>
        <w:jc w:val="both"/>
        <w:rPr>
          <w:lang w:val="da-DK"/>
        </w:rPr>
      </w:pPr>
    </w:p>
    <w:p w:rsidR="00142CA4" w:rsidRPr="00463E60" w:rsidRDefault="00142CA4" w:rsidP="00382A0C">
      <w:pPr>
        <w:spacing w:line="360" w:lineRule="auto"/>
        <w:jc w:val="both"/>
        <w:rPr>
          <w:b/>
        </w:rPr>
      </w:pPr>
      <w:r w:rsidRPr="00463E60">
        <w:rPr>
          <w:b/>
        </w:rPr>
        <w:t>5. DAFTAR PUSTAKA</w:t>
      </w:r>
    </w:p>
    <w:p w:rsidR="00142CA4" w:rsidRPr="004D6DAE" w:rsidRDefault="00142CA4" w:rsidP="00FD3108">
      <w:pPr>
        <w:spacing w:line="360" w:lineRule="auto"/>
        <w:ind w:left="600" w:hanging="600"/>
        <w:jc w:val="both"/>
      </w:pPr>
      <w:r w:rsidRPr="00794DB8">
        <w:t>Apsley, D</w:t>
      </w:r>
      <w:r>
        <w:t>.,</w:t>
      </w:r>
      <w:r w:rsidRPr="00794DB8">
        <w:t xml:space="preserve"> </w:t>
      </w:r>
      <w:r>
        <w:t xml:space="preserve">2005, </w:t>
      </w:r>
      <w:r w:rsidRPr="007725D1">
        <w:rPr>
          <w:i/>
        </w:rPr>
        <w:t>Computational Fluid Dynamic</w:t>
      </w:r>
      <w:r>
        <w:t xml:space="preserve">, </w:t>
      </w:r>
      <w:r w:rsidRPr="00794DB8">
        <w:t>Spring</w:t>
      </w:r>
      <w:r>
        <w:t>er, New York.</w:t>
      </w:r>
    </w:p>
    <w:p w:rsidR="00142CA4" w:rsidRPr="004D6DAE" w:rsidRDefault="00142CA4" w:rsidP="00382A0C">
      <w:pPr>
        <w:spacing w:line="360" w:lineRule="auto"/>
        <w:ind w:left="600" w:hanging="600"/>
        <w:jc w:val="both"/>
      </w:pPr>
      <w:r w:rsidRPr="004D6DAE">
        <w:t xml:space="preserve">Hardjosuwarno, S., 2003, Dampak Kegiatan Penambangan Pasir Terhadap Keamanan Bangunan Air Di daerah Endapan Sedimen Gunung Api, </w:t>
      </w:r>
      <w:r w:rsidRPr="004D6DAE">
        <w:rPr>
          <w:i/>
        </w:rPr>
        <w:t xml:space="preserve">Kolukium Hasil Penelitian </w:t>
      </w:r>
      <w:r w:rsidRPr="004D6DAE">
        <w:rPr>
          <w:i/>
        </w:rPr>
        <w:lastRenderedPageBreak/>
        <w:t>Dan Pengembangan Sumber Daya Air</w:t>
      </w:r>
      <w:r w:rsidRPr="004D6DAE">
        <w:t xml:space="preserve">, Balai Sabo, Puslitbang Sumber Daya Air Yogyakarta </w:t>
      </w:r>
    </w:p>
    <w:p w:rsidR="00142CA4" w:rsidRDefault="00142CA4" w:rsidP="00382A0C">
      <w:pPr>
        <w:spacing w:line="360" w:lineRule="auto"/>
        <w:rPr>
          <w:bCs/>
          <w:color w:val="000000"/>
          <w:lang w:val="da-DK"/>
        </w:rPr>
      </w:pPr>
    </w:p>
    <w:p w:rsidR="00142CA4" w:rsidRPr="0028343C" w:rsidRDefault="00142CA4" w:rsidP="00382A0C">
      <w:pPr>
        <w:spacing w:line="360" w:lineRule="auto"/>
        <w:ind w:left="630" w:hanging="630"/>
        <w:jc w:val="both"/>
        <w:rPr>
          <w:lang w:val="da-DK"/>
        </w:rPr>
      </w:pPr>
      <w:r w:rsidRPr="0028343C">
        <w:rPr>
          <w:lang w:val="da-DK"/>
        </w:rPr>
        <w:t>Liu,</w:t>
      </w:r>
      <w:r>
        <w:rPr>
          <w:lang w:val="da-DK"/>
        </w:rPr>
        <w:t xml:space="preserve"> Z., </w:t>
      </w:r>
      <w:r w:rsidRPr="0028343C">
        <w:rPr>
          <w:lang w:val="da-DK"/>
        </w:rPr>
        <w:t>2001,</w:t>
      </w:r>
      <w:r w:rsidRPr="005B5D26">
        <w:rPr>
          <w:b/>
          <w:lang w:val="da-DK"/>
        </w:rPr>
        <w:t xml:space="preserve"> </w:t>
      </w:r>
      <w:r w:rsidRPr="00151CC8">
        <w:rPr>
          <w:i/>
          <w:lang w:val="da-DK"/>
        </w:rPr>
        <w:t>Sediment Transport,</w:t>
      </w:r>
      <w:r w:rsidRPr="005B5D26">
        <w:rPr>
          <w:b/>
          <w:lang w:val="da-DK"/>
        </w:rPr>
        <w:t xml:space="preserve"> </w:t>
      </w:r>
      <w:r w:rsidRPr="0028343C">
        <w:rPr>
          <w:lang w:val="da-DK"/>
        </w:rPr>
        <w:t>Laboratoriet for</w:t>
      </w:r>
      <w:r w:rsidRPr="005B5D26">
        <w:rPr>
          <w:b/>
          <w:lang w:val="da-DK"/>
        </w:rPr>
        <w:t xml:space="preserve"> </w:t>
      </w:r>
      <w:r w:rsidRPr="0028343C">
        <w:rPr>
          <w:lang w:val="da-DK"/>
        </w:rPr>
        <w:t>Hydraulik og</w:t>
      </w:r>
      <w:r>
        <w:rPr>
          <w:lang w:val="da-DK"/>
        </w:rPr>
        <w:t xml:space="preserve"> </w:t>
      </w:r>
      <w:r w:rsidRPr="0028343C">
        <w:rPr>
          <w:lang w:val="da-DK"/>
        </w:rPr>
        <w:t>Haunebygning Institutet for Vand, Jord og Mljoteknk Aalborg Universitet</w:t>
      </w:r>
    </w:p>
    <w:p w:rsidR="00142CA4" w:rsidRPr="004D6DAE" w:rsidRDefault="00142CA4" w:rsidP="00382A0C">
      <w:pPr>
        <w:spacing w:line="360" w:lineRule="auto"/>
        <w:jc w:val="both"/>
      </w:pPr>
    </w:p>
    <w:p w:rsidR="00142CA4" w:rsidRDefault="00142CA4" w:rsidP="00382A0C">
      <w:pPr>
        <w:spacing w:line="360" w:lineRule="auto"/>
        <w:ind w:left="601" w:hanging="601"/>
        <w:jc w:val="both"/>
      </w:pPr>
      <w:r>
        <w:t xml:space="preserve">Shabayek, S., Steffler, P., and Hicks, F., 2002, </w:t>
      </w:r>
      <w:r w:rsidRPr="00151CC8">
        <w:t>Dynamic Model for Subcritical Combining Flows in Channel Junctions</w:t>
      </w:r>
      <w:r w:rsidRPr="00967A3C">
        <w:t>,</w:t>
      </w:r>
      <w:r>
        <w:t xml:space="preserve"> </w:t>
      </w:r>
      <w:r w:rsidRPr="00967A3C">
        <w:rPr>
          <w:i/>
        </w:rPr>
        <w:t>Journal Of Hydroulic Engineering</w:t>
      </w:r>
      <w:r>
        <w:t xml:space="preserve">, </w:t>
      </w:r>
      <w:r w:rsidRPr="001E33BA">
        <w:rPr>
          <w:i/>
        </w:rPr>
        <w:t>ASCE</w:t>
      </w:r>
      <w:r>
        <w:t>, 821-828</w:t>
      </w:r>
    </w:p>
    <w:p w:rsidR="00142CA4" w:rsidRDefault="00142CA4" w:rsidP="00382A0C">
      <w:pPr>
        <w:spacing w:line="360" w:lineRule="auto"/>
        <w:ind w:left="601" w:hanging="601"/>
        <w:jc w:val="both"/>
      </w:pPr>
    </w:p>
    <w:p w:rsidR="00142CA4" w:rsidRPr="001D7B42" w:rsidRDefault="00142CA4" w:rsidP="00382A0C">
      <w:pPr>
        <w:spacing w:line="360" w:lineRule="auto"/>
        <w:ind w:left="600" w:hanging="600"/>
        <w:jc w:val="both"/>
      </w:pPr>
      <w:r w:rsidRPr="001D7B42">
        <w:t xml:space="preserve">Sudarta, 2003, </w:t>
      </w:r>
      <w:r w:rsidRPr="00151CC8">
        <w:t>Pengkajian Pengelolaan Penambangan Pasir Pada Alur Sungai</w:t>
      </w:r>
      <w:r w:rsidRPr="001D7B42">
        <w:t xml:space="preserve">, </w:t>
      </w:r>
      <w:r w:rsidRPr="001D7B42">
        <w:rPr>
          <w:i/>
        </w:rPr>
        <w:t>Kolukium Hasil Penelitian Dan Pengembangan Sumber Daya Air</w:t>
      </w:r>
      <w:r w:rsidRPr="001D7B42">
        <w:t xml:space="preserve">, Balai Sungai, Puslitbang Sumber Daya Air Surakarta </w:t>
      </w:r>
    </w:p>
    <w:p w:rsidR="00142CA4" w:rsidRPr="00142CA4" w:rsidRDefault="00142CA4" w:rsidP="00382A0C">
      <w:pPr>
        <w:spacing w:line="360" w:lineRule="auto"/>
        <w:ind w:left="360"/>
        <w:jc w:val="both"/>
      </w:pPr>
    </w:p>
    <w:p w:rsidR="00142CA4" w:rsidRDefault="00142CA4" w:rsidP="00382A0C">
      <w:pPr>
        <w:spacing w:line="360" w:lineRule="auto"/>
        <w:ind w:left="360"/>
        <w:jc w:val="both"/>
        <w:rPr>
          <w:lang w:val="de-DE"/>
        </w:rPr>
      </w:pPr>
    </w:p>
    <w:sectPr w:rsidR="00142CA4" w:rsidSect="00FD3108">
      <w:headerReference w:type="default" r:id="rId113"/>
      <w:footerReference w:type="default" r:id="rId114"/>
      <w:pgSz w:w="12240" w:h="15840"/>
      <w:pgMar w:top="1701" w:right="1440" w:bottom="1440"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4AE0" w:rsidRDefault="00ED4AE0" w:rsidP="00382A0C">
      <w:r>
        <w:separator/>
      </w:r>
    </w:p>
  </w:endnote>
  <w:endnote w:type="continuationSeparator" w:id="1">
    <w:p w:rsidR="00ED4AE0" w:rsidRDefault="00ED4AE0" w:rsidP="00382A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7860"/>
      <w:docPartObj>
        <w:docPartGallery w:val="Page Numbers (Bottom of Page)"/>
        <w:docPartUnique/>
      </w:docPartObj>
    </w:sdtPr>
    <w:sdtContent>
      <w:p w:rsidR="00382A0C" w:rsidRDefault="00382A0C">
        <w:pPr>
          <w:pStyle w:val="Footer"/>
          <w:jc w:val="right"/>
        </w:pPr>
        <w:fldSimple w:instr=" PAGE   \* MERGEFORMAT ">
          <w:r w:rsidR="00FD3108">
            <w:rPr>
              <w:noProof/>
            </w:rPr>
            <w:t>8</w:t>
          </w:r>
        </w:fldSimple>
      </w:p>
    </w:sdtContent>
  </w:sdt>
  <w:p w:rsidR="00382A0C" w:rsidRDefault="00382A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4AE0" w:rsidRDefault="00ED4AE0" w:rsidP="00382A0C">
      <w:r>
        <w:separator/>
      </w:r>
    </w:p>
  </w:footnote>
  <w:footnote w:type="continuationSeparator" w:id="1">
    <w:p w:rsidR="00ED4AE0" w:rsidRDefault="00ED4AE0" w:rsidP="00382A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A0C" w:rsidRPr="00382A0C" w:rsidRDefault="00382A0C" w:rsidP="00382A0C">
    <w:pPr>
      <w:pStyle w:val="Header"/>
      <w:jc w:val="right"/>
      <w:rPr>
        <w:rFonts w:ascii="Calibri" w:hAnsi="Calibri"/>
        <w:i/>
        <w:sz w:val="22"/>
        <w:szCs w:val="22"/>
        <w:lang w:val="sv-SE"/>
      </w:rPr>
    </w:pPr>
    <w:r w:rsidRPr="00382A0C">
      <w:rPr>
        <w:rFonts w:ascii="Calibri" w:hAnsi="Calibri"/>
        <w:i/>
        <w:sz w:val="22"/>
        <w:szCs w:val="22"/>
        <w:lang w:val="sv-SE"/>
      </w:rPr>
      <w:t xml:space="preserve">Seminar Nasional Matematika dan Pendidikan Matematika </w:t>
    </w:r>
  </w:p>
  <w:p w:rsidR="00382A0C" w:rsidRPr="00382A0C" w:rsidRDefault="00382A0C" w:rsidP="00382A0C">
    <w:pPr>
      <w:pStyle w:val="Header"/>
      <w:rPr>
        <w:rFonts w:asciiTheme="majorHAnsi" w:hAnsiTheme="majorHAnsi"/>
        <w:sz w:val="22"/>
        <w:szCs w:val="22"/>
      </w:rPr>
    </w:pPr>
    <w:r>
      <w:rPr>
        <w:rFonts w:asciiTheme="majorHAnsi" w:hAnsiTheme="majorHAnsi"/>
        <w:sz w:val="22"/>
        <w:szCs w:val="22"/>
        <w:lang w:val="sv-SE"/>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37B03"/>
    <w:multiLevelType w:val="hybridMultilevel"/>
    <w:tmpl w:val="A55A12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66F68"/>
    <w:rsid w:val="000910C8"/>
    <w:rsid w:val="00101B02"/>
    <w:rsid w:val="00142CA4"/>
    <w:rsid w:val="00271C22"/>
    <w:rsid w:val="00382A0C"/>
    <w:rsid w:val="00463F91"/>
    <w:rsid w:val="004D1602"/>
    <w:rsid w:val="004F7491"/>
    <w:rsid w:val="0077009E"/>
    <w:rsid w:val="007C1197"/>
    <w:rsid w:val="00866F68"/>
    <w:rsid w:val="008F340D"/>
    <w:rsid w:val="0097085D"/>
    <w:rsid w:val="00DF1BBD"/>
    <w:rsid w:val="00E07D7D"/>
    <w:rsid w:val="00ED4AE0"/>
    <w:rsid w:val="00FD31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arc" idref="#_x0000_s1095"/>
        <o:r id="V:Rule2" type="arc" idref="#_x0000_s1096"/>
        <o:r id="V:Rule3" type="arc" idref="#_x0000_s1097"/>
        <o:r id="V:Rule4" type="arc" idref="#_x0000_s109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F68"/>
    <w:pPr>
      <w:spacing w:after="0" w:line="240" w:lineRule="auto"/>
      <w:ind w:firstLine="0"/>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DF1BBD"/>
    <w:pPr>
      <w:spacing w:before="600" w:line="360" w:lineRule="auto"/>
      <w:outlineLvl w:val="0"/>
    </w:pPr>
    <w:rPr>
      <w:rFonts w:asciiTheme="majorHAnsi" w:eastAsiaTheme="majorEastAsia" w:hAnsiTheme="majorHAnsi" w:cstheme="majorBidi"/>
      <w:b/>
      <w:bCs/>
      <w:i/>
      <w:iCs/>
      <w:sz w:val="32"/>
      <w:szCs w:val="32"/>
    </w:rPr>
  </w:style>
  <w:style w:type="paragraph" w:styleId="Heading2">
    <w:name w:val="heading 2"/>
    <w:basedOn w:val="Normal"/>
    <w:next w:val="Normal"/>
    <w:link w:val="Heading2Char"/>
    <w:uiPriority w:val="9"/>
    <w:unhideWhenUsed/>
    <w:qFormat/>
    <w:rsid w:val="00DF1BBD"/>
    <w:pPr>
      <w:spacing w:before="320" w:line="36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DF1BBD"/>
    <w:pPr>
      <w:spacing w:before="320" w:line="360" w:lineRule="auto"/>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iPriority w:val="9"/>
    <w:semiHidden/>
    <w:unhideWhenUsed/>
    <w:qFormat/>
    <w:rsid w:val="00DF1BBD"/>
    <w:pPr>
      <w:spacing w:before="280" w:line="360" w:lineRule="auto"/>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F1BBD"/>
    <w:pPr>
      <w:spacing w:before="280" w:line="360" w:lineRule="auto"/>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DF1BBD"/>
    <w:pPr>
      <w:spacing w:before="280" w:after="80" w:line="360" w:lineRule="auto"/>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DF1BBD"/>
    <w:pPr>
      <w:spacing w:before="280" w:line="360" w:lineRule="auto"/>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DF1BBD"/>
    <w:pPr>
      <w:spacing w:before="280" w:line="360" w:lineRule="auto"/>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DF1BBD"/>
    <w:pPr>
      <w:spacing w:before="280" w:line="360" w:lineRule="auto"/>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BBD"/>
    <w:rPr>
      <w:rFonts w:asciiTheme="majorHAnsi" w:eastAsiaTheme="majorEastAsia" w:hAnsiTheme="majorHAnsi" w:cstheme="majorBidi"/>
      <w:b/>
      <w:bCs/>
      <w:i/>
      <w:iCs/>
      <w:sz w:val="32"/>
      <w:szCs w:val="32"/>
    </w:rPr>
  </w:style>
  <w:style w:type="character" w:customStyle="1" w:styleId="Heading2Char">
    <w:name w:val="Heading 2 Char"/>
    <w:basedOn w:val="DefaultParagraphFont"/>
    <w:link w:val="Heading2"/>
    <w:uiPriority w:val="9"/>
    <w:rsid w:val="00DF1BB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F1BBD"/>
    <w:rPr>
      <w:rFonts w:asciiTheme="majorHAnsi" w:eastAsiaTheme="majorEastAsia" w:hAnsiTheme="majorHAnsi" w:cstheme="majorBidi"/>
      <w:b/>
      <w:bCs/>
      <w:i/>
      <w:iCs/>
      <w:sz w:val="26"/>
      <w:szCs w:val="26"/>
    </w:rPr>
  </w:style>
  <w:style w:type="character" w:customStyle="1" w:styleId="Heading4Char">
    <w:name w:val="Heading 4 Char"/>
    <w:basedOn w:val="DefaultParagraphFont"/>
    <w:link w:val="Heading4"/>
    <w:uiPriority w:val="9"/>
    <w:semiHidden/>
    <w:rsid w:val="00DF1BBD"/>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semiHidden/>
    <w:rsid w:val="00DF1BBD"/>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DF1BB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DF1BBD"/>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DF1BBD"/>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DF1BBD"/>
    <w:rPr>
      <w:rFonts w:asciiTheme="majorHAnsi" w:eastAsiaTheme="majorEastAsia" w:hAnsiTheme="majorHAnsi" w:cstheme="majorBidi"/>
      <w:i/>
      <w:iCs/>
      <w:sz w:val="18"/>
      <w:szCs w:val="18"/>
    </w:rPr>
  </w:style>
  <w:style w:type="paragraph" w:styleId="Caption">
    <w:name w:val="caption"/>
    <w:basedOn w:val="Normal"/>
    <w:next w:val="Normal"/>
    <w:uiPriority w:val="35"/>
    <w:semiHidden/>
    <w:unhideWhenUsed/>
    <w:qFormat/>
    <w:rsid w:val="00DF1BBD"/>
    <w:rPr>
      <w:b/>
      <w:bCs/>
      <w:sz w:val="18"/>
      <w:szCs w:val="18"/>
    </w:rPr>
  </w:style>
  <w:style w:type="paragraph" w:styleId="Title">
    <w:name w:val="Title"/>
    <w:basedOn w:val="Normal"/>
    <w:next w:val="Normal"/>
    <w:link w:val="TitleChar"/>
    <w:uiPriority w:val="10"/>
    <w:qFormat/>
    <w:rsid w:val="00DF1BBD"/>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DF1BBD"/>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rsid w:val="00DF1BBD"/>
    <w:pPr>
      <w:spacing w:after="320"/>
      <w:jc w:val="right"/>
    </w:pPr>
    <w:rPr>
      <w:i/>
      <w:iCs/>
      <w:color w:val="808080" w:themeColor="text1" w:themeTint="7F"/>
      <w:spacing w:val="10"/>
    </w:rPr>
  </w:style>
  <w:style w:type="character" w:customStyle="1" w:styleId="SubtitleChar">
    <w:name w:val="Subtitle Char"/>
    <w:basedOn w:val="DefaultParagraphFont"/>
    <w:link w:val="Subtitle"/>
    <w:uiPriority w:val="11"/>
    <w:rsid w:val="00DF1BBD"/>
    <w:rPr>
      <w:i/>
      <w:iCs/>
      <w:color w:val="808080" w:themeColor="text1" w:themeTint="7F"/>
      <w:spacing w:val="10"/>
      <w:sz w:val="24"/>
      <w:szCs w:val="24"/>
    </w:rPr>
  </w:style>
  <w:style w:type="character" w:styleId="Strong">
    <w:name w:val="Strong"/>
    <w:basedOn w:val="DefaultParagraphFont"/>
    <w:uiPriority w:val="22"/>
    <w:qFormat/>
    <w:rsid w:val="00DF1BBD"/>
    <w:rPr>
      <w:b/>
      <w:bCs/>
      <w:spacing w:val="0"/>
    </w:rPr>
  </w:style>
  <w:style w:type="character" w:styleId="Emphasis">
    <w:name w:val="Emphasis"/>
    <w:uiPriority w:val="20"/>
    <w:qFormat/>
    <w:rsid w:val="00DF1BBD"/>
    <w:rPr>
      <w:b/>
      <w:bCs/>
      <w:i/>
      <w:iCs/>
      <w:color w:val="auto"/>
    </w:rPr>
  </w:style>
  <w:style w:type="paragraph" w:styleId="NoSpacing">
    <w:name w:val="No Spacing"/>
    <w:basedOn w:val="Normal"/>
    <w:uiPriority w:val="1"/>
    <w:qFormat/>
    <w:rsid w:val="00DF1BBD"/>
  </w:style>
  <w:style w:type="paragraph" w:styleId="ListParagraph">
    <w:name w:val="List Paragraph"/>
    <w:basedOn w:val="Normal"/>
    <w:uiPriority w:val="34"/>
    <w:qFormat/>
    <w:rsid w:val="00DF1BBD"/>
    <w:pPr>
      <w:ind w:left="720"/>
      <w:contextualSpacing/>
    </w:pPr>
  </w:style>
  <w:style w:type="paragraph" w:styleId="Quote">
    <w:name w:val="Quote"/>
    <w:basedOn w:val="Normal"/>
    <w:next w:val="Normal"/>
    <w:link w:val="QuoteChar"/>
    <w:uiPriority w:val="29"/>
    <w:qFormat/>
    <w:rsid w:val="00DF1BBD"/>
    <w:rPr>
      <w:color w:val="5A5A5A" w:themeColor="text1" w:themeTint="A5"/>
    </w:rPr>
  </w:style>
  <w:style w:type="character" w:customStyle="1" w:styleId="QuoteChar">
    <w:name w:val="Quote Char"/>
    <w:basedOn w:val="DefaultParagraphFont"/>
    <w:link w:val="Quote"/>
    <w:uiPriority w:val="29"/>
    <w:rsid w:val="00DF1BBD"/>
    <w:rPr>
      <w:rFonts w:asciiTheme="minorHAnsi"/>
      <w:color w:val="5A5A5A" w:themeColor="text1" w:themeTint="A5"/>
    </w:rPr>
  </w:style>
  <w:style w:type="paragraph" w:styleId="IntenseQuote">
    <w:name w:val="Intense Quote"/>
    <w:basedOn w:val="Normal"/>
    <w:next w:val="Normal"/>
    <w:link w:val="IntenseQuoteChar"/>
    <w:uiPriority w:val="30"/>
    <w:qFormat/>
    <w:rsid w:val="00DF1BBD"/>
    <w:pPr>
      <w:spacing w:before="320" w:after="480"/>
      <w:ind w:left="720" w:right="72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DF1BBD"/>
    <w:rPr>
      <w:rFonts w:asciiTheme="majorHAnsi" w:eastAsiaTheme="majorEastAsia" w:hAnsiTheme="majorHAnsi" w:cstheme="majorBidi"/>
      <w:i/>
      <w:iCs/>
      <w:sz w:val="20"/>
      <w:szCs w:val="20"/>
    </w:rPr>
  </w:style>
  <w:style w:type="character" w:styleId="SubtleEmphasis">
    <w:name w:val="Subtle Emphasis"/>
    <w:uiPriority w:val="19"/>
    <w:qFormat/>
    <w:rsid w:val="00DF1BBD"/>
    <w:rPr>
      <w:i/>
      <w:iCs/>
      <w:color w:val="5A5A5A" w:themeColor="text1" w:themeTint="A5"/>
    </w:rPr>
  </w:style>
  <w:style w:type="character" w:styleId="IntenseEmphasis">
    <w:name w:val="Intense Emphasis"/>
    <w:uiPriority w:val="21"/>
    <w:qFormat/>
    <w:rsid w:val="00DF1BBD"/>
    <w:rPr>
      <w:b/>
      <w:bCs/>
      <w:i/>
      <w:iCs/>
      <w:color w:val="auto"/>
      <w:u w:val="single"/>
    </w:rPr>
  </w:style>
  <w:style w:type="character" w:styleId="SubtleReference">
    <w:name w:val="Subtle Reference"/>
    <w:uiPriority w:val="31"/>
    <w:qFormat/>
    <w:rsid w:val="00DF1BBD"/>
    <w:rPr>
      <w:smallCaps/>
    </w:rPr>
  </w:style>
  <w:style w:type="character" w:styleId="IntenseReference">
    <w:name w:val="Intense Reference"/>
    <w:uiPriority w:val="32"/>
    <w:qFormat/>
    <w:rsid w:val="00DF1BBD"/>
    <w:rPr>
      <w:b/>
      <w:bCs/>
      <w:smallCaps/>
      <w:color w:val="auto"/>
    </w:rPr>
  </w:style>
  <w:style w:type="character" w:styleId="BookTitle">
    <w:name w:val="Book Title"/>
    <w:uiPriority w:val="33"/>
    <w:qFormat/>
    <w:rsid w:val="00DF1BBD"/>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semiHidden/>
    <w:unhideWhenUsed/>
    <w:qFormat/>
    <w:rsid w:val="00DF1BBD"/>
    <w:pPr>
      <w:outlineLvl w:val="9"/>
    </w:pPr>
  </w:style>
  <w:style w:type="character" w:styleId="Hyperlink">
    <w:name w:val="Hyperlink"/>
    <w:basedOn w:val="DefaultParagraphFont"/>
    <w:rsid w:val="00866F68"/>
    <w:rPr>
      <w:color w:val="0000FF"/>
      <w:u w:val="single"/>
    </w:rPr>
  </w:style>
  <w:style w:type="paragraph" w:styleId="BodyTextIndent">
    <w:name w:val="Body Text Indent"/>
    <w:basedOn w:val="Normal"/>
    <w:link w:val="BodyTextIndentChar"/>
    <w:rsid w:val="0097085D"/>
    <w:pPr>
      <w:spacing w:before="240"/>
      <w:ind w:left="456" w:firstLine="513"/>
      <w:jc w:val="both"/>
    </w:pPr>
  </w:style>
  <w:style w:type="character" w:customStyle="1" w:styleId="BodyTextIndentChar">
    <w:name w:val="Body Text Indent Char"/>
    <w:basedOn w:val="DefaultParagraphFont"/>
    <w:link w:val="BodyTextIndent"/>
    <w:rsid w:val="0097085D"/>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142CA4"/>
    <w:rPr>
      <w:rFonts w:ascii="Tahoma" w:hAnsi="Tahoma" w:cs="Tahoma"/>
      <w:sz w:val="16"/>
      <w:szCs w:val="16"/>
    </w:rPr>
  </w:style>
  <w:style w:type="character" w:customStyle="1" w:styleId="BalloonTextChar">
    <w:name w:val="Balloon Text Char"/>
    <w:basedOn w:val="DefaultParagraphFont"/>
    <w:link w:val="BalloonText"/>
    <w:uiPriority w:val="99"/>
    <w:semiHidden/>
    <w:rsid w:val="00142CA4"/>
    <w:rPr>
      <w:rFonts w:ascii="Tahoma" w:eastAsia="Times New Roman" w:hAnsi="Tahoma" w:cs="Tahoma"/>
      <w:sz w:val="16"/>
      <w:szCs w:val="16"/>
      <w:lang w:bidi="ar-SA"/>
    </w:rPr>
  </w:style>
  <w:style w:type="paragraph" w:styleId="Header">
    <w:name w:val="header"/>
    <w:basedOn w:val="Normal"/>
    <w:link w:val="HeaderChar"/>
    <w:uiPriority w:val="99"/>
    <w:semiHidden/>
    <w:unhideWhenUsed/>
    <w:rsid w:val="00382A0C"/>
    <w:pPr>
      <w:tabs>
        <w:tab w:val="center" w:pos="4680"/>
        <w:tab w:val="right" w:pos="9360"/>
      </w:tabs>
    </w:pPr>
  </w:style>
  <w:style w:type="character" w:customStyle="1" w:styleId="HeaderChar">
    <w:name w:val="Header Char"/>
    <w:basedOn w:val="DefaultParagraphFont"/>
    <w:link w:val="Header"/>
    <w:uiPriority w:val="99"/>
    <w:semiHidden/>
    <w:rsid w:val="00382A0C"/>
    <w:rPr>
      <w:rFonts w:ascii="Times New Roman" w:eastAsia="Times New Roman" w:hAnsi="Times New Roman" w:cs="Times New Roman"/>
      <w:sz w:val="24"/>
      <w:szCs w:val="24"/>
      <w:lang w:bidi="ar-SA"/>
    </w:rPr>
  </w:style>
  <w:style w:type="paragraph" w:styleId="Footer">
    <w:name w:val="footer"/>
    <w:basedOn w:val="Normal"/>
    <w:link w:val="FooterChar"/>
    <w:uiPriority w:val="99"/>
    <w:unhideWhenUsed/>
    <w:rsid w:val="00382A0C"/>
    <w:pPr>
      <w:tabs>
        <w:tab w:val="center" w:pos="4680"/>
        <w:tab w:val="right" w:pos="9360"/>
      </w:tabs>
    </w:pPr>
  </w:style>
  <w:style w:type="character" w:customStyle="1" w:styleId="FooterChar">
    <w:name w:val="Footer Char"/>
    <w:basedOn w:val="DefaultParagraphFont"/>
    <w:link w:val="Footer"/>
    <w:uiPriority w:val="99"/>
    <w:rsid w:val="00382A0C"/>
    <w:rPr>
      <w:rFonts w:ascii="Times New Roman" w:eastAsia="Times New Roman" w:hAnsi="Times New Roman" w:cs="Times New Roman"/>
      <w:sz w:val="24"/>
      <w:szCs w:val="24"/>
      <w:lang w:bidi="ar-SA"/>
    </w:rPr>
  </w:style>
  <w:style w:type="character" w:styleId="PlaceholderText">
    <w:name w:val="Placeholder Text"/>
    <w:basedOn w:val="DefaultParagraphFont"/>
    <w:uiPriority w:val="99"/>
    <w:semiHidden/>
    <w:rsid w:val="00382A0C"/>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theme" Target="theme/theme1.xml"/><Relationship Id="rId21" Type="http://schemas.openxmlformats.org/officeDocument/2006/relationships/oleObject" Target="embeddings/oleObject7.bin"/><Relationship Id="rId42" Type="http://schemas.openxmlformats.org/officeDocument/2006/relationships/oleObject" Target="embeddings/oleObject17.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0.bin"/><Relationship Id="rId84" Type="http://schemas.openxmlformats.org/officeDocument/2006/relationships/oleObject" Target="embeddings/oleObject38.bin"/><Relationship Id="rId89" Type="http://schemas.openxmlformats.org/officeDocument/2006/relationships/image" Target="media/image42.wmf"/><Relationship Id="rId112" Type="http://schemas.openxmlformats.org/officeDocument/2006/relationships/image" Target="media/image56.png"/><Relationship Id="rId16" Type="http://schemas.openxmlformats.org/officeDocument/2006/relationships/image" Target="media/image5.wmf"/><Relationship Id="rId107" Type="http://schemas.openxmlformats.org/officeDocument/2006/relationships/image" Target="media/image51.png"/><Relationship Id="rId11" Type="http://schemas.openxmlformats.org/officeDocument/2006/relationships/oleObject" Target="embeddings/oleObject2.bin"/><Relationship Id="rId24" Type="http://schemas.openxmlformats.org/officeDocument/2006/relationships/image" Target="media/image9.emf"/><Relationship Id="rId32" Type="http://schemas.openxmlformats.org/officeDocument/2006/relationships/oleObject" Target="embeddings/oleObject12.bin"/><Relationship Id="rId37" Type="http://schemas.openxmlformats.org/officeDocument/2006/relationships/image" Target="media/image16.wmf"/><Relationship Id="rId40" Type="http://schemas.openxmlformats.org/officeDocument/2006/relationships/oleObject" Target="embeddings/oleObject16.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5.bin"/><Relationship Id="rId66" Type="http://schemas.openxmlformats.org/officeDocument/2006/relationships/oleObject" Target="embeddings/oleObject29.bin"/><Relationship Id="rId74" Type="http://schemas.openxmlformats.org/officeDocument/2006/relationships/oleObject" Target="embeddings/oleObject33.bin"/><Relationship Id="rId79" Type="http://schemas.openxmlformats.org/officeDocument/2006/relationships/image" Target="media/image37.wmf"/><Relationship Id="rId87" Type="http://schemas.openxmlformats.org/officeDocument/2006/relationships/image" Target="media/image41.wmf"/><Relationship Id="rId102" Type="http://schemas.openxmlformats.org/officeDocument/2006/relationships/oleObject" Target="embeddings/oleObject47.bin"/><Relationship Id="rId110" Type="http://schemas.openxmlformats.org/officeDocument/2006/relationships/image" Target="media/image54.png"/><Relationship Id="rId115"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28.wmf"/><Relationship Id="rId82" Type="http://schemas.openxmlformats.org/officeDocument/2006/relationships/oleObject" Target="embeddings/oleObject37.bin"/><Relationship Id="rId90" Type="http://schemas.openxmlformats.org/officeDocument/2006/relationships/oleObject" Target="embeddings/oleObject41.bin"/><Relationship Id="rId95" Type="http://schemas.openxmlformats.org/officeDocument/2006/relationships/image" Target="media/image45.wmf"/><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image" Target="media/image32.wmf"/><Relationship Id="rId77" Type="http://schemas.openxmlformats.org/officeDocument/2006/relationships/image" Target="media/image36.wmf"/><Relationship Id="rId100" Type="http://schemas.openxmlformats.org/officeDocument/2006/relationships/oleObject" Target="embeddings/oleObject46.bin"/><Relationship Id="rId105" Type="http://schemas.openxmlformats.org/officeDocument/2006/relationships/image" Target="media/image50.wmf"/><Relationship Id="rId113" Type="http://schemas.openxmlformats.org/officeDocument/2006/relationships/header" Target="header1.xml"/><Relationship Id="rId8" Type="http://schemas.openxmlformats.org/officeDocument/2006/relationships/image" Target="media/image1.wmf"/><Relationship Id="rId51" Type="http://schemas.openxmlformats.org/officeDocument/2006/relationships/image" Target="media/image23.wmf"/><Relationship Id="rId72" Type="http://schemas.openxmlformats.org/officeDocument/2006/relationships/oleObject" Target="embeddings/oleObject32.bin"/><Relationship Id="rId80" Type="http://schemas.openxmlformats.org/officeDocument/2006/relationships/oleObject" Target="embeddings/oleObject36.bin"/><Relationship Id="rId85" Type="http://schemas.openxmlformats.org/officeDocument/2006/relationships/image" Target="media/image40.wmf"/><Relationship Id="rId93" Type="http://schemas.openxmlformats.org/officeDocument/2006/relationships/image" Target="media/image44.wmf"/><Relationship Id="rId98" Type="http://schemas.openxmlformats.org/officeDocument/2006/relationships/oleObject" Target="embeddings/oleObject45.bin"/><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7.wmf"/><Relationship Id="rId67" Type="http://schemas.openxmlformats.org/officeDocument/2006/relationships/image" Target="media/image31.wmf"/><Relationship Id="rId103" Type="http://schemas.openxmlformats.org/officeDocument/2006/relationships/image" Target="media/image49.wmf"/><Relationship Id="rId108" Type="http://schemas.openxmlformats.org/officeDocument/2006/relationships/image" Target="media/image52.png"/><Relationship Id="rId116" Type="http://schemas.openxmlformats.org/officeDocument/2006/relationships/glossaryDocument" Target="glossary/document.xml"/><Relationship Id="rId20" Type="http://schemas.openxmlformats.org/officeDocument/2006/relationships/image" Target="media/image7.wmf"/><Relationship Id="rId41" Type="http://schemas.openxmlformats.org/officeDocument/2006/relationships/image" Target="media/image18.w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image" Target="media/image35.wmf"/><Relationship Id="rId83" Type="http://schemas.openxmlformats.org/officeDocument/2006/relationships/image" Target="media/image39.wmf"/><Relationship Id="rId88" Type="http://schemas.openxmlformats.org/officeDocument/2006/relationships/oleObject" Target="embeddings/oleObject40.bin"/><Relationship Id="rId91" Type="http://schemas.openxmlformats.org/officeDocument/2006/relationships/image" Target="media/image43.wmf"/><Relationship Id="rId96" Type="http://schemas.openxmlformats.org/officeDocument/2006/relationships/oleObject" Target="embeddings/oleObject44.bin"/><Relationship Id="rId111" Type="http://schemas.openxmlformats.org/officeDocument/2006/relationships/image" Target="media/image55.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oleObject" Target="embeddings/oleObject49.bin"/><Relationship Id="rId114" Type="http://schemas.openxmlformats.org/officeDocument/2006/relationships/footer" Target="footer1.xml"/><Relationship Id="rId10" Type="http://schemas.openxmlformats.org/officeDocument/2006/relationships/image" Target="media/image2.wmf"/><Relationship Id="rId31" Type="http://schemas.openxmlformats.org/officeDocument/2006/relationships/image" Target="media/image13.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5.bin"/><Relationship Id="rId81" Type="http://schemas.openxmlformats.org/officeDocument/2006/relationships/image" Target="media/image38.wmf"/><Relationship Id="rId86" Type="http://schemas.openxmlformats.org/officeDocument/2006/relationships/oleObject" Target="embeddings/oleObject39.bin"/><Relationship Id="rId94" Type="http://schemas.openxmlformats.org/officeDocument/2006/relationships/oleObject" Target="embeddings/oleObject43.bin"/><Relationship Id="rId99" Type="http://schemas.openxmlformats.org/officeDocument/2006/relationships/image" Target="media/image47.wmf"/><Relationship Id="rId101" Type="http://schemas.openxmlformats.org/officeDocument/2006/relationships/image" Target="media/image48.wmf"/><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7.wmf"/><Relationship Id="rId109" Type="http://schemas.openxmlformats.org/officeDocument/2006/relationships/image" Target="media/image53.png"/><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5.wmf"/><Relationship Id="rId76" Type="http://schemas.openxmlformats.org/officeDocument/2006/relationships/oleObject" Target="embeddings/oleObject34.bin"/><Relationship Id="rId97" Type="http://schemas.openxmlformats.org/officeDocument/2006/relationships/image" Target="media/image46.wmf"/><Relationship Id="rId104" Type="http://schemas.openxmlformats.org/officeDocument/2006/relationships/oleObject" Target="embeddings/oleObject48.bin"/><Relationship Id="rId7" Type="http://schemas.openxmlformats.org/officeDocument/2006/relationships/hyperlink" Target="mailto:@yahoo.com" TargetMode="External"/><Relationship Id="rId71" Type="http://schemas.openxmlformats.org/officeDocument/2006/relationships/image" Target="media/image33.wmf"/><Relationship Id="rId92" Type="http://schemas.openxmlformats.org/officeDocument/2006/relationships/oleObject" Target="embeddings/oleObject42.bin"/><Relationship Id="rId2" Type="http://schemas.openxmlformats.org/officeDocument/2006/relationships/styles" Target="styles.xml"/><Relationship Id="rId29" Type="http://schemas.openxmlformats.org/officeDocument/2006/relationships/image" Target="media/image12.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71F82"/>
    <w:rsid w:val="005A7140"/>
    <w:rsid w:val="00771F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1F82"/>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13</Pages>
  <Words>1902</Words>
  <Characters>10845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 Fitri</dc:creator>
  <cp:keywords/>
  <dc:description/>
  <cp:lastModifiedBy>Mba Fitri</cp:lastModifiedBy>
  <cp:revision>5</cp:revision>
  <cp:lastPrinted>2010-07-14T05:55:00Z</cp:lastPrinted>
  <dcterms:created xsi:type="dcterms:W3CDTF">2010-06-18T01:24:00Z</dcterms:created>
  <dcterms:modified xsi:type="dcterms:W3CDTF">2010-07-14T05:57:00Z</dcterms:modified>
</cp:coreProperties>
</file>