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9E" w:rsidRDefault="00261F9E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PENGEMBANGAN BUKU PEDOMAN APERSEPSI (BPA)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KIMIA UNTUK SMP/MTs KELAS VIII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BERDASARKAN/STANDAR ISI 2006</w:t>
      </w:r>
    </w:p>
    <w:p w:rsidR="00261F9E" w:rsidRDefault="00261F9E">
      <w:pPr>
        <w:rPr>
          <w:color w:val="000000"/>
        </w:rPr>
      </w:pPr>
      <w:r>
        <w:rPr>
          <w:color w:val="000000"/>
        </w:rPr>
        <w:t xml:space="preserve"> Oleh : Riska Yohana Safutri NIM. 05303244067</w:t>
      </w:r>
    </w:p>
    <w:p w:rsidR="00261F9E" w:rsidRDefault="00261F9E">
      <w:pPr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ABSTRAK</w:t>
      </w:r>
      <w:r>
        <w:rPr>
          <w:color w:val="000000"/>
        </w:rPr>
        <w:t xml:space="preserve"> </w:t>
      </w:r>
    </w:p>
    <w:p w:rsidR="00B32AE3" w:rsidRDefault="00261F9E">
      <w:r>
        <w:rPr>
          <w:color w:val="000000"/>
        </w:rPr>
        <w:t>Penelitian ini merupakan penelitian pengembangan pendidikan kimia. Tujuan penelitian ini adalah untuk mengembangkan Buku Pedoman Apersepsi (BPA) Kimia untuk SMP/MTs Kelas VIII Berdasarkan/Standar Isi 2006, yang kualitasnya ditentukan berdasarkan penilaian 5 guru kimia SMP/MTs sebagai</w:t>
      </w:r>
      <w:r>
        <w:rPr>
          <w:color w:val="000000"/>
        </w:rPr>
        <w:br/>
      </w:r>
      <w:r>
        <w:rPr>
          <w:i/>
          <w:iCs/>
          <w:color w:val="000000"/>
        </w:rPr>
        <w:t>review</w:t>
      </w:r>
      <w:r>
        <w:rPr>
          <w:color w:val="000000"/>
        </w:rPr>
        <w:t>e</w:t>
      </w:r>
      <w:r>
        <w:rPr>
          <w:i/>
          <w:iCs/>
          <w:color w:val="000000"/>
        </w:rPr>
        <w:t>r</w:t>
      </w:r>
      <w:r>
        <w:rPr>
          <w:color w:val="000000"/>
        </w:rPr>
        <w:t xml:space="preserve">. Pengembangan BPA meliputi seluruh materi pembelajaran kimia SMP/MTs kelas VIII, antara lain: (1) partikel materi, (2) bahan kimia rumah tangga, (3) bahan kimia dalam makanan, dan (4) zat adiktif dan psikotropika. Kualitas BPA dikembangkan berdasarkan masukan dari 2 orang dosen pembimbing, 3 orang </w:t>
      </w:r>
      <w:r>
        <w:rPr>
          <w:i/>
          <w:iCs/>
          <w:color w:val="000000"/>
        </w:rPr>
        <w:t xml:space="preserve">peer reviewer </w:t>
      </w:r>
      <w:r>
        <w:rPr>
          <w:color w:val="000000"/>
        </w:rPr>
        <w:t>dan seorang ahli media. Instrumen kualitas BPA berupa angket yang terdiri dari 4 komponen penilaian yang dijabarkan ke dalam 13 sub komponen dan 30 butir kriteria penilaian. Penilaian kualitas BPA dilakukan oleh 5 orang guru kimia SMP/MTs di Yogyakarta. Hasil penelitian ini berupa buku pedoman apersepsi kimia untuk SMP/MTs kelas VIII berdasarkan/standar isi 2006. Skor rata-rata penilaian BPA secara keseluruhan adalah 126,6 atau dalam persentase adalah 84,4%. Kategori kualitas BPA yang dikembangkan adalah sangat baik (SB), sehingga BPA kimia diharapkan layak digunakan sebagai pedoman guru untuk pembelajaran kimia SMP/MTs kelas VIII.</w:t>
      </w:r>
    </w:p>
    <w:sectPr w:rsidR="00B32AE3" w:rsidSect="00B32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F9E"/>
    <w:rsid w:val="00261F9E"/>
    <w:rsid w:val="00B3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2015-04-22T06:11:00Z</dcterms:created>
  <dcterms:modified xsi:type="dcterms:W3CDTF">2015-04-22T06:12:00Z</dcterms:modified>
</cp:coreProperties>
</file>