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96" w:rsidRDefault="009B0796" w:rsidP="009B0796">
      <w:pPr>
        <w:pStyle w:val="ListParagraph"/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PENGEMBANGAN </w:t>
      </w:r>
      <w:r w:rsidRPr="009260D1">
        <w:rPr>
          <w:rFonts w:ascii="Times New Roman" w:hAnsi="Times New Roman"/>
          <w:b/>
          <w:i/>
          <w:sz w:val="24"/>
          <w:szCs w:val="24"/>
          <w:lang w:val="en-US"/>
        </w:rPr>
        <w:t>HANDOUT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BERBASIS KONTEKSTUAL UNTUK PEMBELAJARAN KIMIA MATERI REAKSI REDUKSI OKSIDASI </w:t>
      </w:r>
    </w:p>
    <w:p w:rsidR="009B0796" w:rsidRDefault="009B0796" w:rsidP="009B0796">
      <w:pPr>
        <w:pStyle w:val="ListParagraph"/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DAN SEL ELEKTROKIMIA SEBAGAI SUMBER BELAJAR </w:t>
      </w:r>
    </w:p>
    <w:p w:rsidR="009B0796" w:rsidRDefault="009B0796" w:rsidP="009B0796">
      <w:pPr>
        <w:pStyle w:val="ListParagraph"/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MANDIRI PESERTA DIDIK KELAS XII SMA/MA</w:t>
      </w:r>
    </w:p>
    <w:p w:rsidR="009B0796" w:rsidRDefault="009B0796" w:rsidP="009B0796">
      <w:pPr>
        <w:pStyle w:val="ListParagraph"/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</w:p>
    <w:p w:rsidR="009B0796" w:rsidRDefault="009B0796" w:rsidP="009B0796">
      <w:pPr>
        <w:pStyle w:val="ListParagraph"/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Oleh</w:t>
      </w:r>
      <w:proofErr w:type="spellEnd"/>
    </w:p>
    <w:p w:rsidR="009B0796" w:rsidRDefault="009B0796" w:rsidP="009B0796">
      <w:pPr>
        <w:pStyle w:val="ListParagraph"/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Nani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Umasangaji</w:t>
      </w:r>
      <w:proofErr w:type="spellEnd"/>
    </w:p>
    <w:p w:rsidR="009B0796" w:rsidRDefault="009B0796" w:rsidP="009B0796">
      <w:pPr>
        <w:pStyle w:val="ListParagraph"/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08303249021</w:t>
      </w:r>
    </w:p>
    <w:p w:rsidR="009B0796" w:rsidRDefault="009B0796" w:rsidP="009B0796">
      <w:pPr>
        <w:pStyle w:val="ListParagraph"/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</w:p>
    <w:p w:rsidR="009B0796" w:rsidRDefault="009B0796" w:rsidP="009B0796">
      <w:pPr>
        <w:pStyle w:val="ListParagraph"/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Dr.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Suyanta</w:t>
      </w:r>
      <w:proofErr w:type="spellEnd"/>
    </w:p>
    <w:p w:rsidR="009B0796" w:rsidRDefault="009B0796" w:rsidP="009B0796">
      <w:pPr>
        <w:pStyle w:val="ListParagraph"/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</w:p>
    <w:p w:rsidR="009B0796" w:rsidRDefault="009B0796" w:rsidP="009B0796">
      <w:pPr>
        <w:pStyle w:val="ListParagraph"/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  <w:r w:rsidRPr="00AE602F">
        <w:rPr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26" type="#_x0000_t32" style="position:absolute;left:0;text-align:left;margin-left:.75pt;margin-top:5.95pt;width:395.2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HtpIwIAAEs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" strokeweight="2.25pt"/>
        </w:pict>
      </w:r>
    </w:p>
    <w:p w:rsidR="009B0796" w:rsidRDefault="009B0796" w:rsidP="009B0796">
      <w:pPr>
        <w:pStyle w:val="ListParagraph"/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ABSTRAK</w:t>
      </w:r>
    </w:p>
    <w:p w:rsidR="009B0796" w:rsidRDefault="009B0796" w:rsidP="009B0796">
      <w:pPr>
        <w:pStyle w:val="ListParagraph"/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  <w:r w:rsidRPr="00AE602F">
        <w:rPr>
          <w:noProof/>
          <w:lang w:val="en-GB" w:eastAsia="en-GB"/>
        </w:rPr>
        <w:pict>
          <v:shape id="Straight Arrow Connector 4" o:spid="_x0000_s1027" type="#_x0000_t32" style="position:absolute;left:0;text-align:left;margin-left:.75pt;margin-top:7.5pt;width:395.2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6xUIwIAAEs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" strokeweight="2.25pt"/>
        </w:pict>
      </w:r>
    </w:p>
    <w:p w:rsidR="009B0796" w:rsidRDefault="009B0796" w:rsidP="009B0796">
      <w:pPr>
        <w:pStyle w:val="ListParagraph"/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</w:p>
    <w:p w:rsidR="009B0796" w:rsidRDefault="009B0796" w:rsidP="009B0796">
      <w:pPr>
        <w:pStyle w:val="ListParagraph"/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menghasilkan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260D1">
        <w:rPr>
          <w:rFonts w:ascii="Times New Roman" w:hAnsi="Times New Roman"/>
          <w:i/>
          <w:sz w:val="24"/>
          <w:szCs w:val="24"/>
          <w:lang w:val="en-US"/>
        </w:rPr>
        <w:t>handout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berbasis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kontekstual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mandiri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XII SMA/MA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260D1">
        <w:rPr>
          <w:rFonts w:ascii="Times New Roman" w:hAnsi="Times New Roman"/>
          <w:i/>
          <w:sz w:val="24"/>
          <w:szCs w:val="24"/>
          <w:lang w:val="en-US"/>
        </w:rPr>
        <w:t>handout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9B0796" w:rsidRPr="00B955D2" w:rsidRDefault="009B0796" w:rsidP="009B0796">
      <w:pPr>
        <w:pStyle w:val="ListParagraph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Model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prosedural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bersifat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deskriptif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menggambarkan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langkah-langkah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diikuti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menghasilkan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260D1">
        <w:rPr>
          <w:rFonts w:ascii="Times New Roman" w:hAnsi="Times New Roman"/>
          <w:i/>
          <w:sz w:val="24"/>
          <w:szCs w:val="24"/>
          <w:lang w:val="en-US"/>
        </w:rPr>
        <w:t>Handout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ditinjau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dosen pembimbing sekaligus ahli materi dan ahli media dan </w:t>
      </w:r>
      <w:r>
        <w:rPr>
          <w:rFonts w:ascii="Times New Roman" w:hAnsi="Times New Roman"/>
          <w:i/>
          <w:sz w:val="24"/>
          <w:szCs w:val="24"/>
        </w:rPr>
        <w:t>peer reviewer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Handou</w:t>
      </w:r>
      <w:r>
        <w:rPr>
          <w:rFonts w:ascii="Times New Roman" w:hAnsi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 xml:space="preserve"> kemudian dinilai oleh guru kimia SMA untuk menentukan kualitas </w:t>
      </w:r>
      <w:r>
        <w:rPr>
          <w:rFonts w:ascii="Times New Roman" w:hAnsi="Times New Roman"/>
          <w:i/>
          <w:sz w:val="24"/>
          <w:szCs w:val="24"/>
        </w:rPr>
        <w:t>handout</w:t>
      </w:r>
      <w:r>
        <w:rPr>
          <w:rFonts w:ascii="Times New Roman" w:hAnsi="Times New Roman"/>
          <w:sz w:val="24"/>
          <w:szCs w:val="24"/>
        </w:rPr>
        <w:t xml:space="preserve"> tersebut. Analisis kualitatif menggunakan standar kriteria kategori penilaian ideal.</w:t>
      </w:r>
    </w:p>
    <w:p w:rsidR="009B0796" w:rsidRPr="008F605D" w:rsidRDefault="009B0796" w:rsidP="009B0796">
      <w:pPr>
        <w:pStyle w:val="ListParagraph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Hasil penelitian ini adalah </w:t>
      </w:r>
      <w:r w:rsidRPr="0074135B">
        <w:rPr>
          <w:rFonts w:ascii="Times New Roman" w:hAnsi="Times New Roman"/>
          <w:i/>
          <w:sz w:val="24"/>
          <w:szCs w:val="24"/>
        </w:rPr>
        <w:t>handout</w:t>
      </w:r>
      <w:r>
        <w:rPr>
          <w:rFonts w:ascii="Times New Roman" w:hAnsi="Times New Roman"/>
          <w:sz w:val="24"/>
          <w:szCs w:val="24"/>
        </w:rPr>
        <w:t xml:space="preserve"> berbasis kontekstual untuk pembelajaran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reaksi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reduksi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oksidasi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elektrokimia</w:t>
      </w:r>
      <w:proofErr w:type="spellEnd"/>
      <w:r>
        <w:rPr>
          <w:rFonts w:ascii="Times New Roman" w:hAnsi="Times New Roman"/>
          <w:sz w:val="24"/>
          <w:szCs w:val="24"/>
        </w:rPr>
        <w:t xml:space="preserve"> sebagai sumber belajar mandiri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Berdasarkan penilaian guru kimia SMA, skor rata-rata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</m:acc>
      </m:oMath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 produk ini adalah 94,</w:t>
      </w: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Skor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rata-rata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83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,76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X </m:t>
            </m:r>
          </m:e>
        </m:acc>
      </m:oMath>
      <w:r>
        <w:rPr>
          <w:rFonts w:ascii="Times New Roman" w:hAnsi="Times New Roman"/>
          <w:sz w:val="24"/>
          <w:szCs w:val="24"/>
          <w:lang w:val="en-US"/>
        </w:rPr>
        <w:t>&gt; 92,4)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Oleh karena itu, </w:t>
      </w:r>
      <w:r>
        <w:rPr>
          <w:rFonts w:ascii="Times New Roman" w:hAnsi="Times New Roman"/>
          <w:i/>
          <w:sz w:val="24"/>
          <w:szCs w:val="24"/>
        </w:rPr>
        <w:t>h</w:t>
      </w:r>
      <w:r w:rsidRPr="0074135B">
        <w:rPr>
          <w:rFonts w:ascii="Times New Roman" w:hAnsi="Times New Roman"/>
          <w:i/>
          <w:sz w:val="24"/>
          <w:szCs w:val="24"/>
        </w:rPr>
        <w:t>andout</w:t>
      </w:r>
      <w:r>
        <w:rPr>
          <w:rFonts w:ascii="Times New Roman" w:hAnsi="Times New Roman"/>
          <w:sz w:val="24"/>
          <w:szCs w:val="24"/>
        </w:rPr>
        <w:t xml:space="preserve"> yang telah dikembangkan tersebut mempunyai kualitas sangat baik (SB) dan dapat digunakan sebagai sumber belajar mandiri untuk peserta didik kelas XII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SMA/MA.</w:t>
      </w:r>
    </w:p>
    <w:p w:rsidR="009B0796" w:rsidRDefault="009B0796" w:rsidP="009B0796">
      <w:pPr>
        <w:pStyle w:val="ListParagraph"/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</w:p>
    <w:p w:rsidR="009B0796" w:rsidRDefault="009B0796" w:rsidP="009B0796">
      <w:pPr>
        <w:pStyle w:val="ListParagraph"/>
        <w:spacing w:line="240" w:lineRule="auto"/>
        <w:ind w:left="1134" w:hanging="1134"/>
        <w:jc w:val="left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Kata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A44E3A">
        <w:rPr>
          <w:rFonts w:ascii="Times New Roman" w:hAnsi="Times New Roman"/>
          <w:i/>
          <w:sz w:val="24"/>
          <w:szCs w:val="24"/>
          <w:lang w:val="en-US"/>
        </w:rPr>
        <w:t>handout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kontekstual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redoks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elektrokimia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9B0796" w:rsidRDefault="009B0796" w:rsidP="009B0796">
      <w:pPr>
        <w:rPr>
          <w:rFonts w:ascii="Times New Roman" w:hAnsi="Times New Roman" w:cs="Times New Roman"/>
          <w:sz w:val="24"/>
          <w:szCs w:val="24"/>
        </w:rPr>
      </w:pPr>
    </w:p>
    <w:p w:rsidR="009B0796" w:rsidRDefault="009B0796" w:rsidP="009B0796">
      <w:pPr>
        <w:rPr>
          <w:rFonts w:ascii="Times New Roman" w:hAnsi="Times New Roman" w:cs="Times New Roman"/>
          <w:sz w:val="24"/>
          <w:szCs w:val="24"/>
        </w:rPr>
      </w:pPr>
    </w:p>
    <w:p w:rsidR="009B0796" w:rsidRDefault="009B0796" w:rsidP="009B0796">
      <w:pPr>
        <w:rPr>
          <w:rFonts w:ascii="Times New Roman" w:hAnsi="Times New Roman" w:cs="Times New Roman"/>
          <w:sz w:val="24"/>
          <w:szCs w:val="24"/>
        </w:rPr>
      </w:pPr>
    </w:p>
    <w:p w:rsidR="009B0796" w:rsidRDefault="009B0796" w:rsidP="009B0796">
      <w:pPr>
        <w:rPr>
          <w:rFonts w:ascii="Times New Roman" w:hAnsi="Times New Roman" w:cs="Times New Roman"/>
          <w:sz w:val="24"/>
          <w:szCs w:val="24"/>
        </w:rPr>
      </w:pPr>
    </w:p>
    <w:p w:rsidR="00D35F68" w:rsidRDefault="00D35F68"/>
    <w:sectPr w:rsidR="00D35F68" w:rsidSect="00D35F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0796"/>
    <w:rsid w:val="009B0796"/>
    <w:rsid w:val="00D3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5"/>
        <o:r id="V:Rule2" type="connector" idref="#Straight Arrow Connector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9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796"/>
    <w:pPr>
      <w:spacing w:line="360" w:lineRule="auto"/>
      <w:ind w:left="720" w:hanging="680"/>
      <w:contextualSpacing/>
      <w:jc w:val="center"/>
    </w:pPr>
    <w:rPr>
      <w:rFonts w:eastAsia="Times New Roman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79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2015-04-21T04:24:00Z</dcterms:created>
  <dcterms:modified xsi:type="dcterms:W3CDTF">2015-04-21T04:24:00Z</dcterms:modified>
</cp:coreProperties>
</file>