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4B" w:rsidRDefault="0016314B" w:rsidP="0016314B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SINTESIS SELULOSA ASETAT DARI JERAMI PADI </w:t>
      </w:r>
    </w:p>
    <w:p w:rsidR="0016314B" w:rsidRDefault="0016314B" w:rsidP="0016314B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UNTUK APLIKASI BATERAI ION LITHIUM</w:t>
      </w:r>
    </w:p>
    <w:p w:rsidR="0016314B" w:rsidRDefault="0016314B" w:rsidP="0016314B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4B" w:rsidRDefault="0016314B" w:rsidP="0016314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702">
        <w:rPr>
          <w:rFonts w:ascii="Times New Roman" w:hAnsi="Times New Roman" w:cs="Times New Roman"/>
          <w:sz w:val="24"/>
          <w:szCs w:val="24"/>
        </w:rPr>
        <w:t>Oleh :</w:t>
      </w:r>
    </w:p>
    <w:p w:rsidR="0016314B" w:rsidRPr="009E01A0" w:rsidRDefault="0016314B" w:rsidP="00163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 CIPTA SARI</w:t>
      </w:r>
    </w:p>
    <w:p w:rsidR="0016314B" w:rsidRPr="009E01A0" w:rsidRDefault="0016314B" w:rsidP="0016314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08307144029</w:t>
      </w:r>
    </w:p>
    <w:p w:rsidR="0016314B" w:rsidRDefault="0016314B" w:rsidP="001631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Dr. Eli Rohaeti</w:t>
      </w:r>
    </w:p>
    <w:p w:rsidR="0016314B" w:rsidRDefault="0016314B" w:rsidP="001631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PembimbingPendamping</w:t>
      </w:r>
      <w:r>
        <w:rPr>
          <w:rFonts w:ascii="Times New Roman" w:hAnsi="Times New Roman" w:cs="Times New Roman"/>
          <w:sz w:val="24"/>
          <w:szCs w:val="24"/>
        </w:rPr>
        <w:tab/>
        <w:t>: Marfuatun, M.Si</w:t>
      </w:r>
    </w:p>
    <w:p w:rsidR="0016314B" w:rsidRDefault="00FA18C0" w:rsidP="001631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A18C0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.9pt;margin-top:11.15pt;width:39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fRHAIAADw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" strokeweight="1.75pt"/>
        </w:pict>
      </w:r>
    </w:p>
    <w:p w:rsidR="0016314B" w:rsidRDefault="00FA18C0" w:rsidP="0016314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C0">
        <w:rPr>
          <w:rFonts w:ascii="Times New Roman" w:hAnsi="Times New Roman" w:cs="Times New Roman"/>
          <w:noProof/>
          <w:sz w:val="24"/>
          <w:szCs w:val="24"/>
        </w:rPr>
        <w:pict>
          <v:shape id="AutoShape 3" o:spid="_x0000_s1027" type="#_x0000_t32" style="position:absolute;left:0;text-align:left;margin-left:-1.65pt;margin-top:17.6pt;width:39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FIHQ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" strokeweight="1.75pt"/>
        </w:pict>
      </w:r>
      <w:r w:rsidR="0016314B">
        <w:rPr>
          <w:rFonts w:ascii="Times New Roman" w:hAnsi="Times New Roman" w:cs="Times New Roman"/>
          <w:sz w:val="24"/>
          <w:szCs w:val="24"/>
        </w:rPr>
        <w:t>ABSTRAK</w:t>
      </w:r>
    </w:p>
    <w:p w:rsidR="0016314B" w:rsidRPr="009E01A0" w:rsidRDefault="0016314B" w:rsidP="001631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1A0">
        <w:rPr>
          <w:rFonts w:ascii="Times New Roman" w:hAnsi="Times New Roman" w:cs="Times New Roman"/>
          <w:sz w:val="24"/>
          <w:szCs w:val="24"/>
        </w:rPr>
        <w:t>Penelitian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A0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01A0">
        <w:rPr>
          <w:rFonts w:ascii="Times New Roman" w:hAnsi="Times New Roman" w:cs="Times New Roman"/>
          <w:sz w:val="24"/>
          <w:szCs w:val="24"/>
        </w:rPr>
        <w:t>bertujuan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A0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A0"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A0">
        <w:rPr>
          <w:rFonts w:ascii="Times New Roman" w:hAnsi="Times New Roman"/>
        </w:rPr>
        <w:t>pengaruh</w:t>
      </w:r>
      <w:r>
        <w:rPr>
          <w:rFonts w:ascii="Times New Roman" w:hAnsi="Times New Roman"/>
        </w:rPr>
        <w:t xml:space="preserve"> </w:t>
      </w:r>
      <w:r w:rsidRPr="009E01A0">
        <w:rPr>
          <w:rFonts w:ascii="Times New Roman" w:hAnsi="Times New Roman"/>
        </w:rPr>
        <w:t>waktu</w:t>
      </w:r>
      <w:r>
        <w:rPr>
          <w:rFonts w:ascii="Times New Roman" w:hAnsi="Times New Roman"/>
        </w:rPr>
        <w:t xml:space="preserve"> </w:t>
      </w:r>
      <w:r w:rsidRPr="009E01A0">
        <w:rPr>
          <w:rFonts w:ascii="Times New Roman" w:hAnsi="Times New Roman"/>
        </w:rPr>
        <w:t>esterifikasi</w:t>
      </w:r>
      <w:r>
        <w:rPr>
          <w:rFonts w:ascii="Times New Roman" w:hAnsi="Times New Roman"/>
        </w:rPr>
        <w:t xml:space="preserve"> </w:t>
      </w:r>
      <w:r w:rsidRPr="009E01A0">
        <w:rPr>
          <w:rFonts w:ascii="Times New Roman" w:hAnsi="Times New Roman"/>
        </w:rPr>
        <w:t>terhadap</w:t>
      </w:r>
      <w:r>
        <w:rPr>
          <w:rFonts w:ascii="Times New Roman" w:hAnsi="Times New Roman"/>
        </w:rPr>
        <w:t xml:space="preserve"> </w:t>
      </w:r>
      <w:r w:rsidRPr="009E01A0">
        <w:rPr>
          <w:rFonts w:ascii="Times New Roman" w:hAnsi="Times New Roman"/>
        </w:rPr>
        <w:t>persen</w:t>
      </w:r>
      <w:r>
        <w:rPr>
          <w:rFonts w:ascii="Times New Roman" w:hAnsi="Times New Roman"/>
        </w:rPr>
        <w:t xml:space="preserve"> </w:t>
      </w:r>
      <w:r w:rsidRPr="009E01A0">
        <w:rPr>
          <w:rFonts w:ascii="Times New Roman" w:hAnsi="Times New Roman"/>
        </w:rPr>
        <w:t>asetil</w:t>
      </w:r>
      <w:r>
        <w:rPr>
          <w:rFonts w:ascii="Times New Roman" w:hAnsi="Times New Roman"/>
        </w:rPr>
        <w:t xml:space="preserve"> dari </w:t>
      </w:r>
      <w:r w:rsidRPr="009E01A0">
        <w:rPr>
          <w:rFonts w:ascii="Times New Roman" w:hAnsi="Times New Roman"/>
        </w:rPr>
        <w:t>selulosa</w:t>
      </w:r>
      <w:r>
        <w:rPr>
          <w:rFonts w:ascii="Times New Roman" w:hAnsi="Times New Roman"/>
        </w:rPr>
        <w:t xml:space="preserve"> </w:t>
      </w:r>
      <w:r w:rsidRPr="009E01A0">
        <w:rPr>
          <w:rFonts w:ascii="Times New Roman" w:hAnsi="Times New Roman"/>
        </w:rPr>
        <w:t>asetat</w:t>
      </w:r>
      <w:r>
        <w:rPr>
          <w:rFonts w:ascii="Times New Roman" w:hAnsi="Times New Roman"/>
        </w:rPr>
        <w:t xml:space="preserve"> </w:t>
      </w:r>
      <w:r w:rsidRPr="009E01A0">
        <w:rPr>
          <w:rFonts w:ascii="Times New Roman" w:hAnsi="Times New Roman"/>
        </w:rPr>
        <w:t>hasil</w:t>
      </w:r>
      <w:r>
        <w:rPr>
          <w:rFonts w:ascii="Times New Roman" w:hAnsi="Times New Roman"/>
        </w:rPr>
        <w:t xml:space="preserve"> sintesis jerami padi, </w:t>
      </w:r>
      <w:r>
        <w:rPr>
          <w:rFonts w:ascii="Times New Roman" w:hAnsi="Times New Roman"/>
          <w:sz w:val="24"/>
          <w:szCs w:val="24"/>
        </w:rPr>
        <w:t xml:space="preserve">mengetahui karakter selulosa asetat </w:t>
      </w:r>
      <w:r w:rsidRPr="004C727D">
        <w:rPr>
          <w:rFonts w:ascii="Times New Roman" w:hAnsi="Times New Roman"/>
          <w:sz w:val="24"/>
          <w:szCs w:val="24"/>
        </w:rPr>
        <w:t>ditinjau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27D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foto permukaan, gugus fungsi, dan kristalinitas, serta mengetahui pengaruh pendopingan lithium klorida 10 % terhadap karakter selulosa asetat hasil sintesis jerami padi.</w:t>
      </w:r>
    </w:p>
    <w:p w:rsidR="0016314B" w:rsidRDefault="0016314B" w:rsidP="001631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diawali dengan isolasi jerami padi, kemudian asetilasi selulosa menjadi sel</w:t>
      </w:r>
      <w:r w:rsidR="00D920EF">
        <w:rPr>
          <w:rFonts w:ascii="Times New Roman" w:hAnsi="Times New Roman" w:cs="Times New Roman"/>
          <w:sz w:val="24"/>
          <w:szCs w:val="24"/>
        </w:rPr>
        <w:t>ulosa asetat, pembuatan membran</w:t>
      </w:r>
      <w:r>
        <w:rPr>
          <w:rFonts w:ascii="Times New Roman" w:hAnsi="Times New Roman" w:cs="Times New Roman"/>
          <w:sz w:val="24"/>
          <w:szCs w:val="24"/>
        </w:rPr>
        <w:t xml:space="preserve"> dengan doping lithium klorida 10 %, dan karakterisasi selulosa asetat dengan mikroskop optis untuk foto permukaan, analisis gugus fungsi menggunakan </w:t>
      </w:r>
      <w:r w:rsidRPr="00A324FB">
        <w:rPr>
          <w:rFonts w:ascii="Times New Roman" w:hAnsi="Times New Roman" w:cs="Times New Roman"/>
          <w:i/>
          <w:sz w:val="24"/>
          <w:szCs w:val="24"/>
        </w:rPr>
        <w:t>Flourier Transform Infrared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(FTIR), analisis kritalinitas menggunakan </w:t>
      </w:r>
      <w:r w:rsidRPr="009E01A0">
        <w:rPr>
          <w:rFonts w:ascii="Times New Roman" w:hAnsi="Times New Roman" w:cs="Times New Roman"/>
          <w:i/>
          <w:sz w:val="24"/>
          <w:szCs w:val="24"/>
        </w:rPr>
        <w:t>X-Ray Diffractometer</w:t>
      </w:r>
      <w:r>
        <w:rPr>
          <w:rFonts w:ascii="Times New Roman" w:hAnsi="Times New Roman" w:cs="Times New Roman"/>
          <w:sz w:val="24"/>
          <w:szCs w:val="24"/>
        </w:rPr>
        <w:t xml:space="preserve"> (XRD), dan analisis struktur morfologi menggunakan </w:t>
      </w:r>
      <w:r w:rsidRPr="001A2B00">
        <w:rPr>
          <w:rFonts w:ascii="Times New Roman" w:hAnsi="Times New Roman" w:cs="Times New Roman"/>
          <w:i/>
          <w:sz w:val="24"/>
          <w:szCs w:val="24"/>
        </w:rPr>
        <w:t>Scanning Electron Microscopy</w:t>
      </w:r>
      <w:r>
        <w:rPr>
          <w:rFonts w:ascii="Times New Roman" w:hAnsi="Times New Roman" w:cs="Times New Roman"/>
          <w:sz w:val="24"/>
          <w:szCs w:val="24"/>
        </w:rPr>
        <w:t xml:space="preserve"> (SEM).</w:t>
      </w:r>
    </w:p>
    <w:p w:rsidR="0016314B" w:rsidRPr="00114832" w:rsidRDefault="0016314B" w:rsidP="0016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4832">
        <w:rPr>
          <w:rFonts w:ascii="Times New Roman" w:hAnsi="Times New Roman" w:cs="Times New Roman"/>
          <w:sz w:val="24"/>
          <w:szCs w:val="24"/>
        </w:rPr>
        <w:t>Pengaruh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sz w:val="24"/>
          <w:szCs w:val="24"/>
        </w:rPr>
        <w:t>esterifikasi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sz w:val="24"/>
          <w:szCs w:val="24"/>
        </w:rPr>
        <w:t>persen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sz w:val="24"/>
          <w:szCs w:val="24"/>
        </w:rPr>
        <w:t>asetil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gugus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hidroksil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pada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asetat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akan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interkalasi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dengan air. Foto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permukaan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asetat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hasil sintesis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pecah-pecah, sedangkan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 xml:space="preserve">asetat doping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lithium klorida 10 %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lebih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merata.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Gugus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fungsi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asetat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hasil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sintesis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asetat doping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lithium klorida 10 %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gugus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fungsi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sama yaitu gugus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 xml:space="preserve"> –OH, C-H, C=O, C-O,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C-C. Kristalinitas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asetat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dengan doping lebih rendah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daripada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asetat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hasil sintesis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Dan struktur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morfologi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selulosa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 xml:space="preserve">asetat doping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lithium klorida 10 %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pori-pori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tidak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832">
        <w:rPr>
          <w:rFonts w:ascii="Times New Roman" w:hAnsi="Times New Roman" w:cs="Times New Roman"/>
          <w:color w:val="000000"/>
          <w:sz w:val="24"/>
          <w:szCs w:val="24"/>
        </w:rPr>
        <w:t>seragam.</w:t>
      </w:r>
    </w:p>
    <w:p w:rsidR="0016314B" w:rsidRDefault="0016314B"/>
    <w:sectPr w:rsidR="0016314B" w:rsidSect="0016314B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314B"/>
    <w:rsid w:val="0016314B"/>
    <w:rsid w:val="00D920EF"/>
    <w:rsid w:val="00FA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14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Bust</dc:creator>
  <cp:keywords/>
  <dc:description/>
  <cp:lastModifiedBy>spicement</cp:lastModifiedBy>
  <cp:revision>2</cp:revision>
  <dcterms:created xsi:type="dcterms:W3CDTF">2006-12-31T17:51:00Z</dcterms:created>
  <dcterms:modified xsi:type="dcterms:W3CDTF">2012-10-19T04:30:00Z</dcterms:modified>
</cp:coreProperties>
</file>