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D3" w:rsidRPr="00C56E86" w:rsidRDefault="008749D3" w:rsidP="008749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IDENTIFIKASI TINGKAT PENGETAHUAN KESELAMATAN KERJA DI LABORATORIUM KIMIA PESERTA DIDIK SMA NEGERI 1 KRETEK TAHUN AJARAN 2012/2013</w:t>
      </w:r>
    </w:p>
    <w:p w:rsidR="008749D3" w:rsidRDefault="008749D3" w:rsidP="0087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9D3" w:rsidRDefault="008749D3" w:rsidP="0087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702">
        <w:rPr>
          <w:rFonts w:ascii="Times New Roman" w:hAnsi="Times New Roman"/>
          <w:sz w:val="24"/>
          <w:szCs w:val="24"/>
        </w:rPr>
        <w:t>Oleh :</w:t>
      </w:r>
    </w:p>
    <w:p w:rsidR="008749D3" w:rsidRDefault="008749D3" w:rsidP="0087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49D3" w:rsidRDefault="008749D3" w:rsidP="0087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Veneranda Ester</w:t>
      </w:r>
    </w:p>
    <w:p w:rsidR="008749D3" w:rsidRDefault="008749D3" w:rsidP="00874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09303249038</w:t>
      </w:r>
    </w:p>
    <w:p w:rsidR="008749D3" w:rsidRPr="00965DEE" w:rsidRDefault="008749D3" w:rsidP="008749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B7087">
        <w:rPr>
          <w:rFonts w:ascii="Times New Roman" w:hAnsi="Times New Roman"/>
          <w:b/>
          <w:noProof/>
          <w:sz w:val="24"/>
          <w:szCs w:val="24"/>
          <w:lang w:val="en-US"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2" o:spid="_x0000_s1026" type="#_x0000_t34" style="position:absolute;left:0;text-align:left;margin-left:-.9pt;margin-top:19.3pt;width:396.7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" adj="10799,-105019200,-6043" strokeweight="2pt"/>
        </w:pict>
      </w:r>
      <w:r>
        <w:rPr>
          <w:rFonts w:ascii="Times New Roman" w:hAnsi="Times New Roman"/>
          <w:sz w:val="24"/>
          <w:szCs w:val="24"/>
        </w:rPr>
        <w:t>Pembimbing : Sunarto, M.Si</w:t>
      </w:r>
    </w:p>
    <w:p w:rsidR="008749D3" w:rsidRPr="005444DF" w:rsidRDefault="008749D3" w:rsidP="008749D3">
      <w:pPr>
        <w:jc w:val="center"/>
        <w:rPr>
          <w:rFonts w:ascii="Times New Roman" w:hAnsi="Times New Roman"/>
          <w:sz w:val="24"/>
          <w:szCs w:val="24"/>
        </w:rPr>
      </w:pPr>
      <w:r w:rsidRPr="005B7087">
        <w:rPr>
          <w:rFonts w:ascii="Times New Roman" w:hAnsi="Times New Roman"/>
          <w:noProof/>
          <w:sz w:val="24"/>
          <w:szCs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left:0;text-align:left;margin-left:-.9pt;margin-top:16.7pt;width:396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" adj="-6043,-1,-6043" strokeweight="2pt"/>
        </w:pict>
      </w:r>
      <w:r>
        <w:rPr>
          <w:rFonts w:ascii="Times New Roman" w:hAnsi="Times New Roman"/>
          <w:sz w:val="24"/>
          <w:szCs w:val="24"/>
        </w:rPr>
        <w:t>ABSTRAK</w:t>
      </w:r>
    </w:p>
    <w:p w:rsidR="008749D3" w:rsidRPr="009D549A" w:rsidRDefault="008749D3" w:rsidP="008749D3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t xml:space="preserve">      </w:t>
      </w:r>
      <w:proofErr w:type="spellStart"/>
      <w:proofErr w:type="gramStart"/>
      <w:r w:rsidRPr="009D549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mengetahui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ti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id-ID"/>
        </w:rPr>
        <w:t>n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gkat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pengetahuan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keselamatan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kerja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laboratorium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kimia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peserta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didik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SMA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Negeri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1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Kretek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tahun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ajaran</w:t>
      </w:r>
      <w:proofErr w:type="spellEnd"/>
      <w:r w:rsidRPr="009D549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2012/2013.</w:t>
      </w:r>
      <w:proofErr w:type="gramEnd"/>
    </w:p>
    <w:p w:rsidR="008749D3" w:rsidRPr="00CB253F" w:rsidRDefault="008749D3" w:rsidP="008749D3">
      <w:pPr>
        <w:pStyle w:val="NoSpacing"/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  <w:lang w:val="id-ID"/>
        </w:rPr>
      </w:pPr>
      <w:r w:rsidRPr="009D549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XI SMA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Kretek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2012/2013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yang terdiri dari 4 kelas sebanyak 104 peserta didik.</w:t>
      </w:r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49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46 </w:t>
      </w:r>
      <w:r>
        <w:rPr>
          <w:rFonts w:ascii="Times New Roman" w:hAnsi="Times New Roman" w:cs="Times New Roman"/>
          <w:sz w:val="24"/>
          <w:szCs w:val="24"/>
          <w:lang w:val="id-ID"/>
        </w:rPr>
        <w:t>peserta didik</w:t>
      </w:r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XI IPA.</w:t>
      </w:r>
      <w:proofErr w:type="gram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549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r w:rsidRPr="009D549A">
        <w:rPr>
          <w:rFonts w:ascii="Times New Roman" w:hAnsi="Times New Roman" w:cs="Times New Roman"/>
          <w:i/>
          <w:sz w:val="24"/>
          <w:szCs w:val="24"/>
        </w:rPr>
        <w:t>random</w:t>
      </w:r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r w:rsidRPr="00083E6D">
        <w:rPr>
          <w:rFonts w:ascii="Times New Roman" w:hAnsi="Times New Roman" w:cs="Times New Roman"/>
          <w:i/>
          <w:sz w:val="24"/>
          <w:szCs w:val="24"/>
        </w:rPr>
        <w:t>sampling</w:t>
      </w:r>
      <w:r w:rsidRPr="009D54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Setiap sampel diberi tiga kuesioner. </w:t>
      </w:r>
      <w:proofErr w:type="spellStart"/>
      <w:proofErr w:type="gramStart"/>
      <w:r w:rsidRPr="009D549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pene</w:t>
      </w:r>
      <w:r>
        <w:rPr>
          <w:rFonts w:ascii="Times New Roman" w:hAnsi="Times New Roman" w:cs="Times New Roman"/>
          <w:sz w:val="24"/>
          <w:szCs w:val="24"/>
        </w:rPr>
        <w:t>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sioner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  <w:lang w:val="id-ID"/>
        </w:rPr>
        <w:t>diadaptasi oleh peneliti dan divalidasi logis.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Kuesioner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butir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D549A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kriterianya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749D3" w:rsidRDefault="008749D3" w:rsidP="008749D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hasil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XI IPA SMA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Kretek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2012/2013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56,072%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64,78%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simbol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keselamatan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68,39%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49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9D549A">
        <w:rPr>
          <w:rFonts w:ascii="Times New Roman" w:hAnsi="Times New Roman" w:cs="Times New Roman"/>
          <w:sz w:val="24"/>
          <w:szCs w:val="24"/>
        </w:rPr>
        <w:t>.</w:t>
      </w:r>
    </w:p>
    <w:p w:rsidR="008749D3" w:rsidRPr="00CB253F" w:rsidRDefault="008749D3" w:rsidP="008749D3">
      <w:pPr>
        <w:tabs>
          <w:tab w:val="left" w:pos="2510"/>
        </w:tabs>
        <w:spacing w:after="8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49D3" w:rsidRPr="00113682" w:rsidRDefault="008749D3" w:rsidP="008749D3">
      <w:pPr>
        <w:tabs>
          <w:tab w:val="left" w:pos="2510"/>
        </w:tabs>
        <w:spacing w:after="80" w:line="240" w:lineRule="auto"/>
        <w:ind w:left="1276" w:hanging="127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113682">
        <w:rPr>
          <w:rFonts w:ascii="Times New Roman" w:hAnsi="Times New Roman"/>
          <w:i/>
          <w:color w:val="000000" w:themeColor="text1"/>
          <w:sz w:val="24"/>
          <w:szCs w:val="24"/>
        </w:rPr>
        <w:t>Kata kunci : pengetahuan, keselamatan kerja, laboratorium kimia.</w:t>
      </w:r>
    </w:p>
    <w:p w:rsidR="00573C14" w:rsidRDefault="00573C14"/>
    <w:sectPr w:rsidR="00573C14" w:rsidSect="00573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49D3"/>
    <w:rsid w:val="00573C14"/>
    <w:rsid w:val="0087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D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9D3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2015-04-17T03:29:00Z</dcterms:created>
  <dcterms:modified xsi:type="dcterms:W3CDTF">2015-04-17T03:29:00Z</dcterms:modified>
</cp:coreProperties>
</file>