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98" w:rsidRPr="00886FF4" w:rsidRDefault="005B7D98" w:rsidP="005B7D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6FF4"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PENGEMBANGAN </w:t>
      </w:r>
      <w:r w:rsidRPr="00886FF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CHEMISTRY COMIC IN LIFE</w:t>
      </w:r>
      <w:r w:rsidRPr="00886F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DENGAN PENDEKATAN </w:t>
      </w:r>
      <w:r w:rsidRPr="00886FF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MULTIPLE INTELLIGENCES</w:t>
      </w:r>
      <w:r w:rsidRPr="00886F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PADA</w:t>
      </w:r>
    </w:p>
    <w:p w:rsidR="005B7D98" w:rsidRPr="00886FF4" w:rsidRDefault="005B7D98" w:rsidP="005B7D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6F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MATERI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HIDROKARBON</w:t>
      </w:r>
      <w:r w:rsidRPr="00886F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DAN</w:t>
      </w:r>
    </w:p>
    <w:p w:rsidR="005B7D98" w:rsidRPr="007F38EF" w:rsidRDefault="005B7D98" w:rsidP="005B7D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MINYAK BUMI</w:t>
      </w:r>
    </w:p>
    <w:p w:rsidR="005B7D98" w:rsidRPr="00A23418" w:rsidRDefault="005B7D98" w:rsidP="005B7D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D98" w:rsidRPr="00A23418" w:rsidRDefault="005B7D98" w:rsidP="005B7D98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Chaerunisah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Dwi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Wahyuni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&amp; Susila Kristianingrum</w:t>
      </w:r>
    </w:p>
    <w:p w:rsidR="005B7D98" w:rsidRPr="009907B3" w:rsidRDefault="005B7D98" w:rsidP="005B7D98">
      <w:pPr>
        <w:spacing w:after="0"/>
        <w:ind w:left="851" w:right="851"/>
        <w:jc w:val="center"/>
        <w:rPr>
          <w:rFonts w:ascii="Times New Roman" w:hAnsi="Times New Roman" w:cs="Times New Roman"/>
          <w:sz w:val="24"/>
          <w:szCs w:val="24"/>
        </w:rPr>
      </w:pPr>
    </w:p>
    <w:p w:rsidR="005B7D98" w:rsidRPr="009907B3" w:rsidRDefault="005B7D98" w:rsidP="005B7D98">
      <w:pPr>
        <w:spacing w:after="0" w:line="360" w:lineRule="auto"/>
        <w:ind w:right="-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07B3">
        <w:rPr>
          <w:rFonts w:ascii="Times New Roman" w:hAnsi="Times New Roman" w:cs="Times New Roman"/>
          <w:i/>
          <w:sz w:val="24"/>
          <w:szCs w:val="24"/>
        </w:rPr>
        <w:t>Jurusan Pendidikan Kimia, FMIPA Universitas Negeri Yogyakarta</w:t>
      </w:r>
    </w:p>
    <w:p w:rsidR="005B7D98" w:rsidRPr="00D62EE0" w:rsidRDefault="005B7D98" w:rsidP="005B7D98">
      <w:pPr>
        <w:tabs>
          <w:tab w:val="left" w:pos="0"/>
          <w:tab w:val="left" w:pos="7937"/>
        </w:tabs>
        <w:spacing w:after="0" w:line="36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" w:history="1">
        <w:r w:rsidRPr="00D62EE0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susilakristianingrum@yahoo.com</w:t>
        </w:r>
      </w:hyperlink>
    </w:p>
    <w:p w:rsidR="005B7D98" w:rsidRPr="009907B3" w:rsidRDefault="005B7D98" w:rsidP="005B7D98">
      <w:pPr>
        <w:spacing w:after="0"/>
        <w:ind w:left="851" w:right="851"/>
        <w:jc w:val="center"/>
        <w:rPr>
          <w:rFonts w:ascii="Times New Roman" w:hAnsi="Times New Roman" w:cs="Times New Roman"/>
          <w:sz w:val="24"/>
          <w:szCs w:val="24"/>
        </w:rPr>
      </w:pPr>
    </w:p>
    <w:p w:rsidR="005B7D98" w:rsidRPr="00A23418" w:rsidRDefault="005B7D98" w:rsidP="005B7D98">
      <w:pPr>
        <w:spacing w:after="0" w:line="360" w:lineRule="auto"/>
        <w:ind w:left="851" w:righ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418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5B7D98" w:rsidRDefault="005B7D98" w:rsidP="005B7D98">
      <w:pPr>
        <w:spacing w:after="0" w:line="240" w:lineRule="auto"/>
        <w:ind w:left="851" w:right="849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0EC2">
        <w:rPr>
          <w:rFonts w:ascii="Times New Roman" w:hAnsi="Times New Roman" w:cs="Times New Roman"/>
          <w:sz w:val="24"/>
          <w:szCs w:val="24"/>
        </w:rPr>
        <w:t>Penelitian ini merupakan penelitian pe</w:t>
      </w:r>
      <w:r>
        <w:rPr>
          <w:rFonts w:ascii="Times New Roman" w:hAnsi="Times New Roman" w:cs="Times New Roman"/>
          <w:sz w:val="24"/>
          <w:szCs w:val="24"/>
        </w:rPr>
        <w:t xml:space="preserve">ngembangan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0EC2">
        <w:rPr>
          <w:rFonts w:ascii="Times New Roman" w:hAnsi="Times New Roman" w:cs="Times New Roman"/>
          <w:sz w:val="24"/>
          <w:szCs w:val="24"/>
        </w:rPr>
        <w:t xml:space="preserve">mengembangkan </w:t>
      </w:r>
      <w:r>
        <w:rPr>
          <w:rFonts w:ascii="Times New Roman" w:hAnsi="Times New Roman" w:cs="Times New Roman"/>
          <w:i/>
          <w:sz w:val="24"/>
          <w:szCs w:val="24"/>
        </w:rPr>
        <w:t xml:space="preserve">Chemistry Comic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CF0EC2">
        <w:rPr>
          <w:rFonts w:ascii="Times New Roman" w:hAnsi="Times New Roman" w:cs="Times New Roman"/>
          <w:i/>
          <w:sz w:val="24"/>
          <w:szCs w:val="24"/>
        </w:rPr>
        <w:t xml:space="preserve">n Life </w:t>
      </w:r>
      <w:r w:rsidRPr="00CF0EC2">
        <w:rPr>
          <w:rFonts w:ascii="Times New Roman" w:hAnsi="Times New Roman" w:cs="Times New Roman"/>
          <w:sz w:val="24"/>
          <w:szCs w:val="24"/>
        </w:rPr>
        <w:t xml:space="preserve">dengan pendekatan </w:t>
      </w:r>
      <w:r w:rsidRPr="00CF0EC2">
        <w:rPr>
          <w:rFonts w:ascii="Times New Roman" w:hAnsi="Times New Roman" w:cs="Times New Roman"/>
          <w:i/>
          <w:sz w:val="24"/>
          <w:szCs w:val="24"/>
        </w:rPr>
        <w:t>multiple intelligences</w:t>
      </w:r>
      <w:r w:rsidRPr="00CF0EC2">
        <w:rPr>
          <w:rFonts w:ascii="Times New Roman" w:hAnsi="Times New Roman" w:cs="Times New Roman"/>
          <w:sz w:val="24"/>
          <w:szCs w:val="24"/>
        </w:rPr>
        <w:t xml:space="preserve"> yang berisi materi Hidrokarbon dan Minyak Bumi sebagai media pembelajaran mandiri peserta didik kelas X SMA/MA dan mengetahui kualitas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 xml:space="preserve">hemistry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 xml:space="preserve">omic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l</w:t>
      </w:r>
      <w:r w:rsidRPr="00CF0EC2">
        <w:rPr>
          <w:rFonts w:ascii="Times New Roman" w:hAnsi="Times New Roman" w:cs="Times New Roman"/>
          <w:i/>
          <w:sz w:val="24"/>
          <w:szCs w:val="24"/>
        </w:rPr>
        <w:t xml:space="preserve">ife </w:t>
      </w:r>
      <w:r w:rsidRPr="00CF0EC2">
        <w:rPr>
          <w:rFonts w:ascii="Times New Roman" w:hAnsi="Times New Roman" w:cs="Times New Roman"/>
          <w:sz w:val="24"/>
          <w:szCs w:val="24"/>
        </w:rPr>
        <w:t>yang dikembangkan melalui penilaian oleh</w:t>
      </w:r>
      <w:r w:rsidRPr="00CF0EC2">
        <w:rPr>
          <w:rFonts w:ascii="Times New Roman" w:hAnsi="Times New Roman" w:cs="Times New Roman"/>
          <w:i/>
          <w:sz w:val="24"/>
          <w:szCs w:val="24"/>
        </w:rPr>
        <w:t xml:space="preserve"> reviewer.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F0EC2">
        <w:rPr>
          <w:rFonts w:ascii="Times New Roman" w:hAnsi="Times New Roman" w:cs="Times New Roman"/>
          <w:sz w:val="24"/>
          <w:szCs w:val="24"/>
        </w:rPr>
        <w:t xml:space="preserve">Pengembangan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 xml:space="preserve">hemistry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 xml:space="preserve">omic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l</w:t>
      </w:r>
      <w:r w:rsidRPr="00CF0EC2">
        <w:rPr>
          <w:rFonts w:ascii="Times New Roman" w:hAnsi="Times New Roman" w:cs="Times New Roman"/>
          <w:i/>
          <w:sz w:val="24"/>
          <w:szCs w:val="24"/>
        </w:rPr>
        <w:t>ife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F0EC2">
        <w:rPr>
          <w:rFonts w:ascii="Times New Roman" w:hAnsi="Times New Roman" w:cs="Times New Roman"/>
          <w:sz w:val="24"/>
          <w:szCs w:val="24"/>
        </w:rPr>
        <w:t>menggunakan model pengembangan prosedural. Ada beberapa tahap pengembangan yaitu tahap perencanaan,</w:t>
      </w:r>
      <w:r>
        <w:rPr>
          <w:rFonts w:ascii="Times New Roman" w:hAnsi="Times New Roman" w:cs="Times New Roman"/>
          <w:sz w:val="24"/>
          <w:szCs w:val="24"/>
        </w:rPr>
        <w:t xml:space="preserve"> pengorganisasian, pelaksanaan,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F0EC2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 xml:space="preserve">hemistry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 xml:space="preserve">omic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l</w:t>
      </w:r>
      <w:r w:rsidRPr="00CF0EC2">
        <w:rPr>
          <w:rFonts w:ascii="Times New Roman" w:hAnsi="Times New Roman" w:cs="Times New Roman"/>
          <w:i/>
          <w:sz w:val="24"/>
          <w:szCs w:val="24"/>
        </w:rPr>
        <w:t xml:space="preserve">ife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dimulai</w:t>
      </w:r>
      <w:proofErr w:type="spellEnd"/>
      <w:r w:rsidRPr="00CF0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ahli media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0EC2">
        <w:rPr>
          <w:rFonts w:ascii="Times New Roman" w:hAnsi="Times New Roman" w:cs="Times New Roman"/>
          <w:sz w:val="24"/>
          <w:szCs w:val="24"/>
        </w:rPr>
        <w:t xml:space="preserve">ahli materi, </w:t>
      </w:r>
      <w:r w:rsidRPr="00CF0EC2">
        <w:rPr>
          <w:rFonts w:ascii="Times New Roman" w:hAnsi="Times New Roman" w:cs="Times New Roman"/>
          <w:i/>
          <w:sz w:val="24"/>
          <w:szCs w:val="24"/>
        </w:rPr>
        <w:t xml:space="preserve">peer reviewer </w:t>
      </w:r>
      <w:r w:rsidRPr="00CF0EC2">
        <w:rPr>
          <w:rFonts w:ascii="Times New Roman" w:hAnsi="Times New Roman" w:cs="Times New Roman"/>
          <w:sz w:val="24"/>
          <w:szCs w:val="24"/>
        </w:rPr>
        <w:t xml:space="preserve">dan </w:t>
      </w:r>
      <w:r w:rsidRPr="00CF0EC2">
        <w:rPr>
          <w:rFonts w:ascii="Times New Roman" w:hAnsi="Times New Roman" w:cs="Times New Roman"/>
          <w:i/>
          <w:sz w:val="24"/>
          <w:szCs w:val="24"/>
        </w:rPr>
        <w:t>reviewer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F0EC2">
        <w:rPr>
          <w:rFonts w:ascii="Times New Roman" w:hAnsi="Times New Roman" w:cs="Times New Roman"/>
          <w:sz w:val="24"/>
          <w:szCs w:val="24"/>
        </w:rPr>
        <w:t xml:space="preserve"> kuali</w:t>
      </w:r>
      <w:r>
        <w:rPr>
          <w:rFonts w:ascii="Times New Roman" w:hAnsi="Times New Roman" w:cs="Times New Roman"/>
          <w:sz w:val="24"/>
          <w:szCs w:val="24"/>
        </w:rPr>
        <w:t xml:space="preserve">tas komik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0EC2">
        <w:rPr>
          <w:rFonts w:ascii="Times New Roman" w:hAnsi="Times New Roman" w:cs="Times New Roman"/>
          <w:sz w:val="24"/>
          <w:szCs w:val="24"/>
        </w:rPr>
        <w:t xml:space="preserve">5 </w:t>
      </w:r>
      <w:r w:rsidRPr="00CF0EC2">
        <w:rPr>
          <w:rFonts w:ascii="Times New Roman" w:hAnsi="Times New Roman" w:cs="Times New Roman"/>
          <w:i/>
          <w:sz w:val="24"/>
          <w:szCs w:val="24"/>
        </w:rPr>
        <w:t>reviewer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menggunakan instrumen</w:t>
      </w:r>
      <w:r w:rsidRPr="00CF0EC2">
        <w:rPr>
          <w:rFonts w:ascii="Times New Roman" w:hAnsi="Times New Roman" w:cs="Times New Roman"/>
          <w:sz w:val="24"/>
          <w:szCs w:val="24"/>
        </w:rPr>
        <w:t xml:space="preserve"> berupa angket yang berisi 9 kriteria dan 33 indikator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ditabulasikan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skala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F0EC2">
        <w:rPr>
          <w:rFonts w:ascii="Times New Roman" w:hAnsi="Times New Roman" w:cs="Times New Roman"/>
          <w:sz w:val="24"/>
          <w:szCs w:val="24"/>
        </w:rPr>
        <w:t>ikert.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8736C">
        <w:rPr>
          <w:rFonts w:ascii="Times New Roman" w:eastAsia="Calibri" w:hAnsi="Times New Roman" w:cs="Times New Roman"/>
          <w:i/>
          <w:sz w:val="24"/>
          <w:szCs w:val="24"/>
          <w:lang w:val="en-US"/>
        </w:rPr>
        <w:t>c</w:t>
      </w:r>
      <w:r w:rsidRPr="00D00B8D">
        <w:rPr>
          <w:rFonts w:ascii="Times New Roman" w:eastAsia="Calibri" w:hAnsi="Times New Roman" w:cs="Times New Roman"/>
          <w:i/>
          <w:sz w:val="24"/>
          <w:szCs w:val="24"/>
        </w:rPr>
        <w:t>hemistry comic in life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D00B8D">
        <w:rPr>
          <w:rFonts w:ascii="Times New Roman" w:eastAsia="Calibri" w:hAnsi="Times New Roman" w:cs="Times New Roman"/>
          <w:sz w:val="24"/>
          <w:szCs w:val="24"/>
        </w:rPr>
        <w:t xml:space="preserve">dengan pendekatan </w:t>
      </w:r>
      <w:r w:rsidRPr="00D00B8D">
        <w:rPr>
          <w:rFonts w:ascii="Times New Roman" w:eastAsia="Calibri" w:hAnsi="Times New Roman" w:cs="Times New Roman"/>
          <w:i/>
          <w:sz w:val="24"/>
          <w:szCs w:val="24"/>
        </w:rPr>
        <w:t>multiple intelligences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620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reviewer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skor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rata-rata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0553">
        <w:rPr>
          <w:rFonts w:ascii="Times New Roman" w:hAnsi="Times New Roman" w:cs="Times New Roman"/>
          <w:i/>
          <w:iCs/>
          <w:sz w:val="24"/>
          <w:szCs w:val="24"/>
        </w:rPr>
        <w:t>chemistry comic in life</w:t>
      </w:r>
      <w:r w:rsidRPr="00800553">
        <w:rPr>
          <w:rFonts w:ascii="Times New Roman" w:hAnsi="Times New Roman" w:cs="Times New Roman"/>
          <w:sz w:val="24"/>
          <w:szCs w:val="24"/>
        </w:rPr>
        <w:t xml:space="preserve"> dengan pendekatan </w:t>
      </w:r>
      <w:r w:rsidRPr="00800553">
        <w:rPr>
          <w:rFonts w:ascii="Times New Roman" w:hAnsi="Times New Roman" w:cs="Times New Roman"/>
          <w:i/>
          <w:iCs/>
          <w:sz w:val="24"/>
          <w:szCs w:val="24"/>
        </w:rPr>
        <w:t>multiple intelligences</w:t>
      </w:r>
      <w:r w:rsidRPr="00800553">
        <w:rPr>
          <w:rFonts w:ascii="Times New Roman" w:hAnsi="Times New Roman" w:cs="Times New Roman"/>
          <w:sz w:val="24"/>
          <w:szCs w:val="24"/>
        </w:rPr>
        <w:t xml:space="preserve"> pada materi </w:t>
      </w:r>
      <w:proofErr w:type="spellStart"/>
      <w:r w:rsidRPr="00800553">
        <w:rPr>
          <w:rFonts w:ascii="Times New Roman" w:hAnsi="Times New Roman" w:cs="Times New Roman"/>
          <w:sz w:val="24"/>
          <w:szCs w:val="24"/>
          <w:lang w:val="en-US"/>
        </w:rPr>
        <w:t>hidrokarbon</w:t>
      </w:r>
      <w:proofErr w:type="spellEnd"/>
      <w:r w:rsidRPr="008005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0553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8005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0553">
        <w:rPr>
          <w:rFonts w:ascii="Times New Roman" w:hAnsi="Times New Roman" w:cs="Times New Roman"/>
          <w:sz w:val="24"/>
          <w:szCs w:val="24"/>
          <w:lang w:val="en-US"/>
        </w:rPr>
        <w:t>minyak</w:t>
      </w:r>
      <w:proofErr w:type="spellEnd"/>
      <w:r w:rsidRPr="008005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0553">
        <w:rPr>
          <w:rFonts w:ascii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800553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</w:t>
      </w:r>
      <w:proofErr w:type="spellEnd"/>
      <w:r w:rsidRPr="00CF0EC2">
        <w:rPr>
          <w:rFonts w:ascii="Times New Roman" w:hAnsi="Times New Roman" w:cs="Times New Roman"/>
          <w:sz w:val="24"/>
          <w:szCs w:val="24"/>
        </w:rPr>
        <w:t>peroleh skor rata-rata 1</w:t>
      </w:r>
      <w:r>
        <w:rPr>
          <w:rFonts w:ascii="Times New Roman" w:hAnsi="Times New Roman" w:cs="Times New Roman"/>
          <w:sz w:val="24"/>
          <w:szCs w:val="24"/>
        </w:rPr>
        <w:t>38</w:t>
      </w:r>
      <w:proofErr w:type="gramStart"/>
      <w:r>
        <w:rPr>
          <w:rFonts w:ascii="Times New Roman" w:hAnsi="Times New Roman" w:cs="Times New Roman"/>
          <w:sz w:val="24"/>
          <w:szCs w:val="24"/>
        </w:rPr>
        <w:t>,80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dengan persentase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keidealan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84,12%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0553">
        <w:rPr>
          <w:rFonts w:ascii="Times New Roman" w:hAnsi="Times New Roman" w:cs="Times New Roman"/>
          <w:sz w:val="24"/>
          <w:szCs w:val="24"/>
          <w:lang w:val="en-US"/>
        </w:rPr>
        <w:t>dikategorikan</w:t>
      </w:r>
      <w:proofErr w:type="spellEnd"/>
      <w:r w:rsidRPr="008005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055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8005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0553">
        <w:rPr>
          <w:rFonts w:ascii="Times New Roman" w:hAnsi="Times New Roman" w:cs="Times New Roman"/>
          <w:sz w:val="24"/>
          <w:szCs w:val="24"/>
        </w:rPr>
        <w:t>kualitas sangat baik (SB)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B7D98" w:rsidRPr="00770CD0" w:rsidRDefault="005B7D98" w:rsidP="005B7D98">
      <w:pPr>
        <w:spacing w:after="0" w:line="240" w:lineRule="auto"/>
        <w:ind w:left="851" w:right="849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B7D98" w:rsidRDefault="005B7D98" w:rsidP="005B7D98">
      <w:pPr>
        <w:tabs>
          <w:tab w:val="left" w:pos="7655"/>
        </w:tabs>
        <w:spacing w:after="0" w:line="240" w:lineRule="auto"/>
        <w:ind w:left="2552" w:right="42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Kata Kunci : </w:t>
      </w:r>
      <w:r w:rsidRPr="00C84374">
        <w:rPr>
          <w:rFonts w:ascii="Times New Roman" w:hAnsi="Times New Roman" w:cs="Times New Roman"/>
          <w:i/>
          <w:sz w:val="24"/>
          <w:szCs w:val="24"/>
        </w:rPr>
        <w:t xml:space="preserve">chemistry </w:t>
      </w:r>
      <w:r>
        <w:rPr>
          <w:rFonts w:ascii="Times New Roman" w:hAnsi="Times New Roman" w:cs="Times New Roman"/>
          <w:i/>
          <w:sz w:val="24"/>
          <w:szCs w:val="24"/>
        </w:rPr>
        <w:t xml:space="preserve">comic in </w:t>
      </w:r>
      <w:r w:rsidRPr="00C84374">
        <w:rPr>
          <w:rFonts w:ascii="Times New Roman" w:hAnsi="Times New Roman" w:cs="Times New Roman"/>
          <w:i/>
          <w:sz w:val="24"/>
          <w:szCs w:val="24"/>
        </w:rPr>
        <w:t>life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84374">
        <w:rPr>
          <w:rFonts w:ascii="Times New Roman" w:hAnsi="Times New Roman" w:cs="Times New Roman"/>
          <w:sz w:val="24"/>
          <w:szCs w:val="24"/>
        </w:rPr>
        <w:t>media</w:t>
      </w:r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multiple </w:t>
      </w:r>
      <w:r w:rsidRPr="00C84374">
        <w:rPr>
          <w:rFonts w:ascii="Times New Roman" w:hAnsi="Times New Roman" w:cs="Times New Roman"/>
          <w:i/>
          <w:sz w:val="24"/>
          <w:szCs w:val="24"/>
          <w:lang w:val="en-US"/>
        </w:rPr>
        <w:t>intelligences</w:t>
      </w:r>
    </w:p>
    <w:p w:rsidR="00E27B30" w:rsidRDefault="00E27B30"/>
    <w:sectPr w:rsidR="00E27B30" w:rsidSect="00E27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7D98"/>
    <w:rsid w:val="005B7D98"/>
    <w:rsid w:val="00E2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D98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D9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susilakristianingrum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2015-04-16T05:02:00Z</dcterms:created>
  <dcterms:modified xsi:type="dcterms:W3CDTF">2015-04-16T05:02:00Z</dcterms:modified>
</cp:coreProperties>
</file>