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37" w:rsidRDefault="00E34837" w:rsidP="00E34837">
      <w:pPr>
        <w:spacing w:after="0" w:line="36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CF66C2">
        <w:rPr>
          <w:rFonts w:asciiTheme="majorBidi" w:hAnsiTheme="majorBidi" w:cstheme="majorBidi"/>
          <w:b/>
          <w:bCs/>
          <w:sz w:val="24"/>
          <w:szCs w:val="24"/>
          <w:lang w:val="id-ID"/>
        </w:rPr>
        <w:t>PENGEMBANGAN “</w:t>
      </w:r>
      <w:r w:rsidRPr="00CF66C2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CHEMISTRY MIND MAP PLUS”</w:t>
      </w:r>
      <w:r w:rsidRPr="00CF66C2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PADA MATERI SENYAWA TURUNAN ALKANA UNTUK KELAS XII SMA/MA</w:t>
      </w:r>
    </w:p>
    <w:p w:rsidR="00E34837" w:rsidRDefault="00E34837" w:rsidP="00E34837">
      <w:pPr>
        <w:spacing w:after="0" w:line="36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E34837" w:rsidRPr="00CF66C2" w:rsidRDefault="00E34837" w:rsidP="00E34837">
      <w:pPr>
        <w:spacing w:after="0" w:line="240" w:lineRule="auto"/>
        <w:ind w:firstLine="709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CF66C2">
        <w:rPr>
          <w:rFonts w:asciiTheme="majorBidi" w:hAnsiTheme="majorBidi" w:cstheme="majorBidi"/>
          <w:b/>
          <w:bCs/>
          <w:sz w:val="24"/>
          <w:szCs w:val="24"/>
          <w:lang w:val="id-ID"/>
        </w:rPr>
        <w:t>Wiwid Pungki Ningrum, Sri Atun</w:t>
      </w:r>
    </w:p>
    <w:p w:rsidR="00E34837" w:rsidRPr="00CF66C2" w:rsidRDefault="00E34837" w:rsidP="00E34837">
      <w:pPr>
        <w:spacing w:after="0" w:line="240" w:lineRule="auto"/>
        <w:ind w:firstLine="709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E34837" w:rsidRPr="00CF66C2" w:rsidRDefault="00E34837" w:rsidP="00E34837">
      <w:pPr>
        <w:spacing w:after="0" w:line="240" w:lineRule="auto"/>
        <w:ind w:firstLine="709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CF66C2">
        <w:rPr>
          <w:rFonts w:asciiTheme="majorBidi" w:hAnsiTheme="majorBidi" w:cstheme="majorBidi"/>
          <w:i/>
          <w:iCs/>
          <w:sz w:val="24"/>
          <w:szCs w:val="24"/>
          <w:lang w:val="id-ID"/>
        </w:rPr>
        <w:t>Jurusan Pendidikan Kimia, FMIPA Universitas Negeri Yogyakarta</w:t>
      </w:r>
    </w:p>
    <w:p w:rsidR="00E34837" w:rsidRPr="00CF66C2" w:rsidRDefault="00E34837" w:rsidP="00E34837">
      <w:pPr>
        <w:spacing w:after="0" w:line="240" w:lineRule="auto"/>
        <w:ind w:firstLine="709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CF66C2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e-mail : </w:t>
      </w:r>
      <w:r>
        <w:rPr>
          <w:rFonts w:asciiTheme="majorBidi" w:hAnsiTheme="majorBidi" w:cstheme="majorBidi"/>
          <w:i/>
          <w:iCs/>
          <w:sz w:val="24"/>
          <w:szCs w:val="24"/>
          <w:lang w:val="id-ID"/>
        </w:rPr>
        <w:t>atun_1210@yahoo.com</w:t>
      </w:r>
    </w:p>
    <w:p w:rsidR="00E34837" w:rsidRPr="00CF66C2" w:rsidRDefault="00E34837" w:rsidP="00E34837">
      <w:pPr>
        <w:spacing w:after="0" w:line="240" w:lineRule="auto"/>
        <w:ind w:firstLine="709"/>
        <w:contextualSpacing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E34837" w:rsidRPr="00CF66C2" w:rsidRDefault="00E34837" w:rsidP="00E34837">
      <w:pPr>
        <w:pStyle w:val="ListParagraph"/>
        <w:spacing w:after="0" w:line="240" w:lineRule="auto"/>
        <w:ind w:left="0" w:firstLine="709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CF66C2">
        <w:rPr>
          <w:rFonts w:asciiTheme="majorBidi" w:hAnsiTheme="majorBidi" w:cstheme="majorBidi"/>
          <w:b/>
          <w:bCs/>
          <w:sz w:val="24"/>
          <w:szCs w:val="24"/>
          <w:lang w:val="id-ID"/>
        </w:rPr>
        <w:t>Abstrak</w:t>
      </w:r>
    </w:p>
    <w:p w:rsidR="00E34837" w:rsidRPr="00CF66C2" w:rsidRDefault="00E34837" w:rsidP="00E34837">
      <w:pPr>
        <w:pStyle w:val="ListParagraph"/>
        <w:spacing w:after="0" w:line="240" w:lineRule="auto"/>
        <w:ind w:left="0" w:firstLine="709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E34837" w:rsidRPr="00B052C2" w:rsidRDefault="00E34837" w:rsidP="00E34837">
      <w:pPr>
        <w:spacing w:after="0" w:line="240" w:lineRule="auto"/>
        <w:ind w:left="851" w:right="851"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CF6E3A">
        <w:rPr>
          <w:rFonts w:asciiTheme="majorBidi" w:hAnsiTheme="majorBidi" w:cstheme="majorBidi"/>
          <w:sz w:val="24"/>
          <w:szCs w:val="24"/>
          <w:lang w:val="id-ID"/>
        </w:rPr>
        <w:t>Tujuan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penelitian adalah mengembangkan </w:t>
      </w:r>
      <w:r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Chemistry Mind Map Plus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berbasis </w:t>
      </w:r>
      <w:r>
        <w:rPr>
          <w:rFonts w:asciiTheme="majorBidi" w:hAnsiTheme="majorBidi" w:cstheme="majorBidi"/>
          <w:i/>
          <w:iCs/>
          <w:sz w:val="24"/>
          <w:szCs w:val="24"/>
          <w:lang w:val="id-ID"/>
        </w:rPr>
        <w:t>f</w:t>
      </w:r>
      <w:r w:rsidRPr="00B052C2">
        <w:rPr>
          <w:rFonts w:asciiTheme="majorBidi" w:hAnsiTheme="majorBidi" w:cstheme="majorBidi"/>
          <w:i/>
          <w:iCs/>
          <w:sz w:val="24"/>
          <w:szCs w:val="24"/>
          <w:lang w:val="id-ID"/>
        </w:rPr>
        <w:t>lash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pada materi senyawa turunan alkana untuk kelas XII SMA/MA dan mengetahui kualitas media pembelajaran tersebut. Media ini merupakan media pembelajaran berbantuan komputer (</w:t>
      </w:r>
      <w:r w:rsidRPr="005F6B1D">
        <w:rPr>
          <w:rFonts w:asciiTheme="majorBidi" w:hAnsiTheme="majorBidi" w:cstheme="majorBidi"/>
          <w:i/>
          <w:iCs/>
          <w:sz w:val="24"/>
          <w:szCs w:val="24"/>
          <w:lang w:val="id-ID"/>
        </w:rPr>
        <w:t>computer assisted instruction</w:t>
      </w:r>
      <w:r>
        <w:rPr>
          <w:rFonts w:asciiTheme="majorBidi" w:hAnsiTheme="majorBidi" w:cstheme="majorBidi"/>
          <w:i/>
          <w:iCs/>
          <w:sz w:val="24"/>
          <w:szCs w:val="24"/>
          <w:lang w:val="id-ID"/>
        </w:rPr>
        <w:t>/CAI</w:t>
      </w:r>
      <w:r>
        <w:rPr>
          <w:rFonts w:asciiTheme="majorBidi" w:hAnsiTheme="majorBidi" w:cstheme="majorBidi"/>
          <w:sz w:val="24"/>
          <w:szCs w:val="24"/>
          <w:lang w:val="id-ID"/>
        </w:rPr>
        <w:t>). Materi pembelajaran disusun berdasarkan kurikulum 2006 pada standar kompetensi m</w:t>
      </w:r>
      <w:r w:rsidRPr="00B052C2">
        <w:rPr>
          <w:rFonts w:ascii="Times New Roman" w:hAnsi="Times New Roman"/>
          <w:color w:val="000000"/>
          <w:sz w:val="24"/>
          <w:szCs w:val="24"/>
          <w:lang w:val="id-ID"/>
        </w:rPr>
        <w:t xml:space="preserve">emahami senyawa organik dan reaksinya, benzena dan turunannya, dan makromolekul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dan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kompetensi dasar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m</w:t>
      </w:r>
      <w:r w:rsidRPr="00B052C2">
        <w:rPr>
          <w:rFonts w:ascii="Times New Roman" w:hAnsi="Times New Roman"/>
          <w:color w:val="000000"/>
          <w:sz w:val="24"/>
          <w:szCs w:val="24"/>
          <w:lang w:val="id-ID"/>
        </w:rPr>
        <w:t>endeskripsikan struktur, cara penulisan, tata nama, sifat, kegunaan, dan identifikasi senyawa karbon (halo alkana, alkanol, alkoksi alkana, alkanal, alkanon, asa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m alkanoat, dan alkil alkanoat)</w:t>
      </w:r>
      <w:r w:rsidRPr="00B052C2">
        <w:rPr>
          <w:rFonts w:ascii="Times New Roman" w:hAnsi="Times New Roman"/>
          <w:color w:val="000000"/>
          <w:sz w:val="24"/>
          <w:szCs w:val="24"/>
          <w:lang w:val="id-ID"/>
        </w:rPr>
        <w:t>.</w:t>
      </w:r>
    </w:p>
    <w:p w:rsidR="00E34837" w:rsidRDefault="00E34837" w:rsidP="00E34837">
      <w:pPr>
        <w:spacing w:after="0" w:line="240" w:lineRule="auto"/>
        <w:ind w:left="851" w:right="851"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Pengembangan terdiri dari tahap analisis, desain, pengembangan dan  implementasi. Metode pengambilan data untuk mengetahui kualitas media pembelajaran dilaksanakan melalui peninjauan media oleh 6 orang guru SMA/MA. Data yang diperoleh adalah data kuantitatif berupa skor penilaian media pembelajaran dan data kualitatif berupa saran dan komentar dari seluruh reviewer. </w:t>
      </w:r>
    </w:p>
    <w:p w:rsidR="00E34837" w:rsidRDefault="00E34837" w:rsidP="00E34837">
      <w:pPr>
        <w:spacing w:after="0" w:line="240" w:lineRule="auto"/>
        <w:ind w:left="851" w:right="851"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6F2809">
        <w:rPr>
          <w:rFonts w:asciiTheme="majorBidi" w:hAnsiTheme="majorBidi" w:cstheme="majorBidi"/>
          <w:i/>
          <w:iCs/>
          <w:sz w:val="24"/>
          <w:szCs w:val="24"/>
          <w:lang w:val="id-ID"/>
        </w:rPr>
        <w:t>Chemistry Mind Map Plus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dikemas dalam CD pembelajaran. Berdasarkan perhitungan statistik, kualitas media pembelajaran tersebut</w:t>
      </w:r>
      <w:r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dikategorikan sangat baik secara keseluruhan dengan persentase keidealan 89%. Aspek pembelajaran, isi, tampilan dan pemrograman juga termasuk kategori sangat baik, dengan persentase keidealan berturut-turut 91%, 89%, 87%, dan 88%. Hasil penelitian ini menunjukkan media pembelajaran layak digunakan dalam proses pembelajaran. </w:t>
      </w:r>
    </w:p>
    <w:p w:rsidR="00332514" w:rsidRDefault="00332514"/>
    <w:sectPr w:rsidR="00332514" w:rsidSect="00332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4837"/>
    <w:rsid w:val="00332514"/>
    <w:rsid w:val="00E3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3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2015-04-16T04:38:00Z</dcterms:created>
  <dcterms:modified xsi:type="dcterms:W3CDTF">2015-04-16T04:39:00Z</dcterms:modified>
</cp:coreProperties>
</file>