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D4" w:rsidRDefault="00811FD4" w:rsidP="00811FD4">
      <w:pPr>
        <w:tabs>
          <w:tab w:val="right" w:leader="dot" w:pos="7740"/>
          <w:tab w:val="left" w:pos="7830"/>
        </w:tabs>
        <w:spacing w:after="0" w:line="240" w:lineRule="auto"/>
        <w:ind w:right="13"/>
        <w:jc w:val="center"/>
        <w:rPr>
          <w:rFonts w:ascii="Times New Roman" w:hAnsi="Times New Roman"/>
          <w:b/>
          <w:caps/>
          <w:spacing w:val="-10"/>
          <w:sz w:val="24"/>
          <w:szCs w:val="24"/>
        </w:rPr>
      </w:pPr>
      <w:r w:rsidRPr="009E7BA1">
        <w:rPr>
          <w:rFonts w:ascii="Times New Roman" w:hAnsi="Times New Roman"/>
          <w:b/>
          <w:caps/>
          <w:spacing w:val="-2"/>
          <w:sz w:val="24"/>
          <w:szCs w:val="24"/>
        </w:rPr>
        <w:t>Pengembangan “RedoX</w:t>
      </w:r>
      <w:r>
        <w:rPr>
          <w:rFonts w:ascii="Times New Roman" w:hAnsi="Times New Roman"/>
          <w:b/>
          <w:caps/>
          <w:spacing w:val="-2"/>
          <w:sz w:val="24"/>
          <w:szCs w:val="24"/>
        </w:rPr>
        <w:t xml:space="preserve"> </w:t>
      </w:r>
      <w:r w:rsidRPr="009E7BA1">
        <w:rPr>
          <w:rFonts w:ascii="Times New Roman" w:hAnsi="Times New Roman"/>
          <w:b/>
          <w:caps/>
          <w:spacing w:val="-2"/>
          <w:sz w:val="24"/>
          <w:szCs w:val="24"/>
        </w:rPr>
        <w:t xml:space="preserve">Squadron” </w:t>
      </w:r>
      <w:r w:rsidRPr="00E715B0">
        <w:rPr>
          <w:rFonts w:ascii="Times New Roman" w:hAnsi="Times New Roman"/>
          <w:b/>
          <w:caps/>
          <w:spacing w:val="-10"/>
          <w:sz w:val="24"/>
          <w:szCs w:val="24"/>
        </w:rPr>
        <w:t xml:space="preserve">BERBASIS </w:t>
      </w:r>
      <w:r w:rsidRPr="00AB631B">
        <w:rPr>
          <w:rFonts w:ascii="Times New Roman" w:hAnsi="Times New Roman"/>
          <w:b/>
          <w:i/>
          <w:caps/>
          <w:spacing w:val="-10"/>
          <w:sz w:val="24"/>
          <w:szCs w:val="24"/>
        </w:rPr>
        <w:t>MOBILE</w:t>
      </w:r>
      <w:r w:rsidRPr="00E715B0">
        <w:rPr>
          <w:rFonts w:ascii="Times New Roman" w:hAnsi="Times New Roman"/>
          <w:b/>
          <w:caps/>
          <w:spacing w:val="-10"/>
          <w:sz w:val="24"/>
          <w:szCs w:val="24"/>
        </w:rPr>
        <w:t xml:space="preserve"> </w:t>
      </w:r>
    </w:p>
    <w:p w:rsidR="00811FD4" w:rsidRDefault="00811FD4" w:rsidP="00811FD4">
      <w:pPr>
        <w:tabs>
          <w:tab w:val="right" w:leader="dot" w:pos="7740"/>
          <w:tab w:val="left" w:pos="7830"/>
        </w:tabs>
        <w:spacing w:after="0" w:line="240" w:lineRule="auto"/>
        <w:ind w:right="13"/>
        <w:jc w:val="center"/>
        <w:rPr>
          <w:rFonts w:ascii="Times New Roman" w:hAnsi="Times New Roman"/>
          <w:b/>
          <w:caps/>
          <w:spacing w:val="8"/>
          <w:sz w:val="24"/>
          <w:szCs w:val="24"/>
        </w:rPr>
      </w:pPr>
      <w:r w:rsidRPr="00E715B0">
        <w:rPr>
          <w:rFonts w:ascii="Times New Roman" w:hAnsi="Times New Roman"/>
          <w:b/>
          <w:caps/>
          <w:spacing w:val="-10"/>
          <w:sz w:val="24"/>
          <w:szCs w:val="24"/>
        </w:rPr>
        <w:t xml:space="preserve">Sebagai Media Pembelajaran Mandiri </w:t>
      </w:r>
      <w:r w:rsidRPr="00E715B0">
        <w:rPr>
          <w:rFonts w:ascii="Times New Roman" w:hAnsi="Times New Roman"/>
          <w:b/>
          <w:caps/>
          <w:spacing w:val="8"/>
          <w:sz w:val="24"/>
          <w:szCs w:val="24"/>
        </w:rPr>
        <w:t xml:space="preserve">Untuk </w:t>
      </w:r>
    </w:p>
    <w:p w:rsidR="00811FD4" w:rsidRPr="00AB631B" w:rsidRDefault="00811FD4" w:rsidP="00811FD4">
      <w:pPr>
        <w:tabs>
          <w:tab w:val="right" w:leader="dot" w:pos="7740"/>
          <w:tab w:val="left" w:pos="7830"/>
        </w:tabs>
        <w:spacing w:after="0" w:line="240" w:lineRule="auto"/>
        <w:ind w:right="13"/>
        <w:jc w:val="center"/>
        <w:rPr>
          <w:rFonts w:ascii="Times New Roman" w:hAnsi="Times New Roman"/>
          <w:b/>
          <w:caps/>
          <w:spacing w:val="-2"/>
          <w:sz w:val="24"/>
          <w:szCs w:val="24"/>
        </w:rPr>
      </w:pPr>
      <w:r w:rsidRPr="00E715B0">
        <w:rPr>
          <w:rFonts w:ascii="Times New Roman" w:hAnsi="Times New Roman"/>
          <w:b/>
          <w:caps/>
          <w:spacing w:val="8"/>
          <w:sz w:val="24"/>
          <w:szCs w:val="24"/>
        </w:rPr>
        <w:t xml:space="preserve">Peserta Didik SMA/MA Kelas X </w:t>
      </w:r>
    </w:p>
    <w:p w:rsidR="00811FD4" w:rsidRDefault="00811FD4" w:rsidP="00811FD4">
      <w:pPr>
        <w:tabs>
          <w:tab w:val="right" w:leader="dot" w:pos="7740"/>
          <w:tab w:val="left" w:pos="7830"/>
        </w:tabs>
        <w:spacing w:line="276" w:lineRule="auto"/>
        <w:ind w:right="1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811FD4" w:rsidRDefault="00811FD4" w:rsidP="00811FD4">
      <w:pPr>
        <w:tabs>
          <w:tab w:val="right" w:leader="dot" w:pos="7740"/>
          <w:tab w:val="left" w:pos="7830"/>
        </w:tabs>
        <w:spacing w:after="0" w:line="276" w:lineRule="auto"/>
        <w:ind w:right="1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Kuswito</w:t>
      </w:r>
      <w:proofErr w:type="spellEnd"/>
    </w:p>
    <w:p w:rsidR="00811FD4" w:rsidRDefault="00811FD4" w:rsidP="00811FD4">
      <w:pPr>
        <w:tabs>
          <w:tab w:val="right" w:leader="dot" w:pos="7740"/>
          <w:tab w:val="left" w:pos="7830"/>
        </w:tabs>
        <w:spacing w:line="276" w:lineRule="auto"/>
        <w:ind w:right="1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Rectangle 4" o:spid="_x0000_s1026" style="position:absolute;left:0;text-align:left;margin-left:.25pt;margin-top:16.5pt;width:398.25pt;height:8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" fillcolor="black" strokecolor="white" strokeweight="5pt">
            <v:stroke linestyle="thickBetweenThin"/>
          </v:rect>
        </w:pict>
      </w:r>
      <w:proofErr w:type="spellStart"/>
      <w:r>
        <w:rPr>
          <w:rFonts w:ascii="Times New Roman" w:hAnsi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Erfan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Priyambodo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811FD4" w:rsidRDefault="00811FD4" w:rsidP="00811FD4">
      <w:pPr>
        <w:tabs>
          <w:tab w:val="right" w:leader="dot" w:pos="7740"/>
          <w:tab w:val="left" w:pos="7830"/>
        </w:tabs>
        <w:spacing w:before="240" w:line="480" w:lineRule="auto"/>
        <w:ind w:right="1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rect id="Rectangle 5" o:spid="_x0000_s1027" style="position:absolute;left:0;text-align:left;margin-left:1.75pt;margin-top:18.1pt;width:398.25pt;height:8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" fillcolor="black" strokecolor="white" strokeweight="5pt">
            <v:stroke linestyle="thickBetweenThin"/>
          </v:rect>
        </w:pict>
      </w:r>
      <w:proofErr w:type="spellStart"/>
      <w:r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811FD4" w:rsidRDefault="00811FD4" w:rsidP="00811F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Penelitian ini merupakan penelitian pengembangan yang bertujuan untuk mengembangkan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Squadron”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31B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sebagai media pembelajaran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peserta didik SMA/MA, mengetahui kualitas </w:t>
      </w:r>
      <w:r>
        <w:rPr>
          <w:rFonts w:ascii="Times New Roman" w:hAnsi="Times New Roman"/>
          <w:sz w:val="24"/>
          <w:szCs w:val="24"/>
        </w:rPr>
        <w:t>media</w:t>
      </w:r>
      <w:r>
        <w:rPr>
          <w:rFonts w:ascii="Times New Roman" w:hAnsi="Times New Roman"/>
          <w:sz w:val="24"/>
          <w:szCs w:val="24"/>
          <w:lang w:val="id-ID"/>
        </w:rPr>
        <w:t xml:space="preserve"> ini berdasarkan penilaian 5 guru (</w:t>
      </w:r>
      <w:r>
        <w:rPr>
          <w:rFonts w:ascii="Times New Roman" w:hAnsi="Times New Roman"/>
          <w:i/>
          <w:sz w:val="24"/>
          <w:szCs w:val="24"/>
          <w:lang w:val="id-ID"/>
        </w:rPr>
        <w:t>reviewer</w:t>
      </w:r>
      <w:r>
        <w:rPr>
          <w:rFonts w:ascii="Times New Roman" w:hAnsi="Times New Roman"/>
          <w:sz w:val="24"/>
          <w:szCs w:val="24"/>
          <w:lang w:val="id-ID"/>
        </w:rPr>
        <w:t xml:space="preserve">) dan mengetahui tanggapan peserta didik terhadap </w:t>
      </w:r>
      <w:r>
        <w:rPr>
          <w:rFonts w:ascii="Times New Roman" w:hAnsi="Times New Roman"/>
          <w:sz w:val="24"/>
          <w:szCs w:val="24"/>
        </w:rPr>
        <w:t xml:space="preserve">media </w:t>
      </w:r>
      <w:r>
        <w:rPr>
          <w:rFonts w:ascii="Times New Roman" w:hAnsi="Times New Roman"/>
          <w:sz w:val="24"/>
          <w:szCs w:val="24"/>
          <w:lang w:val="id-ID"/>
        </w:rPr>
        <w:t xml:space="preserve">ini. </w:t>
      </w:r>
    </w:p>
    <w:p w:rsidR="00811FD4" w:rsidRDefault="00811FD4" w:rsidP="00811FD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Pengembangan </w:t>
      </w:r>
      <w:r>
        <w:rPr>
          <w:rFonts w:ascii="Times New Roman" w:hAnsi="Times New Roman"/>
          <w:sz w:val="24"/>
          <w:szCs w:val="24"/>
        </w:rPr>
        <w:t>media “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Squadron”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31B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mengikuti model pengembangan ADDIE (</w:t>
      </w:r>
      <w:r>
        <w:rPr>
          <w:rFonts w:ascii="Times New Roman" w:hAnsi="Times New Roman"/>
          <w:i/>
          <w:sz w:val="24"/>
          <w:szCs w:val="24"/>
          <w:lang w:val="id-ID"/>
        </w:rPr>
        <w:t>analysis, design, development, implementation, evaluation</w:t>
      </w:r>
      <w:r>
        <w:rPr>
          <w:rFonts w:ascii="Times New Roman" w:hAnsi="Times New Roman"/>
          <w:sz w:val="24"/>
          <w:szCs w:val="24"/>
          <w:lang w:val="id-ID"/>
        </w:rPr>
        <w:t xml:space="preserve">), tetapi hanya dilaksanakan sampai tahap keempat, yaitu implementasi. Produk awal ditinjau oleh 1 ahli materi, 1 ahli media, dan 3 </w:t>
      </w:r>
      <w:r>
        <w:rPr>
          <w:rFonts w:ascii="Times New Roman" w:hAnsi="Times New Roman"/>
          <w:i/>
          <w:sz w:val="24"/>
          <w:szCs w:val="24"/>
          <w:lang w:val="id-ID"/>
        </w:rPr>
        <w:t>peer-reviewer</w:t>
      </w:r>
      <w:r>
        <w:rPr>
          <w:rFonts w:ascii="Times New Roman" w:hAnsi="Times New Roman"/>
          <w:sz w:val="24"/>
          <w:szCs w:val="24"/>
          <w:lang w:val="id-ID"/>
        </w:rPr>
        <w:t xml:space="preserve">. Penilaian kualitas produk dilakukan berdasarkan aspek perangkat materi dan soal, struktur kebahasaan, tampilan media, dan rekayasa perangkat lunak. Data penilaian diperoleh dari hasil isian angket oleh 5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 25 peserta didik SMA/MA kelas X.</w:t>
      </w:r>
    </w:p>
    <w:p w:rsidR="00811FD4" w:rsidRDefault="00811FD4" w:rsidP="00811FD4">
      <w:pPr>
        <w:spacing w:line="240" w:lineRule="auto"/>
        <w:ind w:firstLine="720"/>
        <w:jc w:val="both"/>
        <w:rPr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Hasil penelitian ini adalah </w:t>
      </w:r>
      <w:r>
        <w:rPr>
          <w:rFonts w:ascii="Times New Roman" w:hAnsi="Times New Roman"/>
          <w:sz w:val="24"/>
          <w:szCs w:val="24"/>
        </w:rPr>
        <w:t>media “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Squadron”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31B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sebagai media pembelajaran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peserta didik SMA/MA kelas X yang dapat dioperasikan pada </w:t>
      </w:r>
      <w:r>
        <w:rPr>
          <w:rFonts w:ascii="Times New Roman" w:hAnsi="Times New Roman"/>
          <w:i/>
          <w:sz w:val="24"/>
          <w:szCs w:val="24"/>
          <w:lang w:val="id-ID"/>
        </w:rPr>
        <w:t>mobile phone</w:t>
      </w:r>
      <w:r>
        <w:rPr>
          <w:rFonts w:ascii="Times New Roman" w:hAnsi="Times New Roman"/>
          <w:sz w:val="24"/>
          <w:szCs w:val="24"/>
          <w:lang w:val="id-ID"/>
        </w:rPr>
        <w:t xml:space="preserve"> Android. Kualitas </w:t>
      </w:r>
      <w:r>
        <w:rPr>
          <w:rFonts w:ascii="Times New Roman" w:hAnsi="Times New Roman"/>
          <w:sz w:val="24"/>
          <w:szCs w:val="24"/>
        </w:rPr>
        <w:t>media “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Squadron”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31B">
        <w:rPr>
          <w:rFonts w:ascii="Times New Roman" w:hAnsi="Times New Roman"/>
          <w:i/>
          <w:sz w:val="24"/>
          <w:szCs w:val="24"/>
        </w:rPr>
        <w:t>mobile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berdasarkan penilaian guru mendapatkan skor rata-rata 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id-ID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id-ID"/>
              </w:rPr>
              <m:t>X</m:t>
            </m:r>
          </m:e>
        </m:acc>
      </m:oMath>
      <w:r>
        <w:rPr>
          <w:rFonts w:ascii="Times New Roman" w:hAnsi="Times New Roman"/>
          <w:sz w:val="24"/>
          <w:szCs w:val="24"/>
          <w:lang w:val="id-ID"/>
        </w:rPr>
        <w:t xml:space="preserve">) sebesar </w:t>
      </w:r>
      <w:r>
        <w:rPr>
          <w:rFonts w:ascii="Times New Roman" w:hAnsi="Times New Roman"/>
          <w:sz w:val="24"/>
          <w:szCs w:val="24"/>
        </w:rPr>
        <w:t xml:space="preserve">125,4 </w:t>
      </w:r>
      <w:r>
        <w:rPr>
          <w:rFonts w:ascii="Times New Roman" w:hAnsi="Times New Roman"/>
          <w:sz w:val="24"/>
          <w:szCs w:val="24"/>
          <w:lang w:val="id-ID"/>
        </w:rPr>
        <w:t>dengan pe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lang w:val="id-ID"/>
        </w:rPr>
        <w:t xml:space="preserve">sentase keidealan sebesar 89,57% sehingga termasuk dalam kriteria kualitas Sangat Baik (SB). Penilaian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menunjukkan skor rata-rata sebesar 81,72 dengan persentase keidealan 81,72 % sehingga termasuk dalam kategori kualitas Baik </w:t>
      </w: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  <w:lang w:val="id-ID"/>
        </w:rPr>
        <w:t xml:space="preserve">. Peserta didik menganggap </w:t>
      </w:r>
      <w:r>
        <w:rPr>
          <w:rFonts w:ascii="Times New Roman" w:hAnsi="Times New Roman"/>
          <w:sz w:val="24"/>
          <w:szCs w:val="24"/>
        </w:rPr>
        <w:t>media</w:t>
      </w:r>
      <w:r>
        <w:rPr>
          <w:rFonts w:ascii="Times New Roman" w:hAnsi="Times New Roman"/>
          <w:sz w:val="24"/>
          <w:szCs w:val="24"/>
          <w:lang w:val="id-ID"/>
        </w:rPr>
        <w:t xml:space="preserve"> ini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dan meningkatkan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dalam belajar kimia. </w:t>
      </w:r>
    </w:p>
    <w:p w:rsidR="00811FD4" w:rsidRDefault="00811FD4" w:rsidP="00811FD4">
      <w:pPr>
        <w:spacing w:after="0" w:line="240" w:lineRule="auto"/>
        <w:jc w:val="both"/>
      </w:pPr>
    </w:p>
    <w:p w:rsidR="00811FD4" w:rsidRDefault="00811FD4" w:rsidP="00811FD4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Redox</w:t>
      </w:r>
      <w:proofErr w:type="spellEnd"/>
      <w:r>
        <w:rPr>
          <w:rFonts w:ascii="Times New Roman" w:hAnsi="Times New Roman"/>
          <w:sz w:val="24"/>
          <w:szCs w:val="24"/>
        </w:rPr>
        <w:t xml:space="preserve"> Squadron,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31B">
        <w:rPr>
          <w:rFonts w:ascii="Times New Roman" w:hAnsi="Times New Roman"/>
          <w:i/>
          <w:sz w:val="24"/>
          <w:szCs w:val="24"/>
        </w:rPr>
        <w:t>mobile</w:t>
      </w:r>
    </w:p>
    <w:p w:rsidR="00811FD4" w:rsidRDefault="00811FD4" w:rsidP="00811FD4">
      <w:pPr>
        <w:spacing w:after="0" w:line="240" w:lineRule="auto"/>
        <w:jc w:val="both"/>
      </w:pPr>
    </w:p>
    <w:p w:rsidR="00811FD4" w:rsidRDefault="00811FD4" w:rsidP="00811FD4">
      <w:pPr>
        <w:spacing w:after="0" w:line="240" w:lineRule="auto"/>
        <w:jc w:val="both"/>
      </w:pPr>
    </w:p>
    <w:p w:rsidR="00C0157A" w:rsidRDefault="00C0157A"/>
    <w:sectPr w:rsidR="00C0157A" w:rsidSect="00C01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FD4"/>
    <w:rsid w:val="00811FD4"/>
    <w:rsid w:val="00C0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D4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D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2015-04-16T04:01:00Z</dcterms:created>
  <dcterms:modified xsi:type="dcterms:W3CDTF">2015-04-16T04:01:00Z</dcterms:modified>
</cp:coreProperties>
</file>