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2C" w:rsidRPr="00084082" w:rsidRDefault="00EC7E2C" w:rsidP="00EC7E2C">
      <w:pPr>
        <w:spacing w:line="240" w:lineRule="auto"/>
        <w:ind w:left="-142"/>
        <w:contextualSpacing/>
        <w:jc w:val="center"/>
        <w:rPr>
          <w:rFonts w:ascii="Times New Roman" w:hAnsi="Times New Roman" w:cs="Times New Roman"/>
          <w:b/>
          <w:sz w:val="24"/>
          <w:szCs w:val="24"/>
        </w:rPr>
      </w:pPr>
      <w:r w:rsidRPr="00084082">
        <w:rPr>
          <w:rFonts w:ascii="Times New Roman" w:hAnsi="Times New Roman" w:cs="Times New Roman"/>
          <w:b/>
          <w:sz w:val="24"/>
          <w:szCs w:val="24"/>
        </w:rPr>
        <w:t>PENGARUH GLISEROL DAN KITOSAN TERHADAP KARAKTERISTIK SELULOSA BAKTERI DARI LIMBAH CAIR UBI JALAR (</w:t>
      </w:r>
      <w:r w:rsidRPr="00084082">
        <w:rPr>
          <w:rFonts w:ascii="Times New Roman" w:hAnsi="Times New Roman" w:cs="Times New Roman"/>
          <w:b/>
          <w:i/>
          <w:sz w:val="24"/>
          <w:szCs w:val="24"/>
        </w:rPr>
        <w:t>Ipomoea batatas</w:t>
      </w:r>
      <w:r w:rsidRPr="00084082">
        <w:rPr>
          <w:rFonts w:ascii="Times New Roman" w:hAnsi="Times New Roman" w:cs="Times New Roman"/>
          <w:b/>
          <w:sz w:val="24"/>
          <w:szCs w:val="24"/>
        </w:rPr>
        <w:t>)</w:t>
      </w:r>
      <w:r>
        <w:rPr>
          <w:rFonts w:ascii="Times New Roman" w:hAnsi="Times New Roman" w:cs="Times New Roman"/>
          <w:b/>
          <w:sz w:val="24"/>
          <w:szCs w:val="24"/>
        </w:rPr>
        <w:t xml:space="preserve"> </w:t>
      </w:r>
      <w:r w:rsidRPr="00084082">
        <w:rPr>
          <w:rFonts w:ascii="Times New Roman" w:hAnsi="Times New Roman" w:cs="Times New Roman"/>
          <w:b/>
          <w:sz w:val="24"/>
          <w:szCs w:val="24"/>
        </w:rPr>
        <w:t>TERDEPOSIT NANOPARTIKEL PERAK</w:t>
      </w:r>
    </w:p>
    <w:p w:rsidR="00EC7E2C" w:rsidRPr="00084082" w:rsidRDefault="00EC7E2C" w:rsidP="00EC7E2C">
      <w:pPr>
        <w:spacing w:line="240" w:lineRule="auto"/>
        <w:contextualSpacing/>
        <w:jc w:val="center"/>
        <w:rPr>
          <w:rFonts w:ascii="Times New Roman" w:hAnsi="Times New Roman" w:cs="Times New Roman"/>
          <w:b/>
          <w:sz w:val="24"/>
          <w:szCs w:val="24"/>
        </w:rPr>
      </w:pPr>
    </w:p>
    <w:p w:rsidR="00EC7E2C" w:rsidRPr="00084082" w:rsidRDefault="00EC7E2C" w:rsidP="00EC7E2C">
      <w:pPr>
        <w:spacing w:line="240" w:lineRule="auto"/>
        <w:contextualSpacing/>
        <w:jc w:val="center"/>
        <w:rPr>
          <w:rFonts w:ascii="Times New Roman" w:hAnsi="Times New Roman" w:cs="Times New Roman"/>
          <w:sz w:val="24"/>
          <w:szCs w:val="24"/>
        </w:rPr>
      </w:pPr>
      <w:r w:rsidRPr="00084082">
        <w:rPr>
          <w:rFonts w:ascii="Times New Roman" w:hAnsi="Times New Roman" w:cs="Times New Roman"/>
          <w:sz w:val="24"/>
          <w:szCs w:val="24"/>
        </w:rPr>
        <w:t>Oleh:</w:t>
      </w:r>
    </w:p>
    <w:p w:rsidR="00EC7E2C" w:rsidRPr="00084082" w:rsidRDefault="00EC7E2C" w:rsidP="00EC7E2C">
      <w:pPr>
        <w:spacing w:line="240" w:lineRule="auto"/>
        <w:contextualSpacing/>
        <w:jc w:val="center"/>
        <w:rPr>
          <w:rFonts w:ascii="Times New Roman" w:hAnsi="Times New Roman" w:cs="Times New Roman"/>
          <w:sz w:val="24"/>
          <w:szCs w:val="24"/>
        </w:rPr>
      </w:pPr>
      <w:r w:rsidRPr="00084082">
        <w:rPr>
          <w:rFonts w:ascii="Times New Roman" w:hAnsi="Times New Roman" w:cs="Times New Roman"/>
          <w:sz w:val="24"/>
          <w:szCs w:val="24"/>
        </w:rPr>
        <w:t>Hesty Kusumastuti</w:t>
      </w:r>
    </w:p>
    <w:p w:rsidR="00EC7E2C" w:rsidRPr="00084082" w:rsidRDefault="00EC7E2C" w:rsidP="00EC7E2C">
      <w:pPr>
        <w:spacing w:line="240" w:lineRule="auto"/>
        <w:contextualSpacing/>
        <w:jc w:val="center"/>
        <w:rPr>
          <w:rFonts w:ascii="Times New Roman" w:hAnsi="Times New Roman" w:cs="Times New Roman"/>
          <w:sz w:val="24"/>
          <w:szCs w:val="24"/>
        </w:rPr>
      </w:pPr>
      <w:r w:rsidRPr="00084082">
        <w:rPr>
          <w:rFonts w:ascii="Times New Roman" w:hAnsi="Times New Roman" w:cs="Times New Roman"/>
          <w:sz w:val="24"/>
          <w:szCs w:val="24"/>
        </w:rPr>
        <w:t>NIM. 10307144042</w:t>
      </w:r>
    </w:p>
    <w:p w:rsidR="00EC7E2C" w:rsidRPr="00084082" w:rsidRDefault="00EC7E2C" w:rsidP="00EC7E2C">
      <w:pPr>
        <w:spacing w:line="240" w:lineRule="auto"/>
        <w:contextualSpacing/>
        <w:jc w:val="center"/>
        <w:rPr>
          <w:rFonts w:ascii="Times New Roman" w:hAnsi="Times New Roman" w:cs="Times New Roman"/>
          <w:sz w:val="24"/>
          <w:szCs w:val="24"/>
        </w:rPr>
      </w:pPr>
    </w:p>
    <w:p w:rsidR="00EC7E2C" w:rsidRPr="00084082" w:rsidRDefault="00EC7E2C" w:rsidP="00EC7E2C">
      <w:pPr>
        <w:spacing w:line="240" w:lineRule="auto"/>
        <w:contextualSpacing/>
        <w:jc w:val="center"/>
        <w:rPr>
          <w:rFonts w:ascii="Times New Roman" w:hAnsi="Times New Roman" w:cs="Times New Roman"/>
          <w:sz w:val="24"/>
          <w:szCs w:val="24"/>
        </w:rPr>
      </w:pPr>
      <w:r w:rsidRPr="00084082">
        <w:rPr>
          <w:rFonts w:ascii="Times New Roman" w:hAnsi="Times New Roman" w:cs="Times New Roman"/>
          <w:sz w:val="24"/>
          <w:szCs w:val="24"/>
        </w:rPr>
        <w:t>Pembimbing: Dr. Eli Rohaeti</w:t>
      </w:r>
    </w:p>
    <w:p w:rsidR="00EC7E2C" w:rsidRPr="00084082" w:rsidRDefault="00EC7E2C" w:rsidP="00EC7E2C">
      <w:pPr>
        <w:spacing w:line="240" w:lineRule="auto"/>
        <w:contextualSpacing/>
        <w:rPr>
          <w:rFonts w:ascii="Times New Roman" w:hAnsi="Times New Roman" w:cs="Times New Roman"/>
          <w:sz w:val="24"/>
          <w:szCs w:val="24"/>
        </w:rPr>
      </w:pPr>
    </w:p>
    <w:tbl>
      <w:tblPr>
        <w:tblStyle w:val="TableGrid"/>
        <w:tblW w:w="0" w:type="auto"/>
        <w:tblBorders>
          <w:top w:val="thinThickSmallGap" w:sz="24" w:space="0" w:color="auto"/>
          <w:left w:val="none" w:sz="0" w:space="0" w:color="auto"/>
          <w:bottom w:val="none" w:sz="0" w:space="0" w:color="auto"/>
          <w:right w:val="none" w:sz="0" w:space="0" w:color="auto"/>
          <w:insideH w:val="thinThickSmallGap" w:sz="24" w:space="0" w:color="auto"/>
        </w:tblBorders>
        <w:tblLook w:val="04A0"/>
      </w:tblPr>
      <w:tblGrid>
        <w:gridCol w:w="8153"/>
      </w:tblGrid>
      <w:tr w:rsidR="00EC7E2C" w:rsidTr="00D91DCA">
        <w:trPr>
          <w:trHeight w:val="421"/>
        </w:trPr>
        <w:tc>
          <w:tcPr>
            <w:tcW w:w="8153" w:type="dxa"/>
            <w:vAlign w:val="center"/>
          </w:tcPr>
          <w:p w:rsidR="00EC7E2C" w:rsidRDefault="00EC7E2C" w:rsidP="00D91DCA">
            <w:pPr>
              <w:contextualSpacing/>
              <w:jc w:val="center"/>
              <w:rPr>
                <w:rFonts w:ascii="Times New Roman" w:hAnsi="Times New Roman" w:cs="Times New Roman"/>
                <w:b/>
                <w:sz w:val="24"/>
                <w:szCs w:val="24"/>
              </w:rPr>
            </w:pPr>
            <w:r w:rsidRPr="00084082">
              <w:rPr>
                <w:rFonts w:ascii="Times New Roman" w:hAnsi="Times New Roman" w:cs="Times New Roman"/>
                <w:b/>
                <w:sz w:val="24"/>
                <w:szCs w:val="24"/>
              </w:rPr>
              <w:t>ABSTRAK</w:t>
            </w:r>
          </w:p>
        </w:tc>
      </w:tr>
      <w:tr w:rsidR="00EC7E2C" w:rsidTr="00D91DCA">
        <w:tc>
          <w:tcPr>
            <w:tcW w:w="8153" w:type="dxa"/>
          </w:tcPr>
          <w:p w:rsidR="00EC7E2C" w:rsidRDefault="00EC7E2C" w:rsidP="00D91DCA">
            <w:pPr>
              <w:ind w:firstLine="567"/>
              <w:contextualSpacing/>
              <w:jc w:val="both"/>
              <w:rPr>
                <w:rFonts w:ascii="Times New Roman" w:hAnsi="Times New Roman" w:cs="Times New Roman"/>
                <w:sz w:val="24"/>
                <w:szCs w:val="24"/>
              </w:rPr>
            </w:pPr>
          </w:p>
          <w:p w:rsidR="00EC7E2C" w:rsidRPr="00084082" w:rsidRDefault="00EC7E2C" w:rsidP="00D91DCA">
            <w:pPr>
              <w:ind w:firstLine="567"/>
              <w:contextualSpacing/>
              <w:jc w:val="both"/>
              <w:rPr>
                <w:rFonts w:ascii="Times New Roman" w:hAnsi="Times New Roman" w:cs="Times New Roman"/>
                <w:sz w:val="24"/>
                <w:szCs w:val="24"/>
              </w:rPr>
            </w:pPr>
            <w:r w:rsidRPr="00084082">
              <w:rPr>
                <w:rFonts w:ascii="Times New Roman" w:hAnsi="Times New Roman" w:cs="Times New Roman"/>
                <w:sz w:val="24"/>
                <w:szCs w:val="24"/>
              </w:rPr>
              <w:t>Penelitian ini bertujuan untuk mengetahui: 1) karakteristik nanopartikel perak yang dipreparasi dengan reduktor natrium sitrat dan penstabil gelatin, 2) pengaruh penambahan gliserol dan kitosan terhadap sifat mekanik selulosa bakteri dari limbah cair ubi jalar (</w:t>
            </w:r>
            <w:r w:rsidRPr="00084082">
              <w:rPr>
                <w:rFonts w:ascii="Times New Roman" w:hAnsi="Times New Roman" w:cs="Times New Roman"/>
                <w:i/>
                <w:sz w:val="24"/>
                <w:szCs w:val="24"/>
              </w:rPr>
              <w:t>Ipomoea batatas</w:t>
            </w:r>
            <w:r w:rsidRPr="00084082">
              <w:rPr>
                <w:rFonts w:ascii="Times New Roman" w:hAnsi="Times New Roman" w:cs="Times New Roman"/>
                <w:sz w:val="24"/>
                <w:szCs w:val="24"/>
              </w:rPr>
              <w:t>), 3) kristalinitas dan foto permukaan SEM dari selulosa bakteri yang elongasinya paling tinggi.</w:t>
            </w:r>
          </w:p>
          <w:p w:rsidR="00EC7E2C" w:rsidRPr="00084082" w:rsidRDefault="00EC7E2C" w:rsidP="00D91DCA">
            <w:pPr>
              <w:ind w:firstLine="567"/>
              <w:contextualSpacing/>
              <w:jc w:val="both"/>
              <w:rPr>
                <w:rFonts w:ascii="Times New Roman" w:hAnsi="Times New Roman" w:cs="Times New Roman"/>
                <w:sz w:val="24"/>
                <w:szCs w:val="24"/>
              </w:rPr>
            </w:pPr>
            <w:r w:rsidRPr="00084082">
              <w:rPr>
                <w:rFonts w:ascii="Times New Roman" w:hAnsi="Times New Roman" w:cs="Times New Roman"/>
                <w:sz w:val="24"/>
                <w:szCs w:val="24"/>
              </w:rPr>
              <w:t xml:space="preserve">Selulosa bakteri dan selulosa bakteri-gliserol dibuat dengan proses fermentasi oleh bakteri </w:t>
            </w:r>
            <w:r w:rsidRPr="00084082">
              <w:rPr>
                <w:rFonts w:ascii="Times New Roman" w:hAnsi="Times New Roman" w:cs="Times New Roman"/>
                <w:i/>
                <w:sz w:val="24"/>
                <w:szCs w:val="24"/>
              </w:rPr>
              <w:t>Acetobacter xylinum</w:t>
            </w:r>
            <w:r w:rsidRPr="00084082">
              <w:rPr>
                <w:rFonts w:ascii="Times New Roman" w:hAnsi="Times New Roman" w:cs="Times New Roman"/>
                <w:sz w:val="24"/>
                <w:szCs w:val="24"/>
              </w:rPr>
              <w:t xml:space="preserve"> selama 7 hari yang kemudian dikeringkan. Selulosa bakteri-kitosan dan selulosa bakteri-gliserol-kitosan dibuat dengan cara merendam selulosa bakteri dan selulosa bakteri-gliserol dalam larutan kitosan yang dilanjutkan dengan proses pengeringan. Nanopartikel perak dipreparasi dengan metode reduksi kimia menggunakan reduktor natrium sitrat dan penstabil gelatin. Nanopartikel perak yang dihasilkan didepositkan pada selulosa bakteri dengan cara dikocok menggunakan </w:t>
            </w:r>
            <w:r w:rsidRPr="00084082">
              <w:rPr>
                <w:rFonts w:ascii="Times New Roman" w:hAnsi="Times New Roman" w:cs="Times New Roman"/>
                <w:i/>
                <w:sz w:val="24"/>
                <w:szCs w:val="24"/>
              </w:rPr>
              <w:t>shaker.</w:t>
            </w:r>
            <w:r w:rsidRPr="00084082">
              <w:rPr>
                <w:rFonts w:ascii="Times New Roman" w:hAnsi="Times New Roman" w:cs="Times New Roman"/>
                <w:sz w:val="24"/>
                <w:szCs w:val="24"/>
              </w:rPr>
              <w:t xml:space="preserve"> Karakterisasi nanopartikel perak dilakukan dengan spektrofotometer UV-Vis, sedangkan komposit selulosa bakteri diuji sifat mekanik menggunakan </w:t>
            </w:r>
            <w:r w:rsidRPr="00084082">
              <w:rPr>
                <w:rFonts w:ascii="Times New Roman" w:hAnsi="Times New Roman" w:cs="Times New Roman"/>
                <w:i/>
                <w:sz w:val="24"/>
                <w:szCs w:val="24"/>
              </w:rPr>
              <w:t>Universal Testing Machine</w:t>
            </w:r>
            <w:r w:rsidRPr="00084082">
              <w:rPr>
                <w:rFonts w:ascii="Times New Roman" w:hAnsi="Times New Roman" w:cs="Times New Roman"/>
                <w:sz w:val="24"/>
                <w:szCs w:val="24"/>
              </w:rPr>
              <w:t>. Komposit selulosa bakteri yang elongasinya paling tinggi dikarakterisasi dengan alat XRD dan SEM.</w:t>
            </w:r>
          </w:p>
          <w:p w:rsidR="00EC7E2C" w:rsidRPr="00084082" w:rsidRDefault="00EC7E2C" w:rsidP="00D91DCA">
            <w:pPr>
              <w:ind w:firstLine="567"/>
              <w:contextualSpacing/>
              <w:jc w:val="both"/>
              <w:rPr>
                <w:rFonts w:ascii="Times New Roman" w:hAnsi="Times New Roman" w:cs="Times New Roman"/>
                <w:sz w:val="24"/>
                <w:szCs w:val="24"/>
              </w:rPr>
            </w:pPr>
            <w:r w:rsidRPr="00084082">
              <w:rPr>
                <w:rFonts w:ascii="Times New Roman" w:hAnsi="Times New Roman" w:cs="Times New Roman"/>
                <w:sz w:val="24"/>
                <w:szCs w:val="24"/>
              </w:rPr>
              <w:t>Hasil penelitian menunjukkan bahwa: 1) nanopartikel perak terbentuk dengan absorbansi maksimum spektrofotometer UV-Vis pada panjang gelombang 411, 413, dan 420 nm, 2) penambahan gliserol pada selulosa bakteri dapat meningkatkan kuat tarik dan elongasi selulosa bakteri, sedangkan penambahan kitosan dapat meningkatkan elongasi namun menurunkan kuat tarik selulosa bakteri, 3) karakterisasi selulosa bakteri-kitosan dengan elongasi paling tinggi menunjukkan kristalinitas sebesar 25,39% dan foto permukaan SEM menunjukkan selulosa bakteri telah terlapisi kitosan dan terdeposit nanopartikel perak.</w:t>
            </w:r>
          </w:p>
          <w:p w:rsidR="00EC7E2C" w:rsidRPr="00084082" w:rsidRDefault="00EC7E2C" w:rsidP="00D91DCA">
            <w:pPr>
              <w:contextualSpacing/>
              <w:jc w:val="both"/>
              <w:rPr>
                <w:rFonts w:ascii="Times New Roman" w:hAnsi="Times New Roman" w:cs="Times New Roman"/>
                <w:sz w:val="24"/>
                <w:szCs w:val="24"/>
              </w:rPr>
            </w:pPr>
          </w:p>
          <w:p w:rsidR="00EC7E2C" w:rsidRDefault="00EC7E2C" w:rsidP="00D91DCA">
            <w:pPr>
              <w:ind w:left="1560" w:hanging="1560"/>
              <w:contextualSpacing/>
              <w:jc w:val="both"/>
              <w:rPr>
                <w:rFonts w:ascii="Times New Roman" w:hAnsi="Times New Roman" w:cs="Times New Roman"/>
                <w:b/>
                <w:sz w:val="24"/>
                <w:szCs w:val="24"/>
              </w:rPr>
            </w:pPr>
            <w:r w:rsidRPr="00084082">
              <w:rPr>
                <w:rFonts w:ascii="Times New Roman" w:hAnsi="Times New Roman" w:cs="Times New Roman"/>
                <w:b/>
                <w:sz w:val="24"/>
                <w:szCs w:val="24"/>
              </w:rPr>
              <w:t>Kata kunci</w:t>
            </w:r>
            <w:r w:rsidRPr="00084082">
              <w:rPr>
                <w:rFonts w:ascii="Times New Roman" w:hAnsi="Times New Roman" w:cs="Times New Roman"/>
                <w:sz w:val="24"/>
                <w:szCs w:val="24"/>
              </w:rPr>
              <w:t>: nanopartikel perak, selulosa bakteri, selulosa bakteri-gliserol, selulosa bakteri-gliserol-kitosan, selulosa bakteri-kitosan</w:t>
            </w:r>
          </w:p>
        </w:tc>
      </w:tr>
    </w:tbl>
    <w:p w:rsidR="00EC7E2C" w:rsidRPr="00084082" w:rsidRDefault="00EC7E2C" w:rsidP="00EC7E2C">
      <w:pPr>
        <w:tabs>
          <w:tab w:val="left" w:pos="1560"/>
        </w:tabs>
        <w:spacing w:line="240" w:lineRule="auto"/>
        <w:contextualSpacing/>
        <w:jc w:val="center"/>
        <w:rPr>
          <w:rFonts w:ascii="Times New Roman" w:hAnsi="Times New Roman" w:cs="Times New Roman"/>
          <w:b/>
          <w:sz w:val="24"/>
          <w:szCs w:val="24"/>
        </w:rPr>
      </w:pPr>
    </w:p>
    <w:p w:rsidR="00EC7E2C" w:rsidRPr="00084082" w:rsidRDefault="00EC7E2C" w:rsidP="00EC7E2C">
      <w:pPr>
        <w:spacing w:line="240" w:lineRule="auto"/>
        <w:contextualSpacing/>
        <w:jc w:val="both"/>
        <w:rPr>
          <w:rFonts w:ascii="Times New Roman" w:hAnsi="Times New Roman" w:cs="Times New Roman"/>
          <w:sz w:val="24"/>
          <w:szCs w:val="24"/>
        </w:rPr>
      </w:pPr>
    </w:p>
    <w:p w:rsidR="00EC7E2C" w:rsidRPr="00084082" w:rsidRDefault="00EC7E2C" w:rsidP="00EC7E2C">
      <w:pPr>
        <w:jc w:val="both"/>
        <w:rPr>
          <w:rFonts w:ascii="Times New Roman" w:hAnsi="Times New Roman" w:cs="Times New Roman"/>
          <w:sz w:val="24"/>
          <w:szCs w:val="24"/>
        </w:rPr>
      </w:pPr>
    </w:p>
    <w:p w:rsidR="005162E8" w:rsidRDefault="005162E8"/>
    <w:sectPr w:rsidR="005162E8" w:rsidSect="005162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E2C"/>
    <w:rsid w:val="005162E8"/>
    <w:rsid w:val="00EC7E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2015-04-13T07:15:00Z</dcterms:created>
  <dcterms:modified xsi:type="dcterms:W3CDTF">2015-04-13T07:15:00Z</dcterms:modified>
</cp:coreProperties>
</file>