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2F45" w:rsidRPr="00193E5D" w:rsidRDefault="007F2F45" w:rsidP="007F2F45">
      <w:pPr>
        <w:pStyle w:val="NoSpacing"/>
        <w:jc w:val="center"/>
        <w:rPr>
          <w:rFonts w:ascii="Times New Roman" w:hAnsi="Times New Roman" w:cs="Times New Roman"/>
          <w:b/>
          <w:noProof/>
          <w:sz w:val="24"/>
          <w:szCs w:val="24"/>
          <w:lang w:val="de-DE"/>
        </w:rPr>
      </w:pPr>
      <w:r w:rsidRPr="00193E5D">
        <w:rPr>
          <w:rFonts w:ascii="Times New Roman" w:hAnsi="Times New Roman" w:cs="Times New Roman"/>
          <w:b/>
          <w:noProof/>
          <w:sz w:val="24"/>
          <w:szCs w:val="24"/>
          <w:lang w:val="de-DE"/>
        </w:rPr>
        <w:t>UPAYA PENINGKATAN KEMANDIRIAN DAN PRESTASI BELAJAR TEKNOLOGI INFORMASI DAN KOMUNIKASI (TIK)</w:t>
      </w:r>
    </w:p>
    <w:p w:rsidR="007F2F45" w:rsidRPr="00193E5D" w:rsidRDefault="007F2F45" w:rsidP="007F2F45">
      <w:pPr>
        <w:pStyle w:val="NoSpacing"/>
        <w:jc w:val="center"/>
        <w:rPr>
          <w:rFonts w:ascii="Times New Roman" w:hAnsi="Times New Roman" w:cs="Times New Roman"/>
          <w:b/>
          <w:noProof/>
          <w:sz w:val="24"/>
          <w:szCs w:val="24"/>
          <w:lang w:val="de-DE"/>
        </w:rPr>
      </w:pPr>
      <w:r w:rsidRPr="00193E5D">
        <w:rPr>
          <w:rFonts w:ascii="Times New Roman" w:hAnsi="Times New Roman" w:cs="Times New Roman"/>
          <w:b/>
          <w:noProof/>
          <w:sz w:val="24"/>
          <w:szCs w:val="24"/>
          <w:lang w:val="de-DE"/>
        </w:rPr>
        <w:t>SISWA KELAS  X  MELALUI PEMANFAATAN</w:t>
      </w:r>
    </w:p>
    <w:p w:rsidR="007F2F45" w:rsidRPr="00193E5D" w:rsidRDefault="007F2F45" w:rsidP="007F2F45">
      <w:pPr>
        <w:pStyle w:val="NoSpacing"/>
        <w:jc w:val="center"/>
        <w:rPr>
          <w:rFonts w:ascii="Times New Roman" w:hAnsi="Times New Roman" w:cs="Times New Roman"/>
          <w:b/>
          <w:noProof/>
          <w:sz w:val="24"/>
          <w:szCs w:val="24"/>
          <w:lang w:val="sv-SE"/>
        </w:rPr>
      </w:pPr>
      <w:r w:rsidRPr="00193E5D">
        <w:rPr>
          <w:rFonts w:ascii="Times New Roman" w:hAnsi="Times New Roman" w:cs="Times New Roman"/>
          <w:b/>
          <w:noProof/>
          <w:sz w:val="24"/>
          <w:szCs w:val="24"/>
          <w:lang w:val="de-DE"/>
        </w:rPr>
        <w:t xml:space="preserve">MODUL TIK  </w:t>
      </w:r>
      <w:r w:rsidRPr="00193E5D">
        <w:rPr>
          <w:rFonts w:ascii="Times New Roman" w:hAnsi="Times New Roman" w:cs="Times New Roman"/>
          <w:b/>
          <w:noProof/>
          <w:sz w:val="24"/>
          <w:szCs w:val="24"/>
          <w:lang w:val="sv-SE"/>
        </w:rPr>
        <w:t>DI SMA N 1 NGEMPLAK</w:t>
      </w:r>
    </w:p>
    <w:p w:rsidR="00F110E8" w:rsidRDefault="00F110E8" w:rsidP="00F63055">
      <w:pPr>
        <w:spacing w:after="0" w:line="240" w:lineRule="auto"/>
        <w:ind w:firstLine="426"/>
        <w:jc w:val="both"/>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4077"/>
      </w:tblGrid>
      <w:tr w:rsidR="00EA462D" w:rsidTr="00EA462D">
        <w:tc>
          <w:tcPr>
            <w:tcW w:w="4077" w:type="dxa"/>
          </w:tcPr>
          <w:p w:rsidR="00EA462D" w:rsidRPr="00EA462D" w:rsidRDefault="00EA462D" w:rsidP="00EA462D">
            <w:pPr>
              <w:spacing w:after="0" w:line="240" w:lineRule="auto"/>
              <w:jc w:val="center"/>
              <w:rPr>
                <w:rFonts w:ascii="Times New Roman" w:hAnsi="Times New Roman" w:cs="Times New Roman"/>
                <w:b/>
                <w:sz w:val="24"/>
                <w:szCs w:val="24"/>
              </w:rPr>
            </w:pPr>
            <w:r w:rsidRPr="00EA462D">
              <w:rPr>
                <w:rFonts w:ascii="Times New Roman" w:hAnsi="Times New Roman" w:cs="Times New Roman"/>
                <w:b/>
                <w:sz w:val="24"/>
                <w:szCs w:val="24"/>
              </w:rPr>
              <w:t>Handaru Jati</w:t>
            </w:r>
          </w:p>
          <w:p w:rsidR="00EA462D" w:rsidRDefault="00EA462D" w:rsidP="00EA462D">
            <w:pPr>
              <w:spacing w:after="0" w:line="240" w:lineRule="auto"/>
              <w:jc w:val="center"/>
              <w:rPr>
                <w:rFonts w:ascii="Times New Roman" w:hAnsi="Times New Roman" w:cs="Times New Roman"/>
                <w:i/>
                <w:sz w:val="24"/>
                <w:szCs w:val="24"/>
              </w:rPr>
            </w:pPr>
            <w:r w:rsidRPr="00EA462D">
              <w:rPr>
                <w:rFonts w:ascii="Times New Roman" w:hAnsi="Times New Roman" w:cs="Times New Roman"/>
                <w:sz w:val="24"/>
                <w:szCs w:val="24"/>
              </w:rPr>
              <w:t>Universitas Negeri Yogyakarta</w:t>
            </w:r>
          </w:p>
          <w:p w:rsidR="00EA462D" w:rsidRDefault="00EA462D" w:rsidP="00EA462D">
            <w:pPr>
              <w:spacing w:after="0" w:line="240" w:lineRule="auto"/>
              <w:jc w:val="center"/>
              <w:rPr>
                <w:rFonts w:ascii="Times New Roman" w:hAnsi="Times New Roman" w:cs="Times New Roman"/>
                <w:sz w:val="24"/>
                <w:szCs w:val="24"/>
              </w:rPr>
            </w:pPr>
            <w:r w:rsidRPr="00EA462D">
              <w:rPr>
                <w:rFonts w:ascii="Times New Roman" w:hAnsi="Times New Roman" w:cs="Times New Roman"/>
                <w:i/>
                <w:sz w:val="24"/>
                <w:szCs w:val="24"/>
              </w:rPr>
              <w:t>e-mail</w:t>
            </w:r>
            <w:r w:rsidRPr="00EA462D">
              <w:rPr>
                <w:rFonts w:ascii="Times New Roman" w:hAnsi="Times New Roman" w:cs="Times New Roman"/>
                <w:sz w:val="24"/>
                <w:szCs w:val="24"/>
              </w:rPr>
              <w:t xml:space="preserve">: </w:t>
            </w:r>
            <w:r w:rsidRPr="00EA462D">
              <w:rPr>
                <w:rFonts w:ascii="Times New Roman" w:hAnsi="Times New Roman" w:cs="Times New Roman"/>
                <w:sz w:val="24"/>
                <w:szCs w:val="24"/>
              </w:rPr>
              <w:t>handaru@uny.ac.id</w:t>
            </w:r>
          </w:p>
        </w:tc>
        <w:tc>
          <w:tcPr>
            <w:tcW w:w="4077" w:type="dxa"/>
          </w:tcPr>
          <w:p w:rsidR="00EA462D" w:rsidRDefault="00EA462D" w:rsidP="00EA462D">
            <w:pPr>
              <w:spacing w:after="0" w:line="240" w:lineRule="auto"/>
              <w:jc w:val="center"/>
              <w:rPr>
                <w:rFonts w:ascii="Times New Roman" w:hAnsi="Times New Roman" w:cs="Times New Roman"/>
                <w:sz w:val="24"/>
                <w:szCs w:val="24"/>
              </w:rPr>
            </w:pPr>
            <w:r w:rsidRPr="00EA462D">
              <w:rPr>
                <w:rFonts w:ascii="Times New Roman" w:hAnsi="Times New Roman" w:cs="Times New Roman"/>
                <w:b/>
                <w:sz w:val="24"/>
                <w:szCs w:val="24"/>
                <w:lang w:val="id-ID"/>
              </w:rPr>
              <w:t>Irma Rofni Wulandari</w:t>
            </w:r>
          </w:p>
          <w:p w:rsidR="00EA462D" w:rsidRDefault="00EA462D" w:rsidP="00EA462D">
            <w:pPr>
              <w:spacing w:after="0" w:line="240" w:lineRule="auto"/>
              <w:jc w:val="center"/>
              <w:rPr>
                <w:rFonts w:ascii="Times New Roman" w:hAnsi="Times New Roman" w:cs="Times New Roman"/>
                <w:i/>
                <w:sz w:val="24"/>
                <w:szCs w:val="24"/>
              </w:rPr>
            </w:pPr>
            <w:r w:rsidRPr="00EA462D">
              <w:rPr>
                <w:rFonts w:ascii="Times New Roman" w:hAnsi="Times New Roman" w:cs="Times New Roman"/>
                <w:sz w:val="24"/>
                <w:szCs w:val="24"/>
              </w:rPr>
              <w:t>Universitas Negeri Yogyakarta</w:t>
            </w:r>
          </w:p>
          <w:p w:rsidR="00EA462D" w:rsidRDefault="00EA462D" w:rsidP="00EA462D">
            <w:pPr>
              <w:spacing w:after="0" w:line="240" w:lineRule="auto"/>
              <w:jc w:val="center"/>
              <w:rPr>
                <w:rFonts w:ascii="Times New Roman" w:hAnsi="Times New Roman" w:cs="Times New Roman"/>
                <w:sz w:val="24"/>
                <w:szCs w:val="24"/>
              </w:rPr>
            </w:pPr>
            <w:r w:rsidRPr="00EA462D">
              <w:rPr>
                <w:rFonts w:ascii="Times New Roman" w:hAnsi="Times New Roman" w:cs="Times New Roman"/>
                <w:i/>
                <w:sz w:val="24"/>
                <w:szCs w:val="24"/>
              </w:rPr>
              <w:t>e-mail</w:t>
            </w:r>
            <w:r w:rsidRPr="00EA462D">
              <w:rPr>
                <w:rFonts w:ascii="Times New Roman" w:hAnsi="Times New Roman" w:cs="Times New Roman"/>
                <w:sz w:val="24"/>
                <w:szCs w:val="24"/>
              </w:rPr>
              <w:t xml:space="preserve">: </w:t>
            </w:r>
            <w:r w:rsidRPr="00EA462D">
              <w:rPr>
                <w:rFonts w:ascii="Times New Roman" w:hAnsi="Times New Roman" w:cs="Times New Roman"/>
                <w:sz w:val="24"/>
                <w:szCs w:val="24"/>
                <w:lang w:val="id-ID"/>
              </w:rPr>
              <w:t>irmarofni@gmail.com</w:t>
            </w:r>
          </w:p>
        </w:tc>
      </w:tr>
    </w:tbl>
    <w:p w:rsidR="00EA462D" w:rsidRPr="00193E5D" w:rsidRDefault="00EA462D" w:rsidP="00F63055">
      <w:pPr>
        <w:spacing w:after="0" w:line="240" w:lineRule="auto"/>
        <w:ind w:firstLine="426"/>
        <w:jc w:val="both"/>
        <w:rPr>
          <w:rFonts w:ascii="Times New Roman" w:hAnsi="Times New Roman" w:cs="Times New Roman"/>
          <w:sz w:val="24"/>
          <w:szCs w:val="24"/>
        </w:rPr>
      </w:pPr>
    </w:p>
    <w:p w:rsidR="006030AA" w:rsidRPr="00193E5D" w:rsidRDefault="006030AA" w:rsidP="00FA38FD">
      <w:pPr>
        <w:spacing w:after="0"/>
        <w:rPr>
          <w:rFonts w:ascii="Times New Roman" w:hAnsi="Times New Roman" w:cs="Times New Roman"/>
          <w:sz w:val="24"/>
          <w:szCs w:val="24"/>
          <w:lang w:val="id-ID"/>
        </w:rPr>
      </w:pPr>
    </w:p>
    <w:p w:rsidR="007F2F45" w:rsidRPr="00193E5D" w:rsidRDefault="007F2F45" w:rsidP="007F2F45">
      <w:pPr>
        <w:pStyle w:val="NoSpacing"/>
        <w:jc w:val="center"/>
        <w:rPr>
          <w:rFonts w:ascii="Times New Roman" w:hAnsi="Times New Roman" w:cs="Times New Roman"/>
          <w:b/>
          <w:noProof/>
          <w:sz w:val="24"/>
          <w:szCs w:val="24"/>
          <w:lang w:val="de-DE"/>
        </w:rPr>
      </w:pPr>
      <w:r w:rsidRPr="00193E5D">
        <w:rPr>
          <w:rFonts w:ascii="Times New Roman" w:hAnsi="Times New Roman" w:cs="Times New Roman"/>
          <w:b/>
          <w:noProof/>
          <w:sz w:val="24"/>
          <w:szCs w:val="24"/>
          <w:lang w:val="de-DE"/>
        </w:rPr>
        <w:t>ABSTRAK</w:t>
      </w:r>
    </w:p>
    <w:p w:rsidR="007F2F45" w:rsidRPr="00193E5D" w:rsidRDefault="007F2F45" w:rsidP="007F2F45">
      <w:pPr>
        <w:pStyle w:val="NoSpacing"/>
        <w:rPr>
          <w:rFonts w:ascii="Times New Roman" w:hAnsi="Times New Roman" w:cs="Times New Roman"/>
          <w:i/>
          <w:iCs/>
          <w:noProof/>
          <w:szCs w:val="24"/>
        </w:rPr>
      </w:pPr>
    </w:p>
    <w:p w:rsidR="007F2F45" w:rsidRPr="00193E5D" w:rsidRDefault="007F2F45" w:rsidP="007F2F45">
      <w:pPr>
        <w:pStyle w:val="NoSpacing"/>
        <w:ind w:firstLine="567"/>
        <w:jc w:val="both"/>
        <w:rPr>
          <w:rFonts w:ascii="Times New Roman" w:hAnsi="Times New Roman" w:cs="Times New Roman"/>
          <w:sz w:val="24"/>
          <w:szCs w:val="24"/>
        </w:rPr>
      </w:pPr>
      <w:r w:rsidRPr="00193E5D">
        <w:rPr>
          <w:rFonts w:ascii="Times New Roman" w:hAnsi="Times New Roman" w:cs="Times New Roman"/>
          <w:sz w:val="24"/>
          <w:szCs w:val="24"/>
        </w:rPr>
        <w:t>Penelitian ini bertujuan untuk mendeskripsikan peningkatan kemandirian dan prestasi belajar Teknologi Informasi dan Komunikasi (TIK) siswa melalui pemanfaatan modul TIK di kelas X SMA N 1 Ngemplak.</w:t>
      </w:r>
    </w:p>
    <w:p w:rsidR="007F2F45" w:rsidRPr="00193E5D" w:rsidRDefault="007F2F45" w:rsidP="007F2F45">
      <w:pPr>
        <w:pStyle w:val="NoSpacing"/>
        <w:ind w:firstLine="567"/>
        <w:jc w:val="both"/>
        <w:rPr>
          <w:rFonts w:ascii="Times New Roman" w:hAnsi="Times New Roman" w:cs="Times New Roman"/>
          <w:sz w:val="24"/>
          <w:szCs w:val="24"/>
          <w:lang w:val="sv-SE"/>
        </w:rPr>
      </w:pPr>
      <w:r w:rsidRPr="00193E5D">
        <w:rPr>
          <w:rFonts w:ascii="Times New Roman" w:hAnsi="Times New Roman" w:cs="Times New Roman"/>
          <w:sz w:val="24"/>
          <w:szCs w:val="24"/>
        </w:rPr>
        <w:t xml:space="preserve">Penelitian ini merupakan Penelitian Tindakan Kelas yang dilaksanakan dalam 2 siklus, setiap siklusnya mencakup 4 tahap kegiatan, yaitu: 1) Perencanaan, 2) Pelaksanaan Tindakan, 3) Pengamatan, dan 4) Refleksi. Subyek penelitian adalah siswa kelas XC SMA Negeri 1 Ngemplak tahun pelajaran 2010/2011. Teknik pengumpulan data menggunakan  observasi, tes, wawancara dan catatan lapangan. Instrumen penelitian berupa tes evaluasi, lembar observasi, pedoman wawancara dan catatan lapangan. </w:t>
      </w:r>
      <w:r w:rsidRPr="00193E5D">
        <w:rPr>
          <w:rFonts w:ascii="Times New Roman" w:hAnsi="Times New Roman" w:cs="Times New Roman"/>
          <w:sz w:val="24"/>
          <w:szCs w:val="24"/>
          <w:lang w:val="sv-SE"/>
        </w:rPr>
        <w:t xml:space="preserve">Analisis </w:t>
      </w:r>
      <w:r w:rsidRPr="00193E5D">
        <w:rPr>
          <w:rFonts w:ascii="Times New Roman" w:hAnsi="Times New Roman" w:cs="Times New Roman"/>
          <w:noProof/>
          <w:sz w:val="24"/>
          <w:szCs w:val="24"/>
        </w:rPr>
        <w:t>data</w:t>
      </w:r>
      <w:r w:rsidRPr="00193E5D">
        <w:rPr>
          <w:rFonts w:ascii="Times New Roman" w:hAnsi="Times New Roman" w:cs="Times New Roman"/>
          <w:sz w:val="24"/>
          <w:szCs w:val="24"/>
          <w:lang w:val="sv-SE"/>
        </w:rPr>
        <w:t xml:space="preserve"> pada penelitian ini menggunakan analisis statistik  deskriptif. Data yang telah terkumpul diklasifikasikan menjadi dua kelompok yaitu data kuantitatif dan data kualitatif.</w:t>
      </w:r>
    </w:p>
    <w:p w:rsidR="007F2F45" w:rsidRPr="00193E5D" w:rsidRDefault="007F2F45" w:rsidP="007F2F45">
      <w:pPr>
        <w:pStyle w:val="NoSpacing"/>
        <w:ind w:firstLine="567"/>
        <w:jc w:val="both"/>
        <w:rPr>
          <w:rFonts w:ascii="Times New Roman" w:hAnsi="Times New Roman" w:cs="Times New Roman"/>
          <w:sz w:val="24"/>
          <w:szCs w:val="24"/>
        </w:rPr>
      </w:pPr>
      <w:r w:rsidRPr="00193E5D">
        <w:rPr>
          <w:rFonts w:ascii="Times New Roman" w:hAnsi="Times New Roman" w:cs="Times New Roman"/>
          <w:color w:val="1D1B11" w:themeColor="background2" w:themeShade="1A"/>
          <w:sz w:val="24"/>
          <w:szCs w:val="24"/>
        </w:rPr>
        <w:t>Hasil penelitian menunjukkan peningkatan kemandirian b</w:t>
      </w:r>
      <w:r w:rsidRPr="00193E5D">
        <w:rPr>
          <w:rFonts w:ascii="Times New Roman" w:hAnsi="Times New Roman" w:cs="Times New Roman"/>
          <w:sz w:val="24"/>
          <w:szCs w:val="24"/>
        </w:rPr>
        <w:t>elajar Teknologi Informasi dan Komunikasi siswa kelas XC dengan memanfaatkan modul TIK, peningkatan dapat dilihat dari semakin b</w:t>
      </w:r>
      <w:r w:rsidRPr="00193E5D">
        <w:rPr>
          <w:rFonts w:ascii="Times New Roman" w:hAnsi="Times New Roman" w:cs="Times New Roman"/>
          <w:bCs/>
          <w:sz w:val="24"/>
          <w:szCs w:val="24"/>
        </w:rPr>
        <w:t>anyaknya siswa yang memperoleh skor kemandirian belajar pada interval atas</w:t>
      </w:r>
      <w:r w:rsidRPr="00193E5D">
        <w:rPr>
          <w:rFonts w:ascii="Times New Roman" w:hAnsi="Times New Roman" w:cs="Times New Roman"/>
          <w:sz w:val="24"/>
          <w:szCs w:val="24"/>
        </w:rPr>
        <w:t xml:space="preserve"> yaitu pada interval 22.5 – 26.4 dari 0 siswa  (0%) pada Siklus 1, meningkat menjadi 3 siswa (6%) pada siklus 2 dan pada interval 18.5 – 22.4 dari 3 siswa (8%) pada siklus 1 meningkat sebanyak 22 siswa (61%) pada siklus 2. Hasil tes evaluasi menunjukkan adanya </w:t>
      </w:r>
      <w:r w:rsidRPr="00193E5D">
        <w:rPr>
          <w:rFonts w:ascii="Times New Roman" w:hAnsi="Times New Roman" w:cs="Times New Roman"/>
          <w:sz w:val="24"/>
          <w:szCs w:val="24"/>
          <w:lang w:val="sv-SE"/>
        </w:rPr>
        <w:t>peningkatan prestasi belajar siswa, h</w:t>
      </w:r>
      <w:r w:rsidRPr="00193E5D">
        <w:rPr>
          <w:rFonts w:ascii="Times New Roman" w:hAnsi="Times New Roman" w:cs="Times New Roman"/>
          <w:sz w:val="24"/>
          <w:szCs w:val="24"/>
        </w:rPr>
        <w:t>asil evaluasi siklus I menunjukkan bahwa nilai rata-rata kelas mengalami peningkatan dari 83 pada siklus I kemudian meningkat menjadi 93 pada siklus II. Sedangkan nilai simpangan baku pada siklus I sebesar 10 turun menjadi 8 pada siklus II</w:t>
      </w:r>
      <w:r w:rsidRPr="00193E5D">
        <w:rPr>
          <w:rFonts w:ascii="Times New Roman" w:hAnsi="Times New Roman" w:cs="Times New Roman"/>
          <w:sz w:val="24"/>
          <w:szCs w:val="24"/>
          <w:lang w:val="sv-SE"/>
        </w:rPr>
        <w:t>. Adanya penurunan pada simpangan baku tersebut dapat mempersempit rentang nilai antara yang tinggi dan rendah sehingga nilai siswa dikelas menjadi lebih homogen. Berdasar hasil penelitian tersebut dapat disimpulkan bahwa terdapat peningkatan kemandirian dan prestasi belajar TIK siswa kelas XC melalui pemanfaatan modul TIK.</w:t>
      </w:r>
    </w:p>
    <w:p w:rsidR="007F2F45" w:rsidRPr="00193E5D" w:rsidRDefault="007F2F45" w:rsidP="007F2F45">
      <w:pPr>
        <w:pStyle w:val="NoSpacing"/>
        <w:jc w:val="both"/>
        <w:rPr>
          <w:rFonts w:ascii="Times New Roman" w:hAnsi="Times New Roman" w:cs="Times New Roman"/>
          <w:sz w:val="24"/>
          <w:szCs w:val="24"/>
        </w:rPr>
      </w:pPr>
    </w:p>
    <w:p w:rsidR="007F2F45" w:rsidRPr="00193E5D" w:rsidRDefault="007F2F45" w:rsidP="007F2F45">
      <w:pPr>
        <w:pStyle w:val="NoSpacing"/>
        <w:jc w:val="both"/>
        <w:rPr>
          <w:rFonts w:ascii="Times New Roman" w:hAnsi="Times New Roman" w:cs="Times New Roman"/>
          <w:color w:val="1D1B11" w:themeColor="background2" w:themeShade="1A"/>
          <w:sz w:val="24"/>
          <w:szCs w:val="24"/>
          <w:lang w:val="id-ID"/>
        </w:rPr>
      </w:pPr>
      <w:r w:rsidRPr="00193E5D">
        <w:rPr>
          <w:rFonts w:ascii="Times New Roman" w:hAnsi="Times New Roman" w:cs="Times New Roman"/>
          <w:b/>
          <w:color w:val="1D1B11" w:themeColor="background2" w:themeShade="1A"/>
          <w:sz w:val="24"/>
          <w:szCs w:val="24"/>
        </w:rPr>
        <w:t>Kata Kunci</w:t>
      </w:r>
      <w:r w:rsidRPr="00193E5D">
        <w:rPr>
          <w:rFonts w:ascii="Times New Roman" w:hAnsi="Times New Roman" w:cs="Times New Roman"/>
          <w:color w:val="1D1B11" w:themeColor="background2" w:themeShade="1A"/>
          <w:sz w:val="24"/>
          <w:szCs w:val="24"/>
        </w:rPr>
        <w:t xml:space="preserve"> : Peningkatan Kemandirian Belajar, Prestasi Belajar, Modul TIK</w:t>
      </w:r>
    </w:p>
    <w:p w:rsidR="00B767B6" w:rsidRPr="00193E5D" w:rsidRDefault="00B767B6" w:rsidP="007F2F45">
      <w:pPr>
        <w:pStyle w:val="NoSpacing"/>
        <w:jc w:val="both"/>
        <w:rPr>
          <w:rFonts w:ascii="Times New Roman" w:hAnsi="Times New Roman" w:cs="Times New Roman"/>
          <w:color w:val="1D1B11" w:themeColor="background2" w:themeShade="1A"/>
          <w:sz w:val="24"/>
          <w:szCs w:val="24"/>
          <w:lang w:val="id-ID"/>
        </w:rPr>
      </w:pPr>
    </w:p>
    <w:p w:rsidR="00B767B6" w:rsidRPr="00193E5D" w:rsidRDefault="00B767B6" w:rsidP="007F2F45">
      <w:pPr>
        <w:pStyle w:val="NoSpacing"/>
        <w:jc w:val="both"/>
        <w:rPr>
          <w:rFonts w:ascii="Times New Roman" w:hAnsi="Times New Roman" w:cs="Times New Roman"/>
          <w:color w:val="1D1B11" w:themeColor="background2" w:themeShade="1A"/>
          <w:sz w:val="24"/>
          <w:szCs w:val="24"/>
          <w:lang w:val="id-ID"/>
        </w:rPr>
      </w:pPr>
    </w:p>
    <w:p w:rsidR="00B767B6" w:rsidRPr="00193E5D" w:rsidRDefault="00B767B6" w:rsidP="007F2F45">
      <w:pPr>
        <w:pStyle w:val="NoSpacing"/>
        <w:jc w:val="both"/>
        <w:rPr>
          <w:rFonts w:ascii="Times New Roman" w:hAnsi="Times New Roman" w:cs="Times New Roman"/>
          <w:color w:val="1D1B11" w:themeColor="background2" w:themeShade="1A"/>
          <w:sz w:val="24"/>
          <w:szCs w:val="24"/>
          <w:lang w:val="id-ID"/>
        </w:rPr>
      </w:pPr>
    </w:p>
    <w:p w:rsidR="00B767B6" w:rsidRPr="00193E5D" w:rsidRDefault="00B767B6" w:rsidP="007F2F45">
      <w:pPr>
        <w:pStyle w:val="NoSpacing"/>
        <w:jc w:val="both"/>
        <w:rPr>
          <w:rFonts w:ascii="Times New Roman" w:hAnsi="Times New Roman" w:cs="Times New Roman"/>
          <w:color w:val="1D1B11" w:themeColor="background2" w:themeShade="1A"/>
          <w:sz w:val="24"/>
          <w:szCs w:val="24"/>
          <w:lang w:val="id-ID"/>
        </w:rPr>
      </w:pPr>
    </w:p>
    <w:p w:rsidR="00B767B6" w:rsidRPr="00193E5D" w:rsidRDefault="00B767B6" w:rsidP="007F2F45">
      <w:pPr>
        <w:pStyle w:val="NoSpacing"/>
        <w:jc w:val="both"/>
        <w:rPr>
          <w:rFonts w:ascii="Times New Roman" w:hAnsi="Times New Roman" w:cs="Times New Roman"/>
          <w:color w:val="1D1B11" w:themeColor="background2" w:themeShade="1A"/>
          <w:sz w:val="24"/>
          <w:szCs w:val="24"/>
          <w:lang w:val="id-ID"/>
        </w:rPr>
      </w:pPr>
    </w:p>
    <w:p w:rsidR="00B767B6" w:rsidRPr="00193E5D" w:rsidRDefault="00B767B6" w:rsidP="007F2F45">
      <w:pPr>
        <w:pStyle w:val="NoSpacing"/>
        <w:jc w:val="both"/>
        <w:rPr>
          <w:rFonts w:ascii="Times New Roman" w:hAnsi="Times New Roman" w:cs="Times New Roman"/>
          <w:noProof/>
          <w:color w:val="FF0000"/>
          <w:sz w:val="24"/>
          <w:szCs w:val="24"/>
          <w:lang w:val="id-ID"/>
        </w:rPr>
      </w:pPr>
    </w:p>
    <w:p w:rsidR="00FA38FD" w:rsidRPr="00193E5D" w:rsidRDefault="00FA38FD" w:rsidP="00EE45D7">
      <w:pPr>
        <w:pStyle w:val="ListParagraph"/>
        <w:numPr>
          <w:ilvl w:val="0"/>
          <w:numId w:val="1"/>
        </w:numPr>
        <w:tabs>
          <w:tab w:val="left" w:pos="426"/>
        </w:tabs>
        <w:ind w:left="426" w:hanging="426"/>
        <w:rPr>
          <w:rFonts w:cs="Times New Roman"/>
          <w:b/>
          <w:szCs w:val="24"/>
        </w:rPr>
      </w:pPr>
      <w:r w:rsidRPr="00193E5D">
        <w:rPr>
          <w:rFonts w:cs="Times New Roman"/>
          <w:b/>
          <w:szCs w:val="24"/>
        </w:rPr>
        <w:t>PENDAHULUAN</w:t>
      </w:r>
    </w:p>
    <w:p w:rsidR="00B767B6" w:rsidRPr="00193E5D" w:rsidRDefault="00B767B6" w:rsidP="00B767B6">
      <w:pPr>
        <w:pStyle w:val="ListParagraph"/>
        <w:tabs>
          <w:tab w:val="left" w:pos="426"/>
        </w:tabs>
        <w:ind w:left="426" w:firstLine="425"/>
        <w:rPr>
          <w:rFonts w:cs="Times New Roman"/>
        </w:rPr>
      </w:pPr>
      <w:r w:rsidRPr="00193E5D">
        <w:rPr>
          <w:rFonts w:cs="Times New Roman"/>
        </w:rPr>
        <w:t>Kemajuan teknologi telah mendorong berbagai bidang pendidikan untuk mengintegrasikan Teknologi Informasi dan Komunikasi (TIK) dalam setiap pembelajaran. Salah satu upaya untuk dapat mengintegrasikan Teknologi Informasi dan Komunikasi dalam pembelajaran adalah dengan memberikan pelajaran Teknologi Informasi dan Komunikasi bagi setiap siswa sehingga siswa mampu menguasai dan menggunakan TIK dalam menghadapi era globalisasi.</w:t>
      </w:r>
      <w:r w:rsidR="0047684E">
        <w:rPr>
          <w:rFonts w:cs="Times New Roman"/>
          <w:lang w:val="id-ID"/>
        </w:rPr>
        <w:t xml:space="preserve"> </w:t>
      </w:r>
      <w:r w:rsidRPr="00193E5D">
        <w:rPr>
          <w:rFonts w:cs="Times New Roman"/>
        </w:rPr>
        <w:t xml:space="preserve">Teknologi Informasi dan komunikasi adalah salah satu bidang studi yang tercantum dalam kurikulum pendidikan di setiap sekolah. Ada banyak alasan perlunya siswa belajar Teknologi Informasi dan Komunikasi, salah satunya yaitu memberikan pengetahuan dan keterampilan khusus bagi siswa sebagai bentuk persiapan untuk menghadapi persaingan global dimana siswa dapat menjadikan TIK sebagai “alat” untuk mengeksplorasi ilmu pengetahuan baru sekaligus mengekspresikan hasil belajarnya. </w:t>
      </w:r>
    </w:p>
    <w:p w:rsidR="00B767B6" w:rsidRPr="007D42A0" w:rsidRDefault="00B767B6" w:rsidP="00B767B6">
      <w:pPr>
        <w:pStyle w:val="ListParagraph"/>
        <w:tabs>
          <w:tab w:val="left" w:pos="426"/>
        </w:tabs>
        <w:ind w:left="426" w:firstLine="425"/>
        <w:rPr>
          <w:rFonts w:cs="Times New Roman"/>
          <w:lang w:val="id-ID"/>
        </w:rPr>
      </w:pPr>
      <w:r w:rsidRPr="00193E5D">
        <w:rPr>
          <w:rFonts w:cs="Times New Roman"/>
        </w:rPr>
        <w:t xml:space="preserve">Salah satu permasalahan yang muncul adalah adanya kecenderungan hasil belajar TIK yang belum dapat mencapai nilai standart yang tinggi atau belum seperti yang diharapkan padahal hasil belajar yang baik merupakan suatu indikator keberhasilan dari proses belajar mengajar itu sendiri. </w:t>
      </w:r>
      <w:r w:rsidRPr="00193E5D">
        <w:rPr>
          <w:rFonts w:cs="Times New Roman"/>
          <w:lang w:val="id-ID"/>
        </w:rPr>
        <w:t>F</w:t>
      </w:r>
      <w:r w:rsidRPr="00193E5D">
        <w:rPr>
          <w:rFonts w:cs="Times New Roman"/>
        </w:rPr>
        <w:t xml:space="preserve">aktor yang mempengaruhi keberhasilan proses pembelajaran yaitu fasilitas belajar berupa media pembelajaran yang digunakan siswa dan metode yang diterapkan guru dalam pembelajaran. Penggunaan media pembelajaran merupakan hal penting yang dapat mempengaruhi prestasi belajar siswa, dari berbagai media yang ada guru dapat memilih yang paling tepat untuk </w:t>
      </w:r>
      <w:r w:rsidRPr="00193E5D">
        <w:rPr>
          <w:rFonts w:cs="Times New Roman"/>
        </w:rPr>
        <w:lastRenderedPageBreak/>
        <w:t xml:space="preserve">menunjang keberhasilan tujuan yang akan dicapai dalam pembelajaran. Munir (2008) menyatakan bahwa Ada dua jenis media pembelajaran, yaitu media pembelajaran tradisional seperti slides, filmstrips, gambar, poster, rekaman, buku teks, modul dan lain sebagainya, dan media pembelajaran teknologi muthakhir seperti telekonferen, permainan komputer, hypermedia dan lain sebagainya. Salah satu media yang diharapkan dapat meningkatkan prestasi belajar adalah dengan menggunakan modul. Dengan menggunakan modul, siswa diharapkan lebih mudah dalam memahami materi TIK sehingga prestasi belajarnya dapat menjadi lebih baik. Sugihartono (2007) menyatakan bahwa metode pembelajaran adalah cara yang dilakukan dalam proses pembelajaran sehingga dapat diperoleh hasil yang optimal. Banyak jenis metode pembelajaran yang digunakan guru dalam menyampaikan materi Teknologi Informasi dan Komunikasi untuk mendapatkan hasil pembelajaran yang baik.  Salah satu metode pembelajaran yang sering  dilakukan oleh guru dalam pembelajaran TIK adalah dengan metode demonstrasi. Metode demonstrasi merupakan metode pembelajaran dengan cara memperlihatkan suatu proses atau cara kerja suatu benda yang berkaitan dengan pelajaran. Metode ini menghendaki guru lebih aktif dari pada peserta didik (Sugihartono, 2007). Pada proses pembelajaran menggunakan metode demonstrasi, dominasi guru lebih banyak. Metode ini dapat diterapkan dan diterima oleh siswa, namun hal itu menjadikan siswa bergantung kepada apa yang disampaikan guru dan siswa kurang memiliki kemandirian pada saat mengerjakan tugas latihan maupun untuk mengeksplor materi. Kemandirian </w:t>
      </w:r>
      <w:r w:rsidRPr="00193E5D">
        <w:rPr>
          <w:rFonts w:cs="Times New Roman"/>
        </w:rPr>
        <w:lastRenderedPageBreak/>
        <w:t>belajar siswa sangat diperlukan dalam konteks belajar dan pembelajaran dikelas.</w:t>
      </w:r>
      <w:r w:rsidR="005E0850">
        <w:rPr>
          <w:rFonts w:cs="Times New Roman"/>
          <w:lang w:val="id-ID"/>
        </w:rPr>
        <w:t xml:space="preserve"> </w:t>
      </w:r>
      <w:r w:rsidRPr="00193E5D">
        <w:rPr>
          <w:rFonts w:cs="Times New Roman"/>
        </w:rPr>
        <w:t>Hal ini disebabkan karena seorang guru tidak mungkin dapat secara terus menerus mendampingi siswa dalam belajar. Kurangnya kemandirian siswa dapat juga disebabkan oleh kurangnya media pembelajaran yang dimiliki siswa, sehingga diperlukan adanya media pembelajaran tambahan untuk meningkatkan kemandirian siswa.</w:t>
      </w:r>
      <w:r w:rsidR="005E0850" w:rsidRPr="005E0850">
        <w:t xml:space="preserve"> </w:t>
      </w:r>
      <w:r w:rsidR="005E0850">
        <w:rPr>
          <w:lang w:val="id-ID"/>
        </w:rPr>
        <w:t>K</w:t>
      </w:r>
      <w:r w:rsidR="005E0850">
        <w:t>emandirian belajar menurut Umar Tirtarahardja (2005), yaitu Aktivitas belajar yang berlangsungnya lebih didorong oleh kemauan sendiri, pilihan sendiri dan tanggung jawab sendiri sebagai seorang pebelajar</w:t>
      </w:r>
      <w:r w:rsidR="007D42A0">
        <w:rPr>
          <w:lang w:val="id-ID"/>
        </w:rPr>
        <w:t>.</w:t>
      </w:r>
    </w:p>
    <w:p w:rsidR="00B767B6" w:rsidRPr="00193E5D" w:rsidRDefault="00B767B6" w:rsidP="00B767B6">
      <w:pPr>
        <w:pStyle w:val="ListParagraph"/>
        <w:tabs>
          <w:tab w:val="left" w:pos="426"/>
        </w:tabs>
        <w:ind w:left="426" w:firstLine="425"/>
        <w:rPr>
          <w:rFonts w:cs="Times New Roman"/>
        </w:rPr>
      </w:pPr>
      <w:r w:rsidRPr="00193E5D">
        <w:rPr>
          <w:rFonts w:cs="Times New Roman"/>
        </w:rPr>
        <w:t>Salah satu media pembelajaran yang dapat mendukung kemandirian belajar sesuai dengan karakteristik mata pelajaran Teknologi Informasi dan Komunikasi adalah dengan memanfaatkan modul. Nana Sudjana dan Ahmad Rivai (2007) menyatakan bahwa Modul mempunyai beberapa karakteristik tertentu, seperti berbentuk unit pengajaran terkecil dan terlengkap, berisi rangkaian kegiatan belajar yang dirancang secara sistematis, berisi tujuan belajar yang dirumuskan secara jelas dan khusus, memungkinkan siswa belajar mandiri dan merupakan realisasi perbedaan individual serta perwujudan pelajaran individual. Dengan pemanfaatan modul, dominasi guru saat proses pembelajaran berlangsung akan berkurang dan siswa terlibat secara aktif. Hal ini akan mendorong siswa untuk lebih mandiri dalam mengikuti pembelajaran.</w:t>
      </w:r>
    </w:p>
    <w:p w:rsidR="007D42A0" w:rsidRDefault="00B767B6" w:rsidP="00B767B6">
      <w:pPr>
        <w:pStyle w:val="ListParagraph"/>
        <w:tabs>
          <w:tab w:val="left" w:pos="426"/>
        </w:tabs>
        <w:ind w:left="426" w:firstLine="425"/>
        <w:rPr>
          <w:rFonts w:cs="Times New Roman"/>
          <w:lang w:val="id-ID"/>
        </w:rPr>
      </w:pPr>
      <w:r w:rsidRPr="00193E5D">
        <w:rPr>
          <w:rFonts w:cs="Times New Roman"/>
        </w:rPr>
        <w:t>SMA N 1 Ngemplak adalah salah</w:t>
      </w:r>
      <w:r w:rsidR="007D42A0">
        <w:rPr>
          <w:rFonts w:cs="Times New Roman"/>
          <w:lang w:val="id-ID"/>
        </w:rPr>
        <w:t xml:space="preserve"> </w:t>
      </w:r>
      <w:r w:rsidRPr="00193E5D">
        <w:rPr>
          <w:rFonts w:cs="Times New Roman"/>
        </w:rPr>
        <w:t xml:space="preserve">satu Sekolah Negeri di Kabupaten Sleman yang sedang dalam proses peningkatan prestasi belajar siswa. Salah </w:t>
      </w:r>
      <w:r w:rsidRPr="00193E5D">
        <w:rPr>
          <w:rFonts w:cs="Times New Roman"/>
        </w:rPr>
        <w:lastRenderedPageBreak/>
        <w:t>satu langkah peningkatan prestasi pada siswa yaitu dengan memfasilitasi dan menambah media pembelajaran siswa agar lebih berkompeten dalam pembelajaran. Berdasarkan pengalaman peneliti saat melakukan kegiatan  KKN – PPL di SMA N 1 Ngemplak dan hasil diskusi dengan guru mata pelajaran TIK, permasalahan yang sering dihadapi siswa ketika belajar TIK pada umumnya adalah kurangnya kemandirian belajar siswa dan media belajar TIK.  Selama ini, guru menggunakan metode demonstrasi dalam menyampaikan materi pembelajaran. Teknis pembelajaran ini yaitu guru menjelaskan didepan kelas mengenai materi yang akan dipelajari dengan menggunakan media presentasi dan mendemonstrasikan langkah – langkah pada setiap materi, pada saat itu juga siswa mengikuti apa yang didemonstrasikan guru.  Setelah itu, siswa diberi soal latihan  praktik  yang  harus  mereka kerjakan saat itu juga. Pada saat pembelajaran, siswa lebih banyak menerima materi dari guru dan mengikuti setiap instruksi yang diberikan oleh guru sehingga siswa belum bisa belajar secara mandiri.</w:t>
      </w:r>
      <w:r w:rsidR="0047684E">
        <w:rPr>
          <w:rFonts w:cs="Times New Roman"/>
          <w:lang w:val="id-ID"/>
        </w:rPr>
        <w:t xml:space="preserve"> </w:t>
      </w:r>
      <w:r w:rsidRPr="00193E5D">
        <w:rPr>
          <w:rFonts w:cs="Times New Roman"/>
        </w:rPr>
        <w:t xml:space="preserve">Siswa terlihat kurang aktif mencari dan menemukan sendiri pengetahuan dan keterampilan yang mereka butuhkan. Selain itu kondisi pembelajaran dikelas yaitu masih kurangnya media pembelajaran yang digunakan siswa saat pembelajaran. Siswa belum menggunakan media atau sumber belajar pada saat pembelajaran sehingga materi hanya mereka peroleh dari guru. Hasil belajar siswa menunjukkan bahwa adanya perbedaan yang cukup mencolok pada hasil belajar antara ujian praktik dan ujian teori, sedangkan TIK merupakan satu kesatuan antara penguasaan materi dan praktik dalam </w:t>
      </w:r>
      <w:r w:rsidRPr="00193E5D">
        <w:rPr>
          <w:rFonts w:cs="Times New Roman"/>
        </w:rPr>
        <w:lastRenderedPageBreak/>
        <w:t>mencapai kompetensi dan tujuan pembelajaran. Hal tersebut mengakibatkan</w:t>
      </w:r>
      <w:r w:rsidR="00544E59">
        <w:rPr>
          <w:rFonts w:cs="Times New Roman"/>
          <w:lang w:val="id-ID"/>
        </w:rPr>
        <w:t xml:space="preserve"> </w:t>
      </w:r>
      <w:r w:rsidRPr="00193E5D">
        <w:rPr>
          <w:rFonts w:cs="Times New Roman"/>
        </w:rPr>
        <w:t>prestasi belajar siswa kurang memenuhi kompetensi yang ditetapkan</w:t>
      </w:r>
      <w:r w:rsidR="007D42A0">
        <w:rPr>
          <w:rFonts w:cs="Times New Roman"/>
          <w:lang w:val="id-ID"/>
        </w:rPr>
        <w:t xml:space="preserve">. </w:t>
      </w:r>
    </w:p>
    <w:p w:rsidR="00B767B6" w:rsidRPr="00193E5D" w:rsidRDefault="00B767B6" w:rsidP="00B767B6">
      <w:pPr>
        <w:pStyle w:val="ListParagraph"/>
        <w:tabs>
          <w:tab w:val="left" w:pos="426"/>
        </w:tabs>
        <w:ind w:left="426" w:firstLine="425"/>
        <w:rPr>
          <w:rFonts w:cs="Times New Roman"/>
        </w:rPr>
      </w:pPr>
      <w:r w:rsidRPr="00193E5D">
        <w:rPr>
          <w:rFonts w:cs="Times New Roman"/>
        </w:rPr>
        <w:t>Berdasar uraian diatas, siswa belum memiliki tingkat kemandirian dan prestasi belajar yang tinggi dalam pembelajaran. Dalam melakukan kegiatan belajarnya mereka cenderung tergantung pada materi yang disampaikan oleh guru. Kondisi seperti inilah yang mendorong peneliti untuk melakukan penelitian dengan judul Upaya Peningkatan Kemandirian Dan Prestasi Belajar Teknologi Informasi Dan Komunikasi (TIK) Siswa Kelas X Melalui Pemanfaata</w:t>
      </w:r>
      <w:r w:rsidR="007D42A0">
        <w:rPr>
          <w:rFonts w:cs="Times New Roman"/>
        </w:rPr>
        <w:t>n Modul TIK Di SMA N 1 Ngemplak</w:t>
      </w:r>
      <w:r w:rsidRPr="00193E5D">
        <w:rPr>
          <w:rFonts w:cs="Times New Roman"/>
        </w:rPr>
        <w:t>.</w:t>
      </w:r>
    </w:p>
    <w:p w:rsidR="00FA38FD" w:rsidRPr="00193E5D" w:rsidRDefault="00FA38FD" w:rsidP="00EE45D7">
      <w:pPr>
        <w:pStyle w:val="ListParagraph"/>
        <w:numPr>
          <w:ilvl w:val="0"/>
          <w:numId w:val="1"/>
        </w:numPr>
        <w:tabs>
          <w:tab w:val="left" w:pos="426"/>
        </w:tabs>
        <w:ind w:left="426" w:hanging="426"/>
        <w:rPr>
          <w:rFonts w:cs="Times New Roman"/>
          <w:b/>
          <w:szCs w:val="24"/>
        </w:rPr>
      </w:pPr>
      <w:r w:rsidRPr="00193E5D">
        <w:rPr>
          <w:rFonts w:cs="Times New Roman"/>
          <w:b/>
          <w:szCs w:val="24"/>
        </w:rPr>
        <w:t>PENDEKATAN PENELITIAN</w:t>
      </w:r>
    </w:p>
    <w:p w:rsidR="006F353D" w:rsidRPr="00193E5D" w:rsidRDefault="006F353D" w:rsidP="006F3BBA">
      <w:pPr>
        <w:pStyle w:val="ListParagraph"/>
        <w:tabs>
          <w:tab w:val="left" w:pos="426"/>
        </w:tabs>
        <w:ind w:left="426" w:firstLine="425"/>
        <w:rPr>
          <w:rFonts w:cs="Times New Roman"/>
          <w:lang w:val="fi-FI"/>
        </w:rPr>
      </w:pPr>
      <w:r w:rsidRPr="00193E5D">
        <w:rPr>
          <w:rFonts w:eastAsia="Times New Roman" w:cs="Times New Roman"/>
          <w:noProof/>
        </w:rPr>
        <w:t xml:space="preserve">Jenis penelitian yang dilakukan adalah </w:t>
      </w:r>
      <w:r w:rsidRPr="00193E5D">
        <w:rPr>
          <w:rFonts w:cs="Times New Roman"/>
        </w:rPr>
        <w:t xml:space="preserve">Penelitian Tindakan kelas </w:t>
      </w:r>
      <w:r w:rsidRPr="00193E5D">
        <w:rPr>
          <w:rFonts w:cs="Times New Roman"/>
          <w:i/>
        </w:rPr>
        <w:t>(Classroom Action Research).</w:t>
      </w:r>
      <w:r w:rsidRPr="00193E5D">
        <w:rPr>
          <w:rFonts w:cs="Times New Roman"/>
        </w:rPr>
        <w:t xml:space="preserve"> Suroso (2009) mengungkapkan bahwa Penelitian Tindakan Kelas adalah suatu bentuk penelitian yang bersifat reflektif dengan melakukan tindakan – tindakan tertentu agar dapat memperbaiki atau meningkatkan praktik  pembelajaran</w:t>
      </w:r>
      <w:r w:rsidRPr="00193E5D">
        <w:rPr>
          <w:rFonts w:cs="Times New Roman"/>
          <w:lang w:val="id-ID"/>
        </w:rPr>
        <w:t xml:space="preserve"> </w:t>
      </w:r>
      <w:r w:rsidRPr="00193E5D">
        <w:rPr>
          <w:rFonts w:cs="Times New Roman"/>
        </w:rPr>
        <w:t>di</w:t>
      </w:r>
      <w:r w:rsidRPr="00193E5D">
        <w:rPr>
          <w:rFonts w:cs="Times New Roman"/>
          <w:lang w:val="id-ID"/>
        </w:rPr>
        <w:t xml:space="preserve"> </w:t>
      </w:r>
      <w:r w:rsidRPr="00193E5D">
        <w:rPr>
          <w:rFonts w:cs="Times New Roman"/>
        </w:rPr>
        <w:t>kelas secara lebih profesional. Penelitian Tindakan Kelas dilakukan secara kolaboratif antara praktisi pembelajaran yaitu guru dan peneliti</w:t>
      </w:r>
      <w:r w:rsidR="006B16B8">
        <w:rPr>
          <w:rFonts w:cs="Times New Roman"/>
          <w:lang w:val="id-ID"/>
        </w:rPr>
        <w:t xml:space="preserve">. </w:t>
      </w:r>
      <w:r w:rsidRPr="00193E5D">
        <w:rPr>
          <w:rFonts w:cs="Times New Roman"/>
        </w:rPr>
        <w:t>Tindakan yang dilaksanakan adalah pembelajaran dengan memanfaatkan modul TIK sebagai upaya peningkatan kemandirian dan prestasi belajar siswa kelas XC SMA N 1 Ngemplak.</w:t>
      </w:r>
      <w:r w:rsidR="0033497D">
        <w:rPr>
          <w:rFonts w:cs="Times New Roman"/>
          <w:lang w:val="id-ID"/>
        </w:rPr>
        <w:t xml:space="preserve"> </w:t>
      </w:r>
      <w:r w:rsidRPr="00193E5D">
        <w:rPr>
          <w:rFonts w:cs="Times New Roman"/>
          <w:lang w:val="fi-FI"/>
        </w:rPr>
        <w:t xml:space="preserve">Model </w:t>
      </w:r>
      <w:r w:rsidRPr="00193E5D">
        <w:rPr>
          <w:rFonts w:cs="Times New Roman"/>
        </w:rPr>
        <w:t>penelitian</w:t>
      </w:r>
      <w:r w:rsidRPr="00193E5D">
        <w:rPr>
          <w:rFonts w:cs="Times New Roman"/>
          <w:lang w:val="fi-FI"/>
        </w:rPr>
        <w:t xml:space="preserve"> tindakan kelas yang digunakan dalam penelitian ini adalah model penelitian Kemmis &amp; McTaggart (Mc.</w:t>
      </w:r>
      <w:r w:rsidRPr="00193E5D">
        <w:rPr>
          <w:rFonts w:cs="Times New Roman"/>
          <w:lang w:val="id-ID"/>
        </w:rPr>
        <w:t xml:space="preserve"> </w:t>
      </w:r>
      <w:r w:rsidRPr="00193E5D">
        <w:rPr>
          <w:rFonts w:cs="Times New Roman"/>
          <w:lang w:val="fi-FI"/>
        </w:rPr>
        <w:t>Taggart:</w:t>
      </w:r>
      <w:r w:rsidRPr="00193E5D">
        <w:rPr>
          <w:rFonts w:cs="Times New Roman"/>
          <w:lang w:val="id-ID"/>
        </w:rPr>
        <w:t xml:space="preserve"> </w:t>
      </w:r>
      <w:r w:rsidRPr="00193E5D">
        <w:rPr>
          <w:rFonts w:cs="Times New Roman"/>
          <w:lang w:val="fi-FI"/>
        </w:rPr>
        <w:t>1993)  yakni sebagai berikut:</w:t>
      </w:r>
    </w:p>
    <w:p w:rsidR="006F353D" w:rsidRPr="00193E5D" w:rsidRDefault="006F353D" w:rsidP="006F353D">
      <w:pPr>
        <w:pStyle w:val="NormalWeb"/>
        <w:spacing w:before="0" w:beforeAutospacing="0" w:after="0" w:afterAutospacing="0" w:line="480" w:lineRule="auto"/>
        <w:jc w:val="center"/>
        <w:rPr>
          <w:lang w:val="fi-FI"/>
        </w:rPr>
      </w:pPr>
      <w:r w:rsidRPr="00193E5D">
        <w:rPr>
          <w:noProof/>
          <w:lang w:val="en-US" w:eastAsia="en-US"/>
        </w:rPr>
        <w:lastRenderedPageBreak/>
        <w:drawing>
          <wp:inline distT="0" distB="0" distL="0" distR="0">
            <wp:extent cx="3533042" cy="1846385"/>
            <wp:effectExtent l="19050" t="0" r="0" b="0"/>
            <wp:docPr id="2" name="Picture 1" descr="G:\res\resssss.gif"/>
            <wp:cNvGraphicFramePr/>
            <a:graphic xmlns:a="http://schemas.openxmlformats.org/drawingml/2006/main">
              <a:graphicData uri="http://schemas.openxmlformats.org/drawingml/2006/picture">
                <pic:pic xmlns:pic="http://schemas.openxmlformats.org/drawingml/2006/picture">
                  <pic:nvPicPr>
                    <pic:cNvPr id="4" name="Content Placeholder 3" descr="G:\res\resssss.gif"/>
                    <pic:cNvPicPr>
                      <a:picLocks noGrp="1"/>
                    </pic:cNvPicPr>
                  </pic:nvPicPr>
                  <pic:blipFill>
                    <a:blip r:embed="rId9" r:link="rId10"/>
                    <a:stretch>
                      <a:fillRect/>
                    </a:stretch>
                  </pic:blipFill>
                  <pic:spPr bwMode="auto">
                    <a:xfrm>
                      <a:off x="0" y="0"/>
                      <a:ext cx="3546478" cy="1853407"/>
                    </a:xfrm>
                    <a:prstGeom prst="rect">
                      <a:avLst/>
                    </a:prstGeom>
                    <a:noFill/>
                    <a:ln w="9525">
                      <a:noFill/>
                      <a:miter lim="800000"/>
                      <a:headEnd/>
                      <a:tailEnd/>
                    </a:ln>
                  </pic:spPr>
                </pic:pic>
              </a:graphicData>
            </a:graphic>
          </wp:inline>
        </w:drawing>
      </w:r>
    </w:p>
    <w:p w:rsidR="006F353D" w:rsidRPr="00193E5D" w:rsidRDefault="006F353D" w:rsidP="006F353D">
      <w:pPr>
        <w:spacing w:after="0" w:line="240" w:lineRule="auto"/>
        <w:ind w:left="426"/>
        <w:jc w:val="center"/>
        <w:rPr>
          <w:rFonts w:ascii="Times New Roman" w:hAnsi="Times New Roman" w:cs="Times New Roman"/>
          <w:lang w:val="fi-FI"/>
        </w:rPr>
      </w:pPr>
      <w:r w:rsidRPr="00193E5D">
        <w:rPr>
          <w:rFonts w:ascii="Times New Roman" w:hAnsi="Times New Roman" w:cs="Times New Roman"/>
          <w:lang w:val="fi-FI"/>
        </w:rPr>
        <w:t xml:space="preserve">Gambar </w:t>
      </w:r>
      <w:r w:rsidR="00544E59">
        <w:rPr>
          <w:rFonts w:ascii="Times New Roman" w:hAnsi="Times New Roman" w:cs="Times New Roman"/>
          <w:lang w:val="id-ID"/>
        </w:rPr>
        <w:t>1</w:t>
      </w:r>
      <w:r w:rsidRPr="00193E5D">
        <w:rPr>
          <w:rFonts w:ascii="Times New Roman" w:hAnsi="Times New Roman" w:cs="Times New Roman"/>
          <w:lang w:val="fi-FI"/>
        </w:rPr>
        <w:t>. Siklus Penelitian Tindakan Kelas</w:t>
      </w:r>
    </w:p>
    <w:p w:rsidR="006F353D" w:rsidRPr="00193E5D" w:rsidRDefault="006F353D" w:rsidP="006F353D">
      <w:pPr>
        <w:spacing w:after="0" w:line="240" w:lineRule="auto"/>
        <w:ind w:left="426"/>
        <w:jc w:val="center"/>
        <w:rPr>
          <w:rFonts w:ascii="Times New Roman" w:hAnsi="Times New Roman" w:cs="Times New Roman"/>
          <w:bCs/>
          <w:lang w:val="sv-SE"/>
        </w:rPr>
      </w:pPr>
      <w:r w:rsidRPr="00193E5D">
        <w:rPr>
          <w:rFonts w:ascii="Times New Roman" w:hAnsi="Times New Roman" w:cs="Times New Roman"/>
          <w:lang w:val="sv-SE"/>
        </w:rPr>
        <w:t xml:space="preserve">Sumber Kemmis dan Mc. Taggart </w:t>
      </w:r>
    </w:p>
    <w:p w:rsidR="006F353D" w:rsidRPr="00193E5D" w:rsidRDefault="006F353D" w:rsidP="006F353D">
      <w:pPr>
        <w:spacing w:after="0" w:line="240" w:lineRule="auto"/>
        <w:ind w:left="426"/>
        <w:jc w:val="center"/>
        <w:rPr>
          <w:rFonts w:ascii="Times New Roman" w:hAnsi="Times New Roman" w:cs="Times New Roman"/>
          <w:lang w:val="fi-FI"/>
        </w:rPr>
      </w:pPr>
    </w:p>
    <w:p w:rsidR="006F353D" w:rsidRPr="006F3BBA" w:rsidRDefault="006F353D" w:rsidP="006F3BBA">
      <w:pPr>
        <w:pStyle w:val="ListParagraph"/>
        <w:tabs>
          <w:tab w:val="left" w:pos="426"/>
        </w:tabs>
        <w:ind w:left="426" w:firstLine="425"/>
        <w:rPr>
          <w:rFonts w:cs="Times New Roman"/>
          <w:lang w:val="fi-FI"/>
        </w:rPr>
      </w:pPr>
      <w:r w:rsidRPr="00193E5D">
        <w:rPr>
          <w:rFonts w:cs="Times New Roman"/>
          <w:lang w:val="fi-FI"/>
        </w:rPr>
        <w:t>Berdasarkan</w:t>
      </w:r>
      <w:r w:rsidRPr="006F3BBA">
        <w:rPr>
          <w:rFonts w:cs="Times New Roman"/>
          <w:lang w:val="fi-FI"/>
        </w:rPr>
        <w:t xml:space="preserve"> model di atas, langkah – langkah penelitian dilaksanakan dalam empat tahap yaitu:</w:t>
      </w:r>
    </w:p>
    <w:p w:rsidR="006F353D" w:rsidRPr="006F3BBA" w:rsidRDefault="006F353D" w:rsidP="006F3BBA">
      <w:pPr>
        <w:pStyle w:val="ListParagraph"/>
        <w:numPr>
          <w:ilvl w:val="0"/>
          <w:numId w:val="30"/>
        </w:numPr>
        <w:tabs>
          <w:tab w:val="left" w:pos="426"/>
        </w:tabs>
        <w:rPr>
          <w:rFonts w:cs="Times New Roman"/>
          <w:lang w:val="fi-FI"/>
        </w:rPr>
      </w:pPr>
      <w:r w:rsidRPr="006F3BBA">
        <w:rPr>
          <w:rFonts w:cs="Times New Roman"/>
          <w:lang w:val="fi-FI"/>
        </w:rPr>
        <w:t>Perencanaan (Planning)</w:t>
      </w:r>
    </w:p>
    <w:p w:rsidR="006F353D" w:rsidRPr="006F3BBA" w:rsidRDefault="006F353D" w:rsidP="00544E59">
      <w:pPr>
        <w:pStyle w:val="ListParagraph"/>
        <w:tabs>
          <w:tab w:val="left" w:pos="709"/>
        </w:tabs>
        <w:ind w:left="709" w:firstLine="425"/>
        <w:rPr>
          <w:rFonts w:cs="Times New Roman"/>
          <w:lang w:val="fi-FI"/>
        </w:rPr>
      </w:pPr>
      <w:r w:rsidRPr="006F3BBA">
        <w:rPr>
          <w:rFonts w:cs="Times New Roman"/>
          <w:lang w:val="fi-FI"/>
        </w:rPr>
        <w:t>Pada tahap ini, hal yang dilakukan adalah merencanakan setiap pokok – pokok kegiatan seperti menentukan materi, menyusun RPP, membuat soal – soal evaluasi dan mempersiapkan instrumen berupa lembar pengamatan untuk melakukan pengamatan terhadap proses tindakan yang berlangsung.</w:t>
      </w:r>
    </w:p>
    <w:p w:rsidR="006F353D" w:rsidRPr="006F3BBA" w:rsidRDefault="006F353D" w:rsidP="006F3BBA">
      <w:pPr>
        <w:pStyle w:val="ListParagraph"/>
        <w:numPr>
          <w:ilvl w:val="0"/>
          <w:numId w:val="30"/>
        </w:numPr>
        <w:tabs>
          <w:tab w:val="left" w:pos="426"/>
        </w:tabs>
        <w:rPr>
          <w:rFonts w:cs="Times New Roman"/>
          <w:lang w:val="fi-FI"/>
        </w:rPr>
      </w:pPr>
      <w:r w:rsidRPr="006F3BBA">
        <w:rPr>
          <w:rFonts w:cs="Times New Roman"/>
          <w:lang w:val="fi-FI"/>
        </w:rPr>
        <w:t>Pelaksanaan Tindakan (Action)</w:t>
      </w:r>
    </w:p>
    <w:p w:rsidR="006F353D" w:rsidRDefault="006F353D" w:rsidP="00544E59">
      <w:pPr>
        <w:pStyle w:val="ListParagraph"/>
        <w:tabs>
          <w:tab w:val="left" w:pos="709"/>
        </w:tabs>
        <w:ind w:left="709" w:firstLine="425"/>
        <w:rPr>
          <w:rFonts w:cs="Times New Roman"/>
          <w:lang w:val="id-ID"/>
        </w:rPr>
      </w:pPr>
      <w:r w:rsidRPr="006F3BBA">
        <w:rPr>
          <w:rFonts w:cs="Times New Roman"/>
          <w:lang w:val="fi-FI"/>
        </w:rPr>
        <w:t>Dalam tahap ini, guru melakukan pelaksanaan pembelajaran dengan menggunakan modul TIK. Proses pembelajaran disesuaikan dengan perencanaan yang telah disusun. Pada pelaksanaan tindakan, diberi treatment yang berbeda di setiap siklusnya untuk mendapatkan hasil pembelajaran yang baik.</w:t>
      </w:r>
    </w:p>
    <w:p w:rsidR="008775CE" w:rsidRDefault="008775CE" w:rsidP="00544E59">
      <w:pPr>
        <w:pStyle w:val="ListParagraph"/>
        <w:tabs>
          <w:tab w:val="left" w:pos="709"/>
        </w:tabs>
        <w:ind w:left="709" w:firstLine="425"/>
        <w:rPr>
          <w:rFonts w:cs="Times New Roman"/>
          <w:lang w:val="id-ID"/>
        </w:rPr>
      </w:pPr>
    </w:p>
    <w:p w:rsidR="008775CE" w:rsidRPr="008775CE" w:rsidRDefault="008775CE" w:rsidP="00544E59">
      <w:pPr>
        <w:pStyle w:val="ListParagraph"/>
        <w:tabs>
          <w:tab w:val="left" w:pos="709"/>
        </w:tabs>
        <w:ind w:left="709" w:firstLine="425"/>
        <w:rPr>
          <w:rFonts w:cs="Times New Roman"/>
          <w:lang w:val="id-ID"/>
        </w:rPr>
      </w:pPr>
    </w:p>
    <w:p w:rsidR="006F353D" w:rsidRPr="006F3BBA" w:rsidRDefault="006F353D" w:rsidP="006F3BBA">
      <w:pPr>
        <w:pStyle w:val="ListParagraph"/>
        <w:numPr>
          <w:ilvl w:val="0"/>
          <w:numId w:val="30"/>
        </w:numPr>
        <w:tabs>
          <w:tab w:val="left" w:pos="426"/>
        </w:tabs>
        <w:rPr>
          <w:rFonts w:cs="Times New Roman"/>
          <w:lang w:val="fi-FI"/>
        </w:rPr>
      </w:pPr>
      <w:r w:rsidRPr="006F3BBA">
        <w:rPr>
          <w:rFonts w:cs="Times New Roman"/>
          <w:lang w:val="fi-FI"/>
        </w:rPr>
        <w:lastRenderedPageBreak/>
        <w:t>Observasi (Observation)</w:t>
      </w:r>
    </w:p>
    <w:p w:rsidR="006F353D" w:rsidRDefault="006F353D" w:rsidP="00544E59">
      <w:pPr>
        <w:pStyle w:val="ListParagraph"/>
        <w:tabs>
          <w:tab w:val="left" w:pos="709"/>
        </w:tabs>
        <w:ind w:left="709" w:firstLine="425"/>
        <w:rPr>
          <w:rFonts w:cs="Times New Roman"/>
          <w:lang w:val="id-ID"/>
        </w:rPr>
      </w:pPr>
      <w:r w:rsidRPr="006F3BBA">
        <w:rPr>
          <w:rFonts w:cs="Times New Roman"/>
          <w:lang w:val="fi-FI"/>
        </w:rPr>
        <w:t>Observasi dilakukan oleh peneliti. Peneliti mengamati dan mendokumentasikan hal – hal yang terjadi selama tindakan berlangsung untuk mengetahui kesesuaian antara pelaksanaan dan tindakan yang telah ditetapkan. Pengamatan ini dilakukan dengan menggunakan pedoman observasi  dan catatan lapangan.</w:t>
      </w:r>
    </w:p>
    <w:p w:rsidR="006F353D" w:rsidRPr="006F3BBA" w:rsidRDefault="006F353D" w:rsidP="006F3BBA">
      <w:pPr>
        <w:pStyle w:val="ListParagraph"/>
        <w:numPr>
          <w:ilvl w:val="0"/>
          <w:numId w:val="30"/>
        </w:numPr>
        <w:tabs>
          <w:tab w:val="left" w:pos="426"/>
        </w:tabs>
        <w:rPr>
          <w:rFonts w:cs="Times New Roman"/>
          <w:lang w:val="fi-FI"/>
        </w:rPr>
      </w:pPr>
      <w:r w:rsidRPr="006F3BBA">
        <w:rPr>
          <w:rFonts w:cs="Times New Roman"/>
          <w:lang w:val="fi-FI"/>
        </w:rPr>
        <w:t>Refleksi (Reflection)</w:t>
      </w:r>
    </w:p>
    <w:p w:rsidR="006F353D" w:rsidRPr="006F3BBA" w:rsidRDefault="006F353D" w:rsidP="00544E59">
      <w:pPr>
        <w:pStyle w:val="ListParagraph"/>
        <w:tabs>
          <w:tab w:val="left" w:pos="709"/>
        </w:tabs>
        <w:ind w:left="709" w:firstLine="425"/>
        <w:rPr>
          <w:rFonts w:cs="Times New Roman"/>
          <w:lang w:val="fi-FI"/>
        </w:rPr>
      </w:pPr>
      <w:r w:rsidRPr="006F3BBA">
        <w:rPr>
          <w:rFonts w:cs="Times New Roman"/>
          <w:lang w:val="fi-FI"/>
        </w:rPr>
        <w:t>Peneliti dan guru mendiskusikan hasil pengamatan selama tindakan berlangsung.Kemudian kekurangan yang ditemui pada tindakan tersebut digunakan sebagai dasar penyusunan rencana tindakan berikutnya.</w:t>
      </w:r>
    </w:p>
    <w:p w:rsidR="006F353D" w:rsidRPr="006F3BBA" w:rsidRDefault="006F353D" w:rsidP="006F3BBA">
      <w:pPr>
        <w:pStyle w:val="ListParagraph"/>
        <w:tabs>
          <w:tab w:val="left" w:pos="426"/>
        </w:tabs>
        <w:ind w:left="426" w:firstLine="425"/>
        <w:rPr>
          <w:rFonts w:cs="Times New Roman"/>
          <w:lang w:val="id-ID"/>
        </w:rPr>
      </w:pPr>
      <w:r w:rsidRPr="00193E5D">
        <w:rPr>
          <w:rFonts w:cs="Times New Roman"/>
          <w:lang w:val="fi-FI"/>
        </w:rPr>
        <w:t xml:space="preserve">Subyek penelitian ini adalah siswa kelas XC SMA N 1 Ngemplak tahun ajaran 2010/2011 dengan jumlah 36 siswa. </w:t>
      </w:r>
      <w:r w:rsidRPr="006F3BBA">
        <w:rPr>
          <w:rFonts w:cs="Times New Roman"/>
          <w:lang w:val="fi-FI"/>
        </w:rPr>
        <w:t>Penelitian dilaksanakan diSMA N 1 Ngemplak, Bimomartani, Ngemplak, Sleman, Yogyakarta</w:t>
      </w:r>
      <w:r w:rsidR="006F3BBA">
        <w:rPr>
          <w:rFonts w:cs="Times New Roman"/>
          <w:lang w:val="id-ID"/>
        </w:rPr>
        <w:t>.</w:t>
      </w:r>
    </w:p>
    <w:p w:rsidR="002C6C1E" w:rsidRPr="002C6C1E" w:rsidRDefault="00863FCE" w:rsidP="006F3BBA">
      <w:pPr>
        <w:pStyle w:val="ListParagraph"/>
        <w:tabs>
          <w:tab w:val="left" w:pos="426"/>
        </w:tabs>
        <w:ind w:left="426" w:firstLine="425"/>
        <w:rPr>
          <w:rFonts w:cs="Times New Roman"/>
          <w:lang w:val="id-ID"/>
        </w:rPr>
      </w:pPr>
      <w:r w:rsidRPr="006F3BBA">
        <w:rPr>
          <w:rFonts w:cs="Times New Roman"/>
          <w:lang w:val="fi-FI"/>
        </w:rPr>
        <w:t xml:space="preserve">Instrumen yang digunakan dalam penelitian ini adalah </w:t>
      </w:r>
      <w:r w:rsidR="00986D67">
        <w:rPr>
          <w:rFonts w:cs="Times New Roman"/>
          <w:lang w:val="id-ID"/>
        </w:rPr>
        <w:t xml:space="preserve">Pedoman observasi, catatan lapangan, pedoman </w:t>
      </w:r>
      <w:r w:rsidR="00986D67" w:rsidRPr="008775CE">
        <w:rPr>
          <w:rFonts w:cs="Times New Roman"/>
          <w:lang w:val="fi-FI"/>
        </w:rPr>
        <w:t>wawancara</w:t>
      </w:r>
      <w:r w:rsidR="008775CE">
        <w:rPr>
          <w:rFonts w:cs="Times New Roman"/>
          <w:lang w:val="id-ID"/>
        </w:rPr>
        <w:t xml:space="preserve"> dan </w:t>
      </w:r>
      <w:r w:rsidR="00986D67">
        <w:rPr>
          <w:rFonts w:cs="Times New Roman"/>
          <w:lang w:val="id-ID"/>
        </w:rPr>
        <w:t xml:space="preserve">soal tes. </w:t>
      </w:r>
      <w:r w:rsidRPr="00193E5D">
        <w:rPr>
          <w:rFonts w:cs="Times New Roman"/>
          <w:lang w:val="fi-FI"/>
        </w:rPr>
        <w:t>Pedoman observasi terdiri dari beberapa kegiatan yang menunjukkan kemandirian belajar siswa berdasarkan aspek – aspek yang mengacu pada kajian teori</w:t>
      </w:r>
      <w:r w:rsidR="00D25385">
        <w:rPr>
          <w:rFonts w:cs="Times New Roman"/>
          <w:lang w:val="id-ID"/>
        </w:rPr>
        <w:t>. c</w:t>
      </w:r>
      <w:r w:rsidRPr="00193E5D">
        <w:rPr>
          <w:rFonts w:cs="Times New Roman"/>
          <w:lang w:val="fi-FI"/>
        </w:rPr>
        <w:t xml:space="preserve">atatan lapangan </w:t>
      </w:r>
      <w:r w:rsidR="0033497D">
        <w:rPr>
          <w:rFonts w:cs="Times New Roman"/>
          <w:lang w:val="id-ID"/>
        </w:rPr>
        <w:t>digunakan untuk</w:t>
      </w:r>
      <w:r w:rsidRPr="00193E5D">
        <w:rPr>
          <w:rFonts w:cs="Times New Roman"/>
          <w:lang w:val="fi-FI"/>
        </w:rPr>
        <w:t xml:space="preserve"> memperoleh gambaran konkret selama pembelajaran berlangsung.</w:t>
      </w:r>
      <w:r w:rsidR="008A4E67">
        <w:rPr>
          <w:rFonts w:cs="Times New Roman"/>
          <w:lang w:val="id-ID"/>
        </w:rPr>
        <w:t xml:space="preserve"> </w:t>
      </w:r>
      <w:r w:rsidR="002A732C">
        <w:rPr>
          <w:rFonts w:cs="Times New Roman"/>
          <w:lang w:val="id-ID"/>
        </w:rPr>
        <w:t xml:space="preserve">Sedangkan </w:t>
      </w:r>
      <w:r w:rsidR="00534D6A">
        <w:rPr>
          <w:rFonts w:cs="Times New Roman"/>
          <w:lang w:val="id-ID"/>
        </w:rPr>
        <w:t>p</w:t>
      </w:r>
      <w:r w:rsidRPr="002A732C">
        <w:rPr>
          <w:rFonts w:cs="Times New Roman"/>
          <w:lang w:val="fi-FI"/>
        </w:rPr>
        <w:t>edoman wawancara</w:t>
      </w:r>
      <w:r w:rsidR="00534D6A">
        <w:rPr>
          <w:rFonts w:cs="Times New Roman"/>
          <w:lang w:val="id-ID"/>
        </w:rPr>
        <w:t xml:space="preserve"> </w:t>
      </w:r>
      <w:r w:rsidRPr="002A732C">
        <w:rPr>
          <w:rFonts w:cs="Times New Roman"/>
          <w:lang w:val="fi-FI"/>
        </w:rPr>
        <w:t>digunakan sebagai panduan peneliti dalam melakukan wawancara terhadap guru dan siswa agar wawancara yang dilakukan terarah sesuai dengan tujuan penelitian.</w:t>
      </w:r>
      <w:r w:rsidR="00CE699A">
        <w:rPr>
          <w:rFonts w:cs="Times New Roman"/>
          <w:lang w:val="id-ID"/>
        </w:rPr>
        <w:t xml:space="preserve"> </w:t>
      </w:r>
      <w:r w:rsidRPr="006F3BBA">
        <w:rPr>
          <w:rFonts w:cs="Times New Roman"/>
          <w:lang w:val="fi-FI"/>
        </w:rPr>
        <w:t xml:space="preserve">Soal tes berbentuk pilihan ganda sebanyak 20 butir  dengan lima alternatif  jawaban  a, b, c, d, dan e. Soal tes evaluasi ini diberikan tiap akhir </w:t>
      </w:r>
      <w:r w:rsidRPr="006F3BBA">
        <w:rPr>
          <w:rFonts w:cs="Times New Roman"/>
          <w:lang w:val="fi-FI"/>
        </w:rPr>
        <w:lastRenderedPageBreak/>
        <w:t>siklus yang digunakan untuk mengetahui mengetahui peningkatan prestasi belajar TIK siswa</w:t>
      </w:r>
      <w:r w:rsidR="002C6C1E">
        <w:rPr>
          <w:rFonts w:cs="Times New Roman"/>
          <w:lang w:val="id-ID"/>
        </w:rPr>
        <w:t>.</w:t>
      </w:r>
    </w:p>
    <w:p w:rsidR="00863FCE" w:rsidRDefault="00863FCE" w:rsidP="006F3BBA">
      <w:pPr>
        <w:pStyle w:val="ListParagraph"/>
        <w:tabs>
          <w:tab w:val="left" w:pos="426"/>
        </w:tabs>
        <w:ind w:left="426" w:firstLine="425"/>
        <w:rPr>
          <w:rFonts w:cs="Times New Roman"/>
          <w:lang w:val="id-ID"/>
        </w:rPr>
      </w:pPr>
      <w:r w:rsidRPr="006F3BBA">
        <w:rPr>
          <w:rFonts w:cs="Times New Roman"/>
          <w:lang w:val="fi-FI"/>
        </w:rPr>
        <w:t>Analisis data pada penelitian ini menggunakan analisis data statistik  deskriptif. Data yang telah terkumpul diklasifikasikan menjadi dua kelompok yaitu data kuantitatif yang berbentuk angka – angka dan data kualitatif yang dinyatakan dalam kata – kata</w:t>
      </w:r>
      <w:r w:rsidR="002C6C1E">
        <w:rPr>
          <w:rFonts w:cs="Times New Roman"/>
          <w:lang w:val="id-ID"/>
        </w:rPr>
        <w:t>.</w:t>
      </w:r>
    </w:p>
    <w:p w:rsidR="00FA38FD" w:rsidRPr="00193E5D" w:rsidRDefault="00FA38FD" w:rsidP="00F55D7D">
      <w:pPr>
        <w:pStyle w:val="ListParagraph"/>
        <w:numPr>
          <w:ilvl w:val="0"/>
          <w:numId w:val="1"/>
        </w:numPr>
        <w:tabs>
          <w:tab w:val="left" w:pos="426"/>
        </w:tabs>
        <w:ind w:left="426" w:hanging="426"/>
        <w:rPr>
          <w:rFonts w:cs="Times New Roman"/>
          <w:b/>
          <w:szCs w:val="24"/>
        </w:rPr>
      </w:pPr>
      <w:r w:rsidRPr="00193E5D">
        <w:rPr>
          <w:rFonts w:cs="Times New Roman"/>
          <w:b/>
          <w:szCs w:val="24"/>
        </w:rPr>
        <w:t>HASIL PENELITIAN DAN PEMBAHASAN</w:t>
      </w:r>
    </w:p>
    <w:p w:rsidR="00193E5D" w:rsidRPr="00193E5D" w:rsidRDefault="00193E5D" w:rsidP="00491EEF">
      <w:pPr>
        <w:pStyle w:val="ListParagraph"/>
        <w:tabs>
          <w:tab w:val="left" w:pos="426"/>
        </w:tabs>
        <w:ind w:left="426" w:firstLine="425"/>
        <w:rPr>
          <w:rFonts w:cs="Times New Roman"/>
          <w:szCs w:val="24"/>
          <w:lang w:val="fi-FI"/>
        </w:rPr>
      </w:pPr>
      <w:r w:rsidRPr="00193E5D">
        <w:rPr>
          <w:rFonts w:cs="Times New Roman"/>
        </w:rPr>
        <w:t xml:space="preserve">Pelaksanaan </w:t>
      </w:r>
      <w:r w:rsidRPr="00544E59">
        <w:rPr>
          <w:rFonts w:cs="Times New Roman"/>
          <w:lang w:val="fi-FI"/>
        </w:rPr>
        <w:t>tindakan</w:t>
      </w:r>
      <w:r w:rsidRPr="00193E5D">
        <w:rPr>
          <w:rFonts w:cs="Times New Roman"/>
        </w:rPr>
        <w:t xml:space="preserve"> </w:t>
      </w:r>
      <w:r w:rsidRPr="00193E5D">
        <w:rPr>
          <w:rFonts w:cs="Times New Roman"/>
          <w:lang w:val="sv-SE"/>
        </w:rPr>
        <w:t>yang</w:t>
      </w:r>
      <w:r w:rsidRPr="00193E5D">
        <w:rPr>
          <w:rFonts w:cs="Times New Roman"/>
        </w:rPr>
        <w:t xml:space="preserve"> dilakukan pada siklus 1 dan siklus 2 telah dilaksanakan dengan memanfaatkan modul.</w:t>
      </w:r>
      <w:r w:rsidR="003D57AB">
        <w:rPr>
          <w:rFonts w:cs="Times New Roman"/>
          <w:lang w:val="id-ID"/>
        </w:rPr>
        <w:t xml:space="preserve"> </w:t>
      </w:r>
      <w:r w:rsidRPr="00193E5D">
        <w:rPr>
          <w:rFonts w:cs="Times New Roman"/>
          <w:szCs w:val="24"/>
          <w:lang w:val="fi-FI"/>
        </w:rPr>
        <w:t xml:space="preserve">Berdasarkan hasil penelitian diperoleh data pembelajaran TIK dengan </w:t>
      </w:r>
      <w:r w:rsidRPr="00193E5D">
        <w:rPr>
          <w:rFonts w:cs="Times New Roman"/>
          <w:color w:val="000000" w:themeColor="text1"/>
          <w:szCs w:val="24"/>
        </w:rPr>
        <w:t>memanfaatkan</w:t>
      </w:r>
      <w:r w:rsidRPr="00193E5D">
        <w:rPr>
          <w:rFonts w:cs="Times New Roman"/>
          <w:szCs w:val="24"/>
          <w:lang w:val="fi-FI"/>
        </w:rPr>
        <w:t xml:space="preserve"> modul </w:t>
      </w:r>
      <w:r w:rsidRPr="00193E5D">
        <w:rPr>
          <w:rFonts w:cs="Times New Roman"/>
          <w:szCs w:val="24"/>
        </w:rPr>
        <w:t>TIK</w:t>
      </w:r>
      <w:r w:rsidRPr="00193E5D">
        <w:rPr>
          <w:rFonts w:cs="Times New Roman"/>
          <w:szCs w:val="24"/>
          <w:lang w:val="fi-FI"/>
        </w:rPr>
        <w:t xml:space="preserve">  </w:t>
      </w:r>
      <w:r w:rsidRPr="00491EEF">
        <w:rPr>
          <w:rFonts w:cs="Times New Roman"/>
        </w:rPr>
        <w:t>dapat</w:t>
      </w:r>
      <w:r w:rsidRPr="00193E5D">
        <w:rPr>
          <w:rFonts w:cs="Times New Roman"/>
          <w:szCs w:val="24"/>
          <w:lang w:val="fi-FI"/>
        </w:rPr>
        <w:t xml:space="preserve"> meningkatkan kemandirian dan prestasi belajar TIK siswa. Hasilnya dapat dilihat dari uraian berikut ini:</w:t>
      </w:r>
    </w:p>
    <w:p w:rsidR="00193E5D" w:rsidRPr="00193E5D" w:rsidRDefault="00193E5D" w:rsidP="0055137A">
      <w:pPr>
        <w:pStyle w:val="ListParagraph"/>
        <w:numPr>
          <w:ilvl w:val="0"/>
          <w:numId w:val="25"/>
        </w:numPr>
        <w:ind w:left="851" w:hanging="425"/>
        <w:rPr>
          <w:rFonts w:cs="Times New Roman"/>
          <w:b/>
          <w:lang w:val="fi-FI"/>
        </w:rPr>
      </w:pPr>
      <w:r w:rsidRPr="00193E5D">
        <w:rPr>
          <w:rFonts w:cs="Times New Roman"/>
          <w:b/>
          <w:lang w:val="fi-FI"/>
        </w:rPr>
        <w:t>Data Hasil Observasi Kemandirian Belajar Siswa</w:t>
      </w:r>
    </w:p>
    <w:p w:rsidR="00193E5D" w:rsidRPr="000109B1" w:rsidRDefault="00193E5D" w:rsidP="0055137A">
      <w:pPr>
        <w:pStyle w:val="NoSpacing"/>
        <w:spacing w:line="480" w:lineRule="auto"/>
        <w:ind w:left="851" w:firstLine="436"/>
        <w:jc w:val="both"/>
        <w:rPr>
          <w:rFonts w:ascii="Times New Roman" w:hAnsi="Times New Roman" w:cs="Times New Roman"/>
          <w:sz w:val="24"/>
          <w:szCs w:val="24"/>
          <w:lang w:val="fi-FI"/>
        </w:rPr>
      </w:pPr>
      <w:r w:rsidRPr="00193E5D">
        <w:rPr>
          <w:rFonts w:ascii="Times New Roman" w:hAnsi="Times New Roman" w:cs="Times New Roman"/>
          <w:sz w:val="24"/>
          <w:szCs w:val="24"/>
          <w:lang w:val="fi-FI"/>
        </w:rPr>
        <w:t xml:space="preserve">Kemandirian </w:t>
      </w:r>
      <w:r w:rsidR="00AC1500" w:rsidRPr="000109B1">
        <w:rPr>
          <w:rFonts w:ascii="Times New Roman" w:hAnsi="Times New Roman" w:cs="Times New Roman"/>
          <w:sz w:val="24"/>
          <w:szCs w:val="24"/>
          <w:lang w:val="fi-FI"/>
        </w:rPr>
        <w:t xml:space="preserve">belajar </w:t>
      </w:r>
      <w:r w:rsidRPr="00193E5D">
        <w:rPr>
          <w:rFonts w:ascii="Times New Roman" w:hAnsi="Times New Roman" w:cs="Times New Roman"/>
          <w:sz w:val="24"/>
          <w:szCs w:val="24"/>
          <w:lang w:val="fi-FI"/>
        </w:rPr>
        <w:t xml:space="preserve">siswa terdiri dari aspek – aspek </w:t>
      </w:r>
      <w:r w:rsidR="001667AD" w:rsidRPr="000109B1">
        <w:rPr>
          <w:rFonts w:ascii="Times New Roman" w:hAnsi="Times New Roman" w:cs="Times New Roman"/>
          <w:sz w:val="24"/>
          <w:szCs w:val="24"/>
          <w:lang w:val="fi-FI"/>
        </w:rPr>
        <w:t>kemandirian belajar</w:t>
      </w:r>
      <w:r w:rsidRPr="00193E5D">
        <w:rPr>
          <w:rFonts w:ascii="Times New Roman" w:hAnsi="Times New Roman" w:cs="Times New Roman"/>
          <w:sz w:val="24"/>
          <w:szCs w:val="24"/>
          <w:lang w:val="fi-FI"/>
        </w:rPr>
        <w:t xml:space="preserve"> yang dilakukan siswa sebagai bentuk dari kemandirian belajar. Dalam penelitian ini aspek – aspek tersebut meliputi: motivasi, sumber belajar, strategi belajar, perencanaan belajar, monitoring, evaluasi belajar dan faktor lingkungan (struktur dan tugas dalam modul).</w:t>
      </w:r>
      <w:r w:rsidRPr="000109B1">
        <w:rPr>
          <w:rFonts w:ascii="Times New Roman" w:hAnsi="Times New Roman" w:cs="Times New Roman"/>
          <w:sz w:val="24"/>
          <w:szCs w:val="24"/>
          <w:lang w:val="fi-FI"/>
        </w:rPr>
        <w:t xml:space="preserve"> Dalam melakukan penelitian ini, peneliti menggunakan lembar observasi yang memuat aspek-aspek untuk mengungkapkan kemandirian belajar siswa. Lembar observasi yang digunakan sebagi instrumen untuk mencatat aktifitas siswa yang menunjukkan kemandirian belajar pada setiap pertemuan, selanjutnya data yang diperoleh dihitung dan dicari jumlah </w:t>
      </w:r>
      <w:r w:rsidRPr="000109B1">
        <w:rPr>
          <w:rFonts w:ascii="Times New Roman" w:hAnsi="Times New Roman" w:cs="Times New Roman"/>
          <w:sz w:val="24"/>
          <w:szCs w:val="24"/>
          <w:lang w:val="fi-FI"/>
        </w:rPr>
        <w:lastRenderedPageBreak/>
        <w:t>skor rata – rata tiap siklus dan selanjutnya dikualifikasikan berdasarkan kelas interval hasil perhitungan (distribusi frekuensi)</w:t>
      </w:r>
      <w:r w:rsidR="00147B23">
        <w:rPr>
          <w:rFonts w:ascii="Times New Roman" w:hAnsi="Times New Roman" w:cs="Times New Roman"/>
          <w:sz w:val="24"/>
          <w:szCs w:val="24"/>
          <w:lang w:val="id-ID"/>
        </w:rPr>
        <w:t xml:space="preserve">. </w:t>
      </w:r>
      <w:r w:rsidRPr="000109B1">
        <w:rPr>
          <w:rFonts w:ascii="Times New Roman" w:hAnsi="Times New Roman" w:cs="Times New Roman"/>
          <w:sz w:val="24"/>
          <w:szCs w:val="24"/>
          <w:lang w:val="fi-FI"/>
        </w:rPr>
        <w:t>Apabila dibandingkan antara tingkat kemandirian belajar siswa pada Pra-Penelitian,  siklus I dan  siklus II dapat diamati dalam berikut:</w:t>
      </w:r>
    </w:p>
    <w:p w:rsidR="00193E5D" w:rsidRPr="0055137A" w:rsidRDefault="00193E5D" w:rsidP="0055137A">
      <w:pPr>
        <w:pStyle w:val="NoSpacing"/>
        <w:spacing w:line="480" w:lineRule="auto"/>
        <w:ind w:left="851" w:firstLine="436"/>
        <w:jc w:val="both"/>
        <w:rPr>
          <w:rFonts w:ascii="Times New Roman" w:hAnsi="Times New Roman" w:cs="Times New Roman"/>
          <w:bCs/>
          <w:sz w:val="24"/>
          <w:szCs w:val="24"/>
        </w:rPr>
      </w:pPr>
      <w:r w:rsidRPr="0055137A">
        <w:rPr>
          <w:rFonts w:ascii="Times New Roman" w:eastAsia="Times New Roman" w:hAnsi="Times New Roman" w:cs="Times New Roman"/>
          <w:color w:val="000000"/>
          <w:sz w:val="24"/>
          <w:szCs w:val="24"/>
        </w:rPr>
        <w:t xml:space="preserve">Tabel 20. </w:t>
      </w:r>
      <w:r w:rsidRPr="0055137A">
        <w:rPr>
          <w:rFonts w:ascii="Times New Roman" w:hAnsi="Times New Roman" w:cs="Times New Roman"/>
          <w:sz w:val="24"/>
          <w:szCs w:val="24"/>
          <w:lang w:val="fi-FI"/>
        </w:rPr>
        <w:t>Distribusi</w:t>
      </w:r>
      <w:r w:rsidRPr="0055137A">
        <w:rPr>
          <w:rFonts w:ascii="Times New Roman" w:eastAsia="Times New Roman" w:hAnsi="Times New Roman" w:cs="Times New Roman"/>
          <w:color w:val="000000"/>
          <w:sz w:val="24"/>
          <w:szCs w:val="24"/>
        </w:rPr>
        <w:t xml:space="preserve"> Frekuensi  Skor Kemandirian Belajar Siswa</w:t>
      </w:r>
    </w:p>
    <w:tbl>
      <w:tblPr>
        <w:tblW w:w="7213" w:type="dxa"/>
        <w:jc w:val="right"/>
        <w:tblLook w:val="04A0" w:firstRow="1" w:lastRow="0" w:firstColumn="1" w:lastColumn="0" w:noHBand="0" w:noVBand="1"/>
      </w:tblPr>
      <w:tblGrid>
        <w:gridCol w:w="473"/>
        <w:gridCol w:w="1195"/>
        <w:gridCol w:w="924"/>
        <w:gridCol w:w="1023"/>
        <w:gridCol w:w="924"/>
        <w:gridCol w:w="1023"/>
        <w:gridCol w:w="924"/>
        <w:gridCol w:w="1034"/>
      </w:tblGrid>
      <w:tr w:rsidR="00B4182A" w:rsidRPr="00691144" w:rsidTr="00B4182A">
        <w:trPr>
          <w:trHeight w:val="261"/>
          <w:jc w:val="right"/>
        </w:trPr>
        <w:tc>
          <w:tcPr>
            <w:tcW w:w="47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3E5D" w:rsidRPr="00691144" w:rsidRDefault="00193E5D" w:rsidP="00193E5D">
            <w:pPr>
              <w:spacing w:after="0" w:line="240" w:lineRule="auto"/>
              <w:jc w:val="center"/>
              <w:rPr>
                <w:rFonts w:eastAsia="Times New Roman"/>
                <w:color w:val="000000"/>
                <w:sz w:val="18"/>
                <w:szCs w:val="18"/>
              </w:rPr>
            </w:pPr>
            <w:r w:rsidRPr="00691144">
              <w:rPr>
                <w:rFonts w:eastAsia="Times New Roman"/>
                <w:color w:val="000000"/>
                <w:sz w:val="18"/>
                <w:szCs w:val="18"/>
              </w:rPr>
              <w:t>No.</w:t>
            </w:r>
          </w:p>
        </w:tc>
        <w:tc>
          <w:tcPr>
            <w:tcW w:w="119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3E5D" w:rsidRPr="00691144" w:rsidRDefault="00193E5D" w:rsidP="00193E5D">
            <w:pPr>
              <w:spacing w:after="0" w:line="240" w:lineRule="auto"/>
              <w:jc w:val="center"/>
              <w:rPr>
                <w:rFonts w:eastAsia="Times New Roman"/>
                <w:color w:val="000000"/>
                <w:sz w:val="18"/>
                <w:szCs w:val="18"/>
              </w:rPr>
            </w:pPr>
            <w:r w:rsidRPr="00691144">
              <w:rPr>
                <w:rFonts w:eastAsia="Times New Roman"/>
                <w:color w:val="000000"/>
                <w:sz w:val="18"/>
                <w:szCs w:val="18"/>
              </w:rPr>
              <w:t>Skor</w:t>
            </w:r>
          </w:p>
        </w:tc>
        <w:tc>
          <w:tcPr>
            <w:tcW w:w="16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3E5D" w:rsidRPr="00691144" w:rsidRDefault="00193E5D" w:rsidP="00193E5D">
            <w:pPr>
              <w:spacing w:after="0" w:line="240" w:lineRule="auto"/>
              <w:jc w:val="center"/>
              <w:rPr>
                <w:rFonts w:eastAsia="Times New Roman"/>
                <w:color w:val="000000"/>
                <w:sz w:val="18"/>
                <w:szCs w:val="18"/>
              </w:rPr>
            </w:pPr>
            <w:r w:rsidRPr="00691144">
              <w:rPr>
                <w:rFonts w:eastAsia="Times New Roman"/>
                <w:color w:val="000000"/>
                <w:sz w:val="18"/>
                <w:szCs w:val="18"/>
              </w:rPr>
              <w:t>Pra-Penelitian</w:t>
            </w:r>
          </w:p>
        </w:tc>
        <w:tc>
          <w:tcPr>
            <w:tcW w:w="194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3E5D" w:rsidRPr="00691144" w:rsidRDefault="00193E5D" w:rsidP="00193E5D">
            <w:pPr>
              <w:spacing w:after="0" w:line="240" w:lineRule="auto"/>
              <w:jc w:val="center"/>
              <w:rPr>
                <w:rFonts w:eastAsia="Times New Roman"/>
                <w:color w:val="000000"/>
                <w:sz w:val="18"/>
                <w:szCs w:val="18"/>
              </w:rPr>
            </w:pPr>
            <w:r w:rsidRPr="00691144">
              <w:rPr>
                <w:rFonts w:eastAsia="Times New Roman"/>
                <w:color w:val="000000"/>
                <w:sz w:val="18"/>
                <w:szCs w:val="18"/>
              </w:rPr>
              <w:t>Siklus 1</w:t>
            </w:r>
          </w:p>
        </w:tc>
        <w:tc>
          <w:tcPr>
            <w:tcW w:w="195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3E5D" w:rsidRPr="00691144" w:rsidRDefault="00193E5D" w:rsidP="00193E5D">
            <w:pPr>
              <w:spacing w:after="0" w:line="240" w:lineRule="auto"/>
              <w:jc w:val="center"/>
              <w:rPr>
                <w:rFonts w:eastAsia="Times New Roman"/>
                <w:color w:val="000000"/>
                <w:sz w:val="18"/>
                <w:szCs w:val="18"/>
              </w:rPr>
            </w:pPr>
            <w:r w:rsidRPr="00691144">
              <w:rPr>
                <w:rFonts w:eastAsia="Times New Roman"/>
                <w:color w:val="000000"/>
                <w:sz w:val="18"/>
                <w:szCs w:val="18"/>
              </w:rPr>
              <w:t>Siklus 2</w:t>
            </w:r>
          </w:p>
        </w:tc>
      </w:tr>
      <w:tr w:rsidR="00B4182A" w:rsidRPr="00691144" w:rsidTr="00B4182A">
        <w:trPr>
          <w:trHeight w:val="261"/>
          <w:jc w:val="right"/>
        </w:trPr>
        <w:tc>
          <w:tcPr>
            <w:tcW w:w="473" w:type="dxa"/>
            <w:vMerge/>
            <w:tcBorders>
              <w:top w:val="single" w:sz="4" w:space="0" w:color="auto"/>
              <w:left w:val="single" w:sz="4" w:space="0" w:color="auto"/>
              <w:bottom w:val="single" w:sz="4" w:space="0" w:color="auto"/>
              <w:right w:val="single" w:sz="4" w:space="0" w:color="auto"/>
            </w:tcBorders>
            <w:vAlign w:val="center"/>
            <w:hideMark/>
          </w:tcPr>
          <w:p w:rsidR="00193E5D" w:rsidRPr="00691144" w:rsidRDefault="00193E5D" w:rsidP="00193E5D">
            <w:pPr>
              <w:spacing w:after="0" w:line="240" w:lineRule="auto"/>
              <w:jc w:val="center"/>
              <w:rPr>
                <w:rFonts w:eastAsia="Times New Roman"/>
                <w:color w:val="000000"/>
                <w:sz w:val="18"/>
                <w:szCs w:val="18"/>
              </w:rPr>
            </w:pPr>
          </w:p>
        </w:tc>
        <w:tc>
          <w:tcPr>
            <w:tcW w:w="1195" w:type="dxa"/>
            <w:vMerge/>
            <w:tcBorders>
              <w:top w:val="single" w:sz="4" w:space="0" w:color="auto"/>
              <w:left w:val="single" w:sz="4" w:space="0" w:color="auto"/>
              <w:bottom w:val="single" w:sz="4" w:space="0" w:color="auto"/>
              <w:right w:val="single" w:sz="4" w:space="0" w:color="auto"/>
            </w:tcBorders>
            <w:vAlign w:val="center"/>
            <w:hideMark/>
          </w:tcPr>
          <w:p w:rsidR="00193E5D" w:rsidRPr="00691144" w:rsidRDefault="00193E5D" w:rsidP="00193E5D">
            <w:pPr>
              <w:spacing w:after="0" w:line="240" w:lineRule="auto"/>
              <w:jc w:val="center"/>
              <w:rPr>
                <w:rFonts w:eastAsia="Times New Roman"/>
                <w:color w:val="000000"/>
                <w:sz w:val="18"/>
                <w:szCs w:val="18"/>
              </w:rPr>
            </w:pPr>
          </w:p>
        </w:tc>
        <w:tc>
          <w:tcPr>
            <w:tcW w:w="617" w:type="dxa"/>
            <w:tcBorders>
              <w:top w:val="single" w:sz="4" w:space="0" w:color="auto"/>
              <w:left w:val="nil"/>
              <w:bottom w:val="single" w:sz="4" w:space="0" w:color="auto"/>
              <w:right w:val="single" w:sz="4" w:space="0" w:color="auto"/>
            </w:tcBorders>
            <w:shd w:val="clear" w:color="auto" w:fill="auto"/>
            <w:noWrap/>
            <w:vAlign w:val="center"/>
            <w:hideMark/>
          </w:tcPr>
          <w:p w:rsidR="00193E5D" w:rsidRPr="00691144" w:rsidRDefault="00193E5D" w:rsidP="00193E5D">
            <w:pPr>
              <w:spacing w:after="0" w:line="240" w:lineRule="auto"/>
              <w:jc w:val="center"/>
              <w:rPr>
                <w:rFonts w:eastAsia="Times New Roman"/>
                <w:color w:val="000000"/>
                <w:sz w:val="18"/>
                <w:szCs w:val="18"/>
              </w:rPr>
            </w:pPr>
            <w:r w:rsidRPr="00691144">
              <w:rPr>
                <w:rFonts w:eastAsia="Times New Roman"/>
                <w:color w:val="000000"/>
                <w:sz w:val="18"/>
                <w:szCs w:val="18"/>
              </w:rPr>
              <w:t>Frekuensi</w:t>
            </w:r>
          </w:p>
        </w:tc>
        <w:tc>
          <w:tcPr>
            <w:tcW w:w="1023" w:type="dxa"/>
            <w:tcBorders>
              <w:top w:val="single" w:sz="4" w:space="0" w:color="auto"/>
              <w:left w:val="nil"/>
              <w:bottom w:val="single" w:sz="4" w:space="0" w:color="auto"/>
              <w:right w:val="single" w:sz="4" w:space="0" w:color="auto"/>
            </w:tcBorders>
            <w:shd w:val="clear" w:color="auto" w:fill="auto"/>
            <w:noWrap/>
            <w:vAlign w:val="center"/>
            <w:hideMark/>
          </w:tcPr>
          <w:p w:rsidR="00193E5D" w:rsidRPr="00691144" w:rsidRDefault="00193E5D" w:rsidP="00193E5D">
            <w:pPr>
              <w:spacing w:after="0" w:line="240" w:lineRule="auto"/>
              <w:jc w:val="center"/>
              <w:rPr>
                <w:rFonts w:eastAsia="Times New Roman"/>
                <w:color w:val="000000"/>
                <w:sz w:val="18"/>
                <w:szCs w:val="18"/>
              </w:rPr>
            </w:pPr>
            <w:r w:rsidRPr="00691144">
              <w:rPr>
                <w:rFonts w:eastAsia="Times New Roman"/>
                <w:color w:val="000000"/>
                <w:sz w:val="18"/>
                <w:szCs w:val="18"/>
              </w:rPr>
              <w:t>Persentase (%)</w:t>
            </w:r>
          </w:p>
        </w:tc>
        <w:tc>
          <w:tcPr>
            <w:tcW w:w="924" w:type="dxa"/>
            <w:tcBorders>
              <w:top w:val="single" w:sz="4" w:space="0" w:color="auto"/>
              <w:left w:val="nil"/>
              <w:bottom w:val="single" w:sz="4" w:space="0" w:color="auto"/>
              <w:right w:val="single" w:sz="4" w:space="0" w:color="auto"/>
            </w:tcBorders>
            <w:shd w:val="clear" w:color="auto" w:fill="auto"/>
            <w:noWrap/>
            <w:vAlign w:val="center"/>
            <w:hideMark/>
          </w:tcPr>
          <w:p w:rsidR="00193E5D" w:rsidRPr="00691144" w:rsidRDefault="00193E5D" w:rsidP="00193E5D">
            <w:pPr>
              <w:spacing w:after="0" w:line="240" w:lineRule="auto"/>
              <w:jc w:val="center"/>
              <w:rPr>
                <w:rFonts w:eastAsia="Times New Roman"/>
                <w:color w:val="000000"/>
                <w:sz w:val="18"/>
                <w:szCs w:val="18"/>
              </w:rPr>
            </w:pPr>
            <w:r w:rsidRPr="00691144">
              <w:rPr>
                <w:rFonts w:eastAsia="Times New Roman"/>
                <w:color w:val="000000"/>
                <w:sz w:val="18"/>
                <w:szCs w:val="18"/>
              </w:rPr>
              <w:t>Frekuensi</w:t>
            </w:r>
          </w:p>
        </w:tc>
        <w:tc>
          <w:tcPr>
            <w:tcW w:w="1023" w:type="dxa"/>
            <w:tcBorders>
              <w:top w:val="single" w:sz="4" w:space="0" w:color="auto"/>
              <w:left w:val="nil"/>
              <w:bottom w:val="single" w:sz="4" w:space="0" w:color="auto"/>
              <w:right w:val="single" w:sz="4" w:space="0" w:color="auto"/>
            </w:tcBorders>
            <w:shd w:val="clear" w:color="auto" w:fill="auto"/>
            <w:noWrap/>
            <w:vAlign w:val="center"/>
            <w:hideMark/>
          </w:tcPr>
          <w:p w:rsidR="00193E5D" w:rsidRPr="00691144" w:rsidRDefault="00193E5D" w:rsidP="00193E5D">
            <w:pPr>
              <w:spacing w:after="0" w:line="240" w:lineRule="auto"/>
              <w:jc w:val="center"/>
              <w:rPr>
                <w:rFonts w:eastAsia="Times New Roman"/>
                <w:color w:val="000000"/>
                <w:sz w:val="18"/>
                <w:szCs w:val="18"/>
              </w:rPr>
            </w:pPr>
            <w:r w:rsidRPr="00691144">
              <w:rPr>
                <w:rFonts w:eastAsia="Times New Roman"/>
                <w:color w:val="000000"/>
                <w:sz w:val="18"/>
                <w:szCs w:val="18"/>
              </w:rPr>
              <w:t>Persentase (%)</w:t>
            </w:r>
          </w:p>
        </w:tc>
        <w:tc>
          <w:tcPr>
            <w:tcW w:w="924" w:type="dxa"/>
            <w:tcBorders>
              <w:top w:val="single" w:sz="4" w:space="0" w:color="auto"/>
              <w:left w:val="nil"/>
              <w:bottom w:val="single" w:sz="4" w:space="0" w:color="auto"/>
              <w:right w:val="single" w:sz="4" w:space="0" w:color="auto"/>
            </w:tcBorders>
            <w:shd w:val="clear" w:color="auto" w:fill="auto"/>
            <w:noWrap/>
            <w:vAlign w:val="center"/>
            <w:hideMark/>
          </w:tcPr>
          <w:p w:rsidR="00193E5D" w:rsidRPr="00691144" w:rsidRDefault="00193E5D" w:rsidP="00193E5D">
            <w:pPr>
              <w:spacing w:after="0" w:line="240" w:lineRule="auto"/>
              <w:jc w:val="center"/>
              <w:rPr>
                <w:rFonts w:eastAsia="Times New Roman"/>
                <w:color w:val="000000"/>
                <w:sz w:val="18"/>
                <w:szCs w:val="18"/>
              </w:rPr>
            </w:pPr>
            <w:r w:rsidRPr="00691144">
              <w:rPr>
                <w:rFonts w:eastAsia="Times New Roman"/>
                <w:color w:val="000000"/>
                <w:sz w:val="18"/>
                <w:szCs w:val="18"/>
              </w:rPr>
              <w:t>Frekuensi</w:t>
            </w:r>
          </w:p>
        </w:tc>
        <w:tc>
          <w:tcPr>
            <w:tcW w:w="1034" w:type="dxa"/>
            <w:tcBorders>
              <w:top w:val="single" w:sz="4" w:space="0" w:color="auto"/>
              <w:left w:val="nil"/>
              <w:bottom w:val="single" w:sz="4" w:space="0" w:color="auto"/>
              <w:right w:val="single" w:sz="4" w:space="0" w:color="auto"/>
            </w:tcBorders>
            <w:shd w:val="clear" w:color="auto" w:fill="auto"/>
            <w:noWrap/>
            <w:vAlign w:val="center"/>
            <w:hideMark/>
          </w:tcPr>
          <w:p w:rsidR="00193E5D" w:rsidRPr="00691144" w:rsidRDefault="00193E5D" w:rsidP="00193E5D">
            <w:pPr>
              <w:spacing w:after="0" w:line="240" w:lineRule="auto"/>
              <w:jc w:val="center"/>
              <w:rPr>
                <w:rFonts w:eastAsia="Times New Roman"/>
                <w:color w:val="000000"/>
                <w:sz w:val="18"/>
                <w:szCs w:val="18"/>
              </w:rPr>
            </w:pPr>
            <w:r w:rsidRPr="00691144">
              <w:rPr>
                <w:rFonts w:eastAsia="Times New Roman"/>
                <w:color w:val="000000"/>
                <w:sz w:val="18"/>
                <w:szCs w:val="18"/>
              </w:rPr>
              <w:t>Persentase (%)</w:t>
            </w:r>
          </w:p>
        </w:tc>
      </w:tr>
      <w:tr w:rsidR="00B4182A" w:rsidRPr="00691144" w:rsidTr="00B4182A">
        <w:trPr>
          <w:trHeight w:val="261"/>
          <w:jc w:val="right"/>
        </w:trPr>
        <w:tc>
          <w:tcPr>
            <w:tcW w:w="4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3E5D" w:rsidRPr="00691144" w:rsidRDefault="00193E5D" w:rsidP="00193E5D">
            <w:pPr>
              <w:spacing w:after="0" w:line="240" w:lineRule="auto"/>
              <w:jc w:val="center"/>
              <w:rPr>
                <w:rFonts w:eastAsia="Times New Roman"/>
                <w:color w:val="000000"/>
                <w:sz w:val="18"/>
                <w:szCs w:val="18"/>
              </w:rPr>
            </w:pPr>
            <w:r w:rsidRPr="00691144">
              <w:rPr>
                <w:rFonts w:eastAsia="Times New Roman"/>
                <w:color w:val="000000"/>
                <w:sz w:val="18"/>
                <w:szCs w:val="18"/>
              </w:rPr>
              <w:t>1</w:t>
            </w:r>
          </w:p>
        </w:tc>
        <w:tc>
          <w:tcPr>
            <w:tcW w:w="1195" w:type="dxa"/>
            <w:tcBorders>
              <w:top w:val="single" w:sz="4" w:space="0" w:color="auto"/>
              <w:left w:val="nil"/>
              <w:bottom w:val="single" w:sz="4" w:space="0" w:color="auto"/>
              <w:right w:val="single" w:sz="4" w:space="0" w:color="auto"/>
            </w:tcBorders>
            <w:shd w:val="clear" w:color="auto" w:fill="auto"/>
            <w:noWrap/>
            <w:vAlign w:val="center"/>
            <w:hideMark/>
          </w:tcPr>
          <w:p w:rsidR="00193E5D" w:rsidRPr="00691144" w:rsidRDefault="00193E5D" w:rsidP="00193E5D">
            <w:pPr>
              <w:spacing w:after="0" w:line="240" w:lineRule="auto"/>
              <w:jc w:val="center"/>
              <w:rPr>
                <w:rFonts w:eastAsia="Times New Roman"/>
                <w:color w:val="000000"/>
                <w:sz w:val="18"/>
                <w:szCs w:val="18"/>
              </w:rPr>
            </w:pPr>
            <w:r w:rsidRPr="00691144">
              <w:rPr>
                <w:rFonts w:eastAsia="Times New Roman"/>
                <w:color w:val="000000"/>
                <w:sz w:val="18"/>
                <w:szCs w:val="18"/>
              </w:rPr>
              <w:t>22.5 - 26.4</w:t>
            </w:r>
          </w:p>
        </w:tc>
        <w:tc>
          <w:tcPr>
            <w:tcW w:w="617" w:type="dxa"/>
            <w:tcBorders>
              <w:top w:val="single" w:sz="4" w:space="0" w:color="auto"/>
              <w:left w:val="nil"/>
              <w:bottom w:val="single" w:sz="4" w:space="0" w:color="auto"/>
              <w:right w:val="single" w:sz="4" w:space="0" w:color="auto"/>
            </w:tcBorders>
            <w:shd w:val="clear" w:color="auto" w:fill="auto"/>
            <w:noWrap/>
            <w:vAlign w:val="center"/>
            <w:hideMark/>
          </w:tcPr>
          <w:p w:rsidR="00193E5D" w:rsidRPr="00691144" w:rsidRDefault="00193E5D" w:rsidP="00193E5D">
            <w:pPr>
              <w:spacing w:after="0" w:line="240" w:lineRule="auto"/>
              <w:jc w:val="center"/>
              <w:rPr>
                <w:rFonts w:eastAsia="Times New Roman"/>
                <w:color w:val="000000"/>
                <w:sz w:val="18"/>
                <w:szCs w:val="18"/>
              </w:rPr>
            </w:pPr>
            <w:r w:rsidRPr="00691144">
              <w:rPr>
                <w:rFonts w:eastAsia="Times New Roman"/>
                <w:color w:val="000000"/>
                <w:sz w:val="18"/>
                <w:szCs w:val="18"/>
              </w:rPr>
              <w:t>0</w:t>
            </w:r>
          </w:p>
        </w:tc>
        <w:tc>
          <w:tcPr>
            <w:tcW w:w="1023" w:type="dxa"/>
            <w:tcBorders>
              <w:top w:val="single" w:sz="4" w:space="0" w:color="auto"/>
              <w:left w:val="nil"/>
              <w:bottom w:val="single" w:sz="4" w:space="0" w:color="auto"/>
              <w:right w:val="single" w:sz="4" w:space="0" w:color="auto"/>
            </w:tcBorders>
            <w:shd w:val="clear" w:color="auto" w:fill="auto"/>
            <w:noWrap/>
            <w:vAlign w:val="center"/>
            <w:hideMark/>
          </w:tcPr>
          <w:p w:rsidR="00193E5D" w:rsidRPr="00691144" w:rsidRDefault="00193E5D" w:rsidP="00193E5D">
            <w:pPr>
              <w:spacing w:after="0" w:line="240" w:lineRule="auto"/>
              <w:jc w:val="center"/>
              <w:rPr>
                <w:rFonts w:eastAsia="Times New Roman"/>
                <w:color w:val="000000"/>
                <w:sz w:val="18"/>
                <w:szCs w:val="18"/>
              </w:rPr>
            </w:pPr>
            <w:r w:rsidRPr="00691144">
              <w:rPr>
                <w:rFonts w:eastAsia="Times New Roman"/>
                <w:color w:val="000000"/>
                <w:sz w:val="18"/>
                <w:szCs w:val="18"/>
              </w:rPr>
              <w:t>0</w:t>
            </w:r>
          </w:p>
        </w:tc>
        <w:tc>
          <w:tcPr>
            <w:tcW w:w="924" w:type="dxa"/>
            <w:tcBorders>
              <w:top w:val="single" w:sz="4" w:space="0" w:color="auto"/>
              <w:left w:val="nil"/>
              <w:bottom w:val="single" w:sz="4" w:space="0" w:color="auto"/>
              <w:right w:val="single" w:sz="4" w:space="0" w:color="auto"/>
            </w:tcBorders>
            <w:shd w:val="clear" w:color="auto" w:fill="auto"/>
            <w:noWrap/>
            <w:vAlign w:val="center"/>
            <w:hideMark/>
          </w:tcPr>
          <w:p w:rsidR="00193E5D" w:rsidRPr="00691144" w:rsidRDefault="00193E5D" w:rsidP="00193E5D">
            <w:pPr>
              <w:spacing w:after="0" w:line="240" w:lineRule="auto"/>
              <w:jc w:val="center"/>
              <w:rPr>
                <w:rFonts w:eastAsia="Times New Roman"/>
                <w:color w:val="000000"/>
                <w:sz w:val="18"/>
                <w:szCs w:val="18"/>
              </w:rPr>
            </w:pPr>
            <w:r w:rsidRPr="00691144">
              <w:rPr>
                <w:rFonts w:eastAsia="Times New Roman"/>
                <w:color w:val="000000"/>
                <w:sz w:val="18"/>
                <w:szCs w:val="18"/>
              </w:rPr>
              <w:t>0</w:t>
            </w:r>
          </w:p>
        </w:tc>
        <w:tc>
          <w:tcPr>
            <w:tcW w:w="1023" w:type="dxa"/>
            <w:tcBorders>
              <w:top w:val="single" w:sz="4" w:space="0" w:color="auto"/>
              <w:left w:val="nil"/>
              <w:bottom w:val="single" w:sz="4" w:space="0" w:color="auto"/>
              <w:right w:val="single" w:sz="4" w:space="0" w:color="auto"/>
            </w:tcBorders>
            <w:shd w:val="clear" w:color="auto" w:fill="auto"/>
            <w:noWrap/>
            <w:vAlign w:val="center"/>
            <w:hideMark/>
          </w:tcPr>
          <w:p w:rsidR="00193E5D" w:rsidRPr="00691144" w:rsidRDefault="00193E5D" w:rsidP="00193E5D">
            <w:pPr>
              <w:spacing w:after="0" w:line="240" w:lineRule="auto"/>
              <w:jc w:val="center"/>
              <w:rPr>
                <w:rFonts w:eastAsia="Times New Roman"/>
                <w:color w:val="000000"/>
                <w:sz w:val="18"/>
                <w:szCs w:val="18"/>
              </w:rPr>
            </w:pPr>
            <w:r w:rsidRPr="00691144">
              <w:rPr>
                <w:rFonts w:eastAsia="Times New Roman"/>
                <w:color w:val="000000"/>
                <w:sz w:val="18"/>
                <w:szCs w:val="18"/>
              </w:rPr>
              <w:t>0</w:t>
            </w:r>
          </w:p>
        </w:tc>
        <w:tc>
          <w:tcPr>
            <w:tcW w:w="924" w:type="dxa"/>
            <w:tcBorders>
              <w:top w:val="single" w:sz="4" w:space="0" w:color="auto"/>
              <w:left w:val="nil"/>
              <w:bottom w:val="single" w:sz="4" w:space="0" w:color="auto"/>
              <w:right w:val="single" w:sz="4" w:space="0" w:color="auto"/>
            </w:tcBorders>
            <w:shd w:val="clear" w:color="auto" w:fill="auto"/>
            <w:noWrap/>
            <w:vAlign w:val="center"/>
            <w:hideMark/>
          </w:tcPr>
          <w:p w:rsidR="00193E5D" w:rsidRPr="00691144" w:rsidRDefault="00193E5D" w:rsidP="00193E5D">
            <w:pPr>
              <w:spacing w:after="0" w:line="240" w:lineRule="auto"/>
              <w:jc w:val="center"/>
              <w:rPr>
                <w:rFonts w:eastAsia="Times New Roman"/>
                <w:color w:val="000000"/>
                <w:sz w:val="18"/>
                <w:szCs w:val="18"/>
              </w:rPr>
            </w:pPr>
            <w:r w:rsidRPr="00691144">
              <w:rPr>
                <w:rFonts w:eastAsia="Times New Roman"/>
                <w:color w:val="000000"/>
                <w:sz w:val="18"/>
                <w:szCs w:val="18"/>
              </w:rPr>
              <w:t>3</w:t>
            </w:r>
          </w:p>
        </w:tc>
        <w:tc>
          <w:tcPr>
            <w:tcW w:w="1034" w:type="dxa"/>
            <w:tcBorders>
              <w:top w:val="single" w:sz="4" w:space="0" w:color="auto"/>
              <w:left w:val="nil"/>
              <w:bottom w:val="single" w:sz="4" w:space="0" w:color="auto"/>
              <w:right w:val="single" w:sz="4" w:space="0" w:color="auto"/>
            </w:tcBorders>
            <w:shd w:val="clear" w:color="auto" w:fill="auto"/>
            <w:noWrap/>
            <w:vAlign w:val="center"/>
            <w:hideMark/>
          </w:tcPr>
          <w:p w:rsidR="00193E5D" w:rsidRPr="00691144" w:rsidRDefault="00193E5D" w:rsidP="00193E5D">
            <w:pPr>
              <w:spacing w:after="0" w:line="240" w:lineRule="auto"/>
              <w:jc w:val="center"/>
              <w:rPr>
                <w:rFonts w:eastAsia="Times New Roman"/>
                <w:color w:val="000000"/>
                <w:sz w:val="18"/>
                <w:szCs w:val="18"/>
              </w:rPr>
            </w:pPr>
            <w:r w:rsidRPr="00691144">
              <w:rPr>
                <w:rFonts w:eastAsia="Times New Roman"/>
                <w:color w:val="000000"/>
                <w:sz w:val="18"/>
                <w:szCs w:val="18"/>
              </w:rPr>
              <w:t>8</w:t>
            </w:r>
          </w:p>
        </w:tc>
      </w:tr>
      <w:tr w:rsidR="00B4182A" w:rsidRPr="00691144" w:rsidTr="00B4182A">
        <w:trPr>
          <w:trHeight w:val="261"/>
          <w:jc w:val="right"/>
        </w:trPr>
        <w:tc>
          <w:tcPr>
            <w:tcW w:w="473" w:type="dxa"/>
            <w:tcBorders>
              <w:top w:val="nil"/>
              <w:left w:val="single" w:sz="4" w:space="0" w:color="auto"/>
              <w:bottom w:val="single" w:sz="4" w:space="0" w:color="auto"/>
              <w:right w:val="single" w:sz="4" w:space="0" w:color="auto"/>
            </w:tcBorders>
            <w:shd w:val="clear" w:color="auto" w:fill="auto"/>
            <w:noWrap/>
            <w:vAlign w:val="center"/>
            <w:hideMark/>
          </w:tcPr>
          <w:p w:rsidR="00193E5D" w:rsidRPr="00691144" w:rsidRDefault="00193E5D" w:rsidP="00193E5D">
            <w:pPr>
              <w:spacing w:after="0" w:line="240" w:lineRule="auto"/>
              <w:jc w:val="center"/>
              <w:rPr>
                <w:rFonts w:eastAsia="Times New Roman"/>
                <w:color w:val="000000"/>
                <w:sz w:val="18"/>
                <w:szCs w:val="18"/>
              </w:rPr>
            </w:pPr>
            <w:r w:rsidRPr="00691144">
              <w:rPr>
                <w:rFonts w:eastAsia="Times New Roman"/>
                <w:color w:val="000000"/>
                <w:sz w:val="18"/>
                <w:szCs w:val="18"/>
              </w:rPr>
              <w:t>2</w:t>
            </w:r>
          </w:p>
        </w:tc>
        <w:tc>
          <w:tcPr>
            <w:tcW w:w="1195" w:type="dxa"/>
            <w:tcBorders>
              <w:top w:val="nil"/>
              <w:left w:val="nil"/>
              <w:bottom w:val="single" w:sz="4" w:space="0" w:color="auto"/>
              <w:right w:val="single" w:sz="4" w:space="0" w:color="auto"/>
            </w:tcBorders>
            <w:shd w:val="clear" w:color="auto" w:fill="auto"/>
            <w:noWrap/>
            <w:vAlign w:val="center"/>
            <w:hideMark/>
          </w:tcPr>
          <w:p w:rsidR="00193E5D" w:rsidRPr="00691144" w:rsidRDefault="00193E5D" w:rsidP="00193E5D">
            <w:pPr>
              <w:spacing w:after="0" w:line="240" w:lineRule="auto"/>
              <w:jc w:val="center"/>
              <w:rPr>
                <w:rFonts w:eastAsia="Times New Roman"/>
                <w:color w:val="000000"/>
                <w:sz w:val="18"/>
                <w:szCs w:val="18"/>
              </w:rPr>
            </w:pPr>
            <w:r w:rsidRPr="00691144">
              <w:rPr>
                <w:rFonts w:eastAsia="Times New Roman"/>
                <w:color w:val="000000"/>
                <w:sz w:val="18"/>
                <w:szCs w:val="18"/>
              </w:rPr>
              <w:t>18.5 - 22.4</w:t>
            </w:r>
          </w:p>
        </w:tc>
        <w:tc>
          <w:tcPr>
            <w:tcW w:w="617" w:type="dxa"/>
            <w:tcBorders>
              <w:top w:val="nil"/>
              <w:left w:val="nil"/>
              <w:bottom w:val="single" w:sz="4" w:space="0" w:color="auto"/>
              <w:right w:val="single" w:sz="4" w:space="0" w:color="auto"/>
            </w:tcBorders>
            <w:shd w:val="clear" w:color="auto" w:fill="auto"/>
            <w:noWrap/>
            <w:vAlign w:val="center"/>
            <w:hideMark/>
          </w:tcPr>
          <w:p w:rsidR="00193E5D" w:rsidRPr="00691144" w:rsidRDefault="00193E5D" w:rsidP="00193E5D">
            <w:pPr>
              <w:spacing w:after="0" w:line="240" w:lineRule="auto"/>
              <w:jc w:val="center"/>
              <w:rPr>
                <w:rFonts w:eastAsia="Times New Roman"/>
                <w:color w:val="000000"/>
                <w:sz w:val="18"/>
                <w:szCs w:val="18"/>
              </w:rPr>
            </w:pPr>
            <w:r w:rsidRPr="00691144">
              <w:rPr>
                <w:rFonts w:eastAsia="Times New Roman"/>
                <w:color w:val="000000"/>
                <w:sz w:val="18"/>
                <w:szCs w:val="18"/>
              </w:rPr>
              <w:t>0</w:t>
            </w:r>
          </w:p>
        </w:tc>
        <w:tc>
          <w:tcPr>
            <w:tcW w:w="1023" w:type="dxa"/>
            <w:tcBorders>
              <w:top w:val="nil"/>
              <w:left w:val="nil"/>
              <w:bottom w:val="single" w:sz="4" w:space="0" w:color="auto"/>
              <w:right w:val="single" w:sz="4" w:space="0" w:color="auto"/>
            </w:tcBorders>
            <w:shd w:val="clear" w:color="auto" w:fill="auto"/>
            <w:noWrap/>
            <w:vAlign w:val="center"/>
            <w:hideMark/>
          </w:tcPr>
          <w:p w:rsidR="00193E5D" w:rsidRPr="00691144" w:rsidRDefault="00193E5D" w:rsidP="00193E5D">
            <w:pPr>
              <w:spacing w:after="0" w:line="240" w:lineRule="auto"/>
              <w:jc w:val="center"/>
              <w:rPr>
                <w:rFonts w:eastAsia="Times New Roman"/>
                <w:color w:val="000000"/>
                <w:sz w:val="18"/>
                <w:szCs w:val="18"/>
              </w:rPr>
            </w:pPr>
            <w:r w:rsidRPr="00691144">
              <w:rPr>
                <w:rFonts w:eastAsia="Times New Roman"/>
                <w:color w:val="000000"/>
                <w:sz w:val="18"/>
                <w:szCs w:val="18"/>
              </w:rPr>
              <w:t>0</w:t>
            </w:r>
          </w:p>
        </w:tc>
        <w:tc>
          <w:tcPr>
            <w:tcW w:w="924" w:type="dxa"/>
            <w:tcBorders>
              <w:top w:val="nil"/>
              <w:left w:val="nil"/>
              <w:bottom w:val="single" w:sz="4" w:space="0" w:color="auto"/>
              <w:right w:val="single" w:sz="4" w:space="0" w:color="auto"/>
            </w:tcBorders>
            <w:shd w:val="clear" w:color="auto" w:fill="auto"/>
            <w:noWrap/>
            <w:vAlign w:val="center"/>
            <w:hideMark/>
          </w:tcPr>
          <w:p w:rsidR="00193E5D" w:rsidRPr="00691144" w:rsidRDefault="00193E5D" w:rsidP="00193E5D">
            <w:pPr>
              <w:spacing w:after="0" w:line="240" w:lineRule="auto"/>
              <w:jc w:val="center"/>
              <w:rPr>
                <w:rFonts w:eastAsia="Times New Roman"/>
                <w:color w:val="000000"/>
                <w:sz w:val="18"/>
                <w:szCs w:val="18"/>
              </w:rPr>
            </w:pPr>
            <w:r w:rsidRPr="00691144">
              <w:rPr>
                <w:rFonts w:eastAsia="Times New Roman"/>
                <w:color w:val="000000"/>
                <w:sz w:val="18"/>
                <w:szCs w:val="18"/>
              </w:rPr>
              <w:t>3</w:t>
            </w:r>
          </w:p>
        </w:tc>
        <w:tc>
          <w:tcPr>
            <w:tcW w:w="1023" w:type="dxa"/>
            <w:tcBorders>
              <w:top w:val="nil"/>
              <w:left w:val="nil"/>
              <w:bottom w:val="single" w:sz="4" w:space="0" w:color="auto"/>
              <w:right w:val="single" w:sz="4" w:space="0" w:color="auto"/>
            </w:tcBorders>
            <w:shd w:val="clear" w:color="auto" w:fill="auto"/>
            <w:noWrap/>
            <w:vAlign w:val="center"/>
            <w:hideMark/>
          </w:tcPr>
          <w:p w:rsidR="00193E5D" w:rsidRPr="00691144" w:rsidRDefault="00193E5D" w:rsidP="00193E5D">
            <w:pPr>
              <w:spacing w:after="0" w:line="240" w:lineRule="auto"/>
              <w:jc w:val="center"/>
              <w:rPr>
                <w:rFonts w:eastAsia="Times New Roman"/>
                <w:color w:val="000000"/>
                <w:sz w:val="18"/>
                <w:szCs w:val="18"/>
              </w:rPr>
            </w:pPr>
            <w:r w:rsidRPr="00691144">
              <w:rPr>
                <w:rFonts w:eastAsia="Times New Roman"/>
                <w:color w:val="000000"/>
                <w:sz w:val="18"/>
                <w:szCs w:val="18"/>
              </w:rPr>
              <w:t>8</w:t>
            </w:r>
          </w:p>
        </w:tc>
        <w:tc>
          <w:tcPr>
            <w:tcW w:w="924" w:type="dxa"/>
            <w:tcBorders>
              <w:top w:val="nil"/>
              <w:left w:val="nil"/>
              <w:bottom w:val="single" w:sz="4" w:space="0" w:color="auto"/>
              <w:right w:val="single" w:sz="4" w:space="0" w:color="auto"/>
            </w:tcBorders>
            <w:shd w:val="clear" w:color="auto" w:fill="auto"/>
            <w:noWrap/>
            <w:vAlign w:val="center"/>
            <w:hideMark/>
          </w:tcPr>
          <w:p w:rsidR="00193E5D" w:rsidRPr="00691144" w:rsidRDefault="00193E5D" w:rsidP="00193E5D">
            <w:pPr>
              <w:spacing w:after="0" w:line="240" w:lineRule="auto"/>
              <w:jc w:val="center"/>
              <w:rPr>
                <w:rFonts w:eastAsia="Times New Roman"/>
                <w:color w:val="000000"/>
                <w:sz w:val="18"/>
                <w:szCs w:val="18"/>
              </w:rPr>
            </w:pPr>
            <w:r w:rsidRPr="00691144">
              <w:rPr>
                <w:rFonts w:eastAsia="Times New Roman"/>
                <w:color w:val="000000"/>
                <w:sz w:val="18"/>
                <w:szCs w:val="18"/>
              </w:rPr>
              <w:t>22</w:t>
            </w:r>
          </w:p>
        </w:tc>
        <w:tc>
          <w:tcPr>
            <w:tcW w:w="1034" w:type="dxa"/>
            <w:tcBorders>
              <w:top w:val="nil"/>
              <w:left w:val="nil"/>
              <w:bottom w:val="single" w:sz="4" w:space="0" w:color="auto"/>
              <w:right w:val="single" w:sz="4" w:space="0" w:color="auto"/>
            </w:tcBorders>
            <w:shd w:val="clear" w:color="auto" w:fill="auto"/>
            <w:noWrap/>
            <w:vAlign w:val="center"/>
            <w:hideMark/>
          </w:tcPr>
          <w:p w:rsidR="00193E5D" w:rsidRPr="00691144" w:rsidRDefault="00193E5D" w:rsidP="00193E5D">
            <w:pPr>
              <w:spacing w:after="0" w:line="240" w:lineRule="auto"/>
              <w:jc w:val="center"/>
              <w:rPr>
                <w:rFonts w:eastAsia="Times New Roman"/>
                <w:color w:val="000000"/>
                <w:sz w:val="18"/>
                <w:szCs w:val="18"/>
              </w:rPr>
            </w:pPr>
            <w:r w:rsidRPr="00691144">
              <w:rPr>
                <w:rFonts w:eastAsia="Times New Roman"/>
                <w:color w:val="000000"/>
                <w:sz w:val="18"/>
                <w:szCs w:val="18"/>
              </w:rPr>
              <w:t>61</w:t>
            </w:r>
          </w:p>
        </w:tc>
      </w:tr>
      <w:tr w:rsidR="00B4182A" w:rsidRPr="00691144" w:rsidTr="00B4182A">
        <w:trPr>
          <w:trHeight w:val="261"/>
          <w:jc w:val="right"/>
        </w:trPr>
        <w:tc>
          <w:tcPr>
            <w:tcW w:w="473" w:type="dxa"/>
            <w:tcBorders>
              <w:top w:val="nil"/>
              <w:left w:val="single" w:sz="4" w:space="0" w:color="auto"/>
              <w:bottom w:val="single" w:sz="4" w:space="0" w:color="auto"/>
              <w:right w:val="single" w:sz="4" w:space="0" w:color="auto"/>
            </w:tcBorders>
            <w:shd w:val="clear" w:color="auto" w:fill="auto"/>
            <w:noWrap/>
            <w:vAlign w:val="center"/>
            <w:hideMark/>
          </w:tcPr>
          <w:p w:rsidR="00193E5D" w:rsidRPr="00691144" w:rsidRDefault="00193E5D" w:rsidP="00193E5D">
            <w:pPr>
              <w:spacing w:after="0" w:line="240" w:lineRule="auto"/>
              <w:jc w:val="center"/>
              <w:rPr>
                <w:rFonts w:eastAsia="Times New Roman"/>
                <w:color w:val="000000"/>
                <w:sz w:val="18"/>
                <w:szCs w:val="18"/>
              </w:rPr>
            </w:pPr>
            <w:r w:rsidRPr="00691144">
              <w:rPr>
                <w:rFonts w:eastAsia="Times New Roman"/>
                <w:color w:val="000000"/>
                <w:sz w:val="18"/>
                <w:szCs w:val="18"/>
              </w:rPr>
              <w:t>3</w:t>
            </w:r>
          </w:p>
        </w:tc>
        <w:tc>
          <w:tcPr>
            <w:tcW w:w="1195" w:type="dxa"/>
            <w:tcBorders>
              <w:top w:val="nil"/>
              <w:left w:val="nil"/>
              <w:bottom w:val="single" w:sz="4" w:space="0" w:color="auto"/>
              <w:right w:val="single" w:sz="4" w:space="0" w:color="auto"/>
            </w:tcBorders>
            <w:shd w:val="clear" w:color="auto" w:fill="auto"/>
            <w:noWrap/>
            <w:vAlign w:val="center"/>
            <w:hideMark/>
          </w:tcPr>
          <w:p w:rsidR="00193E5D" w:rsidRPr="00691144" w:rsidRDefault="00193E5D" w:rsidP="00193E5D">
            <w:pPr>
              <w:spacing w:after="0" w:line="240" w:lineRule="auto"/>
              <w:jc w:val="center"/>
              <w:rPr>
                <w:rFonts w:eastAsia="Times New Roman"/>
                <w:color w:val="000000"/>
                <w:sz w:val="18"/>
                <w:szCs w:val="18"/>
              </w:rPr>
            </w:pPr>
            <w:r w:rsidRPr="00691144">
              <w:rPr>
                <w:rFonts w:eastAsia="Times New Roman"/>
                <w:color w:val="000000"/>
                <w:sz w:val="18"/>
                <w:szCs w:val="18"/>
              </w:rPr>
              <w:t>14.5 - 18.4</w:t>
            </w:r>
          </w:p>
        </w:tc>
        <w:tc>
          <w:tcPr>
            <w:tcW w:w="617" w:type="dxa"/>
            <w:tcBorders>
              <w:top w:val="nil"/>
              <w:left w:val="nil"/>
              <w:bottom w:val="single" w:sz="4" w:space="0" w:color="auto"/>
              <w:right w:val="single" w:sz="4" w:space="0" w:color="auto"/>
            </w:tcBorders>
            <w:shd w:val="clear" w:color="auto" w:fill="auto"/>
            <w:noWrap/>
            <w:vAlign w:val="center"/>
            <w:hideMark/>
          </w:tcPr>
          <w:p w:rsidR="00193E5D" w:rsidRPr="00691144" w:rsidRDefault="00193E5D" w:rsidP="00193E5D">
            <w:pPr>
              <w:spacing w:after="0" w:line="240" w:lineRule="auto"/>
              <w:jc w:val="center"/>
              <w:rPr>
                <w:rFonts w:eastAsia="Times New Roman"/>
                <w:color w:val="000000"/>
                <w:sz w:val="18"/>
                <w:szCs w:val="18"/>
              </w:rPr>
            </w:pPr>
            <w:r w:rsidRPr="00691144">
              <w:rPr>
                <w:rFonts w:eastAsia="Times New Roman"/>
                <w:color w:val="000000"/>
                <w:sz w:val="18"/>
                <w:szCs w:val="18"/>
              </w:rPr>
              <w:t>0</w:t>
            </w:r>
          </w:p>
        </w:tc>
        <w:tc>
          <w:tcPr>
            <w:tcW w:w="1023" w:type="dxa"/>
            <w:tcBorders>
              <w:top w:val="nil"/>
              <w:left w:val="nil"/>
              <w:bottom w:val="single" w:sz="4" w:space="0" w:color="auto"/>
              <w:right w:val="single" w:sz="4" w:space="0" w:color="auto"/>
            </w:tcBorders>
            <w:shd w:val="clear" w:color="auto" w:fill="auto"/>
            <w:noWrap/>
            <w:vAlign w:val="center"/>
            <w:hideMark/>
          </w:tcPr>
          <w:p w:rsidR="00193E5D" w:rsidRPr="00691144" w:rsidRDefault="00193E5D" w:rsidP="00193E5D">
            <w:pPr>
              <w:spacing w:after="0" w:line="240" w:lineRule="auto"/>
              <w:jc w:val="center"/>
              <w:rPr>
                <w:rFonts w:eastAsia="Times New Roman"/>
                <w:color w:val="000000"/>
                <w:sz w:val="18"/>
                <w:szCs w:val="18"/>
              </w:rPr>
            </w:pPr>
            <w:r w:rsidRPr="00691144">
              <w:rPr>
                <w:rFonts w:eastAsia="Times New Roman"/>
                <w:color w:val="000000"/>
                <w:sz w:val="18"/>
                <w:szCs w:val="18"/>
              </w:rPr>
              <w:t>0</w:t>
            </w:r>
          </w:p>
        </w:tc>
        <w:tc>
          <w:tcPr>
            <w:tcW w:w="924" w:type="dxa"/>
            <w:tcBorders>
              <w:top w:val="nil"/>
              <w:left w:val="nil"/>
              <w:bottom w:val="single" w:sz="4" w:space="0" w:color="auto"/>
              <w:right w:val="single" w:sz="4" w:space="0" w:color="auto"/>
            </w:tcBorders>
            <w:shd w:val="clear" w:color="auto" w:fill="auto"/>
            <w:noWrap/>
            <w:vAlign w:val="center"/>
            <w:hideMark/>
          </w:tcPr>
          <w:p w:rsidR="00193E5D" w:rsidRPr="00691144" w:rsidRDefault="00193E5D" w:rsidP="00193E5D">
            <w:pPr>
              <w:spacing w:after="0" w:line="240" w:lineRule="auto"/>
              <w:jc w:val="center"/>
              <w:rPr>
                <w:rFonts w:eastAsia="Times New Roman"/>
                <w:color w:val="000000"/>
                <w:sz w:val="18"/>
                <w:szCs w:val="18"/>
              </w:rPr>
            </w:pPr>
            <w:r w:rsidRPr="00691144">
              <w:rPr>
                <w:rFonts w:eastAsia="Times New Roman"/>
                <w:color w:val="000000"/>
                <w:sz w:val="18"/>
                <w:szCs w:val="18"/>
              </w:rPr>
              <w:t>27</w:t>
            </w:r>
          </w:p>
        </w:tc>
        <w:tc>
          <w:tcPr>
            <w:tcW w:w="1023" w:type="dxa"/>
            <w:tcBorders>
              <w:top w:val="nil"/>
              <w:left w:val="nil"/>
              <w:bottom w:val="single" w:sz="4" w:space="0" w:color="auto"/>
              <w:right w:val="single" w:sz="4" w:space="0" w:color="auto"/>
            </w:tcBorders>
            <w:shd w:val="clear" w:color="auto" w:fill="auto"/>
            <w:noWrap/>
            <w:vAlign w:val="center"/>
            <w:hideMark/>
          </w:tcPr>
          <w:p w:rsidR="00193E5D" w:rsidRPr="00691144" w:rsidRDefault="00193E5D" w:rsidP="00193E5D">
            <w:pPr>
              <w:spacing w:after="0" w:line="240" w:lineRule="auto"/>
              <w:jc w:val="center"/>
              <w:rPr>
                <w:rFonts w:eastAsia="Times New Roman"/>
                <w:color w:val="000000"/>
                <w:sz w:val="18"/>
                <w:szCs w:val="18"/>
              </w:rPr>
            </w:pPr>
            <w:r w:rsidRPr="00691144">
              <w:rPr>
                <w:rFonts w:eastAsia="Times New Roman"/>
                <w:color w:val="000000"/>
                <w:sz w:val="18"/>
                <w:szCs w:val="18"/>
              </w:rPr>
              <w:t>75</w:t>
            </w:r>
          </w:p>
        </w:tc>
        <w:tc>
          <w:tcPr>
            <w:tcW w:w="924" w:type="dxa"/>
            <w:tcBorders>
              <w:top w:val="nil"/>
              <w:left w:val="nil"/>
              <w:bottom w:val="single" w:sz="4" w:space="0" w:color="auto"/>
              <w:right w:val="single" w:sz="4" w:space="0" w:color="auto"/>
            </w:tcBorders>
            <w:shd w:val="clear" w:color="auto" w:fill="auto"/>
            <w:noWrap/>
            <w:vAlign w:val="center"/>
            <w:hideMark/>
          </w:tcPr>
          <w:p w:rsidR="00193E5D" w:rsidRPr="00691144" w:rsidRDefault="00193E5D" w:rsidP="00193E5D">
            <w:pPr>
              <w:spacing w:after="0" w:line="240" w:lineRule="auto"/>
              <w:jc w:val="center"/>
              <w:rPr>
                <w:rFonts w:eastAsia="Times New Roman"/>
                <w:color w:val="000000"/>
                <w:sz w:val="18"/>
                <w:szCs w:val="18"/>
              </w:rPr>
            </w:pPr>
            <w:r w:rsidRPr="00691144">
              <w:rPr>
                <w:rFonts w:eastAsia="Times New Roman"/>
                <w:color w:val="000000"/>
                <w:sz w:val="18"/>
                <w:szCs w:val="18"/>
              </w:rPr>
              <w:t>8</w:t>
            </w:r>
          </w:p>
        </w:tc>
        <w:tc>
          <w:tcPr>
            <w:tcW w:w="1034" w:type="dxa"/>
            <w:tcBorders>
              <w:top w:val="nil"/>
              <w:left w:val="nil"/>
              <w:bottom w:val="single" w:sz="4" w:space="0" w:color="auto"/>
              <w:right w:val="single" w:sz="4" w:space="0" w:color="auto"/>
            </w:tcBorders>
            <w:shd w:val="clear" w:color="auto" w:fill="auto"/>
            <w:noWrap/>
            <w:vAlign w:val="center"/>
            <w:hideMark/>
          </w:tcPr>
          <w:p w:rsidR="00193E5D" w:rsidRPr="00691144" w:rsidRDefault="00193E5D" w:rsidP="00193E5D">
            <w:pPr>
              <w:spacing w:after="0" w:line="240" w:lineRule="auto"/>
              <w:jc w:val="center"/>
              <w:rPr>
                <w:rFonts w:eastAsia="Times New Roman"/>
                <w:color w:val="000000"/>
                <w:sz w:val="18"/>
                <w:szCs w:val="18"/>
              </w:rPr>
            </w:pPr>
            <w:r w:rsidRPr="00691144">
              <w:rPr>
                <w:rFonts w:eastAsia="Times New Roman"/>
                <w:color w:val="000000"/>
                <w:sz w:val="18"/>
                <w:szCs w:val="18"/>
              </w:rPr>
              <w:t>22</w:t>
            </w:r>
          </w:p>
        </w:tc>
      </w:tr>
      <w:tr w:rsidR="00B4182A" w:rsidRPr="00691144" w:rsidTr="00B4182A">
        <w:trPr>
          <w:trHeight w:val="261"/>
          <w:jc w:val="right"/>
        </w:trPr>
        <w:tc>
          <w:tcPr>
            <w:tcW w:w="473" w:type="dxa"/>
            <w:tcBorders>
              <w:top w:val="nil"/>
              <w:left w:val="single" w:sz="4" w:space="0" w:color="auto"/>
              <w:bottom w:val="single" w:sz="4" w:space="0" w:color="auto"/>
              <w:right w:val="single" w:sz="4" w:space="0" w:color="auto"/>
            </w:tcBorders>
            <w:shd w:val="clear" w:color="auto" w:fill="auto"/>
            <w:noWrap/>
            <w:vAlign w:val="center"/>
            <w:hideMark/>
          </w:tcPr>
          <w:p w:rsidR="00193E5D" w:rsidRPr="00691144" w:rsidRDefault="00193E5D" w:rsidP="00193E5D">
            <w:pPr>
              <w:spacing w:after="0" w:line="240" w:lineRule="auto"/>
              <w:jc w:val="center"/>
              <w:rPr>
                <w:rFonts w:eastAsia="Times New Roman"/>
                <w:color w:val="000000"/>
                <w:sz w:val="18"/>
                <w:szCs w:val="18"/>
              </w:rPr>
            </w:pPr>
            <w:r w:rsidRPr="00691144">
              <w:rPr>
                <w:rFonts w:eastAsia="Times New Roman"/>
                <w:color w:val="000000"/>
                <w:sz w:val="18"/>
                <w:szCs w:val="18"/>
              </w:rPr>
              <w:t>4</w:t>
            </w:r>
          </w:p>
        </w:tc>
        <w:tc>
          <w:tcPr>
            <w:tcW w:w="1195" w:type="dxa"/>
            <w:tcBorders>
              <w:top w:val="nil"/>
              <w:left w:val="nil"/>
              <w:bottom w:val="single" w:sz="4" w:space="0" w:color="auto"/>
              <w:right w:val="single" w:sz="4" w:space="0" w:color="auto"/>
            </w:tcBorders>
            <w:shd w:val="clear" w:color="auto" w:fill="auto"/>
            <w:noWrap/>
            <w:vAlign w:val="center"/>
            <w:hideMark/>
          </w:tcPr>
          <w:p w:rsidR="00193E5D" w:rsidRPr="00691144" w:rsidRDefault="00193E5D" w:rsidP="00193E5D">
            <w:pPr>
              <w:spacing w:after="0" w:line="240" w:lineRule="auto"/>
              <w:jc w:val="center"/>
              <w:rPr>
                <w:rFonts w:eastAsia="Times New Roman"/>
                <w:color w:val="000000"/>
                <w:sz w:val="18"/>
                <w:szCs w:val="18"/>
              </w:rPr>
            </w:pPr>
            <w:r w:rsidRPr="00691144">
              <w:rPr>
                <w:rFonts w:eastAsia="Times New Roman"/>
                <w:color w:val="000000"/>
                <w:sz w:val="18"/>
                <w:szCs w:val="18"/>
              </w:rPr>
              <w:t>10.5 - 14.4</w:t>
            </w:r>
          </w:p>
        </w:tc>
        <w:tc>
          <w:tcPr>
            <w:tcW w:w="617" w:type="dxa"/>
            <w:tcBorders>
              <w:top w:val="nil"/>
              <w:left w:val="nil"/>
              <w:bottom w:val="single" w:sz="4" w:space="0" w:color="auto"/>
              <w:right w:val="single" w:sz="4" w:space="0" w:color="auto"/>
            </w:tcBorders>
            <w:shd w:val="clear" w:color="auto" w:fill="auto"/>
            <w:noWrap/>
            <w:vAlign w:val="center"/>
            <w:hideMark/>
          </w:tcPr>
          <w:p w:rsidR="00193E5D" w:rsidRPr="00691144" w:rsidRDefault="00193E5D" w:rsidP="00193E5D">
            <w:pPr>
              <w:spacing w:after="0" w:line="240" w:lineRule="auto"/>
              <w:jc w:val="center"/>
              <w:rPr>
                <w:rFonts w:eastAsia="Times New Roman"/>
                <w:color w:val="000000"/>
                <w:sz w:val="18"/>
                <w:szCs w:val="18"/>
              </w:rPr>
            </w:pPr>
            <w:r w:rsidRPr="00691144">
              <w:rPr>
                <w:rFonts w:eastAsia="Times New Roman"/>
                <w:color w:val="000000"/>
                <w:sz w:val="18"/>
                <w:szCs w:val="18"/>
              </w:rPr>
              <w:t>0</w:t>
            </w:r>
          </w:p>
        </w:tc>
        <w:tc>
          <w:tcPr>
            <w:tcW w:w="1023" w:type="dxa"/>
            <w:tcBorders>
              <w:top w:val="nil"/>
              <w:left w:val="nil"/>
              <w:bottom w:val="single" w:sz="4" w:space="0" w:color="auto"/>
              <w:right w:val="single" w:sz="4" w:space="0" w:color="auto"/>
            </w:tcBorders>
            <w:shd w:val="clear" w:color="auto" w:fill="auto"/>
            <w:noWrap/>
            <w:vAlign w:val="center"/>
            <w:hideMark/>
          </w:tcPr>
          <w:p w:rsidR="00193E5D" w:rsidRPr="00691144" w:rsidRDefault="00193E5D" w:rsidP="00193E5D">
            <w:pPr>
              <w:spacing w:after="0" w:line="240" w:lineRule="auto"/>
              <w:jc w:val="center"/>
              <w:rPr>
                <w:rFonts w:eastAsia="Times New Roman"/>
                <w:color w:val="000000"/>
                <w:sz w:val="18"/>
                <w:szCs w:val="18"/>
              </w:rPr>
            </w:pPr>
            <w:r w:rsidRPr="00691144">
              <w:rPr>
                <w:rFonts w:eastAsia="Times New Roman"/>
                <w:color w:val="000000"/>
                <w:sz w:val="18"/>
                <w:szCs w:val="18"/>
              </w:rPr>
              <w:t>0</w:t>
            </w:r>
          </w:p>
        </w:tc>
        <w:tc>
          <w:tcPr>
            <w:tcW w:w="924" w:type="dxa"/>
            <w:tcBorders>
              <w:top w:val="nil"/>
              <w:left w:val="nil"/>
              <w:bottom w:val="single" w:sz="4" w:space="0" w:color="auto"/>
              <w:right w:val="single" w:sz="4" w:space="0" w:color="auto"/>
            </w:tcBorders>
            <w:shd w:val="clear" w:color="auto" w:fill="auto"/>
            <w:noWrap/>
            <w:vAlign w:val="center"/>
            <w:hideMark/>
          </w:tcPr>
          <w:p w:rsidR="00193E5D" w:rsidRPr="00691144" w:rsidRDefault="00193E5D" w:rsidP="00193E5D">
            <w:pPr>
              <w:spacing w:after="0" w:line="240" w:lineRule="auto"/>
              <w:jc w:val="center"/>
              <w:rPr>
                <w:rFonts w:eastAsia="Times New Roman"/>
                <w:color w:val="000000"/>
                <w:sz w:val="18"/>
                <w:szCs w:val="18"/>
              </w:rPr>
            </w:pPr>
            <w:r w:rsidRPr="00691144">
              <w:rPr>
                <w:rFonts w:eastAsia="Times New Roman"/>
                <w:color w:val="000000"/>
                <w:sz w:val="18"/>
                <w:szCs w:val="18"/>
              </w:rPr>
              <w:t>4</w:t>
            </w:r>
          </w:p>
        </w:tc>
        <w:tc>
          <w:tcPr>
            <w:tcW w:w="1023" w:type="dxa"/>
            <w:tcBorders>
              <w:top w:val="nil"/>
              <w:left w:val="nil"/>
              <w:bottom w:val="single" w:sz="4" w:space="0" w:color="auto"/>
              <w:right w:val="single" w:sz="4" w:space="0" w:color="auto"/>
            </w:tcBorders>
            <w:shd w:val="clear" w:color="auto" w:fill="auto"/>
            <w:noWrap/>
            <w:vAlign w:val="center"/>
            <w:hideMark/>
          </w:tcPr>
          <w:p w:rsidR="00193E5D" w:rsidRPr="00691144" w:rsidRDefault="00193E5D" w:rsidP="00193E5D">
            <w:pPr>
              <w:spacing w:after="0" w:line="240" w:lineRule="auto"/>
              <w:jc w:val="center"/>
              <w:rPr>
                <w:rFonts w:eastAsia="Times New Roman"/>
                <w:color w:val="000000"/>
                <w:sz w:val="18"/>
                <w:szCs w:val="18"/>
              </w:rPr>
            </w:pPr>
            <w:r w:rsidRPr="00691144">
              <w:rPr>
                <w:rFonts w:eastAsia="Times New Roman"/>
                <w:color w:val="000000"/>
                <w:sz w:val="18"/>
                <w:szCs w:val="18"/>
              </w:rPr>
              <w:t>11</w:t>
            </w:r>
          </w:p>
        </w:tc>
        <w:tc>
          <w:tcPr>
            <w:tcW w:w="924" w:type="dxa"/>
            <w:tcBorders>
              <w:top w:val="nil"/>
              <w:left w:val="nil"/>
              <w:bottom w:val="single" w:sz="4" w:space="0" w:color="auto"/>
              <w:right w:val="single" w:sz="4" w:space="0" w:color="auto"/>
            </w:tcBorders>
            <w:shd w:val="clear" w:color="auto" w:fill="auto"/>
            <w:noWrap/>
            <w:vAlign w:val="center"/>
            <w:hideMark/>
          </w:tcPr>
          <w:p w:rsidR="00193E5D" w:rsidRPr="00691144" w:rsidRDefault="00193E5D" w:rsidP="00193E5D">
            <w:pPr>
              <w:spacing w:after="0" w:line="240" w:lineRule="auto"/>
              <w:jc w:val="center"/>
              <w:rPr>
                <w:rFonts w:eastAsia="Times New Roman"/>
                <w:color w:val="000000"/>
                <w:sz w:val="18"/>
                <w:szCs w:val="18"/>
              </w:rPr>
            </w:pPr>
            <w:r w:rsidRPr="00691144">
              <w:rPr>
                <w:rFonts w:eastAsia="Times New Roman"/>
                <w:color w:val="000000"/>
                <w:sz w:val="18"/>
                <w:szCs w:val="18"/>
              </w:rPr>
              <w:t>2</w:t>
            </w:r>
          </w:p>
        </w:tc>
        <w:tc>
          <w:tcPr>
            <w:tcW w:w="1034" w:type="dxa"/>
            <w:tcBorders>
              <w:top w:val="nil"/>
              <w:left w:val="nil"/>
              <w:bottom w:val="single" w:sz="4" w:space="0" w:color="auto"/>
              <w:right w:val="single" w:sz="4" w:space="0" w:color="auto"/>
            </w:tcBorders>
            <w:shd w:val="clear" w:color="auto" w:fill="auto"/>
            <w:noWrap/>
            <w:vAlign w:val="center"/>
            <w:hideMark/>
          </w:tcPr>
          <w:p w:rsidR="00193E5D" w:rsidRPr="00691144" w:rsidRDefault="00193E5D" w:rsidP="00193E5D">
            <w:pPr>
              <w:spacing w:after="0" w:line="240" w:lineRule="auto"/>
              <w:jc w:val="center"/>
              <w:rPr>
                <w:rFonts w:eastAsia="Times New Roman"/>
                <w:color w:val="000000"/>
                <w:sz w:val="18"/>
                <w:szCs w:val="18"/>
              </w:rPr>
            </w:pPr>
            <w:r w:rsidRPr="00691144">
              <w:rPr>
                <w:rFonts w:eastAsia="Times New Roman"/>
                <w:color w:val="000000"/>
                <w:sz w:val="18"/>
                <w:szCs w:val="18"/>
              </w:rPr>
              <w:t>6</w:t>
            </w:r>
          </w:p>
        </w:tc>
      </w:tr>
      <w:tr w:rsidR="00B4182A" w:rsidRPr="00691144" w:rsidTr="00B4182A">
        <w:trPr>
          <w:trHeight w:val="261"/>
          <w:jc w:val="right"/>
        </w:trPr>
        <w:tc>
          <w:tcPr>
            <w:tcW w:w="473" w:type="dxa"/>
            <w:tcBorders>
              <w:top w:val="nil"/>
              <w:left w:val="single" w:sz="4" w:space="0" w:color="auto"/>
              <w:bottom w:val="single" w:sz="4" w:space="0" w:color="auto"/>
              <w:right w:val="single" w:sz="4" w:space="0" w:color="auto"/>
            </w:tcBorders>
            <w:shd w:val="clear" w:color="auto" w:fill="auto"/>
            <w:noWrap/>
            <w:vAlign w:val="center"/>
            <w:hideMark/>
          </w:tcPr>
          <w:p w:rsidR="00193E5D" w:rsidRPr="00691144" w:rsidRDefault="00193E5D" w:rsidP="00193E5D">
            <w:pPr>
              <w:spacing w:after="0" w:line="240" w:lineRule="auto"/>
              <w:jc w:val="center"/>
              <w:rPr>
                <w:rFonts w:eastAsia="Times New Roman"/>
                <w:color w:val="000000"/>
                <w:sz w:val="18"/>
                <w:szCs w:val="18"/>
              </w:rPr>
            </w:pPr>
            <w:r w:rsidRPr="00691144">
              <w:rPr>
                <w:rFonts w:eastAsia="Times New Roman"/>
                <w:color w:val="000000"/>
                <w:sz w:val="18"/>
                <w:szCs w:val="18"/>
              </w:rPr>
              <w:t>5</w:t>
            </w:r>
          </w:p>
        </w:tc>
        <w:tc>
          <w:tcPr>
            <w:tcW w:w="1195" w:type="dxa"/>
            <w:tcBorders>
              <w:top w:val="nil"/>
              <w:left w:val="nil"/>
              <w:bottom w:val="single" w:sz="4" w:space="0" w:color="auto"/>
              <w:right w:val="single" w:sz="4" w:space="0" w:color="auto"/>
            </w:tcBorders>
            <w:shd w:val="clear" w:color="auto" w:fill="auto"/>
            <w:noWrap/>
            <w:vAlign w:val="center"/>
            <w:hideMark/>
          </w:tcPr>
          <w:p w:rsidR="00193E5D" w:rsidRPr="00691144" w:rsidRDefault="00193E5D" w:rsidP="00193E5D">
            <w:pPr>
              <w:spacing w:after="0" w:line="240" w:lineRule="auto"/>
              <w:jc w:val="center"/>
              <w:rPr>
                <w:rFonts w:eastAsia="Times New Roman"/>
                <w:color w:val="000000"/>
                <w:sz w:val="18"/>
                <w:szCs w:val="18"/>
              </w:rPr>
            </w:pPr>
            <w:r w:rsidRPr="00691144">
              <w:rPr>
                <w:rFonts w:eastAsia="Times New Roman"/>
                <w:color w:val="000000"/>
                <w:sz w:val="18"/>
                <w:szCs w:val="18"/>
              </w:rPr>
              <w:t>6.5 - 10.4</w:t>
            </w:r>
          </w:p>
        </w:tc>
        <w:tc>
          <w:tcPr>
            <w:tcW w:w="617" w:type="dxa"/>
            <w:tcBorders>
              <w:top w:val="nil"/>
              <w:left w:val="nil"/>
              <w:bottom w:val="single" w:sz="4" w:space="0" w:color="auto"/>
              <w:right w:val="single" w:sz="4" w:space="0" w:color="auto"/>
            </w:tcBorders>
            <w:shd w:val="clear" w:color="auto" w:fill="auto"/>
            <w:noWrap/>
            <w:vAlign w:val="center"/>
            <w:hideMark/>
          </w:tcPr>
          <w:p w:rsidR="00193E5D" w:rsidRPr="00691144" w:rsidRDefault="00193E5D" w:rsidP="00193E5D">
            <w:pPr>
              <w:spacing w:after="0" w:line="240" w:lineRule="auto"/>
              <w:jc w:val="center"/>
              <w:rPr>
                <w:rFonts w:eastAsia="Times New Roman"/>
                <w:color w:val="000000"/>
                <w:sz w:val="18"/>
                <w:szCs w:val="18"/>
              </w:rPr>
            </w:pPr>
            <w:r w:rsidRPr="00691144">
              <w:rPr>
                <w:rFonts w:eastAsia="Times New Roman"/>
                <w:color w:val="000000"/>
                <w:sz w:val="18"/>
                <w:szCs w:val="18"/>
              </w:rPr>
              <w:t>4</w:t>
            </w:r>
          </w:p>
        </w:tc>
        <w:tc>
          <w:tcPr>
            <w:tcW w:w="1023" w:type="dxa"/>
            <w:tcBorders>
              <w:top w:val="nil"/>
              <w:left w:val="nil"/>
              <w:bottom w:val="single" w:sz="4" w:space="0" w:color="auto"/>
              <w:right w:val="single" w:sz="4" w:space="0" w:color="auto"/>
            </w:tcBorders>
            <w:shd w:val="clear" w:color="auto" w:fill="auto"/>
            <w:noWrap/>
            <w:vAlign w:val="center"/>
            <w:hideMark/>
          </w:tcPr>
          <w:p w:rsidR="00193E5D" w:rsidRPr="00691144" w:rsidRDefault="00193E5D" w:rsidP="00193E5D">
            <w:pPr>
              <w:spacing w:after="0" w:line="240" w:lineRule="auto"/>
              <w:jc w:val="center"/>
              <w:rPr>
                <w:rFonts w:eastAsia="Times New Roman"/>
                <w:color w:val="000000"/>
                <w:sz w:val="18"/>
                <w:szCs w:val="18"/>
              </w:rPr>
            </w:pPr>
            <w:r w:rsidRPr="00691144">
              <w:rPr>
                <w:rFonts w:eastAsia="Times New Roman"/>
                <w:color w:val="000000"/>
                <w:sz w:val="18"/>
                <w:szCs w:val="18"/>
              </w:rPr>
              <w:t>11</w:t>
            </w:r>
          </w:p>
        </w:tc>
        <w:tc>
          <w:tcPr>
            <w:tcW w:w="924" w:type="dxa"/>
            <w:tcBorders>
              <w:top w:val="nil"/>
              <w:left w:val="nil"/>
              <w:bottom w:val="single" w:sz="4" w:space="0" w:color="auto"/>
              <w:right w:val="single" w:sz="4" w:space="0" w:color="auto"/>
            </w:tcBorders>
            <w:shd w:val="clear" w:color="auto" w:fill="auto"/>
            <w:noWrap/>
            <w:vAlign w:val="center"/>
            <w:hideMark/>
          </w:tcPr>
          <w:p w:rsidR="00193E5D" w:rsidRPr="00691144" w:rsidRDefault="00193E5D" w:rsidP="00193E5D">
            <w:pPr>
              <w:spacing w:after="0" w:line="240" w:lineRule="auto"/>
              <w:jc w:val="center"/>
              <w:rPr>
                <w:rFonts w:eastAsia="Times New Roman"/>
                <w:color w:val="000000"/>
                <w:sz w:val="18"/>
                <w:szCs w:val="18"/>
              </w:rPr>
            </w:pPr>
            <w:r w:rsidRPr="00691144">
              <w:rPr>
                <w:rFonts w:eastAsia="Times New Roman"/>
                <w:color w:val="000000"/>
                <w:sz w:val="18"/>
                <w:szCs w:val="18"/>
              </w:rPr>
              <w:t>2</w:t>
            </w:r>
          </w:p>
        </w:tc>
        <w:tc>
          <w:tcPr>
            <w:tcW w:w="1023" w:type="dxa"/>
            <w:tcBorders>
              <w:top w:val="nil"/>
              <w:left w:val="nil"/>
              <w:bottom w:val="single" w:sz="4" w:space="0" w:color="auto"/>
              <w:right w:val="single" w:sz="4" w:space="0" w:color="auto"/>
            </w:tcBorders>
            <w:shd w:val="clear" w:color="auto" w:fill="auto"/>
            <w:noWrap/>
            <w:vAlign w:val="center"/>
            <w:hideMark/>
          </w:tcPr>
          <w:p w:rsidR="00193E5D" w:rsidRPr="00691144" w:rsidRDefault="00193E5D" w:rsidP="00193E5D">
            <w:pPr>
              <w:spacing w:after="0" w:line="240" w:lineRule="auto"/>
              <w:jc w:val="center"/>
              <w:rPr>
                <w:rFonts w:eastAsia="Times New Roman"/>
                <w:color w:val="000000"/>
                <w:sz w:val="18"/>
                <w:szCs w:val="18"/>
              </w:rPr>
            </w:pPr>
            <w:r w:rsidRPr="00691144">
              <w:rPr>
                <w:rFonts w:eastAsia="Times New Roman"/>
                <w:color w:val="000000"/>
                <w:sz w:val="18"/>
                <w:szCs w:val="18"/>
              </w:rPr>
              <w:t>6</w:t>
            </w:r>
          </w:p>
        </w:tc>
        <w:tc>
          <w:tcPr>
            <w:tcW w:w="924" w:type="dxa"/>
            <w:tcBorders>
              <w:top w:val="nil"/>
              <w:left w:val="nil"/>
              <w:bottom w:val="single" w:sz="4" w:space="0" w:color="auto"/>
              <w:right w:val="single" w:sz="4" w:space="0" w:color="auto"/>
            </w:tcBorders>
            <w:shd w:val="clear" w:color="auto" w:fill="auto"/>
            <w:noWrap/>
            <w:vAlign w:val="center"/>
            <w:hideMark/>
          </w:tcPr>
          <w:p w:rsidR="00193E5D" w:rsidRPr="00691144" w:rsidRDefault="00193E5D" w:rsidP="00193E5D">
            <w:pPr>
              <w:spacing w:after="0" w:line="240" w:lineRule="auto"/>
              <w:jc w:val="center"/>
              <w:rPr>
                <w:rFonts w:eastAsia="Times New Roman"/>
                <w:color w:val="000000"/>
                <w:sz w:val="18"/>
                <w:szCs w:val="18"/>
              </w:rPr>
            </w:pPr>
            <w:r w:rsidRPr="00691144">
              <w:rPr>
                <w:rFonts w:eastAsia="Times New Roman"/>
                <w:color w:val="000000"/>
                <w:sz w:val="18"/>
                <w:szCs w:val="18"/>
              </w:rPr>
              <w:t>1</w:t>
            </w:r>
          </w:p>
        </w:tc>
        <w:tc>
          <w:tcPr>
            <w:tcW w:w="1034" w:type="dxa"/>
            <w:tcBorders>
              <w:top w:val="nil"/>
              <w:left w:val="nil"/>
              <w:bottom w:val="single" w:sz="4" w:space="0" w:color="auto"/>
              <w:right w:val="single" w:sz="4" w:space="0" w:color="auto"/>
            </w:tcBorders>
            <w:shd w:val="clear" w:color="auto" w:fill="auto"/>
            <w:noWrap/>
            <w:vAlign w:val="center"/>
            <w:hideMark/>
          </w:tcPr>
          <w:p w:rsidR="00193E5D" w:rsidRPr="00691144" w:rsidRDefault="00193E5D" w:rsidP="00193E5D">
            <w:pPr>
              <w:spacing w:after="0" w:line="240" w:lineRule="auto"/>
              <w:jc w:val="center"/>
              <w:rPr>
                <w:rFonts w:eastAsia="Times New Roman"/>
                <w:color w:val="000000"/>
                <w:sz w:val="18"/>
                <w:szCs w:val="18"/>
              </w:rPr>
            </w:pPr>
            <w:r w:rsidRPr="00691144">
              <w:rPr>
                <w:rFonts w:eastAsia="Times New Roman"/>
                <w:color w:val="000000"/>
                <w:sz w:val="18"/>
                <w:szCs w:val="18"/>
              </w:rPr>
              <w:t>3</w:t>
            </w:r>
          </w:p>
        </w:tc>
      </w:tr>
      <w:tr w:rsidR="00B4182A" w:rsidRPr="00691144" w:rsidTr="00B4182A">
        <w:trPr>
          <w:trHeight w:val="261"/>
          <w:jc w:val="right"/>
        </w:trPr>
        <w:tc>
          <w:tcPr>
            <w:tcW w:w="473" w:type="dxa"/>
            <w:tcBorders>
              <w:top w:val="nil"/>
              <w:left w:val="single" w:sz="4" w:space="0" w:color="auto"/>
              <w:bottom w:val="single" w:sz="4" w:space="0" w:color="auto"/>
              <w:right w:val="single" w:sz="4" w:space="0" w:color="auto"/>
            </w:tcBorders>
            <w:shd w:val="clear" w:color="auto" w:fill="auto"/>
            <w:noWrap/>
            <w:vAlign w:val="center"/>
            <w:hideMark/>
          </w:tcPr>
          <w:p w:rsidR="00193E5D" w:rsidRPr="00691144" w:rsidRDefault="00193E5D" w:rsidP="00193E5D">
            <w:pPr>
              <w:spacing w:after="0" w:line="240" w:lineRule="auto"/>
              <w:jc w:val="center"/>
              <w:rPr>
                <w:rFonts w:eastAsia="Times New Roman"/>
                <w:color w:val="000000"/>
                <w:sz w:val="18"/>
                <w:szCs w:val="18"/>
              </w:rPr>
            </w:pPr>
            <w:r w:rsidRPr="00691144">
              <w:rPr>
                <w:rFonts w:eastAsia="Times New Roman"/>
                <w:color w:val="000000"/>
                <w:sz w:val="18"/>
                <w:szCs w:val="18"/>
              </w:rPr>
              <w:t>6</w:t>
            </w:r>
          </w:p>
        </w:tc>
        <w:tc>
          <w:tcPr>
            <w:tcW w:w="1195" w:type="dxa"/>
            <w:tcBorders>
              <w:top w:val="nil"/>
              <w:left w:val="nil"/>
              <w:bottom w:val="single" w:sz="4" w:space="0" w:color="auto"/>
              <w:right w:val="single" w:sz="4" w:space="0" w:color="auto"/>
            </w:tcBorders>
            <w:shd w:val="clear" w:color="auto" w:fill="auto"/>
            <w:noWrap/>
            <w:vAlign w:val="center"/>
            <w:hideMark/>
          </w:tcPr>
          <w:p w:rsidR="00193E5D" w:rsidRPr="00691144" w:rsidRDefault="00193E5D" w:rsidP="00193E5D">
            <w:pPr>
              <w:spacing w:after="0" w:line="240" w:lineRule="auto"/>
              <w:jc w:val="center"/>
              <w:rPr>
                <w:rFonts w:eastAsia="Times New Roman"/>
                <w:color w:val="000000"/>
                <w:sz w:val="18"/>
                <w:szCs w:val="18"/>
              </w:rPr>
            </w:pPr>
            <w:r w:rsidRPr="00691144">
              <w:rPr>
                <w:rFonts w:eastAsia="Times New Roman"/>
                <w:color w:val="000000"/>
                <w:sz w:val="18"/>
                <w:szCs w:val="18"/>
              </w:rPr>
              <w:t>2.5 - 6.4</w:t>
            </w:r>
          </w:p>
        </w:tc>
        <w:tc>
          <w:tcPr>
            <w:tcW w:w="617" w:type="dxa"/>
            <w:tcBorders>
              <w:top w:val="nil"/>
              <w:left w:val="nil"/>
              <w:bottom w:val="single" w:sz="4" w:space="0" w:color="auto"/>
              <w:right w:val="single" w:sz="4" w:space="0" w:color="auto"/>
            </w:tcBorders>
            <w:shd w:val="clear" w:color="auto" w:fill="auto"/>
            <w:noWrap/>
            <w:vAlign w:val="center"/>
            <w:hideMark/>
          </w:tcPr>
          <w:p w:rsidR="00193E5D" w:rsidRPr="00691144" w:rsidRDefault="00193E5D" w:rsidP="00193E5D">
            <w:pPr>
              <w:spacing w:after="0" w:line="240" w:lineRule="auto"/>
              <w:jc w:val="center"/>
              <w:rPr>
                <w:rFonts w:eastAsia="Times New Roman"/>
                <w:color w:val="000000"/>
                <w:sz w:val="18"/>
                <w:szCs w:val="18"/>
              </w:rPr>
            </w:pPr>
            <w:r w:rsidRPr="00691144">
              <w:rPr>
                <w:rFonts w:eastAsia="Times New Roman"/>
                <w:color w:val="000000"/>
                <w:sz w:val="18"/>
                <w:szCs w:val="18"/>
              </w:rPr>
              <w:t>32</w:t>
            </w:r>
          </w:p>
        </w:tc>
        <w:tc>
          <w:tcPr>
            <w:tcW w:w="1023" w:type="dxa"/>
            <w:tcBorders>
              <w:top w:val="nil"/>
              <w:left w:val="nil"/>
              <w:bottom w:val="single" w:sz="4" w:space="0" w:color="auto"/>
              <w:right w:val="single" w:sz="4" w:space="0" w:color="auto"/>
            </w:tcBorders>
            <w:shd w:val="clear" w:color="auto" w:fill="auto"/>
            <w:noWrap/>
            <w:vAlign w:val="center"/>
            <w:hideMark/>
          </w:tcPr>
          <w:p w:rsidR="00193E5D" w:rsidRPr="00691144" w:rsidRDefault="00193E5D" w:rsidP="00193E5D">
            <w:pPr>
              <w:spacing w:after="0" w:line="240" w:lineRule="auto"/>
              <w:jc w:val="center"/>
              <w:rPr>
                <w:rFonts w:eastAsia="Times New Roman"/>
                <w:color w:val="000000"/>
                <w:sz w:val="18"/>
                <w:szCs w:val="18"/>
              </w:rPr>
            </w:pPr>
            <w:r w:rsidRPr="00691144">
              <w:rPr>
                <w:rFonts w:eastAsia="Times New Roman"/>
                <w:color w:val="000000"/>
                <w:sz w:val="18"/>
                <w:szCs w:val="18"/>
              </w:rPr>
              <w:t>89</w:t>
            </w:r>
          </w:p>
        </w:tc>
        <w:tc>
          <w:tcPr>
            <w:tcW w:w="924" w:type="dxa"/>
            <w:tcBorders>
              <w:top w:val="nil"/>
              <w:left w:val="nil"/>
              <w:bottom w:val="single" w:sz="4" w:space="0" w:color="auto"/>
              <w:right w:val="single" w:sz="4" w:space="0" w:color="auto"/>
            </w:tcBorders>
            <w:shd w:val="clear" w:color="auto" w:fill="auto"/>
            <w:noWrap/>
            <w:vAlign w:val="center"/>
            <w:hideMark/>
          </w:tcPr>
          <w:p w:rsidR="00193E5D" w:rsidRPr="00691144" w:rsidRDefault="00193E5D" w:rsidP="00193E5D">
            <w:pPr>
              <w:spacing w:after="0" w:line="240" w:lineRule="auto"/>
              <w:jc w:val="center"/>
              <w:rPr>
                <w:rFonts w:eastAsia="Times New Roman"/>
                <w:color w:val="000000"/>
                <w:sz w:val="18"/>
                <w:szCs w:val="18"/>
              </w:rPr>
            </w:pPr>
            <w:r w:rsidRPr="00691144">
              <w:rPr>
                <w:rFonts w:eastAsia="Times New Roman"/>
                <w:color w:val="000000"/>
                <w:sz w:val="18"/>
                <w:szCs w:val="18"/>
              </w:rPr>
              <w:t>0</w:t>
            </w:r>
          </w:p>
        </w:tc>
        <w:tc>
          <w:tcPr>
            <w:tcW w:w="1023" w:type="dxa"/>
            <w:tcBorders>
              <w:top w:val="nil"/>
              <w:left w:val="nil"/>
              <w:bottom w:val="single" w:sz="4" w:space="0" w:color="auto"/>
              <w:right w:val="single" w:sz="4" w:space="0" w:color="auto"/>
            </w:tcBorders>
            <w:shd w:val="clear" w:color="auto" w:fill="auto"/>
            <w:noWrap/>
            <w:vAlign w:val="center"/>
            <w:hideMark/>
          </w:tcPr>
          <w:p w:rsidR="00193E5D" w:rsidRPr="00691144" w:rsidRDefault="00193E5D" w:rsidP="00193E5D">
            <w:pPr>
              <w:spacing w:after="0" w:line="240" w:lineRule="auto"/>
              <w:jc w:val="center"/>
              <w:rPr>
                <w:rFonts w:eastAsia="Times New Roman"/>
                <w:color w:val="000000"/>
                <w:sz w:val="18"/>
                <w:szCs w:val="18"/>
              </w:rPr>
            </w:pPr>
            <w:r w:rsidRPr="00691144">
              <w:rPr>
                <w:rFonts w:eastAsia="Times New Roman"/>
                <w:color w:val="000000"/>
                <w:sz w:val="18"/>
                <w:szCs w:val="18"/>
              </w:rPr>
              <w:t>0</w:t>
            </w:r>
          </w:p>
        </w:tc>
        <w:tc>
          <w:tcPr>
            <w:tcW w:w="924" w:type="dxa"/>
            <w:tcBorders>
              <w:top w:val="nil"/>
              <w:left w:val="nil"/>
              <w:bottom w:val="single" w:sz="4" w:space="0" w:color="auto"/>
              <w:right w:val="single" w:sz="4" w:space="0" w:color="auto"/>
            </w:tcBorders>
            <w:shd w:val="clear" w:color="auto" w:fill="auto"/>
            <w:noWrap/>
            <w:vAlign w:val="center"/>
            <w:hideMark/>
          </w:tcPr>
          <w:p w:rsidR="00193E5D" w:rsidRPr="00691144" w:rsidRDefault="00193E5D" w:rsidP="00193E5D">
            <w:pPr>
              <w:spacing w:after="0" w:line="240" w:lineRule="auto"/>
              <w:jc w:val="center"/>
              <w:rPr>
                <w:rFonts w:eastAsia="Times New Roman"/>
                <w:color w:val="000000"/>
                <w:sz w:val="18"/>
                <w:szCs w:val="18"/>
              </w:rPr>
            </w:pPr>
            <w:r w:rsidRPr="00691144">
              <w:rPr>
                <w:rFonts w:eastAsia="Times New Roman"/>
                <w:color w:val="000000"/>
                <w:sz w:val="18"/>
                <w:szCs w:val="18"/>
              </w:rPr>
              <w:t>0</w:t>
            </w:r>
          </w:p>
        </w:tc>
        <w:tc>
          <w:tcPr>
            <w:tcW w:w="1034" w:type="dxa"/>
            <w:tcBorders>
              <w:top w:val="nil"/>
              <w:left w:val="nil"/>
              <w:bottom w:val="single" w:sz="4" w:space="0" w:color="auto"/>
              <w:right w:val="single" w:sz="4" w:space="0" w:color="auto"/>
            </w:tcBorders>
            <w:shd w:val="clear" w:color="auto" w:fill="auto"/>
            <w:noWrap/>
            <w:vAlign w:val="center"/>
            <w:hideMark/>
          </w:tcPr>
          <w:p w:rsidR="00193E5D" w:rsidRPr="00691144" w:rsidRDefault="00193E5D" w:rsidP="00193E5D">
            <w:pPr>
              <w:spacing w:after="0" w:line="240" w:lineRule="auto"/>
              <w:jc w:val="center"/>
              <w:rPr>
                <w:rFonts w:eastAsia="Times New Roman"/>
                <w:color w:val="000000"/>
                <w:sz w:val="18"/>
                <w:szCs w:val="18"/>
              </w:rPr>
            </w:pPr>
            <w:r w:rsidRPr="00691144">
              <w:rPr>
                <w:rFonts w:eastAsia="Times New Roman"/>
                <w:color w:val="000000"/>
                <w:sz w:val="18"/>
                <w:szCs w:val="18"/>
              </w:rPr>
              <w:t>0</w:t>
            </w:r>
          </w:p>
        </w:tc>
      </w:tr>
      <w:tr w:rsidR="00B4182A" w:rsidRPr="00691144" w:rsidTr="00B4182A">
        <w:trPr>
          <w:trHeight w:val="261"/>
          <w:jc w:val="right"/>
        </w:trPr>
        <w:tc>
          <w:tcPr>
            <w:tcW w:w="473" w:type="dxa"/>
            <w:tcBorders>
              <w:top w:val="nil"/>
              <w:left w:val="single" w:sz="4" w:space="0" w:color="auto"/>
              <w:bottom w:val="single" w:sz="4" w:space="0" w:color="auto"/>
              <w:right w:val="single" w:sz="4" w:space="0" w:color="auto"/>
            </w:tcBorders>
            <w:shd w:val="clear" w:color="auto" w:fill="auto"/>
            <w:noWrap/>
            <w:vAlign w:val="center"/>
            <w:hideMark/>
          </w:tcPr>
          <w:p w:rsidR="00193E5D" w:rsidRPr="00691144" w:rsidRDefault="00193E5D" w:rsidP="00193E5D">
            <w:pPr>
              <w:spacing w:after="0" w:line="240" w:lineRule="auto"/>
              <w:jc w:val="center"/>
              <w:rPr>
                <w:rFonts w:eastAsia="Times New Roman"/>
                <w:color w:val="000000"/>
                <w:sz w:val="18"/>
                <w:szCs w:val="18"/>
              </w:rPr>
            </w:pPr>
            <w:r w:rsidRPr="00691144">
              <w:rPr>
                <w:rFonts w:eastAsia="Times New Roman"/>
                <w:color w:val="000000"/>
                <w:sz w:val="18"/>
                <w:szCs w:val="18"/>
              </w:rPr>
              <w:t>7</w:t>
            </w:r>
          </w:p>
        </w:tc>
        <w:tc>
          <w:tcPr>
            <w:tcW w:w="1195" w:type="dxa"/>
            <w:tcBorders>
              <w:top w:val="nil"/>
              <w:left w:val="nil"/>
              <w:bottom w:val="single" w:sz="4" w:space="0" w:color="auto"/>
              <w:right w:val="single" w:sz="4" w:space="0" w:color="auto"/>
            </w:tcBorders>
            <w:shd w:val="clear" w:color="auto" w:fill="auto"/>
            <w:noWrap/>
            <w:vAlign w:val="center"/>
            <w:hideMark/>
          </w:tcPr>
          <w:p w:rsidR="00193E5D" w:rsidRPr="00691144" w:rsidRDefault="00193E5D" w:rsidP="00193E5D">
            <w:pPr>
              <w:spacing w:after="0" w:line="240" w:lineRule="auto"/>
              <w:jc w:val="center"/>
              <w:rPr>
                <w:rFonts w:eastAsia="Times New Roman"/>
                <w:color w:val="000000"/>
                <w:sz w:val="18"/>
                <w:szCs w:val="18"/>
              </w:rPr>
            </w:pPr>
            <w:r w:rsidRPr="00691144">
              <w:rPr>
                <w:rFonts w:eastAsia="Times New Roman"/>
                <w:color w:val="000000"/>
                <w:sz w:val="18"/>
                <w:szCs w:val="18"/>
              </w:rPr>
              <w:t>0 - 2.4</w:t>
            </w:r>
          </w:p>
        </w:tc>
        <w:tc>
          <w:tcPr>
            <w:tcW w:w="617" w:type="dxa"/>
            <w:tcBorders>
              <w:top w:val="nil"/>
              <w:left w:val="nil"/>
              <w:bottom w:val="single" w:sz="4" w:space="0" w:color="auto"/>
              <w:right w:val="single" w:sz="4" w:space="0" w:color="auto"/>
            </w:tcBorders>
            <w:shd w:val="clear" w:color="auto" w:fill="auto"/>
            <w:noWrap/>
            <w:vAlign w:val="center"/>
            <w:hideMark/>
          </w:tcPr>
          <w:p w:rsidR="00193E5D" w:rsidRPr="00691144" w:rsidRDefault="00193E5D" w:rsidP="00193E5D">
            <w:pPr>
              <w:spacing w:after="0" w:line="240" w:lineRule="auto"/>
              <w:jc w:val="center"/>
              <w:rPr>
                <w:rFonts w:eastAsia="Times New Roman"/>
                <w:color w:val="000000"/>
                <w:sz w:val="18"/>
                <w:szCs w:val="18"/>
              </w:rPr>
            </w:pPr>
            <w:r w:rsidRPr="00691144">
              <w:rPr>
                <w:rFonts w:eastAsia="Times New Roman"/>
                <w:color w:val="000000"/>
                <w:sz w:val="18"/>
                <w:szCs w:val="18"/>
              </w:rPr>
              <w:t>0</w:t>
            </w:r>
          </w:p>
        </w:tc>
        <w:tc>
          <w:tcPr>
            <w:tcW w:w="1023" w:type="dxa"/>
            <w:tcBorders>
              <w:top w:val="nil"/>
              <w:left w:val="nil"/>
              <w:bottom w:val="single" w:sz="4" w:space="0" w:color="auto"/>
              <w:right w:val="single" w:sz="4" w:space="0" w:color="auto"/>
            </w:tcBorders>
            <w:shd w:val="clear" w:color="auto" w:fill="auto"/>
            <w:noWrap/>
            <w:vAlign w:val="center"/>
            <w:hideMark/>
          </w:tcPr>
          <w:p w:rsidR="00193E5D" w:rsidRPr="00691144" w:rsidRDefault="00193E5D" w:rsidP="00193E5D">
            <w:pPr>
              <w:spacing w:after="0" w:line="240" w:lineRule="auto"/>
              <w:jc w:val="center"/>
              <w:rPr>
                <w:rFonts w:eastAsia="Times New Roman"/>
                <w:color w:val="000000"/>
                <w:sz w:val="18"/>
                <w:szCs w:val="18"/>
              </w:rPr>
            </w:pPr>
            <w:r w:rsidRPr="00691144">
              <w:rPr>
                <w:rFonts w:eastAsia="Times New Roman"/>
                <w:color w:val="000000"/>
                <w:sz w:val="18"/>
                <w:szCs w:val="18"/>
              </w:rPr>
              <w:t>0</w:t>
            </w:r>
          </w:p>
        </w:tc>
        <w:tc>
          <w:tcPr>
            <w:tcW w:w="924" w:type="dxa"/>
            <w:tcBorders>
              <w:top w:val="nil"/>
              <w:left w:val="nil"/>
              <w:bottom w:val="single" w:sz="4" w:space="0" w:color="auto"/>
              <w:right w:val="single" w:sz="4" w:space="0" w:color="auto"/>
            </w:tcBorders>
            <w:shd w:val="clear" w:color="auto" w:fill="auto"/>
            <w:noWrap/>
            <w:vAlign w:val="center"/>
            <w:hideMark/>
          </w:tcPr>
          <w:p w:rsidR="00193E5D" w:rsidRPr="00691144" w:rsidRDefault="00193E5D" w:rsidP="00193E5D">
            <w:pPr>
              <w:spacing w:after="0" w:line="240" w:lineRule="auto"/>
              <w:jc w:val="center"/>
              <w:rPr>
                <w:rFonts w:eastAsia="Times New Roman"/>
                <w:color w:val="000000"/>
                <w:sz w:val="18"/>
                <w:szCs w:val="18"/>
              </w:rPr>
            </w:pPr>
            <w:r w:rsidRPr="00691144">
              <w:rPr>
                <w:rFonts w:eastAsia="Times New Roman"/>
                <w:color w:val="000000"/>
                <w:sz w:val="18"/>
                <w:szCs w:val="18"/>
              </w:rPr>
              <w:t>0</w:t>
            </w:r>
          </w:p>
        </w:tc>
        <w:tc>
          <w:tcPr>
            <w:tcW w:w="1023" w:type="dxa"/>
            <w:tcBorders>
              <w:top w:val="nil"/>
              <w:left w:val="nil"/>
              <w:bottom w:val="single" w:sz="4" w:space="0" w:color="auto"/>
              <w:right w:val="single" w:sz="4" w:space="0" w:color="auto"/>
            </w:tcBorders>
            <w:shd w:val="clear" w:color="auto" w:fill="auto"/>
            <w:noWrap/>
            <w:vAlign w:val="center"/>
            <w:hideMark/>
          </w:tcPr>
          <w:p w:rsidR="00193E5D" w:rsidRPr="00691144" w:rsidRDefault="00193E5D" w:rsidP="00193E5D">
            <w:pPr>
              <w:spacing w:after="0" w:line="240" w:lineRule="auto"/>
              <w:jc w:val="center"/>
              <w:rPr>
                <w:rFonts w:eastAsia="Times New Roman"/>
                <w:color w:val="000000"/>
                <w:sz w:val="18"/>
                <w:szCs w:val="18"/>
              </w:rPr>
            </w:pPr>
            <w:r w:rsidRPr="00691144">
              <w:rPr>
                <w:rFonts w:eastAsia="Times New Roman"/>
                <w:color w:val="000000"/>
                <w:sz w:val="18"/>
                <w:szCs w:val="18"/>
              </w:rPr>
              <w:t>0</w:t>
            </w:r>
          </w:p>
        </w:tc>
        <w:tc>
          <w:tcPr>
            <w:tcW w:w="924" w:type="dxa"/>
            <w:tcBorders>
              <w:top w:val="nil"/>
              <w:left w:val="nil"/>
              <w:bottom w:val="single" w:sz="4" w:space="0" w:color="auto"/>
              <w:right w:val="single" w:sz="4" w:space="0" w:color="auto"/>
            </w:tcBorders>
            <w:shd w:val="clear" w:color="auto" w:fill="auto"/>
            <w:noWrap/>
            <w:vAlign w:val="center"/>
            <w:hideMark/>
          </w:tcPr>
          <w:p w:rsidR="00193E5D" w:rsidRPr="00691144" w:rsidRDefault="00193E5D" w:rsidP="00193E5D">
            <w:pPr>
              <w:spacing w:after="0" w:line="240" w:lineRule="auto"/>
              <w:jc w:val="center"/>
              <w:rPr>
                <w:rFonts w:eastAsia="Times New Roman"/>
                <w:color w:val="000000"/>
                <w:sz w:val="18"/>
                <w:szCs w:val="18"/>
              </w:rPr>
            </w:pPr>
            <w:r w:rsidRPr="00691144">
              <w:rPr>
                <w:rFonts w:eastAsia="Times New Roman"/>
                <w:color w:val="000000"/>
                <w:sz w:val="18"/>
                <w:szCs w:val="18"/>
              </w:rPr>
              <w:t>0</w:t>
            </w:r>
          </w:p>
        </w:tc>
        <w:tc>
          <w:tcPr>
            <w:tcW w:w="1034" w:type="dxa"/>
            <w:tcBorders>
              <w:top w:val="nil"/>
              <w:left w:val="nil"/>
              <w:bottom w:val="single" w:sz="4" w:space="0" w:color="auto"/>
              <w:right w:val="single" w:sz="4" w:space="0" w:color="auto"/>
            </w:tcBorders>
            <w:shd w:val="clear" w:color="auto" w:fill="auto"/>
            <w:noWrap/>
            <w:vAlign w:val="center"/>
            <w:hideMark/>
          </w:tcPr>
          <w:p w:rsidR="00193E5D" w:rsidRPr="00691144" w:rsidRDefault="00193E5D" w:rsidP="00193E5D">
            <w:pPr>
              <w:spacing w:after="0" w:line="240" w:lineRule="auto"/>
              <w:jc w:val="center"/>
              <w:rPr>
                <w:rFonts w:eastAsia="Times New Roman"/>
                <w:color w:val="000000"/>
                <w:sz w:val="18"/>
                <w:szCs w:val="18"/>
              </w:rPr>
            </w:pPr>
            <w:r w:rsidRPr="00691144">
              <w:rPr>
                <w:rFonts w:eastAsia="Times New Roman"/>
                <w:color w:val="000000"/>
                <w:sz w:val="18"/>
                <w:szCs w:val="18"/>
              </w:rPr>
              <w:t>0</w:t>
            </w:r>
          </w:p>
        </w:tc>
      </w:tr>
      <w:tr w:rsidR="00B4182A" w:rsidRPr="00691144" w:rsidTr="00B4182A">
        <w:trPr>
          <w:trHeight w:val="261"/>
          <w:jc w:val="right"/>
        </w:trPr>
        <w:tc>
          <w:tcPr>
            <w:tcW w:w="166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93E5D" w:rsidRPr="00691144" w:rsidRDefault="00193E5D" w:rsidP="00193E5D">
            <w:pPr>
              <w:spacing w:after="0" w:line="240" w:lineRule="auto"/>
              <w:jc w:val="center"/>
              <w:rPr>
                <w:rFonts w:eastAsia="Times New Roman"/>
                <w:color w:val="000000"/>
                <w:sz w:val="18"/>
                <w:szCs w:val="18"/>
              </w:rPr>
            </w:pPr>
            <w:r w:rsidRPr="00691144">
              <w:rPr>
                <w:rFonts w:eastAsia="Times New Roman"/>
                <w:color w:val="000000"/>
                <w:sz w:val="18"/>
                <w:szCs w:val="18"/>
              </w:rPr>
              <w:t>Jumlah</w:t>
            </w:r>
          </w:p>
        </w:tc>
        <w:tc>
          <w:tcPr>
            <w:tcW w:w="617" w:type="dxa"/>
            <w:tcBorders>
              <w:top w:val="nil"/>
              <w:left w:val="nil"/>
              <w:bottom w:val="single" w:sz="4" w:space="0" w:color="auto"/>
              <w:right w:val="single" w:sz="4" w:space="0" w:color="auto"/>
            </w:tcBorders>
            <w:shd w:val="clear" w:color="auto" w:fill="auto"/>
            <w:noWrap/>
            <w:vAlign w:val="center"/>
            <w:hideMark/>
          </w:tcPr>
          <w:p w:rsidR="00193E5D" w:rsidRPr="00691144" w:rsidRDefault="00193E5D" w:rsidP="00193E5D">
            <w:pPr>
              <w:spacing w:after="0" w:line="240" w:lineRule="auto"/>
              <w:jc w:val="center"/>
              <w:rPr>
                <w:rFonts w:eastAsia="Times New Roman"/>
                <w:color w:val="000000"/>
                <w:sz w:val="18"/>
                <w:szCs w:val="18"/>
              </w:rPr>
            </w:pPr>
            <w:r w:rsidRPr="00691144">
              <w:rPr>
                <w:rFonts w:eastAsia="Times New Roman"/>
                <w:color w:val="000000"/>
                <w:sz w:val="18"/>
                <w:szCs w:val="18"/>
              </w:rPr>
              <w:t>36</w:t>
            </w:r>
          </w:p>
        </w:tc>
        <w:tc>
          <w:tcPr>
            <w:tcW w:w="1023" w:type="dxa"/>
            <w:tcBorders>
              <w:top w:val="nil"/>
              <w:left w:val="nil"/>
              <w:bottom w:val="single" w:sz="4" w:space="0" w:color="auto"/>
              <w:right w:val="single" w:sz="4" w:space="0" w:color="auto"/>
            </w:tcBorders>
            <w:shd w:val="clear" w:color="auto" w:fill="auto"/>
            <w:noWrap/>
            <w:vAlign w:val="center"/>
            <w:hideMark/>
          </w:tcPr>
          <w:p w:rsidR="00193E5D" w:rsidRPr="00691144" w:rsidRDefault="00193E5D" w:rsidP="00193E5D">
            <w:pPr>
              <w:spacing w:after="0" w:line="240" w:lineRule="auto"/>
              <w:jc w:val="center"/>
              <w:rPr>
                <w:rFonts w:eastAsia="Times New Roman"/>
                <w:color w:val="000000"/>
                <w:sz w:val="18"/>
                <w:szCs w:val="18"/>
              </w:rPr>
            </w:pPr>
            <w:r w:rsidRPr="00691144">
              <w:rPr>
                <w:rFonts w:eastAsia="Times New Roman"/>
                <w:color w:val="000000"/>
                <w:sz w:val="18"/>
                <w:szCs w:val="18"/>
              </w:rPr>
              <w:t>100</w:t>
            </w:r>
          </w:p>
        </w:tc>
        <w:tc>
          <w:tcPr>
            <w:tcW w:w="924" w:type="dxa"/>
            <w:tcBorders>
              <w:top w:val="nil"/>
              <w:left w:val="nil"/>
              <w:bottom w:val="single" w:sz="4" w:space="0" w:color="auto"/>
              <w:right w:val="single" w:sz="4" w:space="0" w:color="auto"/>
            </w:tcBorders>
            <w:shd w:val="clear" w:color="auto" w:fill="auto"/>
            <w:noWrap/>
            <w:vAlign w:val="center"/>
            <w:hideMark/>
          </w:tcPr>
          <w:p w:rsidR="00193E5D" w:rsidRPr="00691144" w:rsidRDefault="00193E5D" w:rsidP="00193E5D">
            <w:pPr>
              <w:spacing w:after="0" w:line="240" w:lineRule="auto"/>
              <w:jc w:val="center"/>
              <w:rPr>
                <w:rFonts w:eastAsia="Times New Roman"/>
                <w:color w:val="000000"/>
                <w:sz w:val="18"/>
                <w:szCs w:val="18"/>
              </w:rPr>
            </w:pPr>
            <w:r w:rsidRPr="00691144">
              <w:rPr>
                <w:rFonts w:eastAsia="Times New Roman"/>
                <w:color w:val="000000"/>
                <w:sz w:val="18"/>
                <w:szCs w:val="18"/>
              </w:rPr>
              <w:t>36</w:t>
            </w:r>
          </w:p>
        </w:tc>
        <w:tc>
          <w:tcPr>
            <w:tcW w:w="1023" w:type="dxa"/>
            <w:tcBorders>
              <w:top w:val="nil"/>
              <w:left w:val="nil"/>
              <w:bottom w:val="single" w:sz="4" w:space="0" w:color="auto"/>
              <w:right w:val="single" w:sz="4" w:space="0" w:color="auto"/>
            </w:tcBorders>
            <w:shd w:val="clear" w:color="auto" w:fill="auto"/>
            <w:noWrap/>
            <w:vAlign w:val="center"/>
            <w:hideMark/>
          </w:tcPr>
          <w:p w:rsidR="00193E5D" w:rsidRPr="00691144" w:rsidRDefault="00193E5D" w:rsidP="00193E5D">
            <w:pPr>
              <w:spacing w:after="0" w:line="240" w:lineRule="auto"/>
              <w:jc w:val="center"/>
              <w:rPr>
                <w:rFonts w:eastAsia="Times New Roman"/>
                <w:color w:val="000000"/>
                <w:sz w:val="18"/>
                <w:szCs w:val="18"/>
              </w:rPr>
            </w:pPr>
            <w:r w:rsidRPr="00691144">
              <w:rPr>
                <w:rFonts w:eastAsia="Times New Roman"/>
                <w:color w:val="000000"/>
                <w:sz w:val="18"/>
                <w:szCs w:val="18"/>
              </w:rPr>
              <w:t>100</w:t>
            </w:r>
          </w:p>
        </w:tc>
        <w:tc>
          <w:tcPr>
            <w:tcW w:w="924" w:type="dxa"/>
            <w:tcBorders>
              <w:top w:val="nil"/>
              <w:left w:val="nil"/>
              <w:bottom w:val="single" w:sz="4" w:space="0" w:color="auto"/>
              <w:right w:val="single" w:sz="4" w:space="0" w:color="auto"/>
            </w:tcBorders>
            <w:shd w:val="clear" w:color="auto" w:fill="auto"/>
            <w:noWrap/>
            <w:vAlign w:val="center"/>
            <w:hideMark/>
          </w:tcPr>
          <w:p w:rsidR="00193E5D" w:rsidRPr="00691144" w:rsidRDefault="00193E5D" w:rsidP="00193E5D">
            <w:pPr>
              <w:spacing w:after="0" w:line="240" w:lineRule="auto"/>
              <w:jc w:val="center"/>
              <w:rPr>
                <w:rFonts w:eastAsia="Times New Roman"/>
                <w:color w:val="000000"/>
                <w:sz w:val="18"/>
                <w:szCs w:val="18"/>
              </w:rPr>
            </w:pPr>
            <w:r w:rsidRPr="00691144">
              <w:rPr>
                <w:rFonts w:eastAsia="Times New Roman"/>
                <w:color w:val="000000"/>
                <w:sz w:val="18"/>
                <w:szCs w:val="18"/>
              </w:rPr>
              <w:t>36</w:t>
            </w:r>
          </w:p>
        </w:tc>
        <w:tc>
          <w:tcPr>
            <w:tcW w:w="1034" w:type="dxa"/>
            <w:tcBorders>
              <w:top w:val="nil"/>
              <w:left w:val="nil"/>
              <w:bottom w:val="single" w:sz="4" w:space="0" w:color="auto"/>
              <w:right w:val="single" w:sz="4" w:space="0" w:color="auto"/>
            </w:tcBorders>
            <w:shd w:val="clear" w:color="auto" w:fill="auto"/>
            <w:noWrap/>
            <w:vAlign w:val="center"/>
            <w:hideMark/>
          </w:tcPr>
          <w:p w:rsidR="00193E5D" w:rsidRPr="00691144" w:rsidRDefault="00193E5D" w:rsidP="00193E5D">
            <w:pPr>
              <w:spacing w:after="0" w:line="240" w:lineRule="auto"/>
              <w:jc w:val="center"/>
              <w:rPr>
                <w:rFonts w:eastAsia="Times New Roman"/>
                <w:color w:val="000000"/>
                <w:sz w:val="18"/>
                <w:szCs w:val="18"/>
              </w:rPr>
            </w:pPr>
            <w:r w:rsidRPr="00691144">
              <w:rPr>
                <w:rFonts w:eastAsia="Times New Roman"/>
                <w:color w:val="000000"/>
                <w:sz w:val="18"/>
                <w:szCs w:val="18"/>
              </w:rPr>
              <w:t>100</w:t>
            </w:r>
          </w:p>
        </w:tc>
      </w:tr>
    </w:tbl>
    <w:p w:rsidR="00193E5D" w:rsidRDefault="00193E5D" w:rsidP="00193E5D">
      <w:pPr>
        <w:pStyle w:val="ListParagraph"/>
        <w:spacing w:line="240" w:lineRule="auto"/>
        <w:ind w:left="709" w:firstLine="294"/>
        <w:rPr>
          <w:bCs/>
        </w:rPr>
      </w:pPr>
    </w:p>
    <w:p w:rsidR="00193E5D" w:rsidRPr="008E6441" w:rsidRDefault="00193E5D" w:rsidP="008E6441">
      <w:pPr>
        <w:pStyle w:val="NoSpacing"/>
        <w:spacing w:line="480" w:lineRule="auto"/>
        <w:ind w:left="851" w:firstLine="436"/>
        <w:jc w:val="both"/>
        <w:rPr>
          <w:rFonts w:ascii="Times New Roman" w:hAnsi="Times New Roman" w:cs="Times New Roman"/>
          <w:sz w:val="24"/>
          <w:szCs w:val="24"/>
        </w:rPr>
      </w:pPr>
      <w:r w:rsidRPr="008E6441">
        <w:rPr>
          <w:rFonts w:ascii="Times New Roman" w:hAnsi="Times New Roman" w:cs="Times New Roman"/>
          <w:sz w:val="24"/>
          <w:szCs w:val="24"/>
        </w:rPr>
        <w:t xml:space="preserve">Dari tabel </w:t>
      </w:r>
      <w:r w:rsidR="00254909" w:rsidRPr="008E6441">
        <w:rPr>
          <w:rFonts w:ascii="Times New Roman" w:hAnsi="Times New Roman" w:cs="Times New Roman"/>
          <w:sz w:val="24"/>
          <w:szCs w:val="24"/>
          <w:lang w:val="id-ID"/>
        </w:rPr>
        <w:t>di atas</w:t>
      </w:r>
      <w:r w:rsidRPr="008E6441">
        <w:rPr>
          <w:rFonts w:ascii="Times New Roman" w:hAnsi="Times New Roman" w:cs="Times New Roman"/>
          <w:sz w:val="24"/>
          <w:szCs w:val="24"/>
        </w:rPr>
        <w:t xml:space="preserve"> tingkat kemandirian belajar siswa diatas dapat dideskripsikan bahwa pada kemandirian belajar TIK dengan memanfaatkan modul TIK mengalami peningkatan. Peningkatan dapat</w:t>
      </w:r>
      <w:bookmarkStart w:id="0" w:name="_GoBack"/>
      <w:bookmarkEnd w:id="0"/>
      <w:r w:rsidRPr="008E6441">
        <w:rPr>
          <w:rFonts w:ascii="Times New Roman" w:hAnsi="Times New Roman" w:cs="Times New Roman"/>
          <w:sz w:val="24"/>
          <w:szCs w:val="24"/>
        </w:rPr>
        <w:t xml:space="preserve"> dilihat dari semakin banyaknya frakuensi pada interval atas yaitu 18.5 – 22.4 dari 0 siswa (0%) pada Pra-Penelitan, meningkat menjadi 3 siswa (8%) pada siklus 1 dan meningkat drastis sebanyak 22 siswa (61%) pada siklus 2 dan pada interval 22.5 – 26.4 dari 0 siswa (0%) pada Pra-Penelitian dan Siklus 1, meningkat menjadi 3 siswa</w:t>
      </w:r>
      <w:r>
        <w:t xml:space="preserve"> (8%) pada siklus 2. </w:t>
      </w:r>
      <w:r w:rsidRPr="008E6441">
        <w:rPr>
          <w:rFonts w:ascii="Times New Roman" w:hAnsi="Times New Roman" w:cs="Times New Roman"/>
          <w:sz w:val="24"/>
          <w:szCs w:val="24"/>
        </w:rPr>
        <w:t xml:space="preserve">Pada Pra-Penelitian kelas interval terendah pada interval 2.5 – 6.4, siklus I kelas interval terendah skor kemandirian dimulai dari interval 6.5 – 10.4, sedangkan pada siklus II kelas interval terendah skor kemandirian juga dimulai dari interval 6.5 – 10.4 namun mengalami penurunan jumlah siswa pada siklus 2. Pada Pra-Penelitian kelas interval tertinggi </w:t>
      </w:r>
      <w:r w:rsidRPr="008E6441">
        <w:rPr>
          <w:rFonts w:ascii="Times New Roman" w:hAnsi="Times New Roman" w:cs="Times New Roman"/>
          <w:sz w:val="24"/>
          <w:szCs w:val="24"/>
        </w:rPr>
        <w:lastRenderedPageBreak/>
        <w:t>skor kemandirian pada interval 6.5 – 10.4 sedangkan pada siklus I kelas interval tertinggi skor kemandirian dimulai dari 18.5 – 22.4 dan siklus II kelas interval tertinggi skor kemandirian dimulai dari 22.5 – 26.4.</w:t>
      </w:r>
    </w:p>
    <w:p w:rsidR="00193E5D" w:rsidRPr="008E6441" w:rsidRDefault="00193E5D" w:rsidP="008E6441">
      <w:pPr>
        <w:pStyle w:val="NoSpacing"/>
        <w:spacing w:line="480" w:lineRule="auto"/>
        <w:ind w:left="851" w:firstLine="436"/>
        <w:jc w:val="both"/>
        <w:rPr>
          <w:rFonts w:ascii="Times New Roman" w:hAnsi="Times New Roman" w:cs="Times New Roman"/>
          <w:sz w:val="24"/>
          <w:szCs w:val="24"/>
        </w:rPr>
      </w:pPr>
      <w:r w:rsidRPr="008E6441">
        <w:rPr>
          <w:rFonts w:ascii="Times New Roman" w:hAnsi="Times New Roman" w:cs="Times New Roman"/>
          <w:sz w:val="24"/>
          <w:szCs w:val="24"/>
        </w:rPr>
        <w:t>Gambar 9. berikut menyajikan persentase tingkat kemandirian belajar siswa untuk mempermudah membaca data :</w:t>
      </w:r>
    </w:p>
    <w:p w:rsidR="00193E5D" w:rsidRDefault="00193E5D" w:rsidP="00193E5D">
      <w:pPr>
        <w:pStyle w:val="ListParagraph"/>
        <w:ind w:left="426"/>
        <w:jc w:val="right"/>
        <w:rPr>
          <w:lang w:val="fi-FI"/>
        </w:rPr>
      </w:pPr>
      <w:r w:rsidRPr="00D83B66">
        <w:rPr>
          <w:noProof/>
        </w:rPr>
        <w:drawing>
          <wp:inline distT="0" distB="0" distL="0" distR="0">
            <wp:extent cx="4326890" cy="2147131"/>
            <wp:effectExtent l="19050" t="0" r="16510" b="5519"/>
            <wp:docPr id="6"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193E5D" w:rsidRDefault="00193E5D" w:rsidP="00193E5D">
      <w:pPr>
        <w:pStyle w:val="ListParagraph"/>
        <w:ind w:left="1080" w:firstLine="54"/>
        <w:jc w:val="center"/>
        <w:rPr>
          <w:bCs/>
        </w:rPr>
      </w:pPr>
      <w:r w:rsidRPr="00DE7FA5">
        <w:t xml:space="preserve">Gambar </w:t>
      </w:r>
      <w:r>
        <w:t>9</w:t>
      </w:r>
      <w:r w:rsidRPr="00DE7FA5">
        <w:t xml:space="preserve">. Persentase Tingkat Kemandirian Belajar Siswa </w:t>
      </w:r>
    </w:p>
    <w:p w:rsidR="00184B45" w:rsidRPr="00214D52" w:rsidRDefault="00193E5D" w:rsidP="00B4182A">
      <w:pPr>
        <w:pStyle w:val="NoSpacing"/>
        <w:spacing w:line="480" w:lineRule="auto"/>
        <w:ind w:left="851" w:firstLine="436"/>
        <w:jc w:val="both"/>
        <w:rPr>
          <w:rFonts w:cs="Times New Roman"/>
          <w:b/>
          <w:lang w:val="fi-FI"/>
        </w:rPr>
      </w:pPr>
      <w:r>
        <w:rPr>
          <w:lang w:val="fi-FI"/>
        </w:rPr>
        <w:t xml:space="preserve">Berdasarkan </w:t>
      </w:r>
      <w:r w:rsidRPr="008E6441">
        <w:rPr>
          <w:rFonts w:ascii="Times New Roman" w:hAnsi="Times New Roman" w:cs="Times New Roman"/>
          <w:sz w:val="24"/>
          <w:szCs w:val="24"/>
        </w:rPr>
        <w:t xml:space="preserve">data diatas dapat diketahui bahwa kemandirian belajar TIK siswa meningkat ketika memanfaatkan modul TIK selama pembelajaran. </w:t>
      </w:r>
    </w:p>
    <w:p w:rsidR="00193E5D" w:rsidRDefault="00193E5D" w:rsidP="00214D52">
      <w:pPr>
        <w:pStyle w:val="ListParagraph"/>
        <w:numPr>
          <w:ilvl w:val="0"/>
          <w:numId w:val="25"/>
        </w:numPr>
        <w:ind w:left="851" w:hanging="425"/>
        <w:rPr>
          <w:b/>
          <w:lang w:val="fi-FI"/>
        </w:rPr>
      </w:pPr>
      <w:r w:rsidRPr="00214D52">
        <w:rPr>
          <w:rFonts w:cs="Times New Roman"/>
          <w:b/>
          <w:lang w:val="fi-FI"/>
        </w:rPr>
        <w:t>Data Hasil Prestasi</w:t>
      </w:r>
      <w:r w:rsidRPr="008F01A0">
        <w:rPr>
          <w:b/>
          <w:lang w:val="fi-FI"/>
        </w:rPr>
        <w:t xml:space="preserve"> Belajar Siswa</w:t>
      </w:r>
    </w:p>
    <w:p w:rsidR="00193E5D" w:rsidRPr="00B4182A" w:rsidRDefault="00193E5D" w:rsidP="00B4182A">
      <w:pPr>
        <w:pStyle w:val="ListParagraph"/>
        <w:ind w:left="851" w:firstLine="229"/>
      </w:pPr>
      <w:r w:rsidRPr="00B4182A">
        <w:t xml:space="preserve">Tes evaluasi akhir disetiap siklus bertujuan untuk mengetahui tingkat pemahaman siswa kelas X setelah melakukan pembelajaran menggunakan modul TIK. Hasil evaluasi  belajar TIK siswa kelas X melalui pemanfaatan modul mengalami peningkatan disetiap siklus, pada pre-test nilai rata – rata kelas yang diperoleh cukup tinggi yaitu 79, Hasil pre-test tersebut digunakan sebagai nilai awal untuk menentukan indikator ketuntasan yang akan dicapai pada siklus berikutnya. Dengan </w:t>
      </w:r>
      <w:r w:rsidRPr="00B4182A">
        <w:lastRenderedPageBreak/>
        <w:t>rata – rata nilai pre-test tersebut, maka ditetapkan indikator ketercapaian ketuntasan belajar siswa pada siklus 1 yaitu sebesar 82 dan pada siklus 2 yaitu sebesar 85.</w:t>
      </w:r>
    </w:p>
    <w:p w:rsidR="00193E5D" w:rsidRDefault="00193E5D" w:rsidP="00192C5C">
      <w:pPr>
        <w:pStyle w:val="ListParagraph"/>
        <w:ind w:left="851" w:firstLine="229"/>
        <w:rPr>
          <w:bCs/>
          <w:lang w:val="id-ID"/>
        </w:rPr>
      </w:pPr>
      <w:r>
        <w:t xml:space="preserve">Apabila </w:t>
      </w:r>
      <w:r w:rsidRPr="00192C5C">
        <w:rPr>
          <w:lang w:val="fi-FI"/>
        </w:rPr>
        <w:t>dibandingkan</w:t>
      </w:r>
      <w:r>
        <w:t xml:space="preserve"> antara </w:t>
      </w:r>
      <w:r w:rsidRPr="00256833">
        <w:rPr>
          <w:lang w:val="fi-FI"/>
        </w:rPr>
        <w:t>hasi</w:t>
      </w:r>
      <w:r>
        <w:t xml:space="preserve"> evaluasi siswa pada </w:t>
      </w:r>
      <w:r w:rsidRPr="00F050AE">
        <w:rPr>
          <w:i/>
        </w:rPr>
        <w:t>Pre</w:t>
      </w:r>
      <w:r>
        <w:rPr>
          <w:i/>
        </w:rPr>
        <w:t>-</w:t>
      </w:r>
      <w:r w:rsidRPr="00F050AE">
        <w:rPr>
          <w:i/>
        </w:rPr>
        <w:t>test</w:t>
      </w:r>
      <w:r>
        <w:t xml:space="preserve"> , siklus 1, siklus 2 dan Post-Test  dapat diamati dalam tabel 21 berikut :</w:t>
      </w:r>
    </w:p>
    <w:p w:rsidR="00193E5D" w:rsidRPr="00C95116" w:rsidRDefault="00193E5D" w:rsidP="00192C5C">
      <w:pPr>
        <w:pStyle w:val="ListParagraph"/>
        <w:spacing w:line="360" w:lineRule="auto"/>
        <w:ind w:left="851"/>
        <w:rPr>
          <w:bCs/>
          <w:sz w:val="36"/>
        </w:rPr>
      </w:pPr>
      <w:r w:rsidRPr="00C95116">
        <w:rPr>
          <w:rFonts w:eastAsia="Times New Roman"/>
          <w:color w:val="000000"/>
          <w:szCs w:val="18"/>
        </w:rPr>
        <w:t>Tabel 2</w:t>
      </w:r>
      <w:r>
        <w:rPr>
          <w:rFonts w:eastAsia="Times New Roman"/>
          <w:color w:val="000000"/>
          <w:szCs w:val="18"/>
        </w:rPr>
        <w:t>1</w:t>
      </w:r>
      <w:r w:rsidRPr="00C95116">
        <w:rPr>
          <w:rFonts w:eastAsia="Times New Roman"/>
          <w:color w:val="000000"/>
          <w:szCs w:val="18"/>
        </w:rPr>
        <w:t xml:space="preserve">. Distribusi Frekuensi </w:t>
      </w:r>
      <w:r>
        <w:rPr>
          <w:rFonts w:eastAsia="Times New Roman"/>
          <w:color w:val="000000"/>
          <w:szCs w:val="18"/>
        </w:rPr>
        <w:t>Prestasi</w:t>
      </w:r>
      <w:r w:rsidRPr="00C95116">
        <w:rPr>
          <w:rFonts w:eastAsia="Times New Roman"/>
          <w:color w:val="000000"/>
          <w:szCs w:val="18"/>
        </w:rPr>
        <w:t xml:space="preserve"> Belajar Siswa</w:t>
      </w:r>
    </w:p>
    <w:tbl>
      <w:tblPr>
        <w:tblW w:w="0" w:type="auto"/>
        <w:tblInd w:w="817" w:type="dxa"/>
        <w:tblLook w:val="04A0" w:firstRow="1" w:lastRow="0" w:firstColumn="1" w:lastColumn="0" w:noHBand="0" w:noVBand="1"/>
      </w:tblPr>
      <w:tblGrid>
        <w:gridCol w:w="428"/>
        <w:gridCol w:w="1154"/>
        <w:gridCol w:w="533"/>
        <w:gridCol w:w="887"/>
        <w:gridCol w:w="533"/>
        <w:gridCol w:w="892"/>
        <w:gridCol w:w="533"/>
        <w:gridCol w:w="897"/>
        <w:gridCol w:w="533"/>
        <w:gridCol w:w="947"/>
      </w:tblGrid>
      <w:tr w:rsidR="00193E5D" w:rsidRPr="00FE6ECA" w:rsidTr="00193E5D">
        <w:trPr>
          <w:trHeight w:val="20"/>
        </w:trPr>
        <w:tc>
          <w:tcPr>
            <w:tcW w:w="7586" w:type="dxa"/>
            <w:gridSpan w:val="10"/>
            <w:tcBorders>
              <w:top w:val="nil"/>
              <w:left w:val="nil"/>
              <w:bottom w:val="single" w:sz="4" w:space="0" w:color="auto"/>
              <w:right w:val="nil"/>
            </w:tcBorders>
            <w:shd w:val="clear" w:color="auto" w:fill="auto"/>
            <w:vAlign w:val="center"/>
            <w:hideMark/>
          </w:tcPr>
          <w:p w:rsidR="00193E5D" w:rsidRPr="00FE6ECA" w:rsidRDefault="00193E5D" w:rsidP="00193E5D">
            <w:pPr>
              <w:spacing w:after="0" w:line="240" w:lineRule="auto"/>
              <w:jc w:val="center"/>
              <w:rPr>
                <w:rFonts w:eastAsia="Times New Roman"/>
                <w:color w:val="000000"/>
                <w:sz w:val="18"/>
                <w:szCs w:val="18"/>
              </w:rPr>
            </w:pPr>
            <w:bookmarkStart w:id="1" w:name="OLE_LINK3"/>
            <w:bookmarkStart w:id="2" w:name="OLE_LINK6"/>
          </w:p>
        </w:tc>
      </w:tr>
      <w:tr w:rsidR="00193E5D" w:rsidRPr="00FE6ECA" w:rsidTr="00193E5D">
        <w:trPr>
          <w:trHeight w:val="20"/>
        </w:trPr>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rsidR="00193E5D" w:rsidRPr="00C95116" w:rsidRDefault="00193E5D" w:rsidP="00193E5D">
            <w:pPr>
              <w:spacing w:after="0" w:line="240" w:lineRule="auto"/>
              <w:jc w:val="center"/>
              <w:rPr>
                <w:rFonts w:eastAsia="Times New Roman"/>
                <w:color w:val="000000"/>
                <w:sz w:val="18"/>
                <w:szCs w:val="18"/>
              </w:rPr>
            </w:pPr>
            <w:r w:rsidRPr="00C95116">
              <w:rPr>
                <w:rFonts w:eastAsia="Times New Roman"/>
                <w:color w:val="000000"/>
                <w:sz w:val="18"/>
                <w:szCs w:val="18"/>
              </w:rPr>
              <w:t>No</w:t>
            </w:r>
          </w:p>
        </w:tc>
        <w:tc>
          <w:tcPr>
            <w:tcW w:w="1265" w:type="dxa"/>
            <w:vMerge w:val="restart"/>
            <w:tcBorders>
              <w:top w:val="nil"/>
              <w:left w:val="single" w:sz="8" w:space="0" w:color="000000"/>
              <w:bottom w:val="single" w:sz="8" w:space="0" w:color="000000"/>
              <w:right w:val="single" w:sz="8" w:space="0" w:color="000000"/>
            </w:tcBorders>
            <w:shd w:val="clear" w:color="auto" w:fill="auto"/>
            <w:vAlign w:val="center"/>
            <w:hideMark/>
          </w:tcPr>
          <w:p w:rsidR="00193E5D" w:rsidRPr="00C95116" w:rsidRDefault="00193E5D" w:rsidP="00193E5D">
            <w:pPr>
              <w:spacing w:after="0" w:line="240" w:lineRule="auto"/>
              <w:jc w:val="center"/>
              <w:rPr>
                <w:rFonts w:eastAsia="Times New Roman"/>
                <w:color w:val="000000"/>
                <w:sz w:val="18"/>
                <w:szCs w:val="18"/>
              </w:rPr>
            </w:pPr>
            <w:r w:rsidRPr="00C95116">
              <w:rPr>
                <w:rFonts w:eastAsia="Times New Roman"/>
                <w:color w:val="000000"/>
                <w:sz w:val="18"/>
                <w:szCs w:val="18"/>
              </w:rPr>
              <w:t>Nilai</w:t>
            </w:r>
          </w:p>
        </w:tc>
        <w:tc>
          <w:tcPr>
            <w:tcW w:w="1449" w:type="dxa"/>
            <w:gridSpan w:val="2"/>
            <w:tcBorders>
              <w:top w:val="nil"/>
              <w:left w:val="nil"/>
              <w:bottom w:val="single" w:sz="8" w:space="0" w:color="000000"/>
              <w:right w:val="single" w:sz="8" w:space="0" w:color="000000"/>
            </w:tcBorders>
            <w:shd w:val="clear" w:color="auto" w:fill="auto"/>
            <w:vAlign w:val="center"/>
            <w:hideMark/>
          </w:tcPr>
          <w:p w:rsidR="00193E5D" w:rsidRPr="00C95116" w:rsidRDefault="00193E5D" w:rsidP="00193E5D">
            <w:pPr>
              <w:spacing w:after="0" w:line="240" w:lineRule="auto"/>
              <w:jc w:val="center"/>
              <w:rPr>
                <w:rFonts w:eastAsia="Times New Roman"/>
                <w:color w:val="000000"/>
                <w:sz w:val="18"/>
                <w:szCs w:val="18"/>
              </w:rPr>
            </w:pPr>
            <w:r w:rsidRPr="00C95116">
              <w:rPr>
                <w:rFonts w:eastAsia="Times New Roman"/>
                <w:color w:val="000000"/>
                <w:sz w:val="18"/>
                <w:szCs w:val="18"/>
              </w:rPr>
              <w:t>Pre-Test</w:t>
            </w:r>
          </w:p>
        </w:tc>
        <w:tc>
          <w:tcPr>
            <w:tcW w:w="1455" w:type="dxa"/>
            <w:gridSpan w:val="2"/>
            <w:tcBorders>
              <w:top w:val="nil"/>
              <w:left w:val="nil"/>
              <w:bottom w:val="single" w:sz="8" w:space="0" w:color="000000"/>
              <w:right w:val="single" w:sz="8" w:space="0" w:color="000000"/>
            </w:tcBorders>
            <w:shd w:val="clear" w:color="auto" w:fill="auto"/>
            <w:vAlign w:val="center"/>
            <w:hideMark/>
          </w:tcPr>
          <w:p w:rsidR="00193E5D" w:rsidRPr="00C95116" w:rsidRDefault="00193E5D" w:rsidP="00193E5D">
            <w:pPr>
              <w:spacing w:after="0" w:line="240" w:lineRule="auto"/>
              <w:jc w:val="center"/>
              <w:rPr>
                <w:rFonts w:eastAsia="Times New Roman"/>
                <w:color w:val="000000"/>
                <w:sz w:val="18"/>
                <w:szCs w:val="18"/>
              </w:rPr>
            </w:pPr>
            <w:r w:rsidRPr="00C95116">
              <w:rPr>
                <w:rFonts w:eastAsia="Times New Roman"/>
                <w:color w:val="000000"/>
                <w:sz w:val="18"/>
                <w:szCs w:val="18"/>
              </w:rPr>
              <w:t>Siklus 1</w:t>
            </w:r>
          </w:p>
        </w:tc>
        <w:tc>
          <w:tcPr>
            <w:tcW w:w="1461" w:type="dxa"/>
            <w:gridSpan w:val="2"/>
            <w:tcBorders>
              <w:top w:val="nil"/>
              <w:left w:val="nil"/>
              <w:bottom w:val="single" w:sz="8" w:space="0" w:color="000000"/>
              <w:right w:val="single" w:sz="8" w:space="0" w:color="000000"/>
            </w:tcBorders>
            <w:shd w:val="clear" w:color="auto" w:fill="auto"/>
            <w:vAlign w:val="center"/>
            <w:hideMark/>
          </w:tcPr>
          <w:p w:rsidR="00193E5D" w:rsidRPr="00C95116" w:rsidRDefault="00193E5D" w:rsidP="00193E5D">
            <w:pPr>
              <w:spacing w:after="0" w:line="240" w:lineRule="auto"/>
              <w:jc w:val="center"/>
              <w:rPr>
                <w:rFonts w:eastAsia="Times New Roman"/>
                <w:color w:val="000000"/>
                <w:sz w:val="18"/>
                <w:szCs w:val="18"/>
              </w:rPr>
            </w:pPr>
            <w:r w:rsidRPr="00C95116">
              <w:rPr>
                <w:rFonts w:eastAsia="Times New Roman"/>
                <w:color w:val="000000"/>
                <w:sz w:val="18"/>
                <w:szCs w:val="18"/>
              </w:rPr>
              <w:t>Siklus 2</w:t>
            </w:r>
          </w:p>
        </w:tc>
        <w:tc>
          <w:tcPr>
            <w:tcW w:w="1520" w:type="dxa"/>
            <w:gridSpan w:val="2"/>
            <w:tcBorders>
              <w:top w:val="nil"/>
              <w:left w:val="nil"/>
              <w:bottom w:val="single" w:sz="8" w:space="0" w:color="000000"/>
              <w:right w:val="single" w:sz="8" w:space="0" w:color="000000"/>
            </w:tcBorders>
            <w:shd w:val="clear" w:color="auto" w:fill="auto"/>
            <w:vAlign w:val="center"/>
            <w:hideMark/>
          </w:tcPr>
          <w:p w:rsidR="00193E5D" w:rsidRPr="00C95116" w:rsidRDefault="00193E5D" w:rsidP="00193E5D">
            <w:pPr>
              <w:spacing w:after="0" w:line="240" w:lineRule="auto"/>
              <w:jc w:val="center"/>
              <w:rPr>
                <w:rFonts w:eastAsia="Times New Roman"/>
                <w:color w:val="000000"/>
                <w:sz w:val="18"/>
                <w:szCs w:val="18"/>
              </w:rPr>
            </w:pPr>
            <w:r w:rsidRPr="00C95116">
              <w:rPr>
                <w:rFonts w:eastAsia="Times New Roman"/>
                <w:color w:val="000000"/>
                <w:sz w:val="18"/>
                <w:szCs w:val="18"/>
              </w:rPr>
              <w:t>Post-Test</w:t>
            </w:r>
          </w:p>
        </w:tc>
      </w:tr>
      <w:tr w:rsidR="00193E5D" w:rsidRPr="00FE6ECA" w:rsidTr="00193E5D">
        <w:trPr>
          <w:trHeight w:val="20"/>
        </w:trPr>
        <w:tc>
          <w:tcPr>
            <w:tcW w:w="0" w:type="auto"/>
            <w:vMerge/>
            <w:tcBorders>
              <w:top w:val="nil"/>
              <w:left w:val="single" w:sz="8" w:space="0" w:color="000000"/>
              <w:bottom w:val="single" w:sz="8" w:space="0" w:color="000000"/>
              <w:right w:val="single" w:sz="8" w:space="0" w:color="000000"/>
            </w:tcBorders>
            <w:vAlign w:val="center"/>
            <w:hideMark/>
          </w:tcPr>
          <w:p w:rsidR="00193E5D" w:rsidRPr="00C95116" w:rsidRDefault="00193E5D" w:rsidP="00193E5D">
            <w:pPr>
              <w:spacing w:after="0" w:line="240" w:lineRule="auto"/>
              <w:jc w:val="center"/>
              <w:rPr>
                <w:rFonts w:eastAsia="Times New Roman"/>
                <w:color w:val="000000"/>
                <w:sz w:val="18"/>
                <w:szCs w:val="18"/>
              </w:rPr>
            </w:pPr>
          </w:p>
        </w:tc>
        <w:tc>
          <w:tcPr>
            <w:tcW w:w="1265" w:type="dxa"/>
            <w:vMerge/>
            <w:tcBorders>
              <w:top w:val="nil"/>
              <w:left w:val="single" w:sz="8" w:space="0" w:color="000000"/>
              <w:bottom w:val="single" w:sz="8" w:space="0" w:color="000000"/>
              <w:right w:val="single" w:sz="8" w:space="0" w:color="000000"/>
            </w:tcBorders>
            <w:vAlign w:val="center"/>
            <w:hideMark/>
          </w:tcPr>
          <w:p w:rsidR="00193E5D" w:rsidRPr="00C95116" w:rsidRDefault="00193E5D" w:rsidP="00193E5D">
            <w:pPr>
              <w:spacing w:after="0" w:line="240" w:lineRule="auto"/>
              <w:jc w:val="center"/>
              <w:rPr>
                <w:rFonts w:eastAsia="Times New Roman"/>
                <w:color w:val="000000"/>
                <w:sz w:val="18"/>
                <w:szCs w:val="18"/>
              </w:rPr>
            </w:pPr>
          </w:p>
        </w:tc>
        <w:tc>
          <w:tcPr>
            <w:tcW w:w="0" w:type="auto"/>
            <w:tcBorders>
              <w:top w:val="nil"/>
              <w:left w:val="nil"/>
              <w:bottom w:val="single" w:sz="8" w:space="0" w:color="000000"/>
              <w:right w:val="single" w:sz="8" w:space="0" w:color="000000"/>
            </w:tcBorders>
            <w:shd w:val="clear" w:color="auto" w:fill="auto"/>
            <w:vAlign w:val="center"/>
            <w:hideMark/>
          </w:tcPr>
          <w:p w:rsidR="00193E5D" w:rsidRPr="00C95116" w:rsidRDefault="00193E5D" w:rsidP="00193E5D">
            <w:pPr>
              <w:spacing w:after="0" w:line="240" w:lineRule="auto"/>
              <w:jc w:val="center"/>
              <w:rPr>
                <w:rFonts w:eastAsia="Times New Roman"/>
                <w:color w:val="000000"/>
                <w:sz w:val="18"/>
                <w:szCs w:val="18"/>
              </w:rPr>
            </w:pPr>
            <w:r w:rsidRPr="00C95116">
              <w:rPr>
                <w:rFonts w:eastAsia="Times New Roman"/>
                <w:color w:val="000000"/>
                <w:sz w:val="18"/>
                <w:szCs w:val="18"/>
              </w:rPr>
              <w:t>Frek</w:t>
            </w:r>
          </w:p>
        </w:tc>
        <w:tc>
          <w:tcPr>
            <w:tcW w:w="903" w:type="dxa"/>
            <w:tcBorders>
              <w:top w:val="nil"/>
              <w:left w:val="nil"/>
              <w:bottom w:val="single" w:sz="8" w:space="0" w:color="000000"/>
              <w:right w:val="single" w:sz="8" w:space="0" w:color="000000"/>
            </w:tcBorders>
            <w:shd w:val="clear" w:color="auto" w:fill="auto"/>
            <w:vAlign w:val="center"/>
            <w:hideMark/>
          </w:tcPr>
          <w:p w:rsidR="00193E5D" w:rsidRPr="00C95116" w:rsidRDefault="00193E5D" w:rsidP="00193E5D">
            <w:pPr>
              <w:spacing w:after="0" w:line="240" w:lineRule="auto"/>
              <w:jc w:val="center"/>
              <w:rPr>
                <w:rFonts w:eastAsia="Times New Roman"/>
                <w:color w:val="000000"/>
                <w:sz w:val="18"/>
                <w:szCs w:val="18"/>
              </w:rPr>
            </w:pPr>
            <w:r w:rsidRPr="00C95116">
              <w:rPr>
                <w:rFonts w:eastAsia="Times New Roman"/>
                <w:color w:val="000000"/>
                <w:sz w:val="18"/>
                <w:szCs w:val="18"/>
              </w:rPr>
              <w:t>Persen</w:t>
            </w:r>
            <w:r>
              <w:rPr>
                <w:rFonts w:eastAsia="Times New Roman"/>
                <w:color w:val="000000"/>
                <w:sz w:val="18"/>
                <w:szCs w:val="18"/>
              </w:rPr>
              <w:t>-</w:t>
            </w:r>
            <w:r w:rsidRPr="00C95116">
              <w:rPr>
                <w:rFonts w:eastAsia="Times New Roman"/>
                <w:color w:val="000000"/>
                <w:sz w:val="18"/>
                <w:szCs w:val="18"/>
              </w:rPr>
              <w:t>tase (%)</w:t>
            </w:r>
          </w:p>
        </w:tc>
        <w:tc>
          <w:tcPr>
            <w:tcW w:w="0" w:type="auto"/>
            <w:tcBorders>
              <w:top w:val="nil"/>
              <w:left w:val="nil"/>
              <w:bottom w:val="single" w:sz="8" w:space="0" w:color="000000"/>
              <w:right w:val="single" w:sz="8" w:space="0" w:color="000000"/>
            </w:tcBorders>
            <w:shd w:val="clear" w:color="auto" w:fill="auto"/>
            <w:vAlign w:val="center"/>
            <w:hideMark/>
          </w:tcPr>
          <w:p w:rsidR="00193E5D" w:rsidRPr="00C95116" w:rsidRDefault="00193E5D" w:rsidP="00193E5D">
            <w:pPr>
              <w:spacing w:after="0" w:line="240" w:lineRule="auto"/>
              <w:jc w:val="center"/>
              <w:rPr>
                <w:rFonts w:eastAsia="Times New Roman"/>
                <w:color w:val="000000"/>
                <w:sz w:val="18"/>
                <w:szCs w:val="18"/>
              </w:rPr>
            </w:pPr>
            <w:r w:rsidRPr="00C95116">
              <w:rPr>
                <w:rFonts w:eastAsia="Times New Roman"/>
                <w:color w:val="000000"/>
                <w:sz w:val="18"/>
                <w:szCs w:val="18"/>
              </w:rPr>
              <w:t>Frek</w:t>
            </w:r>
          </w:p>
        </w:tc>
        <w:tc>
          <w:tcPr>
            <w:tcW w:w="909" w:type="dxa"/>
            <w:tcBorders>
              <w:top w:val="nil"/>
              <w:left w:val="nil"/>
              <w:bottom w:val="single" w:sz="8" w:space="0" w:color="000000"/>
              <w:right w:val="single" w:sz="8" w:space="0" w:color="000000"/>
            </w:tcBorders>
            <w:shd w:val="clear" w:color="auto" w:fill="auto"/>
            <w:vAlign w:val="center"/>
            <w:hideMark/>
          </w:tcPr>
          <w:p w:rsidR="00193E5D" w:rsidRPr="00C95116" w:rsidRDefault="00193E5D" w:rsidP="00193E5D">
            <w:pPr>
              <w:spacing w:after="0" w:line="240" w:lineRule="auto"/>
              <w:jc w:val="center"/>
              <w:rPr>
                <w:rFonts w:eastAsia="Times New Roman"/>
                <w:color w:val="000000"/>
                <w:sz w:val="18"/>
                <w:szCs w:val="18"/>
              </w:rPr>
            </w:pPr>
            <w:r w:rsidRPr="00C95116">
              <w:rPr>
                <w:rFonts w:eastAsia="Times New Roman"/>
                <w:color w:val="000000"/>
                <w:sz w:val="18"/>
                <w:szCs w:val="18"/>
              </w:rPr>
              <w:t>Persen</w:t>
            </w:r>
            <w:r>
              <w:rPr>
                <w:rFonts w:eastAsia="Times New Roman"/>
                <w:color w:val="000000"/>
                <w:sz w:val="18"/>
                <w:szCs w:val="18"/>
              </w:rPr>
              <w:t>-</w:t>
            </w:r>
            <w:r w:rsidRPr="00C95116">
              <w:rPr>
                <w:rFonts w:eastAsia="Times New Roman"/>
                <w:color w:val="000000"/>
                <w:sz w:val="18"/>
                <w:szCs w:val="18"/>
              </w:rPr>
              <w:t>tase (%)</w:t>
            </w:r>
          </w:p>
        </w:tc>
        <w:tc>
          <w:tcPr>
            <w:tcW w:w="0" w:type="auto"/>
            <w:tcBorders>
              <w:top w:val="nil"/>
              <w:left w:val="nil"/>
              <w:bottom w:val="single" w:sz="8" w:space="0" w:color="000000"/>
              <w:right w:val="single" w:sz="8" w:space="0" w:color="000000"/>
            </w:tcBorders>
            <w:shd w:val="clear" w:color="auto" w:fill="auto"/>
            <w:vAlign w:val="center"/>
            <w:hideMark/>
          </w:tcPr>
          <w:p w:rsidR="00193E5D" w:rsidRPr="00C95116" w:rsidRDefault="00193E5D" w:rsidP="00193E5D">
            <w:pPr>
              <w:spacing w:after="0" w:line="240" w:lineRule="auto"/>
              <w:jc w:val="center"/>
              <w:rPr>
                <w:rFonts w:eastAsia="Times New Roman"/>
                <w:color w:val="000000"/>
                <w:sz w:val="18"/>
                <w:szCs w:val="18"/>
              </w:rPr>
            </w:pPr>
            <w:r w:rsidRPr="00C95116">
              <w:rPr>
                <w:rFonts w:eastAsia="Times New Roman"/>
                <w:color w:val="000000"/>
                <w:sz w:val="18"/>
                <w:szCs w:val="18"/>
              </w:rPr>
              <w:t>Frek</w:t>
            </w:r>
          </w:p>
        </w:tc>
        <w:tc>
          <w:tcPr>
            <w:tcW w:w="915" w:type="dxa"/>
            <w:tcBorders>
              <w:top w:val="nil"/>
              <w:left w:val="nil"/>
              <w:bottom w:val="single" w:sz="8" w:space="0" w:color="000000"/>
              <w:right w:val="single" w:sz="8" w:space="0" w:color="000000"/>
            </w:tcBorders>
            <w:shd w:val="clear" w:color="auto" w:fill="auto"/>
            <w:vAlign w:val="center"/>
            <w:hideMark/>
          </w:tcPr>
          <w:p w:rsidR="00193E5D" w:rsidRPr="00C95116" w:rsidRDefault="00193E5D" w:rsidP="00193E5D">
            <w:pPr>
              <w:spacing w:after="0" w:line="240" w:lineRule="auto"/>
              <w:jc w:val="center"/>
              <w:rPr>
                <w:rFonts w:eastAsia="Times New Roman"/>
                <w:color w:val="000000"/>
                <w:sz w:val="18"/>
                <w:szCs w:val="18"/>
              </w:rPr>
            </w:pPr>
            <w:r w:rsidRPr="00C95116">
              <w:rPr>
                <w:rFonts w:eastAsia="Times New Roman"/>
                <w:color w:val="000000"/>
                <w:sz w:val="18"/>
                <w:szCs w:val="18"/>
              </w:rPr>
              <w:t>Persen</w:t>
            </w:r>
            <w:r>
              <w:rPr>
                <w:rFonts w:eastAsia="Times New Roman"/>
                <w:color w:val="000000"/>
                <w:sz w:val="18"/>
                <w:szCs w:val="18"/>
              </w:rPr>
              <w:t xml:space="preserve">- </w:t>
            </w:r>
            <w:r w:rsidRPr="00C95116">
              <w:rPr>
                <w:rFonts w:eastAsia="Times New Roman"/>
                <w:color w:val="000000"/>
                <w:sz w:val="18"/>
                <w:szCs w:val="18"/>
              </w:rPr>
              <w:t>tase (%)</w:t>
            </w:r>
          </w:p>
        </w:tc>
        <w:tc>
          <w:tcPr>
            <w:tcW w:w="0" w:type="auto"/>
            <w:tcBorders>
              <w:top w:val="nil"/>
              <w:left w:val="nil"/>
              <w:bottom w:val="single" w:sz="8" w:space="0" w:color="000000"/>
              <w:right w:val="single" w:sz="8" w:space="0" w:color="000000"/>
            </w:tcBorders>
            <w:shd w:val="clear" w:color="auto" w:fill="auto"/>
            <w:vAlign w:val="center"/>
            <w:hideMark/>
          </w:tcPr>
          <w:p w:rsidR="00193E5D" w:rsidRPr="00C95116" w:rsidRDefault="00193E5D" w:rsidP="00193E5D">
            <w:pPr>
              <w:spacing w:after="0" w:line="240" w:lineRule="auto"/>
              <w:jc w:val="center"/>
              <w:rPr>
                <w:rFonts w:eastAsia="Times New Roman"/>
                <w:color w:val="000000"/>
                <w:sz w:val="18"/>
                <w:szCs w:val="18"/>
              </w:rPr>
            </w:pPr>
            <w:r w:rsidRPr="00C95116">
              <w:rPr>
                <w:rFonts w:eastAsia="Times New Roman"/>
                <w:color w:val="000000"/>
                <w:sz w:val="18"/>
                <w:szCs w:val="18"/>
              </w:rPr>
              <w:t>Frek</w:t>
            </w:r>
          </w:p>
        </w:tc>
        <w:tc>
          <w:tcPr>
            <w:tcW w:w="974" w:type="dxa"/>
            <w:tcBorders>
              <w:top w:val="nil"/>
              <w:left w:val="nil"/>
              <w:bottom w:val="single" w:sz="8" w:space="0" w:color="000000"/>
              <w:right w:val="single" w:sz="8" w:space="0" w:color="000000"/>
            </w:tcBorders>
            <w:shd w:val="clear" w:color="auto" w:fill="auto"/>
            <w:vAlign w:val="center"/>
            <w:hideMark/>
          </w:tcPr>
          <w:p w:rsidR="00193E5D" w:rsidRPr="00C95116" w:rsidRDefault="00193E5D" w:rsidP="00193E5D">
            <w:pPr>
              <w:spacing w:after="0" w:line="240" w:lineRule="auto"/>
              <w:jc w:val="center"/>
              <w:rPr>
                <w:rFonts w:eastAsia="Times New Roman"/>
                <w:color w:val="000000"/>
                <w:sz w:val="18"/>
                <w:szCs w:val="18"/>
              </w:rPr>
            </w:pPr>
            <w:r w:rsidRPr="00C95116">
              <w:rPr>
                <w:rFonts w:eastAsia="Times New Roman"/>
                <w:color w:val="000000"/>
                <w:sz w:val="18"/>
                <w:szCs w:val="18"/>
              </w:rPr>
              <w:t>Persen</w:t>
            </w:r>
            <w:r>
              <w:rPr>
                <w:rFonts w:eastAsia="Times New Roman"/>
                <w:color w:val="000000"/>
                <w:sz w:val="18"/>
                <w:szCs w:val="18"/>
              </w:rPr>
              <w:t xml:space="preserve">- </w:t>
            </w:r>
            <w:r w:rsidRPr="00C95116">
              <w:rPr>
                <w:rFonts w:eastAsia="Times New Roman"/>
                <w:color w:val="000000"/>
                <w:sz w:val="18"/>
                <w:szCs w:val="18"/>
              </w:rPr>
              <w:t>tase (%)</w:t>
            </w:r>
          </w:p>
        </w:tc>
      </w:tr>
      <w:tr w:rsidR="00193E5D" w:rsidRPr="00FE6ECA" w:rsidTr="00193E5D">
        <w:trPr>
          <w:trHeight w:val="20"/>
        </w:trPr>
        <w:tc>
          <w:tcPr>
            <w:tcW w:w="0" w:type="auto"/>
            <w:tcBorders>
              <w:top w:val="nil"/>
              <w:left w:val="single" w:sz="8" w:space="0" w:color="000000"/>
              <w:bottom w:val="single" w:sz="8" w:space="0" w:color="000000"/>
              <w:right w:val="single" w:sz="8" w:space="0" w:color="000000"/>
            </w:tcBorders>
            <w:shd w:val="clear" w:color="auto" w:fill="auto"/>
            <w:vAlign w:val="center"/>
            <w:hideMark/>
          </w:tcPr>
          <w:p w:rsidR="00193E5D" w:rsidRPr="00C95116" w:rsidRDefault="00193E5D" w:rsidP="00193E5D">
            <w:pPr>
              <w:spacing w:after="0" w:line="240" w:lineRule="auto"/>
              <w:jc w:val="center"/>
              <w:rPr>
                <w:rFonts w:eastAsia="Times New Roman"/>
                <w:color w:val="000000"/>
                <w:sz w:val="18"/>
                <w:szCs w:val="18"/>
              </w:rPr>
            </w:pPr>
            <w:r w:rsidRPr="00C95116">
              <w:rPr>
                <w:rFonts w:eastAsia="Times New Roman"/>
                <w:color w:val="000000"/>
                <w:sz w:val="18"/>
                <w:szCs w:val="18"/>
              </w:rPr>
              <w:t>1</w:t>
            </w:r>
          </w:p>
        </w:tc>
        <w:tc>
          <w:tcPr>
            <w:tcW w:w="1265" w:type="dxa"/>
            <w:tcBorders>
              <w:top w:val="nil"/>
              <w:left w:val="nil"/>
              <w:bottom w:val="single" w:sz="8" w:space="0" w:color="000000"/>
              <w:right w:val="single" w:sz="8" w:space="0" w:color="000000"/>
            </w:tcBorders>
            <w:shd w:val="clear" w:color="auto" w:fill="auto"/>
            <w:vAlign w:val="center"/>
            <w:hideMark/>
          </w:tcPr>
          <w:p w:rsidR="00193E5D" w:rsidRPr="00C95116" w:rsidRDefault="00193E5D" w:rsidP="00193E5D">
            <w:pPr>
              <w:spacing w:after="0" w:line="240" w:lineRule="auto"/>
              <w:jc w:val="center"/>
              <w:rPr>
                <w:rFonts w:ascii="Calibri" w:eastAsia="Times New Roman" w:hAnsi="Calibri" w:cs="Calibri"/>
                <w:color w:val="000000"/>
                <w:sz w:val="18"/>
                <w:szCs w:val="18"/>
              </w:rPr>
            </w:pPr>
            <w:r w:rsidRPr="00C95116">
              <w:rPr>
                <w:rFonts w:ascii="Calibri" w:eastAsia="Times New Roman" w:hAnsi="Calibri" w:cs="Calibri"/>
                <w:color w:val="000000"/>
                <w:sz w:val="18"/>
                <w:szCs w:val="18"/>
              </w:rPr>
              <w:t>88 - 100</w:t>
            </w:r>
          </w:p>
        </w:tc>
        <w:tc>
          <w:tcPr>
            <w:tcW w:w="0" w:type="auto"/>
            <w:tcBorders>
              <w:top w:val="nil"/>
              <w:left w:val="nil"/>
              <w:bottom w:val="single" w:sz="8" w:space="0" w:color="000000"/>
              <w:right w:val="single" w:sz="8" w:space="0" w:color="000000"/>
            </w:tcBorders>
            <w:shd w:val="clear" w:color="auto" w:fill="auto"/>
            <w:vAlign w:val="center"/>
            <w:hideMark/>
          </w:tcPr>
          <w:p w:rsidR="00193E5D" w:rsidRPr="00C95116" w:rsidRDefault="00193E5D" w:rsidP="00193E5D">
            <w:pPr>
              <w:spacing w:after="0" w:line="240" w:lineRule="auto"/>
              <w:jc w:val="center"/>
              <w:rPr>
                <w:rFonts w:ascii="Calibri" w:eastAsia="Times New Roman" w:hAnsi="Calibri" w:cs="Calibri"/>
                <w:color w:val="000000"/>
                <w:sz w:val="18"/>
                <w:szCs w:val="18"/>
              </w:rPr>
            </w:pPr>
            <w:r w:rsidRPr="00C95116">
              <w:rPr>
                <w:rFonts w:ascii="Calibri" w:eastAsia="Times New Roman" w:hAnsi="Calibri" w:cs="Calibri"/>
                <w:color w:val="000000"/>
                <w:sz w:val="18"/>
                <w:szCs w:val="18"/>
              </w:rPr>
              <w:t>17</w:t>
            </w:r>
          </w:p>
        </w:tc>
        <w:tc>
          <w:tcPr>
            <w:tcW w:w="903" w:type="dxa"/>
            <w:tcBorders>
              <w:top w:val="nil"/>
              <w:left w:val="nil"/>
              <w:bottom w:val="single" w:sz="8" w:space="0" w:color="000000"/>
              <w:right w:val="single" w:sz="8" w:space="0" w:color="000000"/>
            </w:tcBorders>
            <w:shd w:val="clear" w:color="auto" w:fill="auto"/>
            <w:vAlign w:val="center"/>
            <w:hideMark/>
          </w:tcPr>
          <w:p w:rsidR="00193E5D" w:rsidRPr="00C95116" w:rsidRDefault="00193E5D" w:rsidP="00193E5D">
            <w:pPr>
              <w:spacing w:after="0" w:line="240" w:lineRule="auto"/>
              <w:jc w:val="center"/>
              <w:rPr>
                <w:rFonts w:ascii="Calibri" w:eastAsia="Times New Roman" w:hAnsi="Calibri" w:cs="Calibri"/>
                <w:color w:val="000000"/>
                <w:sz w:val="18"/>
                <w:szCs w:val="18"/>
              </w:rPr>
            </w:pPr>
            <w:r w:rsidRPr="00C95116">
              <w:rPr>
                <w:rFonts w:ascii="Calibri" w:eastAsia="Times New Roman" w:hAnsi="Calibri" w:cs="Calibri"/>
                <w:color w:val="000000"/>
                <w:sz w:val="18"/>
                <w:szCs w:val="18"/>
              </w:rPr>
              <w:t>47</w:t>
            </w:r>
          </w:p>
        </w:tc>
        <w:tc>
          <w:tcPr>
            <w:tcW w:w="0" w:type="auto"/>
            <w:tcBorders>
              <w:top w:val="nil"/>
              <w:left w:val="nil"/>
              <w:bottom w:val="single" w:sz="8" w:space="0" w:color="000000"/>
              <w:right w:val="single" w:sz="8" w:space="0" w:color="000000"/>
            </w:tcBorders>
            <w:shd w:val="clear" w:color="auto" w:fill="auto"/>
            <w:vAlign w:val="center"/>
            <w:hideMark/>
          </w:tcPr>
          <w:p w:rsidR="00193E5D" w:rsidRPr="00C95116" w:rsidRDefault="00193E5D" w:rsidP="00193E5D">
            <w:pPr>
              <w:spacing w:after="0" w:line="240" w:lineRule="auto"/>
              <w:jc w:val="center"/>
              <w:rPr>
                <w:rFonts w:ascii="Calibri" w:eastAsia="Times New Roman" w:hAnsi="Calibri" w:cs="Calibri"/>
                <w:color w:val="000000"/>
                <w:sz w:val="18"/>
                <w:szCs w:val="18"/>
              </w:rPr>
            </w:pPr>
            <w:r w:rsidRPr="00C95116">
              <w:rPr>
                <w:rFonts w:ascii="Calibri" w:eastAsia="Times New Roman" w:hAnsi="Calibri" w:cs="Calibri"/>
                <w:color w:val="000000"/>
                <w:sz w:val="18"/>
                <w:szCs w:val="18"/>
              </w:rPr>
              <w:t>11</w:t>
            </w:r>
          </w:p>
        </w:tc>
        <w:tc>
          <w:tcPr>
            <w:tcW w:w="909" w:type="dxa"/>
            <w:tcBorders>
              <w:top w:val="nil"/>
              <w:left w:val="nil"/>
              <w:bottom w:val="single" w:sz="8" w:space="0" w:color="000000"/>
              <w:right w:val="single" w:sz="8" w:space="0" w:color="000000"/>
            </w:tcBorders>
            <w:shd w:val="clear" w:color="auto" w:fill="auto"/>
            <w:vAlign w:val="center"/>
            <w:hideMark/>
          </w:tcPr>
          <w:p w:rsidR="00193E5D" w:rsidRPr="00C95116" w:rsidRDefault="00193E5D" w:rsidP="00193E5D">
            <w:pPr>
              <w:spacing w:after="0" w:line="240" w:lineRule="auto"/>
              <w:jc w:val="center"/>
              <w:rPr>
                <w:rFonts w:ascii="Calibri" w:eastAsia="Times New Roman" w:hAnsi="Calibri" w:cs="Calibri"/>
                <w:color w:val="000000"/>
                <w:sz w:val="18"/>
                <w:szCs w:val="18"/>
              </w:rPr>
            </w:pPr>
            <w:r w:rsidRPr="00C95116">
              <w:rPr>
                <w:rFonts w:ascii="Calibri" w:eastAsia="Times New Roman" w:hAnsi="Calibri" w:cs="Calibri"/>
                <w:color w:val="000000"/>
                <w:sz w:val="18"/>
                <w:szCs w:val="18"/>
              </w:rPr>
              <w:t>31</w:t>
            </w:r>
          </w:p>
        </w:tc>
        <w:tc>
          <w:tcPr>
            <w:tcW w:w="0" w:type="auto"/>
            <w:tcBorders>
              <w:top w:val="nil"/>
              <w:left w:val="nil"/>
              <w:bottom w:val="single" w:sz="8" w:space="0" w:color="000000"/>
              <w:right w:val="single" w:sz="8" w:space="0" w:color="000000"/>
            </w:tcBorders>
            <w:shd w:val="clear" w:color="auto" w:fill="auto"/>
            <w:vAlign w:val="center"/>
            <w:hideMark/>
          </w:tcPr>
          <w:p w:rsidR="00193E5D" w:rsidRPr="00C95116" w:rsidRDefault="00193E5D" w:rsidP="00193E5D">
            <w:pPr>
              <w:spacing w:after="0" w:line="240" w:lineRule="auto"/>
              <w:jc w:val="center"/>
              <w:rPr>
                <w:rFonts w:eastAsia="Times New Roman"/>
                <w:color w:val="000000"/>
                <w:sz w:val="18"/>
                <w:szCs w:val="18"/>
              </w:rPr>
            </w:pPr>
            <w:r w:rsidRPr="00C95116">
              <w:rPr>
                <w:rFonts w:eastAsia="Times New Roman"/>
                <w:color w:val="000000"/>
                <w:sz w:val="18"/>
                <w:szCs w:val="18"/>
              </w:rPr>
              <w:t>31</w:t>
            </w:r>
          </w:p>
        </w:tc>
        <w:tc>
          <w:tcPr>
            <w:tcW w:w="915" w:type="dxa"/>
            <w:tcBorders>
              <w:top w:val="nil"/>
              <w:left w:val="nil"/>
              <w:bottom w:val="single" w:sz="8" w:space="0" w:color="000000"/>
              <w:right w:val="single" w:sz="8" w:space="0" w:color="000000"/>
            </w:tcBorders>
            <w:shd w:val="clear" w:color="auto" w:fill="auto"/>
            <w:vAlign w:val="center"/>
            <w:hideMark/>
          </w:tcPr>
          <w:p w:rsidR="00193E5D" w:rsidRPr="00C95116" w:rsidRDefault="00193E5D" w:rsidP="00193E5D">
            <w:pPr>
              <w:spacing w:after="0" w:line="240" w:lineRule="auto"/>
              <w:jc w:val="center"/>
              <w:rPr>
                <w:rFonts w:eastAsia="Times New Roman"/>
                <w:color w:val="000000"/>
                <w:sz w:val="18"/>
                <w:szCs w:val="18"/>
              </w:rPr>
            </w:pPr>
            <w:r w:rsidRPr="00C95116">
              <w:rPr>
                <w:rFonts w:eastAsia="Times New Roman"/>
                <w:color w:val="000000"/>
                <w:sz w:val="18"/>
                <w:szCs w:val="18"/>
              </w:rPr>
              <w:t>89</w:t>
            </w:r>
          </w:p>
        </w:tc>
        <w:tc>
          <w:tcPr>
            <w:tcW w:w="0" w:type="auto"/>
            <w:tcBorders>
              <w:top w:val="nil"/>
              <w:left w:val="nil"/>
              <w:bottom w:val="single" w:sz="8" w:space="0" w:color="000000"/>
              <w:right w:val="single" w:sz="8" w:space="0" w:color="000000"/>
            </w:tcBorders>
            <w:shd w:val="clear" w:color="auto" w:fill="auto"/>
            <w:vAlign w:val="center"/>
            <w:hideMark/>
          </w:tcPr>
          <w:p w:rsidR="00193E5D" w:rsidRPr="00C95116" w:rsidRDefault="00193E5D" w:rsidP="00193E5D">
            <w:pPr>
              <w:spacing w:after="0" w:line="240" w:lineRule="auto"/>
              <w:jc w:val="center"/>
              <w:rPr>
                <w:rFonts w:eastAsia="Times New Roman"/>
                <w:color w:val="000000"/>
                <w:sz w:val="18"/>
                <w:szCs w:val="18"/>
              </w:rPr>
            </w:pPr>
            <w:r w:rsidRPr="00C95116">
              <w:rPr>
                <w:rFonts w:eastAsia="Times New Roman"/>
                <w:color w:val="000000"/>
                <w:sz w:val="18"/>
                <w:szCs w:val="18"/>
              </w:rPr>
              <w:t>29</w:t>
            </w:r>
          </w:p>
        </w:tc>
        <w:tc>
          <w:tcPr>
            <w:tcW w:w="974" w:type="dxa"/>
            <w:tcBorders>
              <w:top w:val="nil"/>
              <w:left w:val="nil"/>
              <w:bottom w:val="single" w:sz="8" w:space="0" w:color="000000"/>
              <w:right w:val="single" w:sz="8" w:space="0" w:color="000000"/>
            </w:tcBorders>
            <w:shd w:val="clear" w:color="auto" w:fill="auto"/>
            <w:vAlign w:val="center"/>
            <w:hideMark/>
          </w:tcPr>
          <w:p w:rsidR="00193E5D" w:rsidRPr="00C95116" w:rsidRDefault="00193E5D" w:rsidP="00193E5D">
            <w:pPr>
              <w:spacing w:after="0" w:line="240" w:lineRule="auto"/>
              <w:jc w:val="center"/>
              <w:rPr>
                <w:rFonts w:eastAsia="Times New Roman"/>
                <w:color w:val="000000"/>
                <w:sz w:val="18"/>
                <w:szCs w:val="18"/>
              </w:rPr>
            </w:pPr>
            <w:r w:rsidRPr="00C95116">
              <w:rPr>
                <w:rFonts w:eastAsia="Times New Roman"/>
                <w:color w:val="000000"/>
                <w:sz w:val="18"/>
                <w:szCs w:val="18"/>
              </w:rPr>
              <w:t>81</w:t>
            </w:r>
          </w:p>
        </w:tc>
      </w:tr>
      <w:tr w:rsidR="00193E5D" w:rsidRPr="00FE6ECA" w:rsidTr="00193E5D">
        <w:trPr>
          <w:trHeight w:val="20"/>
        </w:trPr>
        <w:tc>
          <w:tcPr>
            <w:tcW w:w="0" w:type="auto"/>
            <w:tcBorders>
              <w:top w:val="nil"/>
              <w:left w:val="single" w:sz="8" w:space="0" w:color="000000"/>
              <w:bottom w:val="single" w:sz="8" w:space="0" w:color="000000"/>
              <w:right w:val="single" w:sz="8" w:space="0" w:color="000000"/>
            </w:tcBorders>
            <w:shd w:val="clear" w:color="auto" w:fill="auto"/>
            <w:vAlign w:val="center"/>
            <w:hideMark/>
          </w:tcPr>
          <w:p w:rsidR="00193E5D" w:rsidRPr="00C95116" w:rsidRDefault="00193E5D" w:rsidP="00193E5D">
            <w:pPr>
              <w:spacing w:after="0" w:line="240" w:lineRule="auto"/>
              <w:jc w:val="center"/>
              <w:rPr>
                <w:rFonts w:eastAsia="Times New Roman"/>
                <w:color w:val="000000"/>
                <w:sz w:val="18"/>
                <w:szCs w:val="18"/>
              </w:rPr>
            </w:pPr>
            <w:r w:rsidRPr="00C95116">
              <w:rPr>
                <w:rFonts w:eastAsia="Times New Roman"/>
                <w:color w:val="000000"/>
                <w:sz w:val="18"/>
                <w:szCs w:val="18"/>
              </w:rPr>
              <w:t>2</w:t>
            </w:r>
          </w:p>
        </w:tc>
        <w:tc>
          <w:tcPr>
            <w:tcW w:w="1265" w:type="dxa"/>
            <w:tcBorders>
              <w:top w:val="nil"/>
              <w:left w:val="nil"/>
              <w:bottom w:val="single" w:sz="8" w:space="0" w:color="000000"/>
              <w:right w:val="single" w:sz="8" w:space="0" w:color="000000"/>
            </w:tcBorders>
            <w:shd w:val="clear" w:color="auto" w:fill="auto"/>
            <w:vAlign w:val="center"/>
            <w:hideMark/>
          </w:tcPr>
          <w:p w:rsidR="00193E5D" w:rsidRPr="00C95116" w:rsidRDefault="00193E5D" w:rsidP="00193E5D">
            <w:pPr>
              <w:spacing w:after="0" w:line="240" w:lineRule="auto"/>
              <w:jc w:val="center"/>
              <w:rPr>
                <w:rFonts w:ascii="Calibri" w:eastAsia="Times New Roman" w:hAnsi="Calibri" w:cs="Calibri"/>
                <w:color w:val="000000"/>
                <w:sz w:val="18"/>
                <w:szCs w:val="18"/>
              </w:rPr>
            </w:pPr>
            <w:r w:rsidRPr="00C95116">
              <w:rPr>
                <w:rFonts w:ascii="Calibri" w:eastAsia="Times New Roman" w:hAnsi="Calibri" w:cs="Calibri"/>
                <w:color w:val="000000"/>
                <w:sz w:val="18"/>
                <w:szCs w:val="18"/>
              </w:rPr>
              <w:t>75 - 86</w:t>
            </w:r>
          </w:p>
        </w:tc>
        <w:tc>
          <w:tcPr>
            <w:tcW w:w="0" w:type="auto"/>
            <w:tcBorders>
              <w:top w:val="nil"/>
              <w:left w:val="nil"/>
              <w:bottom w:val="single" w:sz="8" w:space="0" w:color="000000"/>
              <w:right w:val="single" w:sz="8" w:space="0" w:color="000000"/>
            </w:tcBorders>
            <w:shd w:val="clear" w:color="auto" w:fill="auto"/>
            <w:vAlign w:val="center"/>
            <w:hideMark/>
          </w:tcPr>
          <w:p w:rsidR="00193E5D" w:rsidRPr="00C95116" w:rsidRDefault="00193E5D" w:rsidP="00193E5D">
            <w:pPr>
              <w:spacing w:after="0" w:line="240" w:lineRule="auto"/>
              <w:jc w:val="center"/>
              <w:rPr>
                <w:rFonts w:ascii="Calibri" w:eastAsia="Times New Roman" w:hAnsi="Calibri" w:cs="Calibri"/>
                <w:color w:val="000000"/>
                <w:sz w:val="18"/>
                <w:szCs w:val="18"/>
              </w:rPr>
            </w:pPr>
            <w:r w:rsidRPr="00C95116">
              <w:rPr>
                <w:rFonts w:ascii="Calibri" w:eastAsia="Times New Roman" w:hAnsi="Calibri" w:cs="Calibri"/>
                <w:color w:val="000000"/>
                <w:sz w:val="18"/>
                <w:szCs w:val="18"/>
              </w:rPr>
              <w:t>5</w:t>
            </w:r>
          </w:p>
        </w:tc>
        <w:tc>
          <w:tcPr>
            <w:tcW w:w="903" w:type="dxa"/>
            <w:tcBorders>
              <w:top w:val="nil"/>
              <w:left w:val="nil"/>
              <w:bottom w:val="single" w:sz="8" w:space="0" w:color="000000"/>
              <w:right w:val="single" w:sz="8" w:space="0" w:color="000000"/>
            </w:tcBorders>
            <w:shd w:val="clear" w:color="auto" w:fill="auto"/>
            <w:vAlign w:val="center"/>
            <w:hideMark/>
          </w:tcPr>
          <w:p w:rsidR="00193E5D" w:rsidRPr="00C95116" w:rsidRDefault="00193E5D" w:rsidP="00193E5D">
            <w:pPr>
              <w:spacing w:after="0" w:line="240" w:lineRule="auto"/>
              <w:jc w:val="center"/>
              <w:rPr>
                <w:rFonts w:ascii="Calibri" w:eastAsia="Times New Roman" w:hAnsi="Calibri" w:cs="Calibri"/>
                <w:color w:val="000000"/>
                <w:sz w:val="18"/>
                <w:szCs w:val="18"/>
              </w:rPr>
            </w:pPr>
            <w:r w:rsidRPr="00C95116">
              <w:rPr>
                <w:rFonts w:ascii="Calibri" w:eastAsia="Times New Roman" w:hAnsi="Calibri" w:cs="Calibri"/>
                <w:color w:val="000000"/>
                <w:sz w:val="18"/>
                <w:szCs w:val="18"/>
              </w:rPr>
              <w:t>14</w:t>
            </w:r>
          </w:p>
        </w:tc>
        <w:tc>
          <w:tcPr>
            <w:tcW w:w="0" w:type="auto"/>
            <w:tcBorders>
              <w:top w:val="nil"/>
              <w:left w:val="nil"/>
              <w:bottom w:val="single" w:sz="8" w:space="0" w:color="000000"/>
              <w:right w:val="single" w:sz="8" w:space="0" w:color="000000"/>
            </w:tcBorders>
            <w:shd w:val="clear" w:color="auto" w:fill="auto"/>
            <w:vAlign w:val="center"/>
            <w:hideMark/>
          </w:tcPr>
          <w:p w:rsidR="00193E5D" w:rsidRPr="00C95116" w:rsidRDefault="00193E5D" w:rsidP="00193E5D">
            <w:pPr>
              <w:spacing w:after="0" w:line="240" w:lineRule="auto"/>
              <w:jc w:val="center"/>
              <w:rPr>
                <w:rFonts w:ascii="Calibri" w:eastAsia="Times New Roman" w:hAnsi="Calibri" w:cs="Calibri"/>
                <w:color w:val="000000"/>
                <w:sz w:val="18"/>
                <w:szCs w:val="18"/>
              </w:rPr>
            </w:pPr>
            <w:r w:rsidRPr="00C95116">
              <w:rPr>
                <w:rFonts w:ascii="Calibri" w:eastAsia="Times New Roman" w:hAnsi="Calibri" w:cs="Calibri"/>
                <w:color w:val="000000"/>
                <w:sz w:val="18"/>
                <w:szCs w:val="18"/>
              </w:rPr>
              <w:t>20</w:t>
            </w:r>
          </w:p>
        </w:tc>
        <w:tc>
          <w:tcPr>
            <w:tcW w:w="909" w:type="dxa"/>
            <w:tcBorders>
              <w:top w:val="nil"/>
              <w:left w:val="nil"/>
              <w:bottom w:val="single" w:sz="8" w:space="0" w:color="000000"/>
              <w:right w:val="single" w:sz="8" w:space="0" w:color="000000"/>
            </w:tcBorders>
            <w:shd w:val="clear" w:color="auto" w:fill="auto"/>
            <w:vAlign w:val="center"/>
            <w:hideMark/>
          </w:tcPr>
          <w:p w:rsidR="00193E5D" w:rsidRPr="00C95116" w:rsidRDefault="00193E5D" w:rsidP="00193E5D">
            <w:pPr>
              <w:spacing w:after="0" w:line="240" w:lineRule="auto"/>
              <w:jc w:val="center"/>
              <w:rPr>
                <w:rFonts w:ascii="Calibri" w:eastAsia="Times New Roman" w:hAnsi="Calibri" w:cs="Calibri"/>
                <w:color w:val="000000"/>
                <w:sz w:val="18"/>
                <w:szCs w:val="18"/>
              </w:rPr>
            </w:pPr>
            <w:r w:rsidRPr="00C95116">
              <w:rPr>
                <w:rFonts w:ascii="Calibri" w:eastAsia="Times New Roman" w:hAnsi="Calibri" w:cs="Calibri"/>
                <w:color w:val="000000"/>
                <w:sz w:val="18"/>
                <w:szCs w:val="18"/>
              </w:rPr>
              <w:t>56</w:t>
            </w:r>
          </w:p>
        </w:tc>
        <w:tc>
          <w:tcPr>
            <w:tcW w:w="0" w:type="auto"/>
            <w:tcBorders>
              <w:top w:val="nil"/>
              <w:left w:val="nil"/>
              <w:bottom w:val="single" w:sz="8" w:space="0" w:color="000000"/>
              <w:right w:val="single" w:sz="8" w:space="0" w:color="000000"/>
            </w:tcBorders>
            <w:shd w:val="clear" w:color="auto" w:fill="auto"/>
            <w:vAlign w:val="center"/>
            <w:hideMark/>
          </w:tcPr>
          <w:p w:rsidR="00193E5D" w:rsidRPr="00C95116" w:rsidRDefault="00193E5D" w:rsidP="00193E5D">
            <w:pPr>
              <w:spacing w:after="0" w:line="240" w:lineRule="auto"/>
              <w:jc w:val="center"/>
              <w:rPr>
                <w:rFonts w:eastAsia="Times New Roman"/>
                <w:color w:val="000000"/>
                <w:sz w:val="18"/>
                <w:szCs w:val="18"/>
              </w:rPr>
            </w:pPr>
            <w:r w:rsidRPr="00C95116">
              <w:rPr>
                <w:rFonts w:eastAsia="Times New Roman"/>
                <w:color w:val="000000"/>
                <w:sz w:val="18"/>
                <w:szCs w:val="18"/>
              </w:rPr>
              <w:t>4</w:t>
            </w:r>
          </w:p>
        </w:tc>
        <w:tc>
          <w:tcPr>
            <w:tcW w:w="915" w:type="dxa"/>
            <w:tcBorders>
              <w:top w:val="nil"/>
              <w:left w:val="nil"/>
              <w:bottom w:val="single" w:sz="8" w:space="0" w:color="000000"/>
              <w:right w:val="single" w:sz="8" w:space="0" w:color="000000"/>
            </w:tcBorders>
            <w:shd w:val="clear" w:color="auto" w:fill="auto"/>
            <w:vAlign w:val="center"/>
            <w:hideMark/>
          </w:tcPr>
          <w:p w:rsidR="00193E5D" w:rsidRPr="00C95116" w:rsidRDefault="00193E5D" w:rsidP="00193E5D">
            <w:pPr>
              <w:spacing w:after="0" w:line="240" w:lineRule="auto"/>
              <w:jc w:val="center"/>
              <w:rPr>
                <w:rFonts w:eastAsia="Times New Roman"/>
                <w:color w:val="000000"/>
                <w:sz w:val="18"/>
                <w:szCs w:val="18"/>
              </w:rPr>
            </w:pPr>
            <w:r w:rsidRPr="00C95116">
              <w:rPr>
                <w:rFonts w:eastAsia="Times New Roman"/>
                <w:color w:val="000000"/>
                <w:sz w:val="18"/>
                <w:szCs w:val="18"/>
              </w:rPr>
              <w:t>11</w:t>
            </w:r>
          </w:p>
        </w:tc>
        <w:tc>
          <w:tcPr>
            <w:tcW w:w="0" w:type="auto"/>
            <w:tcBorders>
              <w:top w:val="nil"/>
              <w:left w:val="nil"/>
              <w:bottom w:val="single" w:sz="8" w:space="0" w:color="000000"/>
              <w:right w:val="single" w:sz="8" w:space="0" w:color="000000"/>
            </w:tcBorders>
            <w:shd w:val="clear" w:color="auto" w:fill="auto"/>
            <w:vAlign w:val="center"/>
            <w:hideMark/>
          </w:tcPr>
          <w:p w:rsidR="00193E5D" w:rsidRPr="00C95116" w:rsidRDefault="00193E5D" w:rsidP="00193E5D">
            <w:pPr>
              <w:spacing w:after="0" w:line="240" w:lineRule="auto"/>
              <w:jc w:val="center"/>
              <w:rPr>
                <w:rFonts w:eastAsia="Times New Roman"/>
                <w:color w:val="000000"/>
                <w:sz w:val="18"/>
                <w:szCs w:val="18"/>
              </w:rPr>
            </w:pPr>
            <w:r w:rsidRPr="00C95116">
              <w:rPr>
                <w:rFonts w:eastAsia="Times New Roman"/>
                <w:color w:val="000000"/>
                <w:sz w:val="18"/>
                <w:szCs w:val="18"/>
              </w:rPr>
              <w:t>6</w:t>
            </w:r>
          </w:p>
        </w:tc>
        <w:tc>
          <w:tcPr>
            <w:tcW w:w="974" w:type="dxa"/>
            <w:tcBorders>
              <w:top w:val="nil"/>
              <w:left w:val="nil"/>
              <w:bottom w:val="single" w:sz="8" w:space="0" w:color="000000"/>
              <w:right w:val="single" w:sz="8" w:space="0" w:color="000000"/>
            </w:tcBorders>
            <w:shd w:val="clear" w:color="auto" w:fill="auto"/>
            <w:vAlign w:val="center"/>
            <w:hideMark/>
          </w:tcPr>
          <w:p w:rsidR="00193E5D" w:rsidRPr="00C95116" w:rsidRDefault="00193E5D" w:rsidP="00193E5D">
            <w:pPr>
              <w:spacing w:after="0" w:line="240" w:lineRule="auto"/>
              <w:jc w:val="center"/>
              <w:rPr>
                <w:rFonts w:eastAsia="Times New Roman"/>
                <w:color w:val="000000"/>
                <w:sz w:val="18"/>
                <w:szCs w:val="18"/>
              </w:rPr>
            </w:pPr>
            <w:r w:rsidRPr="00C95116">
              <w:rPr>
                <w:rFonts w:eastAsia="Times New Roman"/>
                <w:color w:val="000000"/>
                <w:sz w:val="18"/>
                <w:szCs w:val="18"/>
              </w:rPr>
              <w:t>17</w:t>
            </w:r>
          </w:p>
        </w:tc>
      </w:tr>
      <w:tr w:rsidR="00193E5D" w:rsidRPr="00FE6ECA" w:rsidTr="00193E5D">
        <w:trPr>
          <w:trHeight w:val="20"/>
        </w:trPr>
        <w:tc>
          <w:tcPr>
            <w:tcW w:w="0" w:type="auto"/>
            <w:tcBorders>
              <w:top w:val="nil"/>
              <w:left w:val="single" w:sz="8" w:space="0" w:color="000000"/>
              <w:bottom w:val="single" w:sz="8" w:space="0" w:color="000000"/>
              <w:right w:val="single" w:sz="8" w:space="0" w:color="000000"/>
            </w:tcBorders>
            <w:shd w:val="clear" w:color="auto" w:fill="auto"/>
            <w:vAlign w:val="center"/>
            <w:hideMark/>
          </w:tcPr>
          <w:p w:rsidR="00193E5D" w:rsidRPr="00C95116" w:rsidRDefault="00193E5D" w:rsidP="00193E5D">
            <w:pPr>
              <w:spacing w:after="0" w:line="240" w:lineRule="auto"/>
              <w:jc w:val="center"/>
              <w:rPr>
                <w:rFonts w:eastAsia="Times New Roman"/>
                <w:color w:val="000000"/>
                <w:sz w:val="18"/>
                <w:szCs w:val="18"/>
              </w:rPr>
            </w:pPr>
            <w:r w:rsidRPr="00C95116">
              <w:rPr>
                <w:rFonts w:eastAsia="Times New Roman"/>
                <w:color w:val="000000"/>
                <w:sz w:val="18"/>
                <w:szCs w:val="18"/>
              </w:rPr>
              <w:t>3</w:t>
            </w:r>
          </w:p>
        </w:tc>
        <w:tc>
          <w:tcPr>
            <w:tcW w:w="1265" w:type="dxa"/>
            <w:tcBorders>
              <w:top w:val="nil"/>
              <w:left w:val="nil"/>
              <w:bottom w:val="single" w:sz="8" w:space="0" w:color="000000"/>
              <w:right w:val="single" w:sz="8" w:space="0" w:color="000000"/>
            </w:tcBorders>
            <w:shd w:val="clear" w:color="auto" w:fill="auto"/>
            <w:vAlign w:val="center"/>
            <w:hideMark/>
          </w:tcPr>
          <w:p w:rsidR="00193E5D" w:rsidRPr="00C95116" w:rsidRDefault="00193E5D" w:rsidP="00193E5D">
            <w:pPr>
              <w:spacing w:after="0" w:line="240" w:lineRule="auto"/>
              <w:jc w:val="center"/>
              <w:rPr>
                <w:rFonts w:ascii="Calibri" w:eastAsia="Times New Roman" w:hAnsi="Calibri" w:cs="Calibri"/>
                <w:color w:val="000000"/>
                <w:sz w:val="18"/>
                <w:szCs w:val="18"/>
              </w:rPr>
            </w:pPr>
            <w:r w:rsidRPr="00C95116">
              <w:rPr>
                <w:rFonts w:ascii="Calibri" w:eastAsia="Times New Roman" w:hAnsi="Calibri" w:cs="Calibri"/>
                <w:color w:val="000000"/>
                <w:sz w:val="18"/>
                <w:szCs w:val="18"/>
              </w:rPr>
              <w:t>62 - 74</w:t>
            </w:r>
          </w:p>
        </w:tc>
        <w:tc>
          <w:tcPr>
            <w:tcW w:w="0" w:type="auto"/>
            <w:tcBorders>
              <w:top w:val="nil"/>
              <w:left w:val="nil"/>
              <w:bottom w:val="single" w:sz="8" w:space="0" w:color="000000"/>
              <w:right w:val="single" w:sz="8" w:space="0" w:color="000000"/>
            </w:tcBorders>
            <w:shd w:val="clear" w:color="auto" w:fill="auto"/>
            <w:vAlign w:val="center"/>
            <w:hideMark/>
          </w:tcPr>
          <w:p w:rsidR="00193E5D" w:rsidRPr="00C95116" w:rsidRDefault="00193E5D" w:rsidP="00193E5D">
            <w:pPr>
              <w:spacing w:after="0" w:line="240" w:lineRule="auto"/>
              <w:jc w:val="center"/>
              <w:rPr>
                <w:rFonts w:ascii="Calibri" w:eastAsia="Times New Roman" w:hAnsi="Calibri" w:cs="Calibri"/>
                <w:color w:val="000000"/>
                <w:sz w:val="18"/>
                <w:szCs w:val="18"/>
              </w:rPr>
            </w:pPr>
            <w:r w:rsidRPr="00C95116">
              <w:rPr>
                <w:rFonts w:ascii="Calibri" w:eastAsia="Times New Roman" w:hAnsi="Calibri" w:cs="Calibri"/>
                <w:color w:val="000000"/>
                <w:sz w:val="18"/>
                <w:szCs w:val="18"/>
              </w:rPr>
              <w:t>10</w:t>
            </w:r>
          </w:p>
        </w:tc>
        <w:tc>
          <w:tcPr>
            <w:tcW w:w="903" w:type="dxa"/>
            <w:tcBorders>
              <w:top w:val="nil"/>
              <w:left w:val="nil"/>
              <w:bottom w:val="single" w:sz="8" w:space="0" w:color="000000"/>
              <w:right w:val="single" w:sz="8" w:space="0" w:color="000000"/>
            </w:tcBorders>
            <w:shd w:val="clear" w:color="auto" w:fill="auto"/>
            <w:vAlign w:val="center"/>
            <w:hideMark/>
          </w:tcPr>
          <w:p w:rsidR="00193E5D" w:rsidRPr="00C95116" w:rsidRDefault="00193E5D" w:rsidP="00193E5D">
            <w:pPr>
              <w:spacing w:after="0" w:line="240" w:lineRule="auto"/>
              <w:jc w:val="center"/>
              <w:rPr>
                <w:rFonts w:ascii="Calibri" w:eastAsia="Times New Roman" w:hAnsi="Calibri" w:cs="Calibri"/>
                <w:color w:val="000000"/>
                <w:sz w:val="18"/>
                <w:szCs w:val="18"/>
              </w:rPr>
            </w:pPr>
            <w:r w:rsidRPr="00C95116">
              <w:rPr>
                <w:rFonts w:ascii="Calibri" w:eastAsia="Times New Roman" w:hAnsi="Calibri" w:cs="Calibri"/>
                <w:color w:val="000000"/>
                <w:sz w:val="18"/>
                <w:szCs w:val="18"/>
              </w:rPr>
              <w:t>28</w:t>
            </w:r>
          </w:p>
        </w:tc>
        <w:tc>
          <w:tcPr>
            <w:tcW w:w="0" w:type="auto"/>
            <w:tcBorders>
              <w:top w:val="nil"/>
              <w:left w:val="nil"/>
              <w:bottom w:val="single" w:sz="8" w:space="0" w:color="000000"/>
              <w:right w:val="single" w:sz="8" w:space="0" w:color="000000"/>
            </w:tcBorders>
            <w:shd w:val="clear" w:color="auto" w:fill="auto"/>
            <w:vAlign w:val="center"/>
            <w:hideMark/>
          </w:tcPr>
          <w:p w:rsidR="00193E5D" w:rsidRPr="00C95116" w:rsidRDefault="00193E5D" w:rsidP="00193E5D">
            <w:pPr>
              <w:spacing w:after="0" w:line="240" w:lineRule="auto"/>
              <w:jc w:val="center"/>
              <w:rPr>
                <w:rFonts w:ascii="Calibri" w:eastAsia="Times New Roman" w:hAnsi="Calibri" w:cs="Calibri"/>
                <w:color w:val="000000"/>
                <w:sz w:val="18"/>
                <w:szCs w:val="18"/>
              </w:rPr>
            </w:pPr>
            <w:r w:rsidRPr="00C95116">
              <w:rPr>
                <w:rFonts w:ascii="Calibri" w:eastAsia="Times New Roman" w:hAnsi="Calibri" w:cs="Calibri"/>
                <w:color w:val="000000"/>
                <w:sz w:val="18"/>
                <w:szCs w:val="18"/>
              </w:rPr>
              <w:t>5</w:t>
            </w:r>
          </w:p>
        </w:tc>
        <w:tc>
          <w:tcPr>
            <w:tcW w:w="909" w:type="dxa"/>
            <w:tcBorders>
              <w:top w:val="nil"/>
              <w:left w:val="nil"/>
              <w:bottom w:val="single" w:sz="8" w:space="0" w:color="000000"/>
              <w:right w:val="single" w:sz="8" w:space="0" w:color="000000"/>
            </w:tcBorders>
            <w:shd w:val="clear" w:color="auto" w:fill="auto"/>
            <w:vAlign w:val="center"/>
            <w:hideMark/>
          </w:tcPr>
          <w:p w:rsidR="00193E5D" w:rsidRPr="00C95116" w:rsidRDefault="00193E5D" w:rsidP="00193E5D">
            <w:pPr>
              <w:spacing w:after="0" w:line="240" w:lineRule="auto"/>
              <w:jc w:val="center"/>
              <w:rPr>
                <w:rFonts w:ascii="Calibri" w:eastAsia="Times New Roman" w:hAnsi="Calibri" w:cs="Calibri"/>
                <w:color w:val="000000"/>
                <w:sz w:val="18"/>
                <w:szCs w:val="18"/>
              </w:rPr>
            </w:pPr>
            <w:r w:rsidRPr="00C95116">
              <w:rPr>
                <w:rFonts w:ascii="Calibri" w:eastAsia="Times New Roman" w:hAnsi="Calibri" w:cs="Calibri"/>
                <w:color w:val="000000"/>
                <w:sz w:val="18"/>
                <w:szCs w:val="18"/>
              </w:rPr>
              <w:t>14</w:t>
            </w:r>
          </w:p>
        </w:tc>
        <w:tc>
          <w:tcPr>
            <w:tcW w:w="0" w:type="auto"/>
            <w:tcBorders>
              <w:top w:val="nil"/>
              <w:left w:val="nil"/>
              <w:bottom w:val="single" w:sz="8" w:space="0" w:color="000000"/>
              <w:right w:val="single" w:sz="8" w:space="0" w:color="000000"/>
            </w:tcBorders>
            <w:shd w:val="clear" w:color="auto" w:fill="auto"/>
            <w:vAlign w:val="center"/>
            <w:hideMark/>
          </w:tcPr>
          <w:p w:rsidR="00193E5D" w:rsidRPr="00C95116" w:rsidRDefault="00193E5D" w:rsidP="00193E5D">
            <w:pPr>
              <w:spacing w:after="0" w:line="240" w:lineRule="auto"/>
              <w:jc w:val="center"/>
              <w:rPr>
                <w:rFonts w:eastAsia="Times New Roman"/>
                <w:color w:val="000000"/>
                <w:sz w:val="18"/>
                <w:szCs w:val="18"/>
              </w:rPr>
            </w:pPr>
            <w:r w:rsidRPr="00C95116">
              <w:rPr>
                <w:rFonts w:eastAsia="Times New Roman"/>
                <w:color w:val="000000"/>
                <w:sz w:val="18"/>
                <w:szCs w:val="18"/>
              </w:rPr>
              <w:t>0</w:t>
            </w:r>
          </w:p>
        </w:tc>
        <w:tc>
          <w:tcPr>
            <w:tcW w:w="915" w:type="dxa"/>
            <w:tcBorders>
              <w:top w:val="nil"/>
              <w:left w:val="nil"/>
              <w:bottom w:val="single" w:sz="8" w:space="0" w:color="000000"/>
              <w:right w:val="single" w:sz="8" w:space="0" w:color="000000"/>
            </w:tcBorders>
            <w:shd w:val="clear" w:color="auto" w:fill="auto"/>
            <w:vAlign w:val="center"/>
            <w:hideMark/>
          </w:tcPr>
          <w:p w:rsidR="00193E5D" w:rsidRPr="00C95116" w:rsidRDefault="00193E5D" w:rsidP="00193E5D">
            <w:pPr>
              <w:spacing w:after="0" w:line="240" w:lineRule="auto"/>
              <w:jc w:val="center"/>
              <w:rPr>
                <w:rFonts w:eastAsia="Times New Roman"/>
                <w:color w:val="000000"/>
                <w:sz w:val="18"/>
                <w:szCs w:val="18"/>
              </w:rPr>
            </w:pPr>
            <w:r w:rsidRPr="00C95116">
              <w:rPr>
                <w:rFonts w:eastAsia="Times New Roman"/>
                <w:color w:val="000000"/>
                <w:sz w:val="18"/>
                <w:szCs w:val="18"/>
              </w:rPr>
              <w:t>0</w:t>
            </w:r>
          </w:p>
        </w:tc>
        <w:tc>
          <w:tcPr>
            <w:tcW w:w="0" w:type="auto"/>
            <w:tcBorders>
              <w:top w:val="nil"/>
              <w:left w:val="nil"/>
              <w:bottom w:val="single" w:sz="8" w:space="0" w:color="000000"/>
              <w:right w:val="single" w:sz="8" w:space="0" w:color="000000"/>
            </w:tcBorders>
            <w:shd w:val="clear" w:color="auto" w:fill="auto"/>
            <w:vAlign w:val="center"/>
            <w:hideMark/>
          </w:tcPr>
          <w:p w:rsidR="00193E5D" w:rsidRPr="00C95116" w:rsidRDefault="00193E5D" w:rsidP="00193E5D">
            <w:pPr>
              <w:spacing w:after="0" w:line="240" w:lineRule="auto"/>
              <w:jc w:val="center"/>
              <w:rPr>
                <w:rFonts w:eastAsia="Times New Roman"/>
                <w:color w:val="000000"/>
                <w:sz w:val="18"/>
                <w:szCs w:val="18"/>
              </w:rPr>
            </w:pPr>
            <w:r w:rsidRPr="00C95116">
              <w:rPr>
                <w:rFonts w:eastAsia="Times New Roman"/>
                <w:color w:val="000000"/>
                <w:sz w:val="18"/>
                <w:szCs w:val="18"/>
              </w:rPr>
              <w:t>0</w:t>
            </w:r>
          </w:p>
        </w:tc>
        <w:tc>
          <w:tcPr>
            <w:tcW w:w="974" w:type="dxa"/>
            <w:tcBorders>
              <w:top w:val="nil"/>
              <w:left w:val="nil"/>
              <w:bottom w:val="single" w:sz="8" w:space="0" w:color="000000"/>
              <w:right w:val="single" w:sz="8" w:space="0" w:color="000000"/>
            </w:tcBorders>
            <w:shd w:val="clear" w:color="auto" w:fill="auto"/>
            <w:vAlign w:val="center"/>
            <w:hideMark/>
          </w:tcPr>
          <w:p w:rsidR="00193E5D" w:rsidRPr="00C95116" w:rsidRDefault="00193E5D" w:rsidP="00193E5D">
            <w:pPr>
              <w:spacing w:after="0" w:line="240" w:lineRule="auto"/>
              <w:jc w:val="center"/>
              <w:rPr>
                <w:rFonts w:eastAsia="Times New Roman"/>
                <w:color w:val="000000"/>
                <w:sz w:val="18"/>
                <w:szCs w:val="18"/>
              </w:rPr>
            </w:pPr>
            <w:r w:rsidRPr="00C95116">
              <w:rPr>
                <w:rFonts w:eastAsia="Times New Roman"/>
                <w:color w:val="000000"/>
                <w:sz w:val="18"/>
                <w:szCs w:val="18"/>
              </w:rPr>
              <w:t>0</w:t>
            </w:r>
          </w:p>
        </w:tc>
      </w:tr>
      <w:tr w:rsidR="00193E5D" w:rsidRPr="00FE6ECA" w:rsidTr="00193E5D">
        <w:trPr>
          <w:trHeight w:val="20"/>
        </w:trPr>
        <w:tc>
          <w:tcPr>
            <w:tcW w:w="0" w:type="auto"/>
            <w:tcBorders>
              <w:top w:val="nil"/>
              <w:left w:val="single" w:sz="8" w:space="0" w:color="000000"/>
              <w:bottom w:val="single" w:sz="8" w:space="0" w:color="000000"/>
              <w:right w:val="single" w:sz="8" w:space="0" w:color="000000"/>
            </w:tcBorders>
            <w:shd w:val="clear" w:color="auto" w:fill="auto"/>
            <w:vAlign w:val="center"/>
            <w:hideMark/>
          </w:tcPr>
          <w:p w:rsidR="00193E5D" w:rsidRPr="00C95116" w:rsidRDefault="00193E5D" w:rsidP="00193E5D">
            <w:pPr>
              <w:spacing w:after="0" w:line="240" w:lineRule="auto"/>
              <w:jc w:val="center"/>
              <w:rPr>
                <w:rFonts w:eastAsia="Times New Roman"/>
                <w:color w:val="000000"/>
                <w:sz w:val="18"/>
                <w:szCs w:val="18"/>
              </w:rPr>
            </w:pPr>
            <w:r w:rsidRPr="00C95116">
              <w:rPr>
                <w:rFonts w:eastAsia="Times New Roman"/>
                <w:color w:val="000000"/>
                <w:sz w:val="18"/>
                <w:szCs w:val="18"/>
              </w:rPr>
              <w:t>4</w:t>
            </w:r>
          </w:p>
        </w:tc>
        <w:tc>
          <w:tcPr>
            <w:tcW w:w="1265" w:type="dxa"/>
            <w:tcBorders>
              <w:top w:val="nil"/>
              <w:left w:val="nil"/>
              <w:bottom w:val="single" w:sz="8" w:space="0" w:color="000000"/>
              <w:right w:val="single" w:sz="8" w:space="0" w:color="000000"/>
            </w:tcBorders>
            <w:shd w:val="clear" w:color="auto" w:fill="auto"/>
            <w:vAlign w:val="center"/>
            <w:hideMark/>
          </w:tcPr>
          <w:p w:rsidR="00193E5D" w:rsidRPr="00C95116" w:rsidRDefault="00193E5D" w:rsidP="00193E5D">
            <w:pPr>
              <w:spacing w:after="0" w:line="240" w:lineRule="auto"/>
              <w:jc w:val="center"/>
              <w:rPr>
                <w:rFonts w:ascii="Calibri" w:eastAsia="Times New Roman" w:hAnsi="Calibri" w:cs="Calibri"/>
                <w:color w:val="000000"/>
                <w:sz w:val="18"/>
                <w:szCs w:val="18"/>
              </w:rPr>
            </w:pPr>
            <w:r w:rsidRPr="00C95116">
              <w:rPr>
                <w:rFonts w:ascii="Calibri" w:eastAsia="Times New Roman" w:hAnsi="Calibri" w:cs="Calibri"/>
                <w:color w:val="000000"/>
                <w:sz w:val="18"/>
                <w:szCs w:val="18"/>
              </w:rPr>
              <w:t>49 - 61</w:t>
            </w:r>
          </w:p>
        </w:tc>
        <w:tc>
          <w:tcPr>
            <w:tcW w:w="0" w:type="auto"/>
            <w:tcBorders>
              <w:top w:val="nil"/>
              <w:left w:val="nil"/>
              <w:bottom w:val="single" w:sz="8" w:space="0" w:color="000000"/>
              <w:right w:val="single" w:sz="8" w:space="0" w:color="000000"/>
            </w:tcBorders>
            <w:shd w:val="clear" w:color="auto" w:fill="auto"/>
            <w:vAlign w:val="center"/>
            <w:hideMark/>
          </w:tcPr>
          <w:p w:rsidR="00193E5D" w:rsidRPr="00C95116" w:rsidRDefault="00193E5D" w:rsidP="00193E5D">
            <w:pPr>
              <w:spacing w:after="0" w:line="240" w:lineRule="auto"/>
              <w:jc w:val="center"/>
              <w:rPr>
                <w:rFonts w:ascii="Calibri" w:eastAsia="Times New Roman" w:hAnsi="Calibri" w:cs="Calibri"/>
                <w:color w:val="000000"/>
                <w:sz w:val="18"/>
                <w:szCs w:val="18"/>
              </w:rPr>
            </w:pPr>
            <w:r w:rsidRPr="00C95116">
              <w:rPr>
                <w:rFonts w:ascii="Calibri" w:eastAsia="Times New Roman" w:hAnsi="Calibri" w:cs="Calibri"/>
                <w:color w:val="000000"/>
                <w:sz w:val="18"/>
                <w:szCs w:val="18"/>
              </w:rPr>
              <w:t>4</w:t>
            </w:r>
          </w:p>
        </w:tc>
        <w:tc>
          <w:tcPr>
            <w:tcW w:w="903" w:type="dxa"/>
            <w:tcBorders>
              <w:top w:val="nil"/>
              <w:left w:val="nil"/>
              <w:bottom w:val="single" w:sz="8" w:space="0" w:color="000000"/>
              <w:right w:val="single" w:sz="8" w:space="0" w:color="000000"/>
            </w:tcBorders>
            <w:shd w:val="clear" w:color="auto" w:fill="auto"/>
            <w:vAlign w:val="center"/>
            <w:hideMark/>
          </w:tcPr>
          <w:p w:rsidR="00193E5D" w:rsidRPr="00C95116" w:rsidRDefault="00193E5D" w:rsidP="00193E5D">
            <w:pPr>
              <w:spacing w:after="0" w:line="240" w:lineRule="auto"/>
              <w:jc w:val="center"/>
              <w:rPr>
                <w:rFonts w:ascii="Calibri" w:eastAsia="Times New Roman" w:hAnsi="Calibri" w:cs="Calibri"/>
                <w:color w:val="000000"/>
                <w:sz w:val="18"/>
                <w:szCs w:val="18"/>
              </w:rPr>
            </w:pPr>
            <w:r w:rsidRPr="00C95116">
              <w:rPr>
                <w:rFonts w:ascii="Calibri" w:eastAsia="Times New Roman" w:hAnsi="Calibri" w:cs="Calibri"/>
                <w:color w:val="000000"/>
                <w:sz w:val="18"/>
                <w:szCs w:val="18"/>
              </w:rPr>
              <w:t>11</w:t>
            </w:r>
          </w:p>
        </w:tc>
        <w:tc>
          <w:tcPr>
            <w:tcW w:w="0" w:type="auto"/>
            <w:tcBorders>
              <w:top w:val="nil"/>
              <w:left w:val="nil"/>
              <w:bottom w:val="single" w:sz="8" w:space="0" w:color="000000"/>
              <w:right w:val="single" w:sz="8" w:space="0" w:color="000000"/>
            </w:tcBorders>
            <w:shd w:val="clear" w:color="auto" w:fill="auto"/>
            <w:vAlign w:val="center"/>
            <w:hideMark/>
          </w:tcPr>
          <w:p w:rsidR="00193E5D" w:rsidRPr="00C95116" w:rsidRDefault="00193E5D" w:rsidP="00193E5D">
            <w:pPr>
              <w:spacing w:after="0" w:line="240" w:lineRule="auto"/>
              <w:jc w:val="center"/>
              <w:rPr>
                <w:rFonts w:ascii="Calibri" w:eastAsia="Times New Roman" w:hAnsi="Calibri" w:cs="Calibri"/>
                <w:color w:val="000000"/>
                <w:sz w:val="18"/>
                <w:szCs w:val="18"/>
              </w:rPr>
            </w:pPr>
            <w:r w:rsidRPr="00C95116">
              <w:rPr>
                <w:rFonts w:ascii="Calibri" w:eastAsia="Times New Roman" w:hAnsi="Calibri" w:cs="Calibri"/>
                <w:color w:val="000000"/>
                <w:sz w:val="18"/>
                <w:szCs w:val="18"/>
              </w:rPr>
              <w:t>0</w:t>
            </w:r>
          </w:p>
        </w:tc>
        <w:tc>
          <w:tcPr>
            <w:tcW w:w="909" w:type="dxa"/>
            <w:tcBorders>
              <w:top w:val="nil"/>
              <w:left w:val="nil"/>
              <w:bottom w:val="single" w:sz="8" w:space="0" w:color="000000"/>
              <w:right w:val="single" w:sz="8" w:space="0" w:color="000000"/>
            </w:tcBorders>
            <w:shd w:val="clear" w:color="auto" w:fill="auto"/>
            <w:vAlign w:val="center"/>
            <w:hideMark/>
          </w:tcPr>
          <w:p w:rsidR="00193E5D" w:rsidRPr="00C95116" w:rsidRDefault="00193E5D" w:rsidP="00193E5D">
            <w:pPr>
              <w:spacing w:after="0" w:line="240" w:lineRule="auto"/>
              <w:jc w:val="center"/>
              <w:rPr>
                <w:rFonts w:ascii="Calibri" w:eastAsia="Times New Roman" w:hAnsi="Calibri" w:cs="Calibri"/>
                <w:color w:val="000000"/>
                <w:sz w:val="18"/>
                <w:szCs w:val="18"/>
              </w:rPr>
            </w:pPr>
            <w:r w:rsidRPr="00C95116">
              <w:rPr>
                <w:rFonts w:ascii="Calibri" w:eastAsia="Times New Roman" w:hAnsi="Calibri" w:cs="Calibri"/>
                <w:color w:val="000000"/>
                <w:sz w:val="18"/>
                <w:szCs w:val="18"/>
              </w:rPr>
              <w:t>0</w:t>
            </w:r>
          </w:p>
        </w:tc>
        <w:tc>
          <w:tcPr>
            <w:tcW w:w="0" w:type="auto"/>
            <w:tcBorders>
              <w:top w:val="nil"/>
              <w:left w:val="nil"/>
              <w:bottom w:val="single" w:sz="8" w:space="0" w:color="000000"/>
              <w:right w:val="single" w:sz="8" w:space="0" w:color="000000"/>
            </w:tcBorders>
            <w:shd w:val="clear" w:color="auto" w:fill="auto"/>
            <w:vAlign w:val="center"/>
            <w:hideMark/>
          </w:tcPr>
          <w:p w:rsidR="00193E5D" w:rsidRPr="00C95116" w:rsidRDefault="00193E5D" w:rsidP="00193E5D">
            <w:pPr>
              <w:spacing w:after="0" w:line="240" w:lineRule="auto"/>
              <w:jc w:val="center"/>
              <w:rPr>
                <w:rFonts w:eastAsia="Times New Roman"/>
                <w:color w:val="000000"/>
                <w:sz w:val="18"/>
                <w:szCs w:val="18"/>
              </w:rPr>
            </w:pPr>
            <w:r w:rsidRPr="00C95116">
              <w:rPr>
                <w:rFonts w:eastAsia="Times New Roman"/>
                <w:color w:val="000000"/>
                <w:sz w:val="18"/>
                <w:szCs w:val="18"/>
              </w:rPr>
              <w:t>0</w:t>
            </w:r>
          </w:p>
        </w:tc>
        <w:tc>
          <w:tcPr>
            <w:tcW w:w="915" w:type="dxa"/>
            <w:tcBorders>
              <w:top w:val="nil"/>
              <w:left w:val="nil"/>
              <w:bottom w:val="single" w:sz="8" w:space="0" w:color="000000"/>
              <w:right w:val="single" w:sz="8" w:space="0" w:color="000000"/>
            </w:tcBorders>
            <w:shd w:val="clear" w:color="auto" w:fill="auto"/>
            <w:vAlign w:val="center"/>
            <w:hideMark/>
          </w:tcPr>
          <w:p w:rsidR="00193E5D" w:rsidRPr="00C95116" w:rsidRDefault="00193E5D" w:rsidP="00193E5D">
            <w:pPr>
              <w:spacing w:after="0" w:line="240" w:lineRule="auto"/>
              <w:jc w:val="center"/>
              <w:rPr>
                <w:rFonts w:eastAsia="Times New Roman"/>
                <w:color w:val="000000"/>
                <w:sz w:val="18"/>
                <w:szCs w:val="18"/>
              </w:rPr>
            </w:pPr>
            <w:r w:rsidRPr="00C95116">
              <w:rPr>
                <w:rFonts w:eastAsia="Times New Roman"/>
                <w:color w:val="000000"/>
                <w:sz w:val="18"/>
                <w:szCs w:val="18"/>
              </w:rPr>
              <w:t>0</w:t>
            </w:r>
          </w:p>
        </w:tc>
        <w:tc>
          <w:tcPr>
            <w:tcW w:w="0" w:type="auto"/>
            <w:tcBorders>
              <w:top w:val="nil"/>
              <w:left w:val="nil"/>
              <w:bottom w:val="single" w:sz="8" w:space="0" w:color="000000"/>
              <w:right w:val="single" w:sz="8" w:space="0" w:color="000000"/>
            </w:tcBorders>
            <w:shd w:val="clear" w:color="auto" w:fill="auto"/>
            <w:vAlign w:val="center"/>
            <w:hideMark/>
          </w:tcPr>
          <w:p w:rsidR="00193E5D" w:rsidRPr="00C95116" w:rsidRDefault="00193E5D" w:rsidP="00193E5D">
            <w:pPr>
              <w:spacing w:after="0" w:line="240" w:lineRule="auto"/>
              <w:jc w:val="center"/>
              <w:rPr>
                <w:rFonts w:eastAsia="Times New Roman"/>
                <w:color w:val="000000"/>
                <w:sz w:val="18"/>
                <w:szCs w:val="18"/>
              </w:rPr>
            </w:pPr>
            <w:r w:rsidRPr="00C95116">
              <w:rPr>
                <w:rFonts w:eastAsia="Times New Roman"/>
                <w:color w:val="000000"/>
                <w:sz w:val="18"/>
                <w:szCs w:val="18"/>
              </w:rPr>
              <w:t>1</w:t>
            </w:r>
          </w:p>
        </w:tc>
        <w:tc>
          <w:tcPr>
            <w:tcW w:w="974" w:type="dxa"/>
            <w:tcBorders>
              <w:top w:val="nil"/>
              <w:left w:val="nil"/>
              <w:bottom w:val="single" w:sz="8" w:space="0" w:color="000000"/>
              <w:right w:val="single" w:sz="8" w:space="0" w:color="000000"/>
            </w:tcBorders>
            <w:shd w:val="clear" w:color="auto" w:fill="auto"/>
            <w:vAlign w:val="center"/>
            <w:hideMark/>
          </w:tcPr>
          <w:p w:rsidR="00193E5D" w:rsidRPr="00C95116" w:rsidRDefault="00193E5D" w:rsidP="00193E5D">
            <w:pPr>
              <w:spacing w:after="0" w:line="240" w:lineRule="auto"/>
              <w:jc w:val="center"/>
              <w:rPr>
                <w:rFonts w:eastAsia="Times New Roman"/>
                <w:color w:val="000000"/>
                <w:sz w:val="18"/>
                <w:szCs w:val="18"/>
              </w:rPr>
            </w:pPr>
            <w:r w:rsidRPr="00C95116">
              <w:rPr>
                <w:rFonts w:eastAsia="Times New Roman"/>
                <w:color w:val="000000"/>
                <w:sz w:val="18"/>
                <w:szCs w:val="18"/>
              </w:rPr>
              <w:t>3</w:t>
            </w:r>
          </w:p>
        </w:tc>
      </w:tr>
      <w:tr w:rsidR="00193E5D" w:rsidRPr="00FE6ECA" w:rsidTr="00193E5D">
        <w:trPr>
          <w:trHeight w:val="20"/>
        </w:trPr>
        <w:tc>
          <w:tcPr>
            <w:tcW w:w="0" w:type="auto"/>
            <w:tcBorders>
              <w:top w:val="nil"/>
              <w:left w:val="single" w:sz="8" w:space="0" w:color="000000"/>
              <w:bottom w:val="single" w:sz="8" w:space="0" w:color="000000"/>
              <w:right w:val="single" w:sz="8" w:space="0" w:color="000000"/>
            </w:tcBorders>
            <w:shd w:val="clear" w:color="auto" w:fill="auto"/>
            <w:vAlign w:val="center"/>
            <w:hideMark/>
          </w:tcPr>
          <w:p w:rsidR="00193E5D" w:rsidRPr="00C95116" w:rsidRDefault="00193E5D" w:rsidP="00193E5D">
            <w:pPr>
              <w:spacing w:after="0" w:line="240" w:lineRule="auto"/>
              <w:jc w:val="center"/>
              <w:rPr>
                <w:rFonts w:eastAsia="Times New Roman"/>
                <w:color w:val="000000"/>
                <w:sz w:val="18"/>
                <w:szCs w:val="18"/>
              </w:rPr>
            </w:pPr>
            <w:r w:rsidRPr="00C95116">
              <w:rPr>
                <w:rFonts w:eastAsia="Times New Roman"/>
                <w:color w:val="000000"/>
                <w:sz w:val="18"/>
                <w:szCs w:val="18"/>
              </w:rPr>
              <w:t>5</w:t>
            </w:r>
          </w:p>
        </w:tc>
        <w:tc>
          <w:tcPr>
            <w:tcW w:w="1265" w:type="dxa"/>
            <w:tcBorders>
              <w:top w:val="nil"/>
              <w:left w:val="nil"/>
              <w:bottom w:val="single" w:sz="8" w:space="0" w:color="000000"/>
              <w:right w:val="single" w:sz="8" w:space="0" w:color="000000"/>
            </w:tcBorders>
            <w:shd w:val="clear" w:color="auto" w:fill="auto"/>
            <w:vAlign w:val="center"/>
            <w:hideMark/>
          </w:tcPr>
          <w:p w:rsidR="00193E5D" w:rsidRPr="00C95116" w:rsidRDefault="00193E5D" w:rsidP="00193E5D">
            <w:pPr>
              <w:spacing w:after="0" w:line="240" w:lineRule="auto"/>
              <w:jc w:val="center"/>
              <w:rPr>
                <w:rFonts w:ascii="Calibri" w:eastAsia="Times New Roman" w:hAnsi="Calibri" w:cs="Calibri"/>
                <w:color w:val="000000"/>
                <w:sz w:val="18"/>
                <w:szCs w:val="18"/>
              </w:rPr>
            </w:pPr>
            <w:r w:rsidRPr="00C95116">
              <w:rPr>
                <w:rFonts w:ascii="Calibri" w:eastAsia="Times New Roman" w:hAnsi="Calibri" w:cs="Calibri"/>
                <w:color w:val="000000"/>
                <w:sz w:val="18"/>
                <w:szCs w:val="18"/>
              </w:rPr>
              <w:t>36 - 48</w:t>
            </w:r>
          </w:p>
        </w:tc>
        <w:tc>
          <w:tcPr>
            <w:tcW w:w="0" w:type="auto"/>
            <w:tcBorders>
              <w:top w:val="nil"/>
              <w:left w:val="nil"/>
              <w:bottom w:val="single" w:sz="8" w:space="0" w:color="000000"/>
              <w:right w:val="single" w:sz="8" w:space="0" w:color="000000"/>
            </w:tcBorders>
            <w:shd w:val="clear" w:color="auto" w:fill="auto"/>
            <w:vAlign w:val="center"/>
            <w:hideMark/>
          </w:tcPr>
          <w:p w:rsidR="00193E5D" w:rsidRPr="00C95116" w:rsidRDefault="00193E5D" w:rsidP="00193E5D">
            <w:pPr>
              <w:spacing w:after="0" w:line="240" w:lineRule="auto"/>
              <w:jc w:val="center"/>
              <w:rPr>
                <w:rFonts w:ascii="Calibri" w:eastAsia="Times New Roman" w:hAnsi="Calibri" w:cs="Calibri"/>
                <w:color w:val="000000"/>
                <w:sz w:val="18"/>
                <w:szCs w:val="18"/>
              </w:rPr>
            </w:pPr>
            <w:r w:rsidRPr="00C95116">
              <w:rPr>
                <w:rFonts w:ascii="Calibri" w:eastAsia="Times New Roman" w:hAnsi="Calibri" w:cs="Calibri"/>
                <w:color w:val="000000"/>
                <w:sz w:val="18"/>
                <w:szCs w:val="18"/>
              </w:rPr>
              <w:t>0</w:t>
            </w:r>
          </w:p>
        </w:tc>
        <w:tc>
          <w:tcPr>
            <w:tcW w:w="903" w:type="dxa"/>
            <w:tcBorders>
              <w:top w:val="nil"/>
              <w:left w:val="nil"/>
              <w:bottom w:val="single" w:sz="8" w:space="0" w:color="000000"/>
              <w:right w:val="single" w:sz="8" w:space="0" w:color="000000"/>
            </w:tcBorders>
            <w:shd w:val="clear" w:color="auto" w:fill="auto"/>
            <w:vAlign w:val="center"/>
            <w:hideMark/>
          </w:tcPr>
          <w:p w:rsidR="00193E5D" w:rsidRPr="00C95116" w:rsidRDefault="00193E5D" w:rsidP="00193E5D">
            <w:pPr>
              <w:spacing w:after="0" w:line="240" w:lineRule="auto"/>
              <w:jc w:val="center"/>
              <w:rPr>
                <w:rFonts w:ascii="Calibri" w:eastAsia="Times New Roman" w:hAnsi="Calibri" w:cs="Calibri"/>
                <w:color w:val="000000"/>
                <w:sz w:val="18"/>
                <w:szCs w:val="18"/>
              </w:rPr>
            </w:pPr>
            <w:r w:rsidRPr="00C95116">
              <w:rPr>
                <w:rFonts w:ascii="Calibri" w:eastAsia="Times New Roman" w:hAnsi="Calibri" w:cs="Calibri"/>
                <w:color w:val="000000"/>
                <w:sz w:val="18"/>
                <w:szCs w:val="18"/>
              </w:rPr>
              <w:t>0</w:t>
            </w:r>
          </w:p>
        </w:tc>
        <w:tc>
          <w:tcPr>
            <w:tcW w:w="0" w:type="auto"/>
            <w:tcBorders>
              <w:top w:val="nil"/>
              <w:left w:val="nil"/>
              <w:bottom w:val="single" w:sz="8" w:space="0" w:color="000000"/>
              <w:right w:val="single" w:sz="8" w:space="0" w:color="000000"/>
            </w:tcBorders>
            <w:shd w:val="clear" w:color="auto" w:fill="auto"/>
            <w:vAlign w:val="center"/>
            <w:hideMark/>
          </w:tcPr>
          <w:p w:rsidR="00193E5D" w:rsidRPr="00C95116" w:rsidRDefault="00193E5D" w:rsidP="00193E5D">
            <w:pPr>
              <w:spacing w:after="0" w:line="240" w:lineRule="auto"/>
              <w:jc w:val="center"/>
              <w:rPr>
                <w:rFonts w:ascii="Calibri" w:eastAsia="Times New Roman" w:hAnsi="Calibri" w:cs="Calibri"/>
                <w:color w:val="000000"/>
                <w:sz w:val="18"/>
                <w:szCs w:val="18"/>
              </w:rPr>
            </w:pPr>
            <w:r w:rsidRPr="00C95116">
              <w:rPr>
                <w:rFonts w:ascii="Calibri" w:eastAsia="Times New Roman" w:hAnsi="Calibri" w:cs="Calibri"/>
                <w:color w:val="000000"/>
                <w:sz w:val="18"/>
                <w:szCs w:val="18"/>
              </w:rPr>
              <w:t>0</w:t>
            </w:r>
          </w:p>
        </w:tc>
        <w:tc>
          <w:tcPr>
            <w:tcW w:w="909" w:type="dxa"/>
            <w:tcBorders>
              <w:top w:val="nil"/>
              <w:left w:val="nil"/>
              <w:bottom w:val="single" w:sz="8" w:space="0" w:color="000000"/>
              <w:right w:val="single" w:sz="8" w:space="0" w:color="000000"/>
            </w:tcBorders>
            <w:shd w:val="clear" w:color="auto" w:fill="auto"/>
            <w:vAlign w:val="center"/>
            <w:hideMark/>
          </w:tcPr>
          <w:p w:rsidR="00193E5D" w:rsidRPr="00C95116" w:rsidRDefault="00193E5D" w:rsidP="00193E5D">
            <w:pPr>
              <w:spacing w:after="0" w:line="240" w:lineRule="auto"/>
              <w:jc w:val="center"/>
              <w:rPr>
                <w:rFonts w:ascii="Calibri" w:eastAsia="Times New Roman" w:hAnsi="Calibri" w:cs="Calibri"/>
                <w:color w:val="000000"/>
                <w:sz w:val="18"/>
                <w:szCs w:val="18"/>
              </w:rPr>
            </w:pPr>
            <w:r w:rsidRPr="00C95116">
              <w:rPr>
                <w:rFonts w:ascii="Calibri" w:eastAsia="Times New Roman" w:hAnsi="Calibri" w:cs="Calibri"/>
                <w:color w:val="000000"/>
                <w:sz w:val="18"/>
                <w:szCs w:val="18"/>
              </w:rPr>
              <w:t>0</w:t>
            </w:r>
          </w:p>
        </w:tc>
        <w:tc>
          <w:tcPr>
            <w:tcW w:w="0" w:type="auto"/>
            <w:tcBorders>
              <w:top w:val="nil"/>
              <w:left w:val="nil"/>
              <w:bottom w:val="single" w:sz="8" w:space="0" w:color="000000"/>
              <w:right w:val="single" w:sz="8" w:space="0" w:color="000000"/>
            </w:tcBorders>
            <w:shd w:val="clear" w:color="auto" w:fill="auto"/>
            <w:vAlign w:val="center"/>
            <w:hideMark/>
          </w:tcPr>
          <w:p w:rsidR="00193E5D" w:rsidRPr="00C95116" w:rsidRDefault="00193E5D" w:rsidP="00193E5D">
            <w:pPr>
              <w:spacing w:after="0" w:line="240" w:lineRule="auto"/>
              <w:jc w:val="center"/>
              <w:rPr>
                <w:rFonts w:eastAsia="Times New Roman"/>
                <w:color w:val="000000"/>
                <w:sz w:val="18"/>
                <w:szCs w:val="18"/>
              </w:rPr>
            </w:pPr>
            <w:r w:rsidRPr="00C95116">
              <w:rPr>
                <w:rFonts w:eastAsia="Times New Roman"/>
                <w:color w:val="000000"/>
                <w:sz w:val="18"/>
                <w:szCs w:val="18"/>
              </w:rPr>
              <w:t>0</w:t>
            </w:r>
          </w:p>
        </w:tc>
        <w:tc>
          <w:tcPr>
            <w:tcW w:w="915" w:type="dxa"/>
            <w:tcBorders>
              <w:top w:val="nil"/>
              <w:left w:val="nil"/>
              <w:bottom w:val="single" w:sz="8" w:space="0" w:color="000000"/>
              <w:right w:val="single" w:sz="8" w:space="0" w:color="000000"/>
            </w:tcBorders>
            <w:shd w:val="clear" w:color="auto" w:fill="auto"/>
            <w:vAlign w:val="center"/>
            <w:hideMark/>
          </w:tcPr>
          <w:p w:rsidR="00193E5D" w:rsidRPr="00C95116" w:rsidRDefault="00193E5D" w:rsidP="00193E5D">
            <w:pPr>
              <w:spacing w:after="0" w:line="240" w:lineRule="auto"/>
              <w:jc w:val="center"/>
              <w:rPr>
                <w:rFonts w:eastAsia="Times New Roman"/>
                <w:color w:val="000000"/>
                <w:sz w:val="18"/>
                <w:szCs w:val="18"/>
              </w:rPr>
            </w:pPr>
            <w:r w:rsidRPr="00C95116">
              <w:rPr>
                <w:rFonts w:eastAsia="Times New Roman"/>
                <w:color w:val="000000"/>
                <w:sz w:val="18"/>
                <w:szCs w:val="18"/>
              </w:rPr>
              <w:t>0</w:t>
            </w:r>
          </w:p>
        </w:tc>
        <w:tc>
          <w:tcPr>
            <w:tcW w:w="0" w:type="auto"/>
            <w:tcBorders>
              <w:top w:val="nil"/>
              <w:left w:val="nil"/>
              <w:bottom w:val="single" w:sz="8" w:space="0" w:color="000000"/>
              <w:right w:val="single" w:sz="8" w:space="0" w:color="000000"/>
            </w:tcBorders>
            <w:shd w:val="clear" w:color="auto" w:fill="auto"/>
            <w:vAlign w:val="center"/>
            <w:hideMark/>
          </w:tcPr>
          <w:p w:rsidR="00193E5D" w:rsidRPr="00C95116" w:rsidRDefault="00193E5D" w:rsidP="00193E5D">
            <w:pPr>
              <w:spacing w:after="0" w:line="240" w:lineRule="auto"/>
              <w:jc w:val="center"/>
              <w:rPr>
                <w:rFonts w:eastAsia="Times New Roman"/>
                <w:color w:val="000000"/>
                <w:sz w:val="18"/>
                <w:szCs w:val="18"/>
              </w:rPr>
            </w:pPr>
            <w:r w:rsidRPr="00C95116">
              <w:rPr>
                <w:rFonts w:eastAsia="Times New Roman"/>
                <w:color w:val="000000"/>
                <w:sz w:val="18"/>
                <w:szCs w:val="18"/>
              </w:rPr>
              <w:t>0</w:t>
            </w:r>
          </w:p>
        </w:tc>
        <w:tc>
          <w:tcPr>
            <w:tcW w:w="974" w:type="dxa"/>
            <w:tcBorders>
              <w:top w:val="nil"/>
              <w:left w:val="nil"/>
              <w:bottom w:val="single" w:sz="8" w:space="0" w:color="000000"/>
              <w:right w:val="single" w:sz="8" w:space="0" w:color="000000"/>
            </w:tcBorders>
            <w:shd w:val="clear" w:color="auto" w:fill="auto"/>
            <w:vAlign w:val="center"/>
            <w:hideMark/>
          </w:tcPr>
          <w:p w:rsidR="00193E5D" w:rsidRPr="00C95116" w:rsidRDefault="00193E5D" w:rsidP="00193E5D">
            <w:pPr>
              <w:spacing w:after="0" w:line="240" w:lineRule="auto"/>
              <w:jc w:val="center"/>
              <w:rPr>
                <w:rFonts w:eastAsia="Times New Roman"/>
                <w:color w:val="000000"/>
                <w:sz w:val="18"/>
                <w:szCs w:val="18"/>
              </w:rPr>
            </w:pPr>
            <w:r w:rsidRPr="00C95116">
              <w:rPr>
                <w:rFonts w:eastAsia="Times New Roman"/>
                <w:color w:val="000000"/>
                <w:sz w:val="18"/>
                <w:szCs w:val="18"/>
              </w:rPr>
              <w:t>0</w:t>
            </w:r>
          </w:p>
        </w:tc>
      </w:tr>
      <w:tr w:rsidR="00193E5D" w:rsidRPr="00FE6ECA" w:rsidTr="00193E5D">
        <w:trPr>
          <w:trHeight w:val="20"/>
        </w:trPr>
        <w:tc>
          <w:tcPr>
            <w:tcW w:w="0" w:type="auto"/>
            <w:tcBorders>
              <w:top w:val="nil"/>
              <w:left w:val="single" w:sz="8" w:space="0" w:color="000000"/>
              <w:bottom w:val="single" w:sz="8" w:space="0" w:color="000000"/>
              <w:right w:val="single" w:sz="8" w:space="0" w:color="000000"/>
            </w:tcBorders>
            <w:shd w:val="clear" w:color="auto" w:fill="auto"/>
            <w:vAlign w:val="center"/>
            <w:hideMark/>
          </w:tcPr>
          <w:p w:rsidR="00193E5D" w:rsidRPr="00C95116" w:rsidRDefault="00193E5D" w:rsidP="00193E5D">
            <w:pPr>
              <w:spacing w:after="0" w:line="240" w:lineRule="auto"/>
              <w:jc w:val="center"/>
              <w:rPr>
                <w:rFonts w:eastAsia="Times New Roman"/>
                <w:color w:val="000000"/>
                <w:sz w:val="18"/>
                <w:szCs w:val="18"/>
              </w:rPr>
            </w:pPr>
            <w:r w:rsidRPr="00C95116">
              <w:rPr>
                <w:rFonts w:eastAsia="Times New Roman"/>
                <w:color w:val="000000"/>
                <w:sz w:val="18"/>
                <w:szCs w:val="18"/>
              </w:rPr>
              <w:t>6</w:t>
            </w:r>
          </w:p>
        </w:tc>
        <w:tc>
          <w:tcPr>
            <w:tcW w:w="1265" w:type="dxa"/>
            <w:tcBorders>
              <w:top w:val="nil"/>
              <w:left w:val="nil"/>
              <w:bottom w:val="single" w:sz="8" w:space="0" w:color="000000"/>
              <w:right w:val="single" w:sz="8" w:space="0" w:color="000000"/>
            </w:tcBorders>
            <w:shd w:val="clear" w:color="auto" w:fill="auto"/>
            <w:vAlign w:val="center"/>
            <w:hideMark/>
          </w:tcPr>
          <w:p w:rsidR="00193E5D" w:rsidRPr="00C95116" w:rsidRDefault="00193E5D" w:rsidP="00193E5D">
            <w:pPr>
              <w:spacing w:after="0" w:line="240" w:lineRule="auto"/>
              <w:jc w:val="center"/>
              <w:rPr>
                <w:rFonts w:ascii="Calibri" w:eastAsia="Times New Roman" w:hAnsi="Calibri" w:cs="Calibri"/>
                <w:color w:val="000000"/>
                <w:sz w:val="18"/>
                <w:szCs w:val="18"/>
              </w:rPr>
            </w:pPr>
            <w:r w:rsidRPr="00C95116">
              <w:rPr>
                <w:rFonts w:ascii="Calibri" w:eastAsia="Times New Roman" w:hAnsi="Calibri" w:cs="Calibri"/>
                <w:color w:val="000000"/>
                <w:sz w:val="18"/>
                <w:szCs w:val="18"/>
              </w:rPr>
              <w:t>23 - 35</w:t>
            </w:r>
          </w:p>
        </w:tc>
        <w:tc>
          <w:tcPr>
            <w:tcW w:w="0" w:type="auto"/>
            <w:tcBorders>
              <w:top w:val="nil"/>
              <w:left w:val="nil"/>
              <w:bottom w:val="single" w:sz="8" w:space="0" w:color="000000"/>
              <w:right w:val="single" w:sz="8" w:space="0" w:color="000000"/>
            </w:tcBorders>
            <w:shd w:val="clear" w:color="auto" w:fill="auto"/>
            <w:vAlign w:val="center"/>
            <w:hideMark/>
          </w:tcPr>
          <w:p w:rsidR="00193E5D" w:rsidRPr="00C95116" w:rsidRDefault="00193E5D" w:rsidP="00193E5D">
            <w:pPr>
              <w:spacing w:after="0" w:line="240" w:lineRule="auto"/>
              <w:jc w:val="center"/>
              <w:rPr>
                <w:rFonts w:ascii="Calibri" w:eastAsia="Times New Roman" w:hAnsi="Calibri" w:cs="Calibri"/>
                <w:color w:val="000000"/>
                <w:sz w:val="18"/>
                <w:szCs w:val="18"/>
              </w:rPr>
            </w:pPr>
            <w:r w:rsidRPr="00C95116">
              <w:rPr>
                <w:rFonts w:ascii="Calibri" w:eastAsia="Times New Roman" w:hAnsi="Calibri" w:cs="Calibri"/>
                <w:color w:val="000000"/>
                <w:sz w:val="18"/>
                <w:szCs w:val="18"/>
              </w:rPr>
              <w:t>0</w:t>
            </w:r>
          </w:p>
        </w:tc>
        <w:tc>
          <w:tcPr>
            <w:tcW w:w="903" w:type="dxa"/>
            <w:tcBorders>
              <w:top w:val="nil"/>
              <w:left w:val="nil"/>
              <w:bottom w:val="single" w:sz="8" w:space="0" w:color="000000"/>
              <w:right w:val="single" w:sz="8" w:space="0" w:color="000000"/>
            </w:tcBorders>
            <w:shd w:val="clear" w:color="auto" w:fill="auto"/>
            <w:vAlign w:val="center"/>
            <w:hideMark/>
          </w:tcPr>
          <w:p w:rsidR="00193E5D" w:rsidRPr="00C95116" w:rsidRDefault="00193E5D" w:rsidP="00193E5D">
            <w:pPr>
              <w:spacing w:after="0" w:line="240" w:lineRule="auto"/>
              <w:jc w:val="center"/>
              <w:rPr>
                <w:rFonts w:ascii="Calibri" w:eastAsia="Times New Roman" w:hAnsi="Calibri" w:cs="Calibri"/>
                <w:color w:val="000000"/>
                <w:sz w:val="18"/>
                <w:szCs w:val="18"/>
              </w:rPr>
            </w:pPr>
            <w:r w:rsidRPr="00C95116">
              <w:rPr>
                <w:rFonts w:ascii="Calibri" w:eastAsia="Times New Roman" w:hAnsi="Calibri" w:cs="Calibri"/>
                <w:color w:val="000000"/>
                <w:sz w:val="18"/>
                <w:szCs w:val="18"/>
              </w:rPr>
              <w:t>0</w:t>
            </w:r>
          </w:p>
        </w:tc>
        <w:tc>
          <w:tcPr>
            <w:tcW w:w="0" w:type="auto"/>
            <w:tcBorders>
              <w:top w:val="nil"/>
              <w:left w:val="nil"/>
              <w:bottom w:val="single" w:sz="8" w:space="0" w:color="000000"/>
              <w:right w:val="single" w:sz="8" w:space="0" w:color="000000"/>
            </w:tcBorders>
            <w:shd w:val="clear" w:color="auto" w:fill="auto"/>
            <w:vAlign w:val="center"/>
            <w:hideMark/>
          </w:tcPr>
          <w:p w:rsidR="00193E5D" w:rsidRPr="00C95116" w:rsidRDefault="00193E5D" w:rsidP="00193E5D">
            <w:pPr>
              <w:spacing w:after="0" w:line="240" w:lineRule="auto"/>
              <w:jc w:val="center"/>
              <w:rPr>
                <w:rFonts w:ascii="Calibri" w:eastAsia="Times New Roman" w:hAnsi="Calibri" w:cs="Calibri"/>
                <w:color w:val="000000"/>
                <w:sz w:val="18"/>
                <w:szCs w:val="18"/>
              </w:rPr>
            </w:pPr>
            <w:r w:rsidRPr="00C95116">
              <w:rPr>
                <w:rFonts w:ascii="Calibri" w:eastAsia="Times New Roman" w:hAnsi="Calibri" w:cs="Calibri"/>
                <w:color w:val="000000"/>
                <w:sz w:val="18"/>
                <w:szCs w:val="18"/>
              </w:rPr>
              <w:t>0</w:t>
            </w:r>
          </w:p>
        </w:tc>
        <w:tc>
          <w:tcPr>
            <w:tcW w:w="909" w:type="dxa"/>
            <w:tcBorders>
              <w:top w:val="nil"/>
              <w:left w:val="nil"/>
              <w:bottom w:val="single" w:sz="8" w:space="0" w:color="000000"/>
              <w:right w:val="single" w:sz="8" w:space="0" w:color="000000"/>
            </w:tcBorders>
            <w:shd w:val="clear" w:color="auto" w:fill="auto"/>
            <w:vAlign w:val="center"/>
            <w:hideMark/>
          </w:tcPr>
          <w:p w:rsidR="00193E5D" w:rsidRPr="00C95116" w:rsidRDefault="00193E5D" w:rsidP="00193E5D">
            <w:pPr>
              <w:spacing w:after="0" w:line="240" w:lineRule="auto"/>
              <w:jc w:val="center"/>
              <w:rPr>
                <w:rFonts w:ascii="Calibri" w:eastAsia="Times New Roman" w:hAnsi="Calibri" w:cs="Calibri"/>
                <w:color w:val="000000"/>
                <w:sz w:val="18"/>
                <w:szCs w:val="18"/>
              </w:rPr>
            </w:pPr>
            <w:r w:rsidRPr="00C95116">
              <w:rPr>
                <w:rFonts w:ascii="Calibri" w:eastAsia="Times New Roman" w:hAnsi="Calibri" w:cs="Calibri"/>
                <w:color w:val="000000"/>
                <w:sz w:val="18"/>
                <w:szCs w:val="18"/>
              </w:rPr>
              <w:t>0</w:t>
            </w:r>
          </w:p>
        </w:tc>
        <w:tc>
          <w:tcPr>
            <w:tcW w:w="0" w:type="auto"/>
            <w:tcBorders>
              <w:top w:val="nil"/>
              <w:left w:val="nil"/>
              <w:bottom w:val="single" w:sz="8" w:space="0" w:color="000000"/>
              <w:right w:val="single" w:sz="8" w:space="0" w:color="000000"/>
            </w:tcBorders>
            <w:shd w:val="clear" w:color="auto" w:fill="auto"/>
            <w:vAlign w:val="center"/>
            <w:hideMark/>
          </w:tcPr>
          <w:p w:rsidR="00193E5D" w:rsidRPr="00C95116" w:rsidRDefault="00193E5D" w:rsidP="00193E5D">
            <w:pPr>
              <w:spacing w:after="0" w:line="240" w:lineRule="auto"/>
              <w:jc w:val="center"/>
              <w:rPr>
                <w:rFonts w:eastAsia="Times New Roman"/>
                <w:color w:val="000000"/>
                <w:sz w:val="18"/>
                <w:szCs w:val="18"/>
              </w:rPr>
            </w:pPr>
            <w:r w:rsidRPr="00C95116">
              <w:rPr>
                <w:rFonts w:eastAsia="Times New Roman"/>
                <w:color w:val="000000"/>
                <w:sz w:val="18"/>
                <w:szCs w:val="18"/>
              </w:rPr>
              <w:t>0</w:t>
            </w:r>
          </w:p>
        </w:tc>
        <w:tc>
          <w:tcPr>
            <w:tcW w:w="915" w:type="dxa"/>
            <w:tcBorders>
              <w:top w:val="nil"/>
              <w:left w:val="nil"/>
              <w:bottom w:val="single" w:sz="8" w:space="0" w:color="000000"/>
              <w:right w:val="single" w:sz="8" w:space="0" w:color="000000"/>
            </w:tcBorders>
            <w:shd w:val="clear" w:color="auto" w:fill="auto"/>
            <w:vAlign w:val="center"/>
            <w:hideMark/>
          </w:tcPr>
          <w:p w:rsidR="00193E5D" w:rsidRPr="00C95116" w:rsidRDefault="00193E5D" w:rsidP="00193E5D">
            <w:pPr>
              <w:spacing w:after="0" w:line="240" w:lineRule="auto"/>
              <w:jc w:val="center"/>
              <w:rPr>
                <w:rFonts w:eastAsia="Times New Roman"/>
                <w:color w:val="000000"/>
                <w:sz w:val="18"/>
                <w:szCs w:val="18"/>
              </w:rPr>
            </w:pPr>
            <w:r w:rsidRPr="00C95116">
              <w:rPr>
                <w:rFonts w:eastAsia="Times New Roman"/>
                <w:color w:val="000000"/>
                <w:sz w:val="18"/>
                <w:szCs w:val="18"/>
              </w:rPr>
              <w:t>0</w:t>
            </w:r>
          </w:p>
        </w:tc>
        <w:tc>
          <w:tcPr>
            <w:tcW w:w="0" w:type="auto"/>
            <w:tcBorders>
              <w:top w:val="nil"/>
              <w:left w:val="nil"/>
              <w:bottom w:val="single" w:sz="8" w:space="0" w:color="000000"/>
              <w:right w:val="single" w:sz="8" w:space="0" w:color="000000"/>
            </w:tcBorders>
            <w:shd w:val="clear" w:color="auto" w:fill="auto"/>
            <w:vAlign w:val="center"/>
            <w:hideMark/>
          </w:tcPr>
          <w:p w:rsidR="00193E5D" w:rsidRPr="00C95116" w:rsidRDefault="00193E5D" w:rsidP="00193E5D">
            <w:pPr>
              <w:spacing w:after="0" w:line="240" w:lineRule="auto"/>
              <w:jc w:val="center"/>
              <w:rPr>
                <w:rFonts w:eastAsia="Times New Roman"/>
                <w:color w:val="000000"/>
                <w:sz w:val="18"/>
                <w:szCs w:val="18"/>
              </w:rPr>
            </w:pPr>
            <w:r w:rsidRPr="00C95116">
              <w:rPr>
                <w:rFonts w:eastAsia="Times New Roman"/>
                <w:color w:val="000000"/>
                <w:sz w:val="18"/>
                <w:szCs w:val="18"/>
              </w:rPr>
              <w:t>0</w:t>
            </w:r>
          </w:p>
        </w:tc>
        <w:tc>
          <w:tcPr>
            <w:tcW w:w="974" w:type="dxa"/>
            <w:tcBorders>
              <w:top w:val="nil"/>
              <w:left w:val="nil"/>
              <w:bottom w:val="single" w:sz="8" w:space="0" w:color="000000"/>
              <w:right w:val="single" w:sz="8" w:space="0" w:color="000000"/>
            </w:tcBorders>
            <w:shd w:val="clear" w:color="auto" w:fill="auto"/>
            <w:vAlign w:val="center"/>
            <w:hideMark/>
          </w:tcPr>
          <w:p w:rsidR="00193E5D" w:rsidRPr="00C95116" w:rsidRDefault="00193E5D" w:rsidP="00193E5D">
            <w:pPr>
              <w:spacing w:after="0" w:line="240" w:lineRule="auto"/>
              <w:jc w:val="center"/>
              <w:rPr>
                <w:rFonts w:eastAsia="Times New Roman"/>
                <w:color w:val="000000"/>
                <w:sz w:val="18"/>
                <w:szCs w:val="18"/>
              </w:rPr>
            </w:pPr>
            <w:r w:rsidRPr="00C95116">
              <w:rPr>
                <w:rFonts w:eastAsia="Times New Roman"/>
                <w:color w:val="000000"/>
                <w:sz w:val="18"/>
                <w:szCs w:val="18"/>
              </w:rPr>
              <w:t>0</w:t>
            </w:r>
          </w:p>
        </w:tc>
      </w:tr>
      <w:tr w:rsidR="00193E5D" w:rsidRPr="00FE6ECA" w:rsidTr="00193E5D">
        <w:trPr>
          <w:trHeight w:val="20"/>
        </w:trPr>
        <w:tc>
          <w:tcPr>
            <w:tcW w:w="0" w:type="auto"/>
            <w:tcBorders>
              <w:top w:val="nil"/>
              <w:left w:val="single" w:sz="8" w:space="0" w:color="000000"/>
              <w:bottom w:val="single" w:sz="8" w:space="0" w:color="000000"/>
              <w:right w:val="single" w:sz="8" w:space="0" w:color="000000"/>
            </w:tcBorders>
            <w:shd w:val="clear" w:color="auto" w:fill="auto"/>
            <w:vAlign w:val="center"/>
            <w:hideMark/>
          </w:tcPr>
          <w:p w:rsidR="00193E5D" w:rsidRPr="00C95116" w:rsidRDefault="00193E5D" w:rsidP="00193E5D">
            <w:pPr>
              <w:spacing w:after="0" w:line="240" w:lineRule="auto"/>
              <w:jc w:val="center"/>
              <w:rPr>
                <w:rFonts w:eastAsia="Times New Roman"/>
                <w:color w:val="000000"/>
                <w:sz w:val="18"/>
                <w:szCs w:val="18"/>
              </w:rPr>
            </w:pPr>
            <w:r w:rsidRPr="00C95116">
              <w:rPr>
                <w:rFonts w:eastAsia="Times New Roman"/>
                <w:color w:val="000000"/>
                <w:sz w:val="18"/>
                <w:szCs w:val="18"/>
              </w:rPr>
              <w:t>7</w:t>
            </w:r>
          </w:p>
        </w:tc>
        <w:tc>
          <w:tcPr>
            <w:tcW w:w="1265" w:type="dxa"/>
            <w:tcBorders>
              <w:top w:val="nil"/>
              <w:left w:val="nil"/>
              <w:bottom w:val="single" w:sz="8" w:space="0" w:color="000000"/>
              <w:right w:val="single" w:sz="8" w:space="0" w:color="000000"/>
            </w:tcBorders>
            <w:shd w:val="clear" w:color="auto" w:fill="auto"/>
            <w:vAlign w:val="center"/>
            <w:hideMark/>
          </w:tcPr>
          <w:p w:rsidR="00193E5D" w:rsidRPr="00C95116" w:rsidRDefault="00193E5D" w:rsidP="00193E5D">
            <w:pPr>
              <w:spacing w:after="0" w:line="240" w:lineRule="auto"/>
              <w:jc w:val="center"/>
              <w:rPr>
                <w:rFonts w:ascii="Calibri" w:eastAsia="Times New Roman" w:hAnsi="Calibri" w:cs="Calibri"/>
                <w:color w:val="000000"/>
                <w:sz w:val="18"/>
                <w:szCs w:val="18"/>
              </w:rPr>
            </w:pPr>
            <w:r w:rsidRPr="00C95116">
              <w:rPr>
                <w:rFonts w:ascii="Calibri" w:eastAsia="Times New Roman" w:hAnsi="Calibri" w:cs="Calibri"/>
                <w:color w:val="000000"/>
                <w:sz w:val="18"/>
                <w:szCs w:val="18"/>
              </w:rPr>
              <w:t>10 - 22</w:t>
            </w:r>
          </w:p>
        </w:tc>
        <w:tc>
          <w:tcPr>
            <w:tcW w:w="0" w:type="auto"/>
            <w:tcBorders>
              <w:top w:val="nil"/>
              <w:left w:val="nil"/>
              <w:bottom w:val="single" w:sz="8" w:space="0" w:color="000000"/>
              <w:right w:val="single" w:sz="8" w:space="0" w:color="000000"/>
            </w:tcBorders>
            <w:shd w:val="clear" w:color="auto" w:fill="auto"/>
            <w:vAlign w:val="center"/>
            <w:hideMark/>
          </w:tcPr>
          <w:p w:rsidR="00193E5D" w:rsidRPr="00C95116" w:rsidRDefault="00193E5D" w:rsidP="00193E5D">
            <w:pPr>
              <w:spacing w:after="0" w:line="240" w:lineRule="auto"/>
              <w:jc w:val="center"/>
              <w:rPr>
                <w:rFonts w:ascii="Calibri" w:eastAsia="Times New Roman" w:hAnsi="Calibri" w:cs="Calibri"/>
                <w:color w:val="000000"/>
                <w:sz w:val="18"/>
                <w:szCs w:val="18"/>
              </w:rPr>
            </w:pPr>
            <w:r w:rsidRPr="00C95116">
              <w:rPr>
                <w:rFonts w:ascii="Calibri" w:eastAsia="Times New Roman" w:hAnsi="Calibri" w:cs="Calibri"/>
                <w:color w:val="000000"/>
                <w:sz w:val="18"/>
                <w:szCs w:val="18"/>
              </w:rPr>
              <w:t>0</w:t>
            </w:r>
          </w:p>
        </w:tc>
        <w:tc>
          <w:tcPr>
            <w:tcW w:w="903" w:type="dxa"/>
            <w:tcBorders>
              <w:top w:val="nil"/>
              <w:left w:val="nil"/>
              <w:bottom w:val="single" w:sz="8" w:space="0" w:color="000000"/>
              <w:right w:val="single" w:sz="8" w:space="0" w:color="000000"/>
            </w:tcBorders>
            <w:shd w:val="clear" w:color="auto" w:fill="auto"/>
            <w:vAlign w:val="center"/>
            <w:hideMark/>
          </w:tcPr>
          <w:p w:rsidR="00193E5D" w:rsidRPr="00C95116" w:rsidRDefault="00193E5D" w:rsidP="00193E5D">
            <w:pPr>
              <w:spacing w:after="0" w:line="240" w:lineRule="auto"/>
              <w:jc w:val="center"/>
              <w:rPr>
                <w:rFonts w:ascii="Calibri" w:eastAsia="Times New Roman" w:hAnsi="Calibri" w:cs="Calibri"/>
                <w:color w:val="000000"/>
                <w:sz w:val="18"/>
                <w:szCs w:val="18"/>
              </w:rPr>
            </w:pPr>
            <w:r w:rsidRPr="00C95116">
              <w:rPr>
                <w:rFonts w:ascii="Calibri" w:eastAsia="Times New Roman" w:hAnsi="Calibri" w:cs="Calibri"/>
                <w:color w:val="000000"/>
                <w:sz w:val="18"/>
                <w:szCs w:val="18"/>
              </w:rPr>
              <w:t>0</w:t>
            </w:r>
          </w:p>
        </w:tc>
        <w:tc>
          <w:tcPr>
            <w:tcW w:w="0" w:type="auto"/>
            <w:tcBorders>
              <w:top w:val="nil"/>
              <w:left w:val="nil"/>
              <w:bottom w:val="single" w:sz="8" w:space="0" w:color="000000"/>
              <w:right w:val="single" w:sz="8" w:space="0" w:color="000000"/>
            </w:tcBorders>
            <w:shd w:val="clear" w:color="auto" w:fill="auto"/>
            <w:vAlign w:val="center"/>
            <w:hideMark/>
          </w:tcPr>
          <w:p w:rsidR="00193E5D" w:rsidRPr="00C95116" w:rsidRDefault="00193E5D" w:rsidP="00193E5D">
            <w:pPr>
              <w:spacing w:after="0" w:line="240" w:lineRule="auto"/>
              <w:jc w:val="center"/>
              <w:rPr>
                <w:rFonts w:ascii="Calibri" w:eastAsia="Times New Roman" w:hAnsi="Calibri" w:cs="Calibri"/>
                <w:color w:val="000000"/>
                <w:sz w:val="18"/>
                <w:szCs w:val="18"/>
              </w:rPr>
            </w:pPr>
            <w:r w:rsidRPr="00C95116">
              <w:rPr>
                <w:rFonts w:ascii="Calibri" w:eastAsia="Times New Roman" w:hAnsi="Calibri" w:cs="Calibri"/>
                <w:color w:val="000000"/>
                <w:sz w:val="18"/>
                <w:szCs w:val="18"/>
              </w:rPr>
              <w:t>0</w:t>
            </w:r>
          </w:p>
        </w:tc>
        <w:tc>
          <w:tcPr>
            <w:tcW w:w="909" w:type="dxa"/>
            <w:tcBorders>
              <w:top w:val="nil"/>
              <w:left w:val="nil"/>
              <w:bottom w:val="single" w:sz="8" w:space="0" w:color="000000"/>
              <w:right w:val="single" w:sz="8" w:space="0" w:color="000000"/>
            </w:tcBorders>
            <w:shd w:val="clear" w:color="auto" w:fill="auto"/>
            <w:vAlign w:val="center"/>
            <w:hideMark/>
          </w:tcPr>
          <w:p w:rsidR="00193E5D" w:rsidRPr="00C95116" w:rsidRDefault="00193E5D" w:rsidP="00193E5D">
            <w:pPr>
              <w:spacing w:after="0" w:line="240" w:lineRule="auto"/>
              <w:jc w:val="center"/>
              <w:rPr>
                <w:rFonts w:ascii="Calibri" w:eastAsia="Times New Roman" w:hAnsi="Calibri" w:cs="Calibri"/>
                <w:color w:val="000000"/>
                <w:sz w:val="18"/>
                <w:szCs w:val="18"/>
              </w:rPr>
            </w:pPr>
            <w:r w:rsidRPr="00C95116">
              <w:rPr>
                <w:rFonts w:ascii="Calibri" w:eastAsia="Times New Roman" w:hAnsi="Calibri" w:cs="Calibri"/>
                <w:color w:val="000000"/>
                <w:sz w:val="18"/>
                <w:szCs w:val="18"/>
              </w:rPr>
              <w:t>0</w:t>
            </w:r>
          </w:p>
        </w:tc>
        <w:tc>
          <w:tcPr>
            <w:tcW w:w="0" w:type="auto"/>
            <w:tcBorders>
              <w:top w:val="nil"/>
              <w:left w:val="nil"/>
              <w:bottom w:val="single" w:sz="8" w:space="0" w:color="000000"/>
              <w:right w:val="single" w:sz="8" w:space="0" w:color="000000"/>
            </w:tcBorders>
            <w:shd w:val="clear" w:color="auto" w:fill="auto"/>
            <w:vAlign w:val="center"/>
            <w:hideMark/>
          </w:tcPr>
          <w:p w:rsidR="00193E5D" w:rsidRPr="00C95116" w:rsidRDefault="00193E5D" w:rsidP="00193E5D">
            <w:pPr>
              <w:spacing w:after="0" w:line="240" w:lineRule="auto"/>
              <w:jc w:val="center"/>
              <w:rPr>
                <w:rFonts w:eastAsia="Times New Roman"/>
                <w:color w:val="000000"/>
                <w:sz w:val="18"/>
                <w:szCs w:val="18"/>
              </w:rPr>
            </w:pPr>
            <w:r w:rsidRPr="00C95116">
              <w:rPr>
                <w:rFonts w:eastAsia="Times New Roman"/>
                <w:color w:val="000000"/>
                <w:sz w:val="18"/>
                <w:szCs w:val="18"/>
              </w:rPr>
              <w:t>0</w:t>
            </w:r>
          </w:p>
        </w:tc>
        <w:tc>
          <w:tcPr>
            <w:tcW w:w="915" w:type="dxa"/>
            <w:tcBorders>
              <w:top w:val="nil"/>
              <w:left w:val="nil"/>
              <w:bottom w:val="single" w:sz="8" w:space="0" w:color="000000"/>
              <w:right w:val="single" w:sz="8" w:space="0" w:color="000000"/>
            </w:tcBorders>
            <w:shd w:val="clear" w:color="auto" w:fill="auto"/>
            <w:vAlign w:val="center"/>
            <w:hideMark/>
          </w:tcPr>
          <w:p w:rsidR="00193E5D" w:rsidRPr="00C95116" w:rsidRDefault="00193E5D" w:rsidP="00193E5D">
            <w:pPr>
              <w:spacing w:after="0" w:line="240" w:lineRule="auto"/>
              <w:jc w:val="center"/>
              <w:rPr>
                <w:rFonts w:eastAsia="Times New Roman"/>
                <w:color w:val="000000"/>
                <w:sz w:val="18"/>
                <w:szCs w:val="18"/>
              </w:rPr>
            </w:pPr>
            <w:r w:rsidRPr="00C95116">
              <w:rPr>
                <w:rFonts w:eastAsia="Times New Roman"/>
                <w:color w:val="000000"/>
                <w:sz w:val="18"/>
                <w:szCs w:val="18"/>
              </w:rPr>
              <w:t>0</w:t>
            </w:r>
          </w:p>
        </w:tc>
        <w:tc>
          <w:tcPr>
            <w:tcW w:w="0" w:type="auto"/>
            <w:tcBorders>
              <w:top w:val="nil"/>
              <w:left w:val="nil"/>
              <w:bottom w:val="single" w:sz="8" w:space="0" w:color="000000"/>
              <w:right w:val="single" w:sz="8" w:space="0" w:color="000000"/>
            </w:tcBorders>
            <w:shd w:val="clear" w:color="auto" w:fill="auto"/>
            <w:vAlign w:val="center"/>
            <w:hideMark/>
          </w:tcPr>
          <w:p w:rsidR="00193E5D" w:rsidRPr="00C95116" w:rsidRDefault="00193E5D" w:rsidP="00193E5D">
            <w:pPr>
              <w:spacing w:after="0" w:line="240" w:lineRule="auto"/>
              <w:jc w:val="center"/>
              <w:rPr>
                <w:rFonts w:eastAsia="Times New Roman"/>
                <w:color w:val="000000"/>
                <w:sz w:val="18"/>
                <w:szCs w:val="18"/>
              </w:rPr>
            </w:pPr>
            <w:r w:rsidRPr="00C95116">
              <w:rPr>
                <w:rFonts w:eastAsia="Times New Roman"/>
                <w:color w:val="000000"/>
                <w:sz w:val="18"/>
                <w:szCs w:val="18"/>
              </w:rPr>
              <w:t>0</w:t>
            </w:r>
          </w:p>
        </w:tc>
        <w:tc>
          <w:tcPr>
            <w:tcW w:w="974" w:type="dxa"/>
            <w:tcBorders>
              <w:top w:val="nil"/>
              <w:left w:val="nil"/>
              <w:bottom w:val="single" w:sz="8" w:space="0" w:color="000000"/>
              <w:right w:val="single" w:sz="8" w:space="0" w:color="000000"/>
            </w:tcBorders>
            <w:shd w:val="clear" w:color="auto" w:fill="auto"/>
            <w:vAlign w:val="center"/>
            <w:hideMark/>
          </w:tcPr>
          <w:p w:rsidR="00193E5D" w:rsidRPr="00C95116" w:rsidRDefault="00193E5D" w:rsidP="00193E5D">
            <w:pPr>
              <w:spacing w:after="0" w:line="240" w:lineRule="auto"/>
              <w:jc w:val="center"/>
              <w:rPr>
                <w:rFonts w:eastAsia="Times New Roman"/>
                <w:color w:val="000000"/>
                <w:sz w:val="18"/>
                <w:szCs w:val="18"/>
              </w:rPr>
            </w:pPr>
            <w:r w:rsidRPr="00C95116">
              <w:rPr>
                <w:rFonts w:eastAsia="Times New Roman"/>
                <w:color w:val="000000"/>
                <w:sz w:val="18"/>
                <w:szCs w:val="18"/>
              </w:rPr>
              <w:t>0</w:t>
            </w:r>
          </w:p>
        </w:tc>
      </w:tr>
      <w:tr w:rsidR="00193E5D" w:rsidRPr="00FE6ECA" w:rsidTr="00193E5D">
        <w:trPr>
          <w:trHeight w:val="20"/>
        </w:trPr>
        <w:tc>
          <w:tcPr>
            <w:tcW w:w="1701"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93E5D" w:rsidRPr="00C95116" w:rsidRDefault="00193E5D" w:rsidP="00193E5D">
            <w:pPr>
              <w:spacing w:after="0" w:line="240" w:lineRule="auto"/>
              <w:jc w:val="center"/>
              <w:rPr>
                <w:rFonts w:eastAsia="Times New Roman"/>
                <w:color w:val="000000"/>
                <w:sz w:val="18"/>
                <w:szCs w:val="18"/>
              </w:rPr>
            </w:pPr>
            <w:r w:rsidRPr="00C95116">
              <w:rPr>
                <w:rFonts w:eastAsia="Times New Roman"/>
                <w:color w:val="000000"/>
                <w:sz w:val="18"/>
                <w:szCs w:val="18"/>
              </w:rPr>
              <w:t>Jumlah</w:t>
            </w:r>
          </w:p>
        </w:tc>
        <w:tc>
          <w:tcPr>
            <w:tcW w:w="0" w:type="auto"/>
            <w:tcBorders>
              <w:top w:val="nil"/>
              <w:left w:val="nil"/>
              <w:bottom w:val="single" w:sz="8" w:space="0" w:color="000000"/>
              <w:right w:val="single" w:sz="8" w:space="0" w:color="000000"/>
            </w:tcBorders>
            <w:shd w:val="clear" w:color="auto" w:fill="auto"/>
            <w:vAlign w:val="center"/>
            <w:hideMark/>
          </w:tcPr>
          <w:p w:rsidR="00193E5D" w:rsidRPr="00C95116" w:rsidRDefault="00193E5D" w:rsidP="00193E5D">
            <w:pPr>
              <w:spacing w:after="0" w:line="240" w:lineRule="auto"/>
              <w:jc w:val="center"/>
              <w:rPr>
                <w:rFonts w:ascii="Calibri" w:eastAsia="Times New Roman" w:hAnsi="Calibri" w:cs="Calibri"/>
                <w:color w:val="000000"/>
                <w:sz w:val="18"/>
                <w:szCs w:val="18"/>
              </w:rPr>
            </w:pPr>
            <w:r w:rsidRPr="00C95116">
              <w:rPr>
                <w:rFonts w:ascii="Calibri" w:eastAsia="Times New Roman" w:hAnsi="Calibri" w:cs="Calibri"/>
                <w:color w:val="000000"/>
                <w:sz w:val="18"/>
                <w:szCs w:val="18"/>
              </w:rPr>
              <w:t>36</w:t>
            </w:r>
          </w:p>
        </w:tc>
        <w:tc>
          <w:tcPr>
            <w:tcW w:w="903" w:type="dxa"/>
            <w:tcBorders>
              <w:top w:val="nil"/>
              <w:left w:val="nil"/>
              <w:bottom w:val="single" w:sz="8" w:space="0" w:color="000000"/>
              <w:right w:val="single" w:sz="8" w:space="0" w:color="000000"/>
            </w:tcBorders>
            <w:shd w:val="clear" w:color="auto" w:fill="auto"/>
            <w:vAlign w:val="center"/>
            <w:hideMark/>
          </w:tcPr>
          <w:p w:rsidR="00193E5D" w:rsidRPr="00C95116" w:rsidRDefault="00193E5D" w:rsidP="00193E5D">
            <w:pPr>
              <w:spacing w:after="0" w:line="240" w:lineRule="auto"/>
              <w:jc w:val="center"/>
              <w:rPr>
                <w:rFonts w:ascii="Calibri" w:eastAsia="Times New Roman" w:hAnsi="Calibri" w:cs="Calibri"/>
                <w:color w:val="000000"/>
                <w:sz w:val="18"/>
                <w:szCs w:val="18"/>
              </w:rPr>
            </w:pPr>
            <w:r w:rsidRPr="00C95116">
              <w:rPr>
                <w:rFonts w:ascii="Calibri" w:eastAsia="Times New Roman" w:hAnsi="Calibri" w:cs="Calibri"/>
                <w:color w:val="000000"/>
                <w:sz w:val="18"/>
                <w:szCs w:val="18"/>
              </w:rPr>
              <w:t>100</w:t>
            </w:r>
          </w:p>
        </w:tc>
        <w:tc>
          <w:tcPr>
            <w:tcW w:w="0" w:type="auto"/>
            <w:tcBorders>
              <w:top w:val="nil"/>
              <w:left w:val="nil"/>
              <w:bottom w:val="single" w:sz="8" w:space="0" w:color="000000"/>
              <w:right w:val="single" w:sz="8" w:space="0" w:color="000000"/>
            </w:tcBorders>
            <w:shd w:val="clear" w:color="auto" w:fill="auto"/>
            <w:vAlign w:val="center"/>
            <w:hideMark/>
          </w:tcPr>
          <w:p w:rsidR="00193E5D" w:rsidRPr="00C95116" w:rsidRDefault="00193E5D" w:rsidP="00193E5D">
            <w:pPr>
              <w:spacing w:after="0" w:line="240" w:lineRule="auto"/>
              <w:jc w:val="center"/>
              <w:rPr>
                <w:rFonts w:ascii="Calibri" w:eastAsia="Times New Roman" w:hAnsi="Calibri" w:cs="Calibri"/>
                <w:color w:val="000000"/>
                <w:sz w:val="18"/>
                <w:szCs w:val="18"/>
              </w:rPr>
            </w:pPr>
            <w:r w:rsidRPr="00C95116">
              <w:rPr>
                <w:rFonts w:ascii="Calibri" w:eastAsia="Times New Roman" w:hAnsi="Calibri" w:cs="Calibri"/>
                <w:color w:val="000000"/>
                <w:sz w:val="18"/>
                <w:szCs w:val="18"/>
              </w:rPr>
              <w:t>36</w:t>
            </w:r>
          </w:p>
        </w:tc>
        <w:tc>
          <w:tcPr>
            <w:tcW w:w="909" w:type="dxa"/>
            <w:tcBorders>
              <w:top w:val="nil"/>
              <w:left w:val="nil"/>
              <w:bottom w:val="single" w:sz="8" w:space="0" w:color="000000"/>
              <w:right w:val="single" w:sz="8" w:space="0" w:color="000000"/>
            </w:tcBorders>
            <w:shd w:val="clear" w:color="auto" w:fill="auto"/>
            <w:vAlign w:val="center"/>
            <w:hideMark/>
          </w:tcPr>
          <w:p w:rsidR="00193E5D" w:rsidRPr="00C95116" w:rsidRDefault="00193E5D" w:rsidP="00193E5D">
            <w:pPr>
              <w:spacing w:after="0" w:line="240" w:lineRule="auto"/>
              <w:jc w:val="center"/>
              <w:rPr>
                <w:rFonts w:ascii="Calibri" w:eastAsia="Times New Roman" w:hAnsi="Calibri" w:cs="Calibri"/>
                <w:color w:val="000000"/>
                <w:sz w:val="18"/>
                <w:szCs w:val="18"/>
              </w:rPr>
            </w:pPr>
            <w:r w:rsidRPr="00C95116">
              <w:rPr>
                <w:rFonts w:ascii="Calibri" w:eastAsia="Times New Roman" w:hAnsi="Calibri" w:cs="Calibri"/>
                <w:color w:val="000000"/>
                <w:sz w:val="18"/>
                <w:szCs w:val="18"/>
              </w:rPr>
              <w:t>100</w:t>
            </w:r>
          </w:p>
        </w:tc>
        <w:tc>
          <w:tcPr>
            <w:tcW w:w="0" w:type="auto"/>
            <w:tcBorders>
              <w:top w:val="nil"/>
              <w:left w:val="nil"/>
              <w:bottom w:val="single" w:sz="8" w:space="0" w:color="000000"/>
              <w:right w:val="single" w:sz="8" w:space="0" w:color="000000"/>
            </w:tcBorders>
            <w:shd w:val="clear" w:color="auto" w:fill="auto"/>
            <w:vAlign w:val="center"/>
            <w:hideMark/>
          </w:tcPr>
          <w:p w:rsidR="00193E5D" w:rsidRPr="00C95116" w:rsidRDefault="00193E5D" w:rsidP="00193E5D">
            <w:pPr>
              <w:spacing w:after="0" w:line="240" w:lineRule="auto"/>
              <w:jc w:val="center"/>
              <w:rPr>
                <w:rFonts w:ascii="Calibri" w:eastAsia="Times New Roman" w:hAnsi="Calibri" w:cs="Calibri"/>
                <w:color w:val="000000"/>
                <w:sz w:val="18"/>
                <w:szCs w:val="18"/>
              </w:rPr>
            </w:pPr>
            <w:r w:rsidRPr="00C95116">
              <w:rPr>
                <w:rFonts w:ascii="Calibri" w:eastAsia="Times New Roman" w:hAnsi="Calibri" w:cs="Calibri"/>
                <w:color w:val="000000"/>
                <w:sz w:val="18"/>
                <w:szCs w:val="18"/>
              </w:rPr>
              <w:t>35</w:t>
            </w:r>
          </w:p>
        </w:tc>
        <w:tc>
          <w:tcPr>
            <w:tcW w:w="915" w:type="dxa"/>
            <w:tcBorders>
              <w:top w:val="nil"/>
              <w:left w:val="nil"/>
              <w:bottom w:val="single" w:sz="8" w:space="0" w:color="000000"/>
              <w:right w:val="single" w:sz="8" w:space="0" w:color="000000"/>
            </w:tcBorders>
            <w:shd w:val="clear" w:color="auto" w:fill="auto"/>
            <w:vAlign w:val="center"/>
            <w:hideMark/>
          </w:tcPr>
          <w:p w:rsidR="00193E5D" w:rsidRPr="00C95116" w:rsidRDefault="00193E5D" w:rsidP="00193E5D">
            <w:pPr>
              <w:spacing w:after="0" w:line="240" w:lineRule="auto"/>
              <w:jc w:val="center"/>
              <w:rPr>
                <w:rFonts w:ascii="Calibri" w:eastAsia="Times New Roman" w:hAnsi="Calibri" w:cs="Calibri"/>
                <w:color w:val="000000"/>
                <w:sz w:val="18"/>
                <w:szCs w:val="18"/>
              </w:rPr>
            </w:pPr>
            <w:r w:rsidRPr="00C95116">
              <w:rPr>
                <w:rFonts w:ascii="Calibri" w:eastAsia="Times New Roman" w:hAnsi="Calibri" w:cs="Calibri"/>
                <w:color w:val="000000"/>
                <w:sz w:val="18"/>
                <w:szCs w:val="18"/>
              </w:rPr>
              <w:t>100</w:t>
            </w:r>
          </w:p>
        </w:tc>
        <w:tc>
          <w:tcPr>
            <w:tcW w:w="0" w:type="auto"/>
            <w:tcBorders>
              <w:top w:val="nil"/>
              <w:left w:val="nil"/>
              <w:bottom w:val="single" w:sz="8" w:space="0" w:color="000000"/>
              <w:right w:val="single" w:sz="8" w:space="0" w:color="000000"/>
            </w:tcBorders>
            <w:shd w:val="clear" w:color="auto" w:fill="auto"/>
            <w:vAlign w:val="center"/>
            <w:hideMark/>
          </w:tcPr>
          <w:p w:rsidR="00193E5D" w:rsidRPr="00C95116" w:rsidRDefault="00193E5D" w:rsidP="00193E5D">
            <w:pPr>
              <w:spacing w:after="0" w:line="240" w:lineRule="auto"/>
              <w:jc w:val="center"/>
              <w:rPr>
                <w:rFonts w:ascii="Calibri" w:eastAsia="Times New Roman" w:hAnsi="Calibri" w:cs="Calibri"/>
                <w:color w:val="000000"/>
                <w:sz w:val="18"/>
                <w:szCs w:val="18"/>
              </w:rPr>
            </w:pPr>
            <w:r w:rsidRPr="00C95116">
              <w:rPr>
                <w:rFonts w:ascii="Calibri" w:eastAsia="Times New Roman" w:hAnsi="Calibri" w:cs="Calibri"/>
                <w:color w:val="000000"/>
                <w:sz w:val="18"/>
                <w:szCs w:val="18"/>
              </w:rPr>
              <w:t>36</w:t>
            </w:r>
          </w:p>
        </w:tc>
        <w:tc>
          <w:tcPr>
            <w:tcW w:w="974" w:type="dxa"/>
            <w:tcBorders>
              <w:top w:val="nil"/>
              <w:left w:val="nil"/>
              <w:bottom w:val="single" w:sz="8" w:space="0" w:color="000000"/>
              <w:right w:val="single" w:sz="8" w:space="0" w:color="000000"/>
            </w:tcBorders>
            <w:shd w:val="clear" w:color="auto" w:fill="auto"/>
            <w:vAlign w:val="center"/>
            <w:hideMark/>
          </w:tcPr>
          <w:p w:rsidR="00193E5D" w:rsidRPr="00C95116" w:rsidRDefault="00193E5D" w:rsidP="00193E5D">
            <w:pPr>
              <w:spacing w:after="0" w:line="240" w:lineRule="auto"/>
              <w:jc w:val="center"/>
              <w:rPr>
                <w:rFonts w:ascii="Calibri" w:eastAsia="Times New Roman" w:hAnsi="Calibri" w:cs="Calibri"/>
                <w:color w:val="000000"/>
                <w:sz w:val="18"/>
                <w:szCs w:val="18"/>
              </w:rPr>
            </w:pPr>
            <w:r w:rsidRPr="00C95116">
              <w:rPr>
                <w:rFonts w:ascii="Calibri" w:eastAsia="Times New Roman" w:hAnsi="Calibri" w:cs="Calibri"/>
                <w:color w:val="000000"/>
                <w:sz w:val="18"/>
                <w:szCs w:val="18"/>
              </w:rPr>
              <w:t>100</w:t>
            </w:r>
          </w:p>
        </w:tc>
      </w:tr>
      <w:bookmarkEnd w:id="1"/>
      <w:bookmarkEnd w:id="2"/>
    </w:tbl>
    <w:p w:rsidR="00193E5D" w:rsidRDefault="00193E5D" w:rsidP="00193E5D">
      <w:pPr>
        <w:pStyle w:val="ListParagraph"/>
        <w:spacing w:line="240" w:lineRule="auto"/>
        <w:ind w:left="709" w:firstLine="283"/>
        <w:rPr>
          <w:bCs/>
        </w:rPr>
      </w:pPr>
    </w:p>
    <w:p w:rsidR="00193E5D" w:rsidRDefault="00193E5D" w:rsidP="00FC4463">
      <w:pPr>
        <w:pStyle w:val="ListParagraph"/>
        <w:ind w:left="851" w:firstLine="229"/>
        <w:rPr>
          <w:bCs/>
        </w:rPr>
      </w:pPr>
      <w:r>
        <w:t xml:space="preserve">Dari tabel 24 diatas dapat dideskripsikan bahwa prestasi belajar siswa mengalami peningkatan. Hal ini terlihat dari banyaknya siswa pada interval nilai 88 – 100, pada siklus 1 sebanyak 11 siswa (31%) meningkat menjadi 31 siswa (89%) pada siklus II. Pada siklus I kelas interval terendah dimulai dari 62-74 sedangkan pada siklus II kelas interval terendah dimulai dari 75 - 86. Pada siklus I dan siklus II kelas interval tertinggi dimulai dari 88-100 dan peningkatan terlihat sangat drastis pada siklus 2. Pada </w:t>
      </w:r>
      <w:r w:rsidRPr="00421B00">
        <w:rPr>
          <w:i/>
        </w:rPr>
        <w:t>Pre-Test</w:t>
      </w:r>
      <w:r>
        <w:t xml:space="preserve">  kelas interval terendah dimulai dari 49 - 61 sedangkan pada </w:t>
      </w:r>
      <w:r w:rsidRPr="00421B00">
        <w:rPr>
          <w:i/>
        </w:rPr>
        <w:t>Post-Test</w:t>
      </w:r>
      <w:r>
        <w:t xml:space="preserve"> kelas interval terendah dimulai dari 75 - 86. Pada interval</w:t>
      </w:r>
      <w:r>
        <w:rPr>
          <w:lang w:val="id-ID"/>
        </w:rPr>
        <w:t>.</w:t>
      </w:r>
      <w:r>
        <w:t xml:space="preserve"> </w:t>
      </w:r>
    </w:p>
    <w:p w:rsidR="00193E5D" w:rsidRDefault="00193E5D" w:rsidP="00FC4463">
      <w:pPr>
        <w:pStyle w:val="ListParagraph"/>
        <w:ind w:left="851" w:firstLine="229"/>
        <w:rPr>
          <w:rFonts w:eastAsia="Times New Roman"/>
          <w:color w:val="000000"/>
        </w:rPr>
      </w:pPr>
      <w:r>
        <w:t>G</w:t>
      </w:r>
      <w:r w:rsidRPr="00055A08">
        <w:t>ambar</w:t>
      </w:r>
      <w:r>
        <w:t xml:space="preserve"> 10 berikut menya</w:t>
      </w:r>
      <w:r w:rsidRPr="00A028B6">
        <w:rPr>
          <w:lang w:val="fi-FI"/>
        </w:rPr>
        <w:t>jikan</w:t>
      </w:r>
      <w:r>
        <w:t xml:space="preserve"> persentase prestasi belajar siswa untuk mempermudah membaca data</w:t>
      </w:r>
      <w:r>
        <w:rPr>
          <w:rFonts w:eastAsia="Times New Roman"/>
          <w:color w:val="000000"/>
        </w:rPr>
        <w:t>:</w:t>
      </w:r>
    </w:p>
    <w:p w:rsidR="00193E5D" w:rsidRDefault="00193E5D" w:rsidP="00193E5D">
      <w:pPr>
        <w:pStyle w:val="ListParagraph"/>
        <w:ind w:left="709"/>
        <w:rPr>
          <w:lang w:val="fi-FI"/>
        </w:rPr>
      </w:pPr>
      <w:r w:rsidRPr="0036193F">
        <w:rPr>
          <w:noProof/>
        </w:rPr>
        <w:lastRenderedPageBreak/>
        <w:drawing>
          <wp:inline distT="0" distB="0" distL="0" distR="0">
            <wp:extent cx="4527110" cy="2392045"/>
            <wp:effectExtent l="19050" t="0" r="25840" b="8255"/>
            <wp:docPr id="13"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193E5D" w:rsidRDefault="00193E5D" w:rsidP="00193E5D">
      <w:pPr>
        <w:pStyle w:val="ListParagraph"/>
        <w:ind w:left="1080" w:firstLine="54"/>
        <w:jc w:val="center"/>
        <w:rPr>
          <w:bCs/>
        </w:rPr>
      </w:pPr>
      <w:r w:rsidRPr="00DE7FA5">
        <w:t>Gambar 1</w:t>
      </w:r>
      <w:r>
        <w:t>0. Persentase Prestasi Belajar</w:t>
      </w:r>
      <w:r w:rsidRPr="00DE7FA5">
        <w:t xml:space="preserve"> Siswa </w:t>
      </w:r>
    </w:p>
    <w:p w:rsidR="00193E5D" w:rsidRDefault="00193E5D" w:rsidP="00FC4463">
      <w:pPr>
        <w:pStyle w:val="ListParagraph"/>
        <w:ind w:left="851" w:firstLine="229"/>
        <w:rPr>
          <w:lang w:val="id-ID"/>
        </w:rPr>
      </w:pPr>
      <w:r w:rsidRPr="00F822F2">
        <w:t xml:space="preserve">Peningkatan ini selain dapat dilihat dari </w:t>
      </w:r>
      <w:r>
        <w:t>Persentase nilai masing-masing siswa juga dapat dilihat dari peningkatan nilai rata-rata kelas yaitu nilai pada siklus I  83 meningkat menjadi 93 pada siklus II. Untuk lebih jelasnya perolehan nilai rata-rata prestasi belajar siswa setiap siklus dapat dilihat pada Tabel 22 dan Gambar 16 berikut:</w:t>
      </w:r>
    </w:p>
    <w:tbl>
      <w:tblPr>
        <w:tblW w:w="7087" w:type="dxa"/>
        <w:tblInd w:w="959" w:type="dxa"/>
        <w:tblLook w:val="04A0" w:firstRow="1" w:lastRow="0" w:firstColumn="1" w:lastColumn="0" w:noHBand="0" w:noVBand="1"/>
      </w:tblPr>
      <w:tblGrid>
        <w:gridCol w:w="2410"/>
        <w:gridCol w:w="1134"/>
        <w:gridCol w:w="1275"/>
        <w:gridCol w:w="1134"/>
        <w:gridCol w:w="1134"/>
      </w:tblGrid>
      <w:tr w:rsidR="00193E5D" w:rsidRPr="00330F10" w:rsidTr="00FC4463">
        <w:trPr>
          <w:trHeight w:val="20"/>
        </w:trPr>
        <w:tc>
          <w:tcPr>
            <w:tcW w:w="7087"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3E5D" w:rsidRPr="009C4017" w:rsidRDefault="00193E5D" w:rsidP="00193E5D">
            <w:pPr>
              <w:spacing w:after="0" w:line="240" w:lineRule="auto"/>
              <w:jc w:val="center"/>
              <w:rPr>
                <w:rFonts w:eastAsia="Times New Roman"/>
                <w:bCs/>
                <w:color w:val="000000"/>
                <w:sz w:val="20"/>
                <w:szCs w:val="20"/>
              </w:rPr>
            </w:pPr>
            <w:r>
              <w:rPr>
                <w:rFonts w:eastAsia="Times New Roman"/>
                <w:color w:val="000000"/>
                <w:sz w:val="20"/>
                <w:szCs w:val="20"/>
              </w:rPr>
              <w:t>Tabel 22 Perbandingan Hasil Prestasi Belajar Siswa</w:t>
            </w:r>
          </w:p>
        </w:tc>
      </w:tr>
      <w:tr w:rsidR="00193E5D" w:rsidRPr="00330F10" w:rsidTr="00FC4463">
        <w:trPr>
          <w:trHeight w:val="20"/>
        </w:trPr>
        <w:tc>
          <w:tcPr>
            <w:tcW w:w="241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93E5D" w:rsidRPr="009C4017" w:rsidRDefault="00193E5D" w:rsidP="00193E5D">
            <w:pPr>
              <w:spacing w:after="0" w:line="240" w:lineRule="auto"/>
              <w:rPr>
                <w:rFonts w:eastAsia="Times New Roman"/>
                <w:bCs/>
                <w:color w:val="000000"/>
              </w:rPr>
            </w:pP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193E5D" w:rsidRPr="009C4017" w:rsidRDefault="00193E5D" w:rsidP="00193E5D">
            <w:pPr>
              <w:spacing w:after="0" w:line="240" w:lineRule="auto"/>
              <w:jc w:val="center"/>
              <w:rPr>
                <w:rFonts w:eastAsia="Times New Roman"/>
                <w:bCs/>
                <w:color w:val="000000"/>
                <w:sz w:val="20"/>
                <w:szCs w:val="20"/>
              </w:rPr>
            </w:pPr>
            <w:r w:rsidRPr="009C4017">
              <w:rPr>
                <w:rFonts w:eastAsia="Times New Roman"/>
                <w:color w:val="000000"/>
                <w:sz w:val="20"/>
                <w:szCs w:val="20"/>
              </w:rPr>
              <w:t>Pre-Test</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193E5D" w:rsidRPr="009C4017" w:rsidRDefault="00193E5D" w:rsidP="00193E5D">
            <w:pPr>
              <w:spacing w:after="0" w:line="240" w:lineRule="auto"/>
              <w:jc w:val="center"/>
              <w:rPr>
                <w:rFonts w:eastAsia="Times New Roman"/>
                <w:bCs/>
                <w:color w:val="000000"/>
                <w:sz w:val="20"/>
                <w:szCs w:val="20"/>
              </w:rPr>
            </w:pPr>
            <w:r w:rsidRPr="009C4017">
              <w:rPr>
                <w:rFonts w:eastAsia="Times New Roman"/>
                <w:color w:val="000000"/>
                <w:sz w:val="20"/>
                <w:szCs w:val="20"/>
              </w:rPr>
              <w:t>Siklus 1</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193E5D" w:rsidRPr="009C4017" w:rsidRDefault="00193E5D" w:rsidP="00193E5D">
            <w:pPr>
              <w:spacing w:after="0" w:line="240" w:lineRule="auto"/>
              <w:jc w:val="center"/>
              <w:rPr>
                <w:rFonts w:eastAsia="Times New Roman"/>
                <w:bCs/>
                <w:color w:val="000000"/>
                <w:sz w:val="20"/>
                <w:szCs w:val="20"/>
              </w:rPr>
            </w:pPr>
            <w:r w:rsidRPr="009C4017">
              <w:rPr>
                <w:rFonts w:eastAsia="Times New Roman"/>
                <w:color w:val="000000"/>
                <w:sz w:val="20"/>
                <w:szCs w:val="20"/>
              </w:rPr>
              <w:t>Sikus 2</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193E5D" w:rsidRPr="009C4017" w:rsidRDefault="00193E5D" w:rsidP="00193E5D">
            <w:pPr>
              <w:spacing w:after="0" w:line="240" w:lineRule="auto"/>
              <w:jc w:val="center"/>
              <w:rPr>
                <w:rFonts w:eastAsia="Times New Roman"/>
                <w:bCs/>
                <w:color w:val="000000"/>
                <w:sz w:val="20"/>
                <w:szCs w:val="20"/>
              </w:rPr>
            </w:pPr>
            <w:r w:rsidRPr="009C4017">
              <w:rPr>
                <w:rFonts w:eastAsia="Times New Roman"/>
                <w:color w:val="000000"/>
                <w:sz w:val="20"/>
                <w:szCs w:val="20"/>
              </w:rPr>
              <w:t>Post-Test</w:t>
            </w:r>
          </w:p>
        </w:tc>
      </w:tr>
      <w:tr w:rsidR="00193E5D" w:rsidRPr="00330F10" w:rsidTr="00FC4463">
        <w:trPr>
          <w:trHeight w:val="20"/>
        </w:trPr>
        <w:tc>
          <w:tcPr>
            <w:tcW w:w="241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93E5D" w:rsidRPr="009C4017" w:rsidRDefault="00193E5D" w:rsidP="00193E5D">
            <w:pPr>
              <w:spacing w:after="0" w:line="240" w:lineRule="auto"/>
              <w:rPr>
                <w:rFonts w:eastAsia="Times New Roman"/>
                <w:bCs/>
                <w:color w:val="000000"/>
              </w:rPr>
            </w:pPr>
            <w:r w:rsidRPr="009C4017">
              <w:rPr>
                <w:rFonts w:eastAsia="Times New Roman"/>
                <w:color w:val="000000"/>
              </w:rPr>
              <w:t>Niai Rata - Rata Kelas</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193E5D" w:rsidRPr="009C4017" w:rsidRDefault="00193E5D" w:rsidP="00193E5D">
            <w:pPr>
              <w:spacing w:after="0" w:line="240" w:lineRule="auto"/>
              <w:jc w:val="center"/>
              <w:rPr>
                <w:rFonts w:eastAsia="Times New Roman"/>
                <w:bCs/>
                <w:color w:val="000000"/>
                <w:sz w:val="20"/>
                <w:szCs w:val="20"/>
              </w:rPr>
            </w:pPr>
            <w:r w:rsidRPr="009C4017">
              <w:rPr>
                <w:rFonts w:eastAsia="Times New Roman"/>
                <w:color w:val="000000"/>
                <w:sz w:val="20"/>
                <w:szCs w:val="20"/>
              </w:rPr>
              <w:t>79</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193E5D" w:rsidRPr="009C4017" w:rsidRDefault="00193E5D" w:rsidP="00193E5D">
            <w:pPr>
              <w:spacing w:after="0" w:line="240" w:lineRule="auto"/>
              <w:jc w:val="center"/>
              <w:rPr>
                <w:rFonts w:eastAsia="Times New Roman"/>
                <w:bCs/>
                <w:color w:val="000000"/>
                <w:sz w:val="20"/>
                <w:szCs w:val="20"/>
              </w:rPr>
            </w:pPr>
            <w:r w:rsidRPr="009C4017">
              <w:rPr>
                <w:rFonts w:eastAsia="Times New Roman"/>
                <w:color w:val="000000"/>
                <w:sz w:val="20"/>
                <w:szCs w:val="20"/>
              </w:rPr>
              <w:t>83</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193E5D" w:rsidRPr="009C4017" w:rsidRDefault="00193E5D" w:rsidP="00193E5D">
            <w:pPr>
              <w:spacing w:after="0" w:line="240" w:lineRule="auto"/>
              <w:jc w:val="center"/>
              <w:rPr>
                <w:rFonts w:eastAsia="Times New Roman"/>
                <w:bCs/>
                <w:color w:val="000000"/>
                <w:sz w:val="20"/>
                <w:szCs w:val="20"/>
              </w:rPr>
            </w:pPr>
            <w:r w:rsidRPr="009C4017">
              <w:rPr>
                <w:rFonts w:eastAsia="Times New Roman"/>
                <w:color w:val="000000"/>
                <w:sz w:val="20"/>
                <w:szCs w:val="20"/>
              </w:rPr>
              <w:t>93</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193E5D" w:rsidRPr="009C4017" w:rsidRDefault="00193E5D" w:rsidP="00193E5D">
            <w:pPr>
              <w:spacing w:after="0" w:line="240" w:lineRule="auto"/>
              <w:jc w:val="center"/>
              <w:rPr>
                <w:rFonts w:eastAsia="Times New Roman"/>
                <w:bCs/>
                <w:color w:val="000000"/>
                <w:sz w:val="20"/>
                <w:szCs w:val="20"/>
              </w:rPr>
            </w:pPr>
            <w:r w:rsidRPr="009C4017">
              <w:rPr>
                <w:rFonts w:eastAsia="Times New Roman"/>
                <w:color w:val="000000"/>
                <w:sz w:val="20"/>
                <w:szCs w:val="20"/>
              </w:rPr>
              <w:t>87</w:t>
            </w:r>
          </w:p>
        </w:tc>
      </w:tr>
      <w:tr w:rsidR="00193E5D" w:rsidRPr="00330F10" w:rsidTr="00FC4463">
        <w:trPr>
          <w:trHeight w:val="20"/>
        </w:trPr>
        <w:tc>
          <w:tcPr>
            <w:tcW w:w="241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93E5D" w:rsidRPr="009C4017" w:rsidRDefault="00193E5D" w:rsidP="00193E5D">
            <w:pPr>
              <w:spacing w:after="0" w:line="240" w:lineRule="auto"/>
              <w:rPr>
                <w:rFonts w:eastAsia="Times New Roman"/>
                <w:bCs/>
                <w:color w:val="000000"/>
              </w:rPr>
            </w:pPr>
            <w:r w:rsidRPr="009C4017">
              <w:rPr>
                <w:rFonts w:eastAsia="Times New Roman"/>
                <w:color w:val="000000"/>
              </w:rPr>
              <w:t>Nilai Tertinggi</w:t>
            </w:r>
          </w:p>
        </w:tc>
        <w:tc>
          <w:tcPr>
            <w:tcW w:w="1134" w:type="dxa"/>
            <w:tcBorders>
              <w:top w:val="nil"/>
              <w:left w:val="nil"/>
              <w:bottom w:val="single" w:sz="4" w:space="0" w:color="auto"/>
              <w:right w:val="single" w:sz="4" w:space="0" w:color="auto"/>
            </w:tcBorders>
            <w:shd w:val="clear" w:color="auto" w:fill="auto"/>
            <w:noWrap/>
            <w:vAlign w:val="bottom"/>
            <w:hideMark/>
          </w:tcPr>
          <w:p w:rsidR="00193E5D" w:rsidRPr="009C4017" w:rsidRDefault="00193E5D" w:rsidP="00193E5D">
            <w:pPr>
              <w:spacing w:after="0" w:line="240" w:lineRule="auto"/>
              <w:jc w:val="center"/>
              <w:rPr>
                <w:rFonts w:ascii="Calibri" w:eastAsia="Times New Roman" w:hAnsi="Calibri" w:cs="Calibri"/>
                <w:bCs/>
                <w:color w:val="000000"/>
                <w:sz w:val="20"/>
                <w:szCs w:val="20"/>
              </w:rPr>
            </w:pPr>
            <w:r w:rsidRPr="009C4017">
              <w:rPr>
                <w:rFonts w:ascii="Calibri" w:eastAsia="Times New Roman" w:hAnsi="Calibri" w:cs="Calibri"/>
                <w:color w:val="000000"/>
                <w:sz w:val="20"/>
                <w:szCs w:val="20"/>
              </w:rPr>
              <w:t>90</w:t>
            </w:r>
          </w:p>
        </w:tc>
        <w:tc>
          <w:tcPr>
            <w:tcW w:w="1275" w:type="dxa"/>
            <w:tcBorders>
              <w:top w:val="nil"/>
              <w:left w:val="nil"/>
              <w:bottom w:val="single" w:sz="4" w:space="0" w:color="auto"/>
              <w:right w:val="single" w:sz="4" w:space="0" w:color="auto"/>
            </w:tcBorders>
            <w:shd w:val="clear" w:color="auto" w:fill="auto"/>
            <w:noWrap/>
            <w:vAlign w:val="bottom"/>
            <w:hideMark/>
          </w:tcPr>
          <w:p w:rsidR="00193E5D" w:rsidRPr="009C4017" w:rsidRDefault="00193E5D" w:rsidP="00193E5D">
            <w:pPr>
              <w:spacing w:after="0" w:line="240" w:lineRule="auto"/>
              <w:jc w:val="center"/>
              <w:rPr>
                <w:rFonts w:ascii="Calibri" w:eastAsia="Times New Roman" w:hAnsi="Calibri" w:cs="Calibri"/>
                <w:bCs/>
                <w:color w:val="000000"/>
                <w:sz w:val="20"/>
                <w:szCs w:val="20"/>
              </w:rPr>
            </w:pPr>
            <w:r w:rsidRPr="009C4017">
              <w:rPr>
                <w:rFonts w:ascii="Calibri" w:eastAsia="Times New Roman" w:hAnsi="Calibri" w:cs="Calibri"/>
                <w:color w:val="000000"/>
                <w:sz w:val="20"/>
                <w:szCs w:val="20"/>
              </w:rPr>
              <w:t>100</w:t>
            </w:r>
          </w:p>
        </w:tc>
        <w:tc>
          <w:tcPr>
            <w:tcW w:w="1134" w:type="dxa"/>
            <w:tcBorders>
              <w:top w:val="nil"/>
              <w:left w:val="nil"/>
              <w:bottom w:val="single" w:sz="4" w:space="0" w:color="auto"/>
              <w:right w:val="single" w:sz="4" w:space="0" w:color="auto"/>
            </w:tcBorders>
            <w:shd w:val="clear" w:color="auto" w:fill="auto"/>
            <w:noWrap/>
            <w:vAlign w:val="bottom"/>
            <w:hideMark/>
          </w:tcPr>
          <w:p w:rsidR="00193E5D" w:rsidRPr="009C4017" w:rsidRDefault="00193E5D" w:rsidP="00193E5D">
            <w:pPr>
              <w:spacing w:after="0" w:line="240" w:lineRule="auto"/>
              <w:jc w:val="center"/>
              <w:rPr>
                <w:rFonts w:ascii="Calibri" w:eastAsia="Times New Roman" w:hAnsi="Calibri" w:cs="Calibri"/>
                <w:bCs/>
                <w:color w:val="000000"/>
                <w:sz w:val="20"/>
                <w:szCs w:val="20"/>
              </w:rPr>
            </w:pPr>
            <w:r w:rsidRPr="009C4017">
              <w:rPr>
                <w:rFonts w:ascii="Calibri" w:eastAsia="Times New Roman" w:hAnsi="Calibri" w:cs="Calibri"/>
                <w:color w:val="000000"/>
                <w:sz w:val="20"/>
                <w:szCs w:val="20"/>
              </w:rPr>
              <w:t>100</w:t>
            </w:r>
          </w:p>
        </w:tc>
        <w:tc>
          <w:tcPr>
            <w:tcW w:w="1134" w:type="dxa"/>
            <w:tcBorders>
              <w:top w:val="nil"/>
              <w:left w:val="nil"/>
              <w:bottom w:val="single" w:sz="4" w:space="0" w:color="auto"/>
              <w:right w:val="single" w:sz="4" w:space="0" w:color="auto"/>
            </w:tcBorders>
            <w:shd w:val="clear" w:color="auto" w:fill="auto"/>
            <w:noWrap/>
            <w:vAlign w:val="bottom"/>
            <w:hideMark/>
          </w:tcPr>
          <w:p w:rsidR="00193E5D" w:rsidRPr="009C4017" w:rsidRDefault="00193E5D" w:rsidP="00193E5D">
            <w:pPr>
              <w:spacing w:after="0" w:line="240" w:lineRule="auto"/>
              <w:jc w:val="center"/>
              <w:rPr>
                <w:rFonts w:ascii="Calibri" w:eastAsia="Times New Roman" w:hAnsi="Calibri" w:cs="Calibri"/>
                <w:bCs/>
                <w:color w:val="000000"/>
                <w:sz w:val="20"/>
                <w:szCs w:val="20"/>
              </w:rPr>
            </w:pPr>
            <w:r w:rsidRPr="009C4017">
              <w:rPr>
                <w:rFonts w:ascii="Calibri" w:eastAsia="Times New Roman" w:hAnsi="Calibri" w:cs="Calibri"/>
                <w:color w:val="000000"/>
                <w:sz w:val="20"/>
                <w:szCs w:val="20"/>
              </w:rPr>
              <w:t>90</w:t>
            </w:r>
          </w:p>
        </w:tc>
      </w:tr>
      <w:tr w:rsidR="00193E5D" w:rsidRPr="00330F10" w:rsidTr="00FC4463">
        <w:trPr>
          <w:trHeight w:val="20"/>
        </w:trPr>
        <w:tc>
          <w:tcPr>
            <w:tcW w:w="241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93E5D" w:rsidRPr="009C4017" w:rsidRDefault="00193E5D" w:rsidP="00193E5D">
            <w:pPr>
              <w:spacing w:after="0" w:line="240" w:lineRule="auto"/>
              <w:rPr>
                <w:rFonts w:eastAsia="Times New Roman"/>
                <w:bCs/>
                <w:color w:val="000000"/>
              </w:rPr>
            </w:pPr>
            <w:r w:rsidRPr="009C4017">
              <w:rPr>
                <w:rFonts w:eastAsia="Times New Roman"/>
                <w:color w:val="000000"/>
              </w:rPr>
              <w:t>Nilai Terendah</w:t>
            </w:r>
          </w:p>
        </w:tc>
        <w:tc>
          <w:tcPr>
            <w:tcW w:w="1134" w:type="dxa"/>
            <w:tcBorders>
              <w:top w:val="nil"/>
              <w:left w:val="nil"/>
              <w:bottom w:val="single" w:sz="4" w:space="0" w:color="auto"/>
              <w:right w:val="single" w:sz="4" w:space="0" w:color="auto"/>
            </w:tcBorders>
            <w:shd w:val="clear" w:color="auto" w:fill="auto"/>
            <w:noWrap/>
            <w:vAlign w:val="bottom"/>
            <w:hideMark/>
          </w:tcPr>
          <w:p w:rsidR="00193E5D" w:rsidRPr="009C4017" w:rsidRDefault="00193E5D" w:rsidP="00193E5D">
            <w:pPr>
              <w:spacing w:after="0" w:line="240" w:lineRule="auto"/>
              <w:jc w:val="center"/>
              <w:rPr>
                <w:rFonts w:ascii="Calibri" w:eastAsia="Times New Roman" w:hAnsi="Calibri" w:cs="Calibri"/>
                <w:bCs/>
                <w:color w:val="000000"/>
                <w:sz w:val="20"/>
                <w:szCs w:val="20"/>
              </w:rPr>
            </w:pPr>
            <w:r w:rsidRPr="009C4017">
              <w:rPr>
                <w:rFonts w:ascii="Calibri" w:eastAsia="Times New Roman" w:hAnsi="Calibri" w:cs="Calibri"/>
                <w:color w:val="000000"/>
                <w:sz w:val="20"/>
                <w:szCs w:val="20"/>
              </w:rPr>
              <w:t>50</w:t>
            </w:r>
          </w:p>
        </w:tc>
        <w:tc>
          <w:tcPr>
            <w:tcW w:w="1275" w:type="dxa"/>
            <w:tcBorders>
              <w:top w:val="nil"/>
              <w:left w:val="nil"/>
              <w:bottom w:val="single" w:sz="4" w:space="0" w:color="auto"/>
              <w:right w:val="single" w:sz="4" w:space="0" w:color="auto"/>
            </w:tcBorders>
            <w:shd w:val="clear" w:color="auto" w:fill="auto"/>
            <w:noWrap/>
            <w:vAlign w:val="bottom"/>
            <w:hideMark/>
          </w:tcPr>
          <w:p w:rsidR="00193E5D" w:rsidRPr="009C4017" w:rsidRDefault="00193E5D" w:rsidP="00193E5D">
            <w:pPr>
              <w:spacing w:after="0" w:line="240" w:lineRule="auto"/>
              <w:jc w:val="center"/>
              <w:rPr>
                <w:rFonts w:ascii="Calibri" w:eastAsia="Times New Roman" w:hAnsi="Calibri" w:cs="Calibri"/>
                <w:bCs/>
                <w:color w:val="000000"/>
                <w:sz w:val="20"/>
                <w:szCs w:val="20"/>
              </w:rPr>
            </w:pPr>
            <w:r w:rsidRPr="009C4017">
              <w:rPr>
                <w:rFonts w:ascii="Calibri" w:eastAsia="Times New Roman" w:hAnsi="Calibri" w:cs="Calibri"/>
                <w:color w:val="000000"/>
                <w:sz w:val="20"/>
                <w:szCs w:val="20"/>
              </w:rPr>
              <w:t>65</w:t>
            </w:r>
          </w:p>
        </w:tc>
        <w:tc>
          <w:tcPr>
            <w:tcW w:w="1134" w:type="dxa"/>
            <w:tcBorders>
              <w:top w:val="nil"/>
              <w:left w:val="nil"/>
              <w:bottom w:val="single" w:sz="4" w:space="0" w:color="auto"/>
              <w:right w:val="single" w:sz="4" w:space="0" w:color="auto"/>
            </w:tcBorders>
            <w:shd w:val="clear" w:color="auto" w:fill="auto"/>
            <w:noWrap/>
            <w:vAlign w:val="bottom"/>
            <w:hideMark/>
          </w:tcPr>
          <w:p w:rsidR="00193E5D" w:rsidRPr="009C4017" w:rsidRDefault="00193E5D" w:rsidP="00193E5D">
            <w:pPr>
              <w:spacing w:after="0" w:line="240" w:lineRule="auto"/>
              <w:jc w:val="center"/>
              <w:rPr>
                <w:rFonts w:ascii="Calibri" w:eastAsia="Times New Roman" w:hAnsi="Calibri" w:cs="Calibri"/>
                <w:bCs/>
                <w:color w:val="000000"/>
                <w:sz w:val="20"/>
                <w:szCs w:val="20"/>
              </w:rPr>
            </w:pPr>
            <w:r w:rsidRPr="009C4017">
              <w:rPr>
                <w:rFonts w:ascii="Calibri" w:eastAsia="Times New Roman" w:hAnsi="Calibri" w:cs="Calibri"/>
                <w:color w:val="000000"/>
                <w:sz w:val="20"/>
                <w:szCs w:val="20"/>
              </w:rPr>
              <w:t>75</w:t>
            </w:r>
          </w:p>
        </w:tc>
        <w:tc>
          <w:tcPr>
            <w:tcW w:w="1134" w:type="dxa"/>
            <w:tcBorders>
              <w:top w:val="nil"/>
              <w:left w:val="nil"/>
              <w:bottom w:val="single" w:sz="4" w:space="0" w:color="auto"/>
              <w:right w:val="single" w:sz="4" w:space="0" w:color="auto"/>
            </w:tcBorders>
            <w:shd w:val="clear" w:color="auto" w:fill="auto"/>
            <w:noWrap/>
            <w:vAlign w:val="bottom"/>
            <w:hideMark/>
          </w:tcPr>
          <w:p w:rsidR="00193E5D" w:rsidRPr="009C4017" w:rsidRDefault="00193E5D" w:rsidP="00193E5D">
            <w:pPr>
              <w:spacing w:after="0" w:line="240" w:lineRule="auto"/>
              <w:jc w:val="center"/>
              <w:rPr>
                <w:rFonts w:ascii="Calibri" w:eastAsia="Times New Roman" w:hAnsi="Calibri" w:cs="Calibri"/>
                <w:bCs/>
                <w:color w:val="000000"/>
                <w:sz w:val="20"/>
                <w:szCs w:val="20"/>
              </w:rPr>
            </w:pPr>
            <w:r w:rsidRPr="009C4017">
              <w:rPr>
                <w:rFonts w:ascii="Calibri" w:eastAsia="Times New Roman" w:hAnsi="Calibri" w:cs="Calibri"/>
                <w:color w:val="000000"/>
                <w:sz w:val="20"/>
                <w:szCs w:val="20"/>
              </w:rPr>
              <w:t>50</w:t>
            </w:r>
          </w:p>
        </w:tc>
      </w:tr>
      <w:tr w:rsidR="00193E5D" w:rsidRPr="00330F10" w:rsidTr="00FC4463">
        <w:trPr>
          <w:trHeight w:val="20"/>
        </w:trPr>
        <w:tc>
          <w:tcPr>
            <w:tcW w:w="241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93E5D" w:rsidRPr="009C4017" w:rsidRDefault="00193E5D" w:rsidP="00193E5D">
            <w:pPr>
              <w:spacing w:after="0" w:line="240" w:lineRule="auto"/>
              <w:rPr>
                <w:rFonts w:eastAsia="Times New Roman"/>
                <w:bCs/>
                <w:color w:val="000000"/>
              </w:rPr>
            </w:pPr>
            <w:r w:rsidRPr="009C4017">
              <w:rPr>
                <w:rFonts w:eastAsia="Times New Roman"/>
                <w:color w:val="000000"/>
              </w:rPr>
              <w:t>Simpangan Baku</w:t>
            </w:r>
          </w:p>
        </w:tc>
        <w:tc>
          <w:tcPr>
            <w:tcW w:w="1134" w:type="dxa"/>
            <w:tcBorders>
              <w:top w:val="nil"/>
              <w:left w:val="nil"/>
              <w:bottom w:val="single" w:sz="4" w:space="0" w:color="auto"/>
              <w:right w:val="single" w:sz="4" w:space="0" w:color="auto"/>
            </w:tcBorders>
            <w:shd w:val="clear" w:color="auto" w:fill="auto"/>
            <w:noWrap/>
            <w:vAlign w:val="bottom"/>
            <w:hideMark/>
          </w:tcPr>
          <w:p w:rsidR="00193E5D" w:rsidRPr="009C4017" w:rsidRDefault="00193E5D" w:rsidP="00193E5D">
            <w:pPr>
              <w:spacing w:after="0" w:line="240" w:lineRule="auto"/>
              <w:jc w:val="center"/>
              <w:rPr>
                <w:rFonts w:ascii="Calibri" w:eastAsia="Times New Roman" w:hAnsi="Calibri" w:cs="Calibri"/>
                <w:bCs/>
                <w:color w:val="000000"/>
                <w:sz w:val="20"/>
                <w:szCs w:val="20"/>
              </w:rPr>
            </w:pPr>
            <w:r w:rsidRPr="009C4017">
              <w:rPr>
                <w:rFonts w:ascii="Calibri" w:eastAsia="Times New Roman" w:hAnsi="Calibri" w:cs="Calibri"/>
                <w:color w:val="000000"/>
                <w:sz w:val="20"/>
                <w:szCs w:val="20"/>
              </w:rPr>
              <w:t>13</w:t>
            </w:r>
          </w:p>
        </w:tc>
        <w:tc>
          <w:tcPr>
            <w:tcW w:w="1275" w:type="dxa"/>
            <w:tcBorders>
              <w:top w:val="nil"/>
              <w:left w:val="nil"/>
              <w:bottom w:val="single" w:sz="4" w:space="0" w:color="auto"/>
              <w:right w:val="single" w:sz="4" w:space="0" w:color="auto"/>
            </w:tcBorders>
            <w:shd w:val="clear" w:color="auto" w:fill="auto"/>
            <w:noWrap/>
            <w:vAlign w:val="bottom"/>
            <w:hideMark/>
          </w:tcPr>
          <w:p w:rsidR="00193E5D" w:rsidRPr="009C4017" w:rsidRDefault="00193E5D" w:rsidP="00193E5D">
            <w:pPr>
              <w:spacing w:after="0" w:line="240" w:lineRule="auto"/>
              <w:jc w:val="center"/>
              <w:rPr>
                <w:rFonts w:ascii="Calibri" w:eastAsia="Times New Roman" w:hAnsi="Calibri" w:cs="Calibri"/>
                <w:bCs/>
                <w:color w:val="000000"/>
                <w:sz w:val="20"/>
                <w:szCs w:val="20"/>
              </w:rPr>
            </w:pPr>
            <w:r w:rsidRPr="009C4017">
              <w:rPr>
                <w:rFonts w:ascii="Calibri" w:eastAsia="Times New Roman" w:hAnsi="Calibri" w:cs="Calibri"/>
                <w:color w:val="000000"/>
                <w:sz w:val="20"/>
                <w:szCs w:val="20"/>
              </w:rPr>
              <w:t>10</w:t>
            </w:r>
          </w:p>
        </w:tc>
        <w:tc>
          <w:tcPr>
            <w:tcW w:w="1134" w:type="dxa"/>
            <w:tcBorders>
              <w:top w:val="nil"/>
              <w:left w:val="nil"/>
              <w:bottom w:val="single" w:sz="4" w:space="0" w:color="auto"/>
              <w:right w:val="single" w:sz="4" w:space="0" w:color="auto"/>
            </w:tcBorders>
            <w:shd w:val="clear" w:color="auto" w:fill="auto"/>
            <w:noWrap/>
            <w:vAlign w:val="bottom"/>
            <w:hideMark/>
          </w:tcPr>
          <w:p w:rsidR="00193E5D" w:rsidRPr="009C4017" w:rsidRDefault="00193E5D" w:rsidP="00193E5D">
            <w:pPr>
              <w:spacing w:after="0" w:line="240" w:lineRule="auto"/>
              <w:jc w:val="center"/>
              <w:rPr>
                <w:rFonts w:ascii="Calibri" w:eastAsia="Times New Roman" w:hAnsi="Calibri" w:cs="Calibri"/>
                <w:bCs/>
                <w:color w:val="000000"/>
                <w:sz w:val="20"/>
                <w:szCs w:val="20"/>
              </w:rPr>
            </w:pPr>
            <w:r w:rsidRPr="009C4017">
              <w:rPr>
                <w:rFonts w:ascii="Calibri" w:eastAsia="Times New Roman" w:hAnsi="Calibri" w:cs="Calibri"/>
                <w:color w:val="000000"/>
                <w:sz w:val="20"/>
                <w:szCs w:val="20"/>
              </w:rPr>
              <w:t>8</w:t>
            </w:r>
          </w:p>
        </w:tc>
        <w:tc>
          <w:tcPr>
            <w:tcW w:w="1134" w:type="dxa"/>
            <w:tcBorders>
              <w:top w:val="nil"/>
              <w:left w:val="nil"/>
              <w:bottom w:val="single" w:sz="4" w:space="0" w:color="auto"/>
              <w:right w:val="single" w:sz="4" w:space="0" w:color="auto"/>
            </w:tcBorders>
            <w:shd w:val="clear" w:color="auto" w:fill="auto"/>
            <w:noWrap/>
            <w:vAlign w:val="bottom"/>
            <w:hideMark/>
          </w:tcPr>
          <w:p w:rsidR="00193E5D" w:rsidRPr="009C4017" w:rsidRDefault="00193E5D" w:rsidP="00193E5D">
            <w:pPr>
              <w:spacing w:after="0" w:line="240" w:lineRule="auto"/>
              <w:jc w:val="center"/>
              <w:rPr>
                <w:rFonts w:ascii="Calibri" w:eastAsia="Times New Roman" w:hAnsi="Calibri" w:cs="Calibri"/>
                <w:bCs/>
                <w:color w:val="000000"/>
                <w:sz w:val="20"/>
                <w:szCs w:val="20"/>
              </w:rPr>
            </w:pPr>
            <w:r w:rsidRPr="009C4017">
              <w:rPr>
                <w:rFonts w:ascii="Calibri" w:eastAsia="Times New Roman" w:hAnsi="Calibri" w:cs="Calibri"/>
                <w:color w:val="000000"/>
                <w:sz w:val="20"/>
                <w:szCs w:val="20"/>
              </w:rPr>
              <w:t>7</w:t>
            </w:r>
          </w:p>
        </w:tc>
      </w:tr>
      <w:tr w:rsidR="00193E5D" w:rsidRPr="00330F10" w:rsidTr="00FC4463">
        <w:trPr>
          <w:trHeight w:val="20"/>
        </w:trPr>
        <w:tc>
          <w:tcPr>
            <w:tcW w:w="241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93E5D" w:rsidRPr="009C4017" w:rsidRDefault="00193E5D" w:rsidP="00193E5D">
            <w:pPr>
              <w:spacing w:after="0" w:line="240" w:lineRule="auto"/>
              <w:rPr>
                <w:rFonts w:eastAsia="Times New Roman"/>
                <w:bCs/>
                <w:color w:val="000000"/>
              </w:rPr>
            </w:pPr>
            <w:r w:rsidRPr="009C4017">
              <w:rPr>
                <w:rFonts w:eastAsia="Times New Roman"/>
                <w:color w:val="000000"/>
              </w:rPr>
              <w:t>Jangkauan</w:t>
            </w:r>
          </w:p>
        </w:tc>
        <w:tc>
          <w:tcPr>
            <w:tcW w:w="1134" w:type="dxa"/>
            <w:tcBorders>
              <w:top w:val="nil"/>
              <w:left w:val="nil"/>
              <w:bottom w:val="single" w:sz="4" w:space="0" w:color="auto"/>
              <w:right w:val="single" w:sz="4" w:space="0" w:color="auto"/>
            </w:tcBorders>
            <w:shd w:val="clear" w:color="auto" w:fill="auto"/>
            <w:noWrap/>
            <w:vAlign w:val="bottom"/>
            <w:hideMark/>
          </w:tcPr>
          <w:p w:rsidR="00193E5D" w:rsidRPr="009C4017" w:rsidRDefault="00193E5D" w:rsidP="00193E5D">
            <w:pPr>
              <w:spacing w:after="0" w:line="240" w:lineRule="auto"/>
              <w:jc w:val="center"/>
              <w:rPr>
                <w:rFonts w:ascii="Calibri" w:eastAsia="Times New Roman" w:hAnsi="Calibri" w:cs="Calibri"/>
                <w:bCs/>
                <w:color w:val="000000"/>
                <w:sz w:val="20"/>
                <w:szCs w:val="20"/>
              </w:rPr>
            </w:pPr>
            <w:r w:rsidRPr="009C4017">
              <w:rPr>
                <w:rFonts w:ascii="Calibri" w:eastAsia="Times New Roman" w:hAnsi="Calibri" w:cs="Calibri"/>
                <w:color w:val="000000"/>
                <w:sz w:val="20"/>
                <w:szCs w:val="20"/>
              </w:rPr>
              <w:t>40</w:t>
            </w:r>
          </w:p>
        </w:tc>
        <w:tc>
          <w:tcPr>
            <w:tcW w:w="1275" w:type="dxa"/>
            <w:tcBorders>
              <w:top w:val="nil"/>
              <w:left w:val="nil"/>
              <w:bottom w:val="single" w:sz="4" w:space="0" w:color="auto"/>
              <w:right w:val="single" w:sz="4" w:space="0" w:color="auto"/>
            </w:tcBorders>
            <w:shd w:val="clear" w:color="auto" w:fill="auto"/>
            <w:noWrap/>
            <w:vAlign w:val="bottom"/>
            <w:hideMark/>
          </w:tcPr>
          <w:p w:rsidR="00193E5D" w:rsidRPr="009C4017" w:rsidRDefault="00193E5D" w:rsidP="00193E5D">
            <w:pPr>
              <w:spacing w:after="0" w:line="240" w:lineRule="auto"/>
              <w:jc w:val="center"/>
              <w:rPr>
                <w:rFonts w:ascii="Calibri" w:eastAsia="Times New Roman" w:hAnsi="Calibri" w:cs="Calibri"/>
                <w:bCs/>
                <w:color w:val="000000"/>
                <w:sz w:val="20"/>
                <w:szCs w:val="20"/>
              </w:rPr>
            </w:pPr>
            <w:r w:rsidRPr="009C4017">
              <w:rPr>
                <w:rFonts w:ascii="Calibri" w:eastAsia="Times New Roman" w:hAnsi="Calibri" w:cs="Calibri"/>
                <w:color w:val="000000"/>
                <w:sz w:val="20"/>
                <w:szCs w:val="20"/>
              </w:rPr>
              <w:t>35</w:t>
            </w:r>
          </w:p>
        </w:tc>
        <w:tc>
          <w:tcPr>
            <w:tcW w:w="1134" w:type="dxa"/>
            <w:tcBorders>
              <w:top w:val="nil"/>
              <w:left w:val="nil"/>
              <w:bottom w:val="single" w:sz="4" w:space="0" w:color="auto"/>
              <w:right w:val="single" w:sz="4" w:space="0" w:color="auto"/>
            </w:tcBorders>
            <w:shd w:val="clear" w:color="auto" w:fill="auto"/>
            <w:noWrap/>
            <w:vAlign w:val="bottom"/>
            <w:hideMark/>
          </w:tcPr>
          <w:p w:rsidR="00193E5D" w:rsidRPr="009C4017" w:rsidRDefault="00193E5D" w:rsidP="00193E5D">
            <w:pPr>
              <w:spacing w:after="0" w:line="240" w:lineRule="auto"/>
              <w:jc w:val="center"/>
              <w:rPr>
                <w:rFonts w:ascii="Calibri" w:eastAsia="Times New Roman" w:hAnsi="Calibri" w:cs="Calibri"/>
                <w:bCs/>
                <w:color w:val="000000"/>
                <w:sz w:val="20"/>
                <w:szCs w:val="20"/>
              </w:rPr>
            </w:pPr>
            <w:r w:rsidRPr="009C4017">
              <w:rPr>
                <w:rFonts w:ascii="Calibri" w:eastAsia="Times New Roman" w:hAnsi="Calibri" w:cs="Calibri"/>
                <w:color w:val="000000"/>
                <w:sz w:val="20"/>
                <w:szCs w:val="20"/>
              </w:rPr>
              <w:t>25</w:t>
            </w:r>
          </w:p>
        </w:tc>
        <w:tc>
          <w:tcPr>
            <w:tcW w:w="1134" w:type="dxa"/>
            <w:tcBorders>
              <w:top w:val="nil"/>
              <w:left w:val="nil"/>
              <w:bottom w:val="single" w:sz="4" w:space="0" w:color="auto"/>
              <w:right w:val="single" w:sz="4" w:space="0" w:color="auto"/>
            </w:tcBorders>
            <w:shd w:val="clear" w:color="auto" w:fill="auto"/>
            <w:noWrap/>
            <w:vAlign w:val="bottom"/>
            <w:hideMark/>
          </w:tcPr>
          <w:p w:rsidR="00193E5D" w:rsidRPr="009C4017" w:rsidRDefault="00193E5D" w:rsidP="00193E5D">
            <w:pPr>
              <w:spacing w:after="0" w:line="240" w:lineRule="auto"/>
              <w:jc w:val="center"/>
              <w:rPr>
                <w:rFonts w:ascii="Calibri" w:eastAsia="Times New Roman" w:hAnsi="Calibri" w:cs="Calibri"/>
                <w:bCs/>
                <w:color w:val="000000"/>
                <w:sz w:val="20"/>
                <w:szCs w:val="20"/>
              </w:rPr>
            </w:pPr>
            <w:r w:rsidRPr="009C4017">
              <w:rPr>
                <w:rFonts w:ascii="Calibri" w:eastAsia="Times New Roman" w:hAnsi="Calibri" w:cs="Calibri"/>
                <w:color w:val="000000"/>
                <w:sz w:val="20"/>
                <w:szCs w:val="20"/>
              </w:rPr>
              <w:t>40</w:t>
            </w:r>
          </w:p>
        </w:tc>
      </w:tr>
    </w:tbl>
    <w:p w:rsidR="00193E5D" w:rsidRDefault="00193E5D" w:rsidP="00193E5D">
      <w:pPr>
        <w:pStyle w:val="ListParagraph"/>
        <w:ind w:left="709"/>
        <w:rPr>
          <w:lang w:val="fi-FI"/>
        </w:rPr>
      </w:pPr>
    </w:p>
    <w:p w:rsidR="00193E5D" w:rsidRDefault="00193E5D" w:rsidP="00FC4463">
      <w:pPr>
        <w:pStyle w:val="ListParagraph"/>
        <w:ind w:left="709"/>
        <w:jc w:val="center"/>
        <w:rPr>
          <w:lang w:val="fi-FI"/>
        </w:rPr>
      </w:pPr>
      <w:r w:rsidRPr="00330F10">
        <w:rPr>
          <w:noProof/>
        </w:rPr>
        <w:lastRenderedPageBreak/>
        <w:drawing>
          <wp:inline distT="0" distB="0" distL="0" distR="0">
            <wp:extent cx="4477531" cy="1975730"/>
            <wp:effectExtent l="19050" t="0" r="18269" b="5470"/>
            <wp:docPr id="10"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193E5D" w:rsidRPr="00CD1463" w:rsidRDefault="00193E5D" w:rsidP="00193E5D">
      <w:pPr>
        <w:pStyle w:val="ListParagraph"/>
        <w:ind w:left="1080" w:firstLine="54"/>
        <w:jc w:val="center"/>
        <w:rPr>
          <w:bCs/>
        </w:rPr>
      </w:pPr>
      <w:r w:rsidRPr="00CD1463">
        <w:t>Gambar 1</w:t>
      </w:r>
      <w:r>
        <w:t>1</w:t>
      </w:r>
      <w:r w:rsidRPr="00CD1463">
        <w:t xml:space="preserve">. </w:t>
      </w:r>
      <w:r>
        <w:rPr>
          <w:lang w:val="id-ID"/>
        </w:rPr>
        <w:t>Rata-rata</w:t>
      </w:r>
      <w:r w:rsidRPr="00CD1463">
        <w:t xml:space="preserve"> </w:t>
      </w:r>
      <w:r>
        <w:t>Prestasi Belajar</w:t>
      </w:r>
      <w:r w:rsidRPr="00CD1463">
        <w:t xml:space="preserve"> Siswa </w:t>
      </w:r>
    </w:p>
    <w:p w:rsidR="00193E5D" w:rsidRDefault="00193E5D" w:rsidP="00FC4463">
      <w:pPr>
        <w:pStyle w:val="ListParagraph"/>
        <w:ind w:left="851" w:firstLine="229"/>
        <w:rPr>
          <w:lang w:val="fi-FI"/>
        </w:rPr>
      </w:pPr>
      <w:r>
        <w:rPr>
          <w:lang w:val="fi-FI"/>
        </w:rPr>
        <w:t xml:space="preserve">Dari Gambar di atas </w:t>
      </w:r>
      <w:r w:rsidRPr="00FC4463">
        <w:t>dapat</w:t>
      </w:r>
      <w:r>
        <w:rPr>
          <w:lang w:val="fi-FI"/>
        </w:rPr>
        <w:t xml:space="preserve"> dideskripsikan bahwa hasil evaluasi siswa mengalami peningkatan. Pada </w:t>
      </w:r>
      <w:r w:rsidRPr="00806115">
        <w:rPr>
          <w:i/>
          <w:lang w:val="fi-FI"/>
        </w:rPr>
        <w:t>pre</w:t>
      </w:r>
      <w:r>
        <w:rPr>
          <w:i/>
          <w:lang w:val="fi-FI"/>
        </w:rPr>
        <w:t>-</w:t>
      </w:r>
      <w:r w:rsidRPr="00806115">
        <w:rPr>
          <w:i/>
          <w:lang w:val="fi-FI"/>
        </w:rPr>
        <w:t>test</w:t>
      </w:r>
      <w:r>
        <w:rPr>
          <w:lang w:val="fi-FI"/>
        </w:rPr>
        <w:t xml:space="preserve"> perolehan rata – rata nilai evaluasi sebanyak 79 dan pada </w:t>
      </w:r>
      <w:r w:rsidRPr="00EE2B6D">
        <w:t>siklus</w:t>
      </w:r>
      <w:r>
        <w:rPr>
          <w:lang w:val="fi-FI"/>
        </w:rPr>
        <w:t xml:space="preserve"> 1 meningkat menjadi 83. Hal ini berarti rata - rata keberhasilan pada siklus pertama terdapat peningkatan dari hasil </w:t>
      </w:r>
      <w:r w:rsidRPr="00806115">
        <w:rPr>
          <w:i/>
          <w:lang w:val="fi-FI"/>
        </w:rPr>
        <w:t>pre</w:t>
      </w:r>
      <w:r>
        <w:rPr>
          <w:i/>
          <w:lang w:val="fi-FI"/>
        </w:rPr>
        <w:t>-</w:t>
      </w:r>
      <w:r w:rsidRPr="00806115">
        <w:rPr>
          <w:i/>
          <w:lang w:val="fi-FI"/>
        </w:rPr>
        <w:t>test</w:t>
      </w:r>
      <w:r>
        <w:rPr>
          <w:lang w:val="fi-FI"/>
        </w:rPr>
        <w:t xml:space="preserve"> sebanyak 4 point. Pada siklus 2 rata – rata hasil evaluasi sebanyak 93 dan ini berarti terdapat peningkatan dari siklus sebelumya sebanyak 10 point. </w:t>
      </w:r>
    </w:p>
    <w:p w:rsidR="00193E5D" w:rsidRPr="005108E2" w:rsidRDefault="00193E5D" w:rsidP="00FC4463">
      <w:pPr>
        <w:pStyle w:val="ListParagraph"/>
        <w:numPr>
          <w:ilvl w:val="0"/>
          <w:numId w:val="25"/>
        </w:numPr>
        <w:ind w:left="851" w:hanging="425"/>
        <w:rPr>
          <w:b/>
          <w:lang w:val="fi-FI"/>
        </w:rPr>
      </w:pPr>
      <w:r>
        <w:rPr>
          <w:b/>
          <w:lang w:val="fi-FI"/>
        </w:rPr>
        <w:t>Kategorisasi Hasil Obervasi K</w:t>
      </w:r>
      <w:r w:rsidRPr="005108E2">
        <w:rPr>
          <w:b/>
          <w:lang w:val="fi-FI"/>
        </w:rPr>
        <w:t>emandirian dan Hasil Prestasi Belajar Siswa</w:t>
      </w:r>
    </w:p>
    <w:p w:rsidR="00193E5D" w:rsidRDefault="00193E5D" w:rsidP="00FC4463">
      <w:pPr>
        <w:pStyle w:val="ListParagraph"/>
        <w:ind w:left="851" w:firstLine="229"/>
        <w:rPr>
          <w:lang w:val="id-ID"/>
        </w:rPr>
      </w:pPr>
      <w:r>
        <w:rPr>
          <w:lang w:val="fi-FI"/>
        </w:rPr>
        <w:t>Dalam penyajian data, hasil skor dan nilai yang diperoleh oleh siswa digolongkan kedalam kategori atau kriteria tertentu untuk mengetahui peningkatan kemandirian maupun prestasi belajar siswa. Penggolongan kedalam kriteria tersebut adalah:</w:t>
      </w:r>
    </w:p>
    <w:p w:rsidR="00FC4463" w:rsidRDefault="00FC4463" w:rsidP="00FC4463">
      <w:pPr>
        <w:pStyle w:val="ListParagraph"/>
        <w:ind w:left="851" w:firstLine="229"/>
        <w:rPr>
          <w:lang w:val="id-ID"/>
        </w:rPr>
      </w:pPr>
    </w:p>
    <w:p w:rsidR="00FC4463" w:rsidRDefault="00FC4463" w:rsidP="00FC4463">
      <w:pPr>
        <w:pStyle w:val="ListParagraph"/>
        <w:ind w:left="851" w:firstLine="229"/>
        <w:rPr>
          <w:lang w:val="id-ID"/>
        </w:rPr>
      </w:pPr>
    </w:p>
    <w:p w:rsidR="00FC4463" w:rsidRPr="00FC4463" w:rsidRDefault="00FC4463" w:rsidP="00FC4463">
      <w:pPr>
        <w:pStyle w:val="ListParagraph"/>
        <w:ind w:left="851" w:firstLine="229"/>
        <w:rPr>
          <w:lang w:val="id-ID"/>
        </w:rPr>
      </w:pPr>
    </w:p>
    <w:p w:rsidR="00193E5D" w:rsidRDefault="00193E5D" w:rsidP="00FC4463">
      <w:pPr>
        <w:pStyle w:val="ListParagraph"/>
        <w:numPr>
          <w:ilvl w:val="0"/>
          <w:numId w:val="28"/>
        </w:numPr>
        <w:ind w:left="1276" w:hanging="425"/>
        <w:rPr>
          <w:lang w:val="fi-FI"/>
        </w:rPr>
      </w:pPr>
      <w:r>
        <w:rPr>
          <w:lang w:val="fi-FI"/>
        </w:rPr>
        <w:lastRenderedPageBreak/>
        <w:t>Hasil Observasi Kemandirian Belajar Siswa Untuk Setiap Kategori</w:t>
      </w:r>
    </w:p>
    <w:p w:rsidR="00193E5D" w:rsidRDefault="00193E5D" w:rsidP="00CD2B44">
      <w:pPr>
        <w:pStyle w:val="ListParagraph"/>
        <w:ind w:left="1276" w:firstLine="425"/>
        <w:rPr>
          <w:lang w:val="fi-FI"/>
        </w:rPr>
      </w:pPr>
      <w:r>
        <w:rPr>
          <w:lang w:val="fi-FI"/>
        </w:rPr>
        <w:t>Hasil observasi kemandirian belajar siswa dapat dikelompokkan menjadi kategori – kategori tertentu untuk mempermudah mengetahui peningkatannya seperti pada tabel berikut:</w:t>
      </w:r>
    </w:p>
    <w:tbl>
      <w:tblPr>
        <w:tblW w:w="6708" w:type="dxa"/>
        <w:tblInd w:w="1384" w:type="dxa"/>
        <w:tblLook w:val="04A0" w:firstRow="1" w:lastRow="0" w:firstColumn="1" w:lastColumn="0" w:noHBand="0" w:noVBand="1"/>
      </w:tblPr>
      <w:tblGrid>
        <w:gridCol w:w="469"/>
        <w:gridCol w:w="1357"/>
        <w:gridCol w:w="533"/>
        <w:gridCol w:w="832"/>
        <w:gridCol w:w="542"/>
        <w:gridCol w:w="834"/>
        <w:gridCol w:w="533"/>
        <w:gridCol w:w="846"/>
        <w:gridCol w:w="762"/>
      </w:tblGrid>
      <w:tr w:rsidR="00193E5D" w:rsidRPr="00CD2B44" w:rsidTr="00FC4463">
        <w:trPr>
          <w:trHeight w:val="20"/>
        </w:trPr>
        <w:tc>
          <w:tcPr>
            <w:tcW w:w="6708" w:type="dxa"/>
            <w:gridSpan w:val="9"/>
            <w:tcBorders>
              <w:top w:val="nil"/>
              <w:left w:val="nil"/>
              <w:bottom w:val="nil"/>
              <w:right w:val="nil"/>
            </w:tcBorders>
            <w:shd w:val="clear" w:color="auto" w:fill="auto"/>
            <w:noWrap/>
            <w:vAlign w:val="center"/>
            <w:hideMark/>
          </w:tcPr>
          <w:p w:rsidR="00193E5D" w:rsidRPr="00CD2B44" w:rsidRDefault="00193E5D" w:rsidP="00FC4463">
            <w:pPr>
              <w:spacing w:after="0" w:line="240" w:lineRule="auto"/>
              <w:ind w:left="459"/>
              <w:rPr>
                <w:rFonts w:ascii="Times New Roman" w:eastAsia="Times New Roman" w:hAnsi="Times New Roman" w:cs="Times New Roman"/>
                <w:color w:val="000000"/>
                <w:sz w:val="16"/>
                <w:szCs w:val="16"/>
              </w:rPr>
            </w:pPr>
            <w:r w:rsidRPr="00CD2B44">
              <w:rPr>
                <w:rFonts w:ascii="Times New Roman" w:eastAsia="Times New Roman" w:hAnsi="Times New Roman" w:cs="Times New Roman"/>
                <w:color w:val="000000"/>
                <w:sz w:val="16"/>
                <w:szCs w:val="16"/>
              </w:rPr>
              <w:t xml:space="preserve">Tabel 24. Kategori Tingkat Kemandirian Belajar Siswa </w:t>
            </w:r>
          </w:p>
        </w:tc>
      </w:tr>
      <w:tr w:rsidR="00193E5D" w:rsidRPr="00CD2B44" w:rsidTr="00FC4463">
        <w:trPr>
          <w:trHeight w:val="20"/>
        </w:trPr>
        <w:tc>
          <w:tcPr>
            <w:tcW w:w="46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193E5D" w:rsidRPr="00CD2B44" w:rsidRDefault="00193E5D" w:rsidP="00193E5D">
            <w:pPr>
              <w:spacing w:after="0" w:line="240" w:lineRule="auto"/>
              <w:jc w:val="center"/>
              <w:rPr>
                <w:rFonts w:eastAsia="Times New Roman"/>
                <w:color w:val="000000"/>
                <w:sz w:val="16"/>
                <w:szCs w:val="16"/>
              </w:rPr>
            </w:pPr>
            <w:r w:rsidRPr="00CD2B44">
              <w:rPr>
                <w:rFonts w:eastAsia="Times New Roman"/>
                <w:color w:val="000000"/>
                <w:sz w:val="16"/>
                <w:szCs w:val="16"/>
              </w:rPr>
              <w:t>No.</w:t>
            </w:r>
          </w:p>
        </w:tc>
        <w:tc>
          <w:tcPr>
            <w:tcW w:w="1357"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193E5D" w:rsidRPr="00CD2B44" w:rsidRDefault="00193E5D" w:rsidP="00193E5D">
            <w:pPr>
              <w:spacing w:after="0" w:line="240" w:lineRule="auto"/>
              <w:jc w:val="center"/>
              <w:rPr>
                <w:rFonts w:eastAsia="Times New Roman"/>
                <w:color w:val="000000"/>
                <w:sz w:val="16"/>
                <w:szCs w:val="16"/>
              </w:rPr>
            </w:pPr>
            <w:r w:rsidRPr="00CD2B44">
              <w:rPr>
                <w:rFonts w:eastAsia="Times New Roman"/>
                <w:color w:val="000000"/>
                <w:sz w:val="16"/>
                <w:szCs w:val="16"/>
              </w:rPr>
              <w:t>Skor</w:t>
            </w:r>
          </w:p>
        </w:tc>
        <w:tc>
          <w:tcPr>
            <w:tcW w:w="1365" w:type="dxa"/>
            <w:gridSpan w:val="2"/>
            <w:tcBorders>
              <w:top w:val="single" w:sz="4" w:space="0" w:color="auto"/>
              <w:left w:val="nil"/>
              <w:bottom w:val="single" w:sz="4" w:space="0" w:color="auto"/>
              <w:right w:val="single" w:sz="4" w:space="0" w:color="000000"/>
            </w:tcBorders>
            <w:shd w:val="clear" w:color="auto" w:fill="auto"/>
            <w:noWrap/>
            <w:vAlign w:val="center"/>
            <w:hideMark/>
          </w:tcPr>
          <w:p w:rsidR="00193E5D" w:rsidRPr="00CD2B44" w:rsidRDefault="00193E5D" w:rsidP="00193E5D">
            <w:pPr>
              <w:spacing w:after="0" w:line="240" w:lineRule="auto"/>
              <w:jc w:val="center"/>
              <w:rPr>
                <w:rFonts w:eastAsia="Times New Roman"/>
                <w:color w:val="000000"/>
                <w:sz w:val="16"/>
                <w:szCs w:val="16"/>
              </w:rPr>
            </w:pPr>
            <w:r w:rsidRPr="00CD2B44">
              <w:rPr>
                <w:rFonts w:eastAsia="Times New Roman"/>
                <w:color w:val="000000"/>
                <w:sz w:val="16"/>
                <w:szCs w:val="16"/>
              </w:rPr>
              <w:t>Pra - Penelitian</w:t>
            </w:r>
          </w:p>
        </w:tc>
        <w:tc>
          <w:tcPr>
            <w:tcW w:w="1376" w:type="dxa"/>
            <w:gridSpan w:val="2"/>
            <w:tcBorders>
              <w:top w:val="single" w:sz="4" w:space="0" w:color="auto"/>
              <w:left w:val="nil"/>
              <w:bottom w:val="single" w:sz="4" w:space="0" w:color="auto"/>
              <w:right w:val="single" w:sz="4" w:space="0" w:color="000000"/>
            </w:tcBorders>
            <w:shd w:val="clear" w:color="auto" w:fill="auto"/>
            <w:noWrap/>
            <w:vAlign w:val="center"/>
            <w:hideMark/>
          </w:tcPr>
          <w:p w:rsidR="00193E5D" w:rsidRPr="00CD2B44" w:rsidRDefault="00193E5D" w:rsidP="00193E5D">
            <w:pPr>
              <w:spacing w:after="0" w:line="240" w:lineRule="auto"/>
              <w:jc w:val="center"/>
              <w:rPr>
                <w:rFonts w:eastAsia="Times New Roman"/>
                <w:color w:val="000000"/>
                <w:sz w:val="16"/>
                <w:szCs w:val="16"/>
              </w:rPr>
            </w:pPr>
            <w:r w:rsidRPr="00CD2B44">
              <w:rPr>
                <w:rFonts w:eastAsia="Times New Roman"/>
                <w:color w:val="000000"/>
                <w:sz w:val="16"/>
                <w:szCs w:val="16"/>
              </w:rPr>
              <w:t>Siklus 1</w:t>
            </w:r>
          </w:p>
        </w:tc>
        <w:tc>
          <w:tcPr>
            <w:tcW w:w="1379" w:type="dxa"/>
            <w:gridSpan w:val="2"/>
            <w:tcBorders>
              <w:top w:val="single" w:sz="4" w:space="0" w:color="auto"/>
              <w:left w:val="nil"/>
              <w:bottom w:val="single" w:sz="4" w:space="0" w:color="auto"/>
              <w:right w:val="single" w:sz="4" w:space="0" w:color="000000"/>
            </w:tcBorders>
            <w:shd w:val="clear" w:color="auto" w:fill="auto"/>
            <w:noWrap/>
            <w:vAlign w:val="center"/>
            <w:hideMark/>
          </w:tcPr>
          <w:p w:rsidR="00193E5D" w:rsidRPr="00CD2B44" w:rsidRDefault="00193E5D" w:rsidP="00193E5D">
            <w:pPr>
              <w:spacing w:after="0" w:line="240" w:lineRule="auto"/>
              <w:jc w:val="center"/>
              <w:rPr>
                <w:rFonts w:eastAsia="Times New Roman"/>
                <w:color w:val="000000"/>
                <w:sz w:val="16"/>
                <w:szCs w:val="16"/>
              </w:rPr>
            </w:pPr>
            <w:r w:rsidRPr="00CD2B44">
              <w:rPr>
                <w:rFonts w:eastAsia="Times New Roman"/>
                <w:color w:val="000000"/>
                <w:sz w:val="16"/>
                <w:szCs w:val="16"/>
              </w:rPr>
              <w:t>Siklus 2</w:t>
            </w:r>
          </w:p>
        </w:tc>
        <w:tc>
          <w:tcPr>
            <w:tcW w:w="762" w:type="dxa"/>
            <w:vMerge w:val="restart"/>
            <w:tcBorders>
              <w:top w:val="single" w:sz="4" w:space="0" w:color="auto"/>
              <w:left w:val="nil"/>
              <w:right w:val="single" w:sz="4" w:space="0" w:color="auto"/>
            </w:tcBorders>
            <w:shd w:val="clear" w:color="auto" w:fill="auto"/>
            <w:noWrap/>
            <w:vAlign w:val="center"/>
            <w:hideMark/>
          </w:tcPr>
          <w:p w:rsidR="00193E5D" w:rsidRPr="00CD2B44" w:rsidRDefault="00193E5D" w:rsidP="00193E5D">
            <w:pPr>
              <w:spacing w:after="0" w:line="240" w:lineRule="auto"/>
              <w:jc w:val="center"/>
              <w:rPr>
                <w:rFonts w:eastAsia="Times New Roman"/>
                <w:color w:val="000000"/>
                <w:sz w:val="16"/>
                <w:szCs w:val="16"/>
              </w:rPr>
            </w:pPr>
            <w:r w:rsidRPr="00CD2B44">
              <w:rPr>
                <w:rFonts w:eastAsia="Times New Roman"/>
                <w:color w:val="000000"/>
                <w:sz w:val="16"/>
                <w:szCs w:val="16"/>
              </w:rPr>
              <w:t>Kategori</w:t>
            </w:r>
          </w:p>
        </w:tc>
      </w:tr>
      <w:tr w:rsidR="00193E5D" w:rsidRPr="00CD2B44" w:rsidTr="00FC4463">
        <w:trPr>
          <w:trHeight w:val="20"/>
        </w:trPr>
        <w:tc>
          <w:tcPr>
            <w:tcW w:w="469" w:type="dxa"/>
            <w:vMerge/>
            <w:tcBorders>
              <w:top w:val="single" w:sz="4" w:space="0" w:color="auto"/>
              <w:left w:val="single" w:sz="4" w:space="0" w:color="auto"/>
              <w:bottom w:val="single" w:sz="4" w:space="0" w:color="000000"/>
              <w:right w:val="single" w:sz="4" w:space="0" w:color="auto"/>
            </w:tcBorders>
            <w:vAlign w:val="center"/>
            <w:hideMark/>
          </w:tcPr>
          <w:p w:rsidR="00193E5D" w:rsidRPr="00CD2B44" w:rsidRDefault="00193E5D" w:rsidP="00193E5D">
            <w:pPr>
              <w:spacing w:after="0" w:line="240" w:lineRule="auto"/>
              <w:jc w:val="center"/>
              <w:rPr>
                <w:rFonts w:eastAsia="Times New Roman"/>
                <w:color w:val="000000"/>
                <w:sz w:val="16"/>
                <w:szCs w:val="16"/>
              </w:rPr>
            </w:pPr>
          </w:p>
        </w:tc>
        <w:tc>
          <w:tcPr>
            <w:tcW w:w="1357" w:type="dxa"/>
            <w:vMerge/>
            <w:tcBorders>
              <w:top w:val="single" w:sz="4" w:space="0" w:color="auto"/>
              <w:left w:val="single" w:sz="4" w:space="0" w:color="auto"/>
              <w:bottom w:val="single" w:sz="4" w:space="0" w:color="000000"/>
              <w:right w:val="single" w:sz="4" w:space="0" w:color="auto"/>
            </w:tcBorders>
            <w:vAlign w:val="center"/>
            <w:hideMark/>
          </w:tcPr>
          <w:p w:rsidR="00193E5D" w:rsidRPr="00CD2B44" w:rsidRDefault="00193E5D" w:rsidP="00193E5D">
            <w:pPr>
              <w:spacing w:after="0" w:line="240" w:lineRule="auto"/>
              <w:jc w:val="center"/>
              <w:rPr>
                <w:rFonts w:eastAsia="Times New Roman"/>
                <w:color w:val="000000"/>
                <w:sz w:val="16"/>
                <w:szCs w:val="16"/>
              </w:rPr>
            </w:pPr>
          </w:p>
        </w:tc>
        <w:tc>
          <w:tcPr>
            <w:tcW w:w="533" w:type="dxa"/>
            <w:tcBorders>
              <w:top w:val="nil"/>
              <w:left w:val="nil"/>
              <w:bottom w:val="single" w:sz="4" w:space="0" w:color="auto"/>
              <w:right w:val="single" w:sz="4" w:space="0" w:color="auto"/>
            </w:tcBorders>
            <w:shd w:val="clear" w:color="auto" w:fill="auto"/>
            <w:noWrap/>
            <w:vAlign w:val="center"/>
            <w:hideMark/>
          </w:tcPr>
          <w:p w:rsidR="00193E5D" w:rsidRPr="00CD2B44" w:rsidRDefault="00193E5D" w:rsidP="00193E5D">
            <w:pPr>
              <w:spacing w:after="0" w:line="240" w:lineRule="auto"/>
              <w:jc w:val="center"/>
              <w:rPr>
                <w:rFonts w:eastAsia="Times New Roman"/>
                <w:color w:val="000000"/>
                <w:sz w:val="16"/>
                <w:szCs w:val="16"/>
              </w:rPr>
            </w:pPr>
            <w:r w:rsidRPr="00CD2B44">
              <w:rPr>
                <w:rFonts w:eastAsia="Times New Roman"/>
                <w:color w:val="000000"/>
                <w:sz w:val="16"/>
                <w:szCs w:val="16"/>
              </w:rPr>
              <w:t>Frek</w:t>
            </w:r>
          </w:p>
        </w:tc>
        <w:tc>
          <w:tcPr>
            <w:tcW w:w="832" w:type="dxa"/>
            <w:tcBorders>
              <w:top w:val="nil"/>
              <w:left w:val="nil"/>
              <w:bottom w:val="single" w:sz="4" w:space="0" w:color="auto"/>
              <w:right w:val="single" w:sz="4" w:space="0" w:color="auto"/>
            </w:tcBorders>
            <w:shd w:val="clear" w:color="auto" w:fill="auto"/>
            <w:noWrap/>
            <w:vAlign w:val="center"/>
            <w:hideMark/>
          </w:tcPr>
          <w:p w:rsidR="00193E5D" w:rsidRPr="00CD2B44" w:rsidRDefault="00193E5D" w:rsidP="00193E5D">
            <w:pPr>
              <w:spacing w:after="0" w:line="240" w:lineRule="auto"/>
              <w:jc w:val="center"/>
              <w:rPr>
                <w:rFonts w:eastAsia="Times New Roman"/>
                <w:color w:val="000000"/>
                <w:sz w:val="16"/>
                <w:szCs w:val="16"/>
              </w:rPr>
            </w:pPr>
            <w:r w:rsidRPr="00CD2B44">
              <w:rPr>
                <w:rFonts w:eastAsia="Times New Roman"/>
                <w:color w:val="000000"/>
                <w:sz w:val="16"/>
                <w:szCs w:val="16"/>
              </w:rPr>
              <w:t>Persen-tase (%)</w:t>
            </w:r>
          </w:p>
        </w:tc>
        <w:tc>
          <w:tcPr>
            <w:tcW w:w="542" w:type="dxa"/>
            <w:tcBorders>
              <w:top w:val="nil"/>
              <w:left w:val="nil"/>
              <w:bottom w:val="single" w:sz="4" w:space="0" w:color="auto"/>
              <w:right w:val="single" w:sz="4" w:space="0" w:color="auto"/>
            </w:tcBorders>
            <w:shd w:val="clear" w:color="auto" w:fill="auto"/>
            <w:noWrap/>
            <w:vAlign w:val="center"/>
            <w:hideMark/>
          </w:tcPr>
          <w:p w:rsidR="00193E5D" w:rsidRPr="00CD2B44" w:rsidRDefault="00193E5D" w:rsidP="00193E5D">
            <w:pPr>
              <w:spacing w:after="0" w:line="240" w:lineRule="auto"/>
              <w:jc w:val="center"/>
              <w:rPr>
                <w:rFonts w:eastAsia="Times New Roman"/>
                <w:color w:val="000000"/>
                <w:sz w:val="16"/>
                <w:szCs w:val="16"/>
              </w:rPr>
            </w:pPr>
            <w:r w:rsidRPr="00CD2B44">
              <w:rPr>
                <w:rFonts w:eastAsia="Times New Roman"/>
                <w:color w:val="000000"/>
                <w:sz w:val="16"/>
                <w:szCs w:val="16"/>
              </w:rPr>
              <w:t>Frek</w:t>
            </w:r>
          </w:p>
        </w:tc>
        <w:tc>
          <w:tcPr>
            <w:tcW w:w="834" w:type="dxa"/>
            <w:tcBorders>
              <w:top w:val="nil"/>
              <w:left w:val="nil"/>
              <w:bottom w:val="single" w:sz="4" w:space="0" w:color="auto"/>
              <w:right w:val="single" w:sz="4" w:space="0" w:color="auto"/>
            </w:tcBorders>
            <w:shd w:val="clear" w:color="auto" w:fill="auto"/>
            <w:noWrap/>
            <w:vAlign w:val="center"/>
            <w:hideMark/>
          </w:tcPr>
          <w:p w:rsidR="00193E5D" w:rsidRPr="00CD2B44" w:rsidRDefault="00193E5D" w:rsidP="00193E5D">
            <w:pPr>
              <w:spacing w:after="0" w:line="240" w:lineRule="auto"/>
              <w:jc w:val="center"/>
              <w:rPr>
                <w:rFonts w:eastAsia="Times New Roman"/>
                <w:color w:val="000000"/>
                <w:sz w:val="16"/>
                <w:szCs w:val="16"/>
              </w:rPr>
            </w:pPr>
            <w:r w:rsidRPr="00CD2B44">
              <w:rPr>
                <w:rFonts w:eastAsia="Times New Roman"/>
                <w:color w:val="000000"/>
                <w:sz w:val="16"/>
                <w:szCs w:val="16"/>
              </w:rPr>
              <w:t>Persen-tase (%)</w:t>
            </w:r>
          </w:p>
        </w:tc>
        <w:tc>
          <w:tcPr>
            <w:tcW w:w="533" w:type="dxa"/>
            <w:tcBorders>
              <w:top w:val="nil"/>
              <w:left w:val="nil"/>
              <w:bottom w:val="single" w:sz="4" w:space="0" w:color="auto"/>
              <w:right w:val="single" w:sz="4" w:space="0" w:color="auto"/>
            </w:tcBorders>
            <w:shd w:val="clear" w:color="auto" w:fill="auto"/>
            <w:noWrap/>
            <w:vAlign w:val="center"/>
            <w:hideMark/>
          </w:tcPr>
          <w:p w:rsidR="00193E5D" w:rsidRPr="00CD2B44" w:rsidRDefault="00193E5D" w:rsidP="00193E5D">
            <w:pPr>
              <w:spacing w:after="0" w:line="240" w:lineRule="auto"/>
              <w:jc w:val="center"/>
              <w:rPr>
                <w:rFonts w:eastAsia="Times New Roman"/>
                <w:color w:val="000000"/>
                <w:sz w:val="16"/>
                <w:szCs w:val="16"/>
              </w:rPr>
            </w:pPr>
            <w:r w:rsidRPr="00CD2B44">
              <w:rPr>
                <w:rFonts w:eastAsia="Times New Roman"/>
                <w:color w:val="000000"/>
                <w:sz w:val="16"/>
                <w:szCs w:val="16"/>
              </w:rPr>
              <w:t>Frek</w:t>
            </w:r>
          </w:p>
        </w:tc>
        <w:tc>
          <w:tcPr>
            <w:tcW w:w="846" w:type="dxa"/>
            <w:tcBorders>
              <w:top w:val="nil"/>
              <w:left w:val="nil"/>
              <w:bottom w:val="single" w:sz="4" w:space="0" w:color="auto"/>
              <w:right w:val="single" w:sz="4" w:space="0" w:color="auto"/>
            </w:tcBorders>
            <w:shd w:val="clear" w:color="auto" w:fill="auto"/>
            <w:noWrap/>
            <w:vAlign w:val="center"/>
            <w:hideMark/>
          </w:tcPr>
          <w:p w:rsidR="00193E5D" w:rsidRPr="00CD2B44" w:rsidRDefault="00193E5D" w:rsidP="00193E5D">
            <w:pPr>
              <w:spacing w:after="0" w:line="240" w:lineRule="auto"/>
              <w:jc w:val="center"/>
              <w:rPr>
                <w:rFonts w:eastAsia="Times New Roman"/>
                <w:color w:val="000000"/>
                <w:sz w:val="16"/>
                <w:szCs w:val="16"/>
              </w:rPr>
            </w:pPr>
            <w:r w:rsidRPr="00CD2B44">
              <w:rPr>
                <w:rFonts w:eastAsia="Times New Roman"/>
                <w:color w:val="000000"/>
                <w:sz w:val="16"/>
                <w:szCs w:val="16"/>
              </w:rPr>
              <w:t>Persen-tase (%)</w:t>
            </w:r>
          </w:p>
        </w:tc>
        <w:tc>
          <w:tcPr>
            <w:tcW w:w="762" w:type="dxa"/>
            <w:vMerge/>
            <w:tcBorders>
              <w:left w:val="nil"/>
              <w:bottom w:val="single" w:sz="4" w:space="0" w:color="auto"/>
              <w:right w:val="single" w:sz="4" w:space="0" w:color="auto"/>
            </w:tcBorders>
            <w:shd w:val="clear" w:color="auto" w:fill="auto"/>
            <w:noWrap/>
            <w:vAlign w:val="center"/>
            <w:hideMark/>
          </w:tcPr>
          <w:p w:rsidR="00193E5D" w:rsidRPr="00CD2B44" w:rsidRDefault="00193E5D" w:rsidP="00193E5D">
            <w:pPr>
              <w:spacing w:after="0" w:line="240" w:lineRule="auto"/>
              <w:jc w:val="center"/>
              <w:rPr>
                <w:rFonts w:eastAsia="Times New Roman"/>
                <w:color w:val="000000"/>
                <w:sz w:val="16"/>
                <w:szCs w:val="16"/>
              </w:rPr>
            </w:pPr>
          </w:p>
        </w:tc>
      </w:tr>
      <w:tr w:rsidR="00193E5D" w:rsidRPr="00CD2B44" w:rsidTr="00FC4463">
        <w:trPr>
          <w:trHeight w:val="20"/>
        </w:trPr>
        <w:tc>
          <w:tcPr>
            <w:tcW w:w="469" w:type="dxa"/>
            <w:tcBorders>
              <w:top w:val="nil"/>
              <w:left w:val="single" w:sz="4" w:space="0" w:color="auto"/>
              <w:bottom w:val="single" w:sz="4" w:space="0" w:color="auto"/>
              <w:right w:val="single" w:sz="4" w:space="0" w:color="auto"/>
            </w:tcBorders>
            <w:shd w:val="clear" w:color="auto" w:fill="auto"/>
            <w:noWrap/>
            <w:vAlign w:val="center"/>
            <w:hideMark/>
          </w:tcPr>
          <w:p w:rsidR="00193E5D" w:rsidRPr="00CD2B44" w:rsidRDefault="00193E5D" w:rsidP="00193E5D">
            <w:pPr>
              <w:spacing w:after="0" w:line="240" w:lineRule="auto"/>
              <w:jc w:val="center"/>
              <w:rPr>
                <w:rFonts w:eastAsia="Times New Roman"/>
                <w:color w:val="000000"/>
                <w:sz w:val="16"/>
                <w:szCs w:val="16"/>
              </w:rPr>
            </w:pPr>
            <w:r w:rsidRPr="00CD2B44">
              <w:rPr>
                <w:rFonts w:eastAsia="Times New Roman"/>
                <w:color w:val="000000"/>
                <w:sz w:val="16"/>
                <w:szCs w:val="16"/>
              </w:rPr>
              <w:t>1</w:t>
            </w:r>
          </w:p>
        </w:tc>
        <w:tc>
          <w:tcPr>
            <w:tcW w:w="1357" w:type="dxa"/>
            <w:tcBorders>
              <w:top w:val="nil"/>
              <w:left w:val="nil"/>
              <w:bottom w:val="single" w:sz="4" w:space="0" w:color="auto"/>
              <w:right w:val="single" w:sz="4" w:space="0" w:color="auto"/>
            </w:tcBorders>
            <w:shd w:val="clear" w:color="auto" w:fill="auto"/>
            <w:noWrap/>
            <w:vAlign w:val="center"/>
            <w:hideMark/>
          </w:tcPr>
          <w:p w:rsidR="00193E5D" w:rsidRPr="00CD2B44" w:rsidRDefault="00193E5D" w:rsidP="00193E5D">
            <w:pPr>
              <w:spacing w:after="0" w:line="240" w:lineRule="auto"/>
              <w:jc w:val="center"/>
              <w:rPr>
                <w:rFonts w:ascii="Calibri" w:eastAsia="Times New Roman" w:hAnsi="Calibri" w:cs="Calibri"/>
                <w:color w:val="000000"/>
                <w:sz w:val="16"/>
                <w:szCs w:val="16"/>
              </w:rPr>
            </w:pPr>
            <w:r w:rsidRPr="00CD2B44">
              <w:rPr>
                <w:rFonts w:ascii="Calibri" w:eastAsia="Times New Roman" w:hAnsi="Calibri" w:cs="Calibri"/>
                <w:color w:val="000000"/>
                <w:sz w:val="16"/>
                <w:szCs w:val="16"/>
              </w:rPr>
              <w:t>x ≥ 19.495</w:t>
            </w:r>
          </w:p>
        </w:tc>
        <w:tc>
          <w:tcPr>
            <w:tcW w:w="533" w:type="dxa"/>
            <w:tcBorders>
              <w:top w:val="nil"/>
              <w:left w:val="nil"/>
              <w:bottom w:val="single" w:sz="4" w:space="0" w:color="auto"/>
              <w:right w:val="single" w:sz="4" w:space="0" w:color="auto"/>
            </w:tcBorders>
            <w:shd w:val="clear" w:color="auto" w:fill="auto"/>
            <w:noWrap/>
            <w:vAlign w:val="center"/>
            <w:hideMark/>
          </w:tcPr>
          <w:p w:rsidR="00193E5D" w:rsidRPr="00CD2B44" w:rsidRDefault="00193E5D" w:rsidP="00193E5D">
            <w:pPr>
              <w:spacing w:after="0" w:line="240" w:lineRule="auto"/>
              <w:jc w:val="center"/>
              <w:rPr>
                <w:rFonts w:ascii="Calibri" w:eastAsia="Times New Roman" w:hAnsi="Calibri" w:cs="Calibri"/>
                <w:color w:val="000000"/>
                <w:sz w:val="16"/>
                <w:szCs w:val="16"/>
              </w:rPr>
            </w:pPr>
            <w:r w:rsidRPr="00CD2B44">
              <w:rPr>
                <w:rFonts w:ascii="Calibri" w:eastAsia="Times New Roman" w:hAnsi="Calibri" w:cs="Calibri"/>
                <w:color w:val="000000"/>
                <w:sz w:val="16"/>
                <w:szCs w:val="16"/>
              </w:rPr>
              <w:t>0</w:t>
            </w:r>
          </w:p>
        </w:tc>
        <w:tc>
          <w:tcPr>
            <w:tcW w:w="832" w:type="dxa"/>
            <w:tcBorders>
              <w:top w:val="nil"/>
              <w:left w:val="nil"/>
              <w:bottom w:val="single" w:sz="4" w:space="0" w:color="auto"/>
              <w:right w:val="single" w:sz="4" w:space="0" w:color="auto"/>
            </w:tcBorders>
            <w:shd w:val="clear" w:color="auto" w:fill="auto"/>
            <w:noWrap/>
            <w:vAlign w:val="center"/>
            <w:hideMark/>
          </w:tcPr>
          <w:p w:rsidR="00193E5D" w:rsidRPr="00CD2B44" w:rsidRDefault="00193E5D" w:rsidP="00193E5D">
            <w:pPr>
              <w:spacing w:after="0" w:line="240" w:lineRule="auto"/>
              <w:jc w:val="center"/>
              <w:rPr>
                <w:rFonts w:ascii="Calibri" w:eastAsia="Times New Roman" w:hAnsi="Calibri" w:cs="Calibri"/>
                <w:color w:val="000000"/>
                <w:sz w:val="16"/>
                <w:szCs w:val="16"/>
              </w:rPr>
            </w:pPr>
            <w:r w:rsidRPr="00CD2B44">
              <w:rPr>
                <w:rFonts w:ascii="Calibri" w:eastAsia="Times New Roman" w:hAnsi="Calibri" w:cs="Calibri"/>
                <w:color w:val="000000"/>
                <w:sz w:val="16"/>
                <w:szCs w:val="16"/>
              </w:rPr>
              <w:t>0</w:t>
            </w:r>
          </w:p>
        </w:tc>
        <w:tc>
          <w:tcPr>
            <w:tcW w:w="542" w:type="dxa"/>
            <w:tcBorders>
              <w:top w:val="nil"/>
              <w:left w:val="nil"/>
              <w:bottom w:val="single" w:sz="4" w:space="0" w:color="auto"/>
              <w:right w:val="single" w:sz="4" w:space="0" w:color="auto"/>
            </w:tcBorders>
            <w:shd w:val="clear" w:color="auto" w:fill="auto"/>
            <w:noWrap/>
            <w:vAlign w:val="center"/>
            <w:hideMark/>
          </w:tcPr>
          <w:p w:rsidR="00193E5D" w:rsidRPr="00CD2B44" w:rsidRDefault="00193E5D" w:rsidP="00193E5D">
            <w:pPr>
              <w:spacing w:after="0" w:line="240" w:lineRule="auto"/>
              <w:jc w:val="center"/>
              <w:rPr>
                <w:rFonts w:ascii="Calibri" w:eastAsia="Times New Roman" w:hAnsi="Calibri" w:cs="Calibri"/>
                <w:color w:val="000000"/>
                <w:sz w:val="16"/>
                <w:szCs w:val="16"/>
              </w:rPr>
            </w:pPr>
            <w:r w:rsidRPr="00CD2B44">
              <w:rPr>
                <w:rFonts w:ascii="Calibri" w:eastAsia="Times New Roman" w:hAnsi="Calibri" w:cs="Calibri"/>
                <w:color w:val="000000"/>
                <w:sz w:val="16"/>
                <w:szCs w:val="16"/>
              </w:rPr>
              <w:t>1</w:t>
            </w:r>
          </w:p>
        </w:tc>
        <w:tc>
          <w:tcPr>
            <w:tcW w:w="834" w:type="dxa"/>
            <w:tcBorders>
              <w:top w:val="nil"/>
              <w:left w:val="nil"/>
              <w:bottom w:val="single" w:sz="4" w:space="0" w:color="auto"/>
              <w:right w:val="single" w:sz="4" w:space="0" w:color="auto"/>
            </w:tcBorders>
            <w:shd w:val="clear" w:color="auto" w:fill="auto"/>
            <w:noWrap/>
            <w:vAlign w:val="center"/>
            <w:hideMark/>
          </w:tcPr>
          <w:p w:rsidR="00193E5D" w:rsidRPr="00CD2B44" w:rsidRDefault="00193E5D" w:rsidP="00193E5D">
            <w:pPr>
              <w:spacing w:after="0" w:line="240" w:lineRule="auto"/>
              <w:jc w:val="center"/>
              <w:rPr>
                <w:rFonts w:ascii="Calibri" w:eastAsia="Times New Roman" w:hAnsi="Calibri" w:cs="Calibri"/>
                <w:color w:val="000000"/>
                <w:sz w:val="16"/>
                <w:szCs w:val="16"/>
              </w:rPr>
            </w:pPr>
            <w:r w:rsidRPr="00CD2B44">
              <w:rPr>
                <w:rFonts w:ascii="Calibri" w:eastAsia="Times New Roman" w:hAnsi="Calibri" w:cs="Calibri"/>
                <w:color w:val="000000"/>
                <w:sz w:val="16"/>
                <w:szCs w:val="16"/>
              </w:rPr>
              <w:t>3</w:t>
            </w:r>
          </w:p>
        </w:tc>
        <w:tc>
          <w:tcPr>
            <w:tcW w:w="533" w:type="dxa"/>
            <w:tcBorders>
              <w:top w:val="nil"/>
              <w:left w:val="nil"/>
              <w:bottom w:val="single" w:sz="4" w:space="0" w:color="auto"/>
              <w:right w:val="single" w:sz="4" w:space="0" w:color="auto"/>
            </w:tcBorders>
            <w:shd w:val="clear" w:color="auto" w:fill="auto"/>
            <w:noWrap/>
            <w:vAlign w:val="center"/>
            <w:hideMark/>
          </w:tcPr>
          <w:p w:rsidR="00193E5D" w:rsidRPr="00CD2B44" w:rsidRDefault="00193E5D" w:rsidP="00193E5D">
            <w:pPr>
              <w:spacing w:after="0" w:line="240" w:lineRule="auto"/>
              <w:jc w:val="center"/>
              <w:rPr>
                <w:rFonts w:ascii="Calibri" w:eastAsia="Times New Roman" w:hAnsi="Calibri" w:cs="Calibri"/>
                <w:color w:val="000000"/>
                <w:sz w:val="16"/>
                <w:szCs w:val="16"/>
              </w:rPr>
            </w:pPr>
            <w:r w:rsidRPr="00CD2B44">
              <w:rPr>
                <w:rFonts w:ascii="Calibri" w:eastAsia="Times New Roman" w:hAnsi="Calibri" w:cs="Calibri"/>
                <w:color w:val="000000"/>
                <w:sz w:val="16"/>
                <w:szCs w:val="16"/>
              </w:rPr>
              <w:t>23</w:t>
            </w:r>
          </w:p>
        </w:tc>
        <w:tc>
          <w:tcPr>
            <w:tcW w:w="846" w:type="dxa"/>
            <w:tcBorders>
              <w:top w:val="nil"/>
              <w:left w:val="nil"/>
              <w:bottom w:val="single" w:sz="4" w:space="0" w:color="auto"/>
              <w:right w:val="single" w:sz="4" w:space="0" w:color="auto"/>
            </w:tcBorders>
            <w:shd w:val="clear" w:color="auto" w:fill="auto"/>
            <w:noWrap/>
            <w:vAlign w:val="center"/>
            <w:hideMark/>
          </w:tcPr>
          <w:p w:rsidR="00193E5D" w:rsidRPr="00CD2B44" w:rsidRDefault="00193E5D" w:rsidP="00193E5D">
            <w:pPr>
              <w:spacing w:after="0" w:line="240" w:lineRule="auto"/>
              <w:jc w:val="center"/>
              <w:rPr>
                <w:rFonts w:ascii="Calibri" w:eastAsia="Times New Roman" w:hAnsi="Calibri" w:cs="Calibri"/>
                <w:color w:val="000000"/>
                <w:sz w:val="16"/>
                <w:szCs w:val="16"/>
              </w:rPr>
            </w:pPr>
            <w:r w:rsidRPr="00CD2B44">
              <w:rPr>
                <w:rFonts w:ascii="Calibri" w:eastAsia="Times New Roman" w:hAnsi="Calibri" w:cs="Calibri"/>
                <w:color w:val="000000"/>
                <w:sz w:val="16"/>
                <w:szCs w:val="16"/>
              </w:rPr>
              <w:t>64</w:t>
            </w:r>
          </w:p>
        </w:tc>
        <w:tc>
          <w:tcPr>
            <w:tcW w:w="762" w:type="dxa"/>
            <w:tcBorders>
              <w:top w:val="nil"/>
              <w:left w:val="nil"/>
              <w:bottom w:val="single" w:sz="4" w:space="0" w:color="auto"/>
              <w:right w:val="single" w:sz="4" w:space="0" w:color="auto"/>
            </w:tcBorders>
            <w:shd w:val="clear" w:color="auto" w:fill="auto"/>
            <w:noWrap/>
            <w:vAlign w:val="center"/>
            <w:hideMark/>
          </w:tcPr>
          <w:p w:rsidR="00193E5D" w:rsidRPr="00CD2B44" w:rsidRDefault="00193E5D" w:rsidP="00193E5D">
            <w:pPr>
              <w:spacing w:after="0" w:line="240" w:lineRule="auto"/>
              <w:jc w:val="center"/>
              <w:rPr>
                <w:rFonts w:eastAsia="Times New Roman"/>
                <w:color w:val="000000"/>
                <w:sz w:val="16"/>
                <w:szCs w:val="16"/>
              </w:rPr>
            </w:pPr>
            <w:r w:rsidRPr="00CD2B44">
              <w:rPr>
                <w:rFonts w:eastAsia="Times New Roman"/>
                <w:color w:val="000000"/>
                <w:sz w:val="16"/>
                <w:szCs w:val="16"/>
              </w:rPr>
              <w:t>Sangat  Baik</w:t>
            </w:r>
          </w:p>
        </w:tc>
      </w:tr>
      <w:tr w:rsidR="00193E5D" w:rsidRPr="00CD2B44" w:rsidTr="00FC4463">
        <w:trPr>
          <w:trHeight w:val="20"/>
        </w:trPr>
        <w:tc>
          <w:tcPr>
            <w:tcW w:w="469" w:type="dxa"/>
            <w:tcBorders>
              <w:top w:val="nil"/>
              <w:left w:val="single" w:sz="4" w:space="0" w:color="auto"/>
              <w:bottom w:val="single" w:sz="4" w:space="0" w:color="auto"/>
              <w:right w:val="single" w:sz="4" w:space="0" w:color="auto"/>
            </w:tcBorders>
            <w:shd w:val="clear" w:color="auto" w:fill="auto"/>
            <w:noWrap/>
            <w:vAlign w:val="center"/>
            <w:hideMark/>
          </w:tcPr>
          <w:p w:rsidR="00193E5D" w:rsidRPr="00CD2B44" w:rsidRDefault="00193E5D" w:rsidP="00193E5D">
            <w:pPr>
              <w:spacing w:after="0" w:line="240" w:lineRule="auto"/>
              <w:jc w:val="center"/>
              <w:rPr>
                <w:rFonts w:eastAsia="Times New Roman"/>
                <w:color w:val="000000"/>
                <w:sz w:val="16"/>
                <w:szCs w:val="16"/>
              </w:rPr>
            </w:pPr>
            <w:r w:rsidRPr="00CD2B44">
              <w:rPr>
                <w:rFonts w:eastAsia="Times New Roman"/>
                <w:color w:val="000000"/>
                <w:sz w:val="16"/>
                <w:szCs w:val="16"/>
              </w:rPr>
              <w:t>2</w:t>
            </w:r>
          </w:p>
        </w:tc>
        <w:tc>
          <w:tcPr>
            <w:tcW w:w="1357" w:type="dxa"/>
            <w:tcBorders>
              <w:top w:val="nil"/>
              <w:left w:val="nil"/>
              <w:bottom w:val="single" w:sz="4" w:space="0" w:color="auto"/>
              <w:right w:val="single" w:sz="4" w:space="0" w:color="auto"/>
            </w:tcBorders>
            <w:shd w:val="clear" w:color="auto" w:fill="auto"/>
            <w:noWrap/>
            <w:vAlign w:val="center"/>
            <w:hideMark/>
          </w:tcPr>
          <w:p w:rsidR="00193E5D" w:rsidRPr="00CD2B44" w:rsidRDefault="00193E5D" w:rsidP="00193E5D">
            <w:pPr>
              <w:spacing w:after="0" w:line="240" w:lineRule="auto"/>
              <w:jc w:val="center"/>
              <w:rPr>
                <w:rFonts w:ascii="Calibri" w:eastAsia="Times New Roman" w:hAnsi="Calibri" w:cs="Calibri"/>
                <w:color w:val="000000"/>
                <w:sz w:val="16"/>
                <w:szCs w:val="16"/>
              </w:rPr>
            </w:pPr>
            <w:r w:rsidRPr="00CD2B44">
              <w:rPr>
                <w:rFonts w:ascii="Calibri" w:eastAsia="Times New Roman" w:hAnsi="Calibri" w:cs="Calibri"/>
                <w:color w:val="000000"/>
                <w:sz w:val="16"/>
                <w:szCs w:val="16"/>
              </w:rPr>
              <w:t>15.165 ≤  x &lt; 19.495</w:t>
            </w:r>
          </w:p>
        </w:tc>
        <w:tc>
          <w:tcPr>
            <w:tcW w:w="533" w:type="dxa"/>
            <w:tcBorders>
              <w:top w:val="nil"/>
              <w:left w:val="nil"/>
              <w:bottom w:val="single" w:sz="4" w:space="0" w:color="auto"/>
              <w:right w:val="single" w:sz="4" w:space="0" w:color="auto"/>
            </w:tcBorders>
            <w:shd w:val="clear" w:color="auto" w:fill="auto"/>
            <w:noWrap/>
            <w:vAlign w:val="center"/>
            <w:hideMark/>
          </w:tcPr>
          <w:p w:rsidR="00193E5D" w:rsidRPr="00CD2B44" w:rsidRDefault="00193E5D" w:rsidP="00193E5D">
            <w:pPr>
              <w:spacing w:after="0" w:line="240" w:lineRule="auto"/>
              <w:jc w:val="center"/>
              <w:rPr>
                <w:rFonts w:ascii="Calibri" w:eastAsia="Times New Roman" w:hAnsi="Calibri" w:cs="Calibri"/>
                <w:color w:val="000000"/>
                <w:sz w:val="16"/>
                <w:szCs w:val="16"/>
              </w:rPr>
            </w:pPr>
            <w:r w:rsidRPr="00CD2B44">
              <w:rPr>
                <w:rFonts w:ascii="Calibri" w:eastAsia="Times New Roman" w:hAnsi="Calibri" w:cs="Calibri"/>
                <w:color w:val="000000"/>
                <w:sz w:val="16"/>
                <w:szCs w:val="16"/>
              </w:rPr>
              <w:t>0</w:t>
            </w:r>
          </w:p>
        </w:tc>
        <w:tc>
          <w:tcPr>
            <w:tcW w:w="832" w:type="dxa"/>
            <w:tcBorders>
              <w:top w:val="nil"/>
              <w:left w:val="nil"/>
              <w:bottom w:val="single" w:sz="4" w:space="0" w:color="auto"/>
              <w:right w:val="single" w:sz="4" w:space="0" w:color="auto"/>
            </w:tcBorders>
            <w:shd w:val="clear" w:color="auto" w:fill="auto"/>
            <w:noWrap/>
            <w:vAlign w:val="center"/>
            <w:hideMark/>
          </w:tcPr>
          <w:p w:rsidR="00193E5D" w:rsidRPr="00CD2B44" w:rsidRDefault="00193E5D" w:rsidP="00193E5D">
            <w:pPr>
              <w:spacing w:after="0" w:line="240" w:lineRule="auto"/>
              <w:jc w:val="center"/>
              <w:rPr>
                <w:rFonts w:ascii="Calibri" w:eastAsia="Times New Roman" w:hAnsi="Calibri" w:cs="Calibri"/>
                <w:color w:val="000000"/>
                <w:sz w:val="16"/>
                <w:szCs w:val="16"/>
              </w:rPr>
            </w:pPr>
            <w:r w:rsidRPr="00CD2B44">
              <w:rPr>
                <w:rFonts w:ascii="Calibri" w:eastAsia="Times New Roman" w:hAnsi="Calibri" w:cs="Calibri"/>
                <w:color w:val="000000"/>
                <w:sz w:val="16"/>
                <w:szCs w:val="16"/>
              </w:rPr>
              <w:t>0</w:t>
            </w:r>
          </w:p>
        </w:tc>
        <w:tc>
          <w:tcPr>
            <w:tcW w:w="542" w:type="dxa"/>
            <w:tcBorders>
              <w:top w:val="nil"/>
              <w:left w:val="nil"/>
              <w:bottom w:val="single" w:sz="4" w:space="0" w:color="auto"/>
              <w:right w:val="single" w:sz="4" w:space="0" w:color="auto"/>
            </w:tcBorders>
            <w:shd w:val="clear" w:color="auto" w:fill="auto"/>
            <w:noWrap/>
            <w:vAlign w:val="center"/>
            <w:hideMark/>
          </w:tcPr>
          <w:p w:rsidR="00193E5D" w:rsidRPr="00CD2B44" w:rsidRDefault="00193E5D" w:rsidP="00193E5D">
            <w:pPr>
              <w:spacing w:after="0" w:line="240" w:lineRule="auto"/>
              <w:jc w:val="center"/>
              <w:rPr>
                <w:rFonts w:ascii="Calibri" w:eastAsia="Times New Roman" w:hAnsi="Calibri" w:cs="Calibri"/>
                <w:color w:val="000000"/>
                <w:sz w:val="16"/>
                <w:szCs w:val="16"/>
              </w:rPr>
            </w:pPr>
            <w:r w:rsidRPr="00CD2B44">
              <w:rPr>
                <w:rFonts w:ascii="Calibri" w:eastAsia="Times New Roman" w:hAnsi="Calibri" w:cs="Calibri"/>
                <w:color w:val="000000"/>
                <w:sz w:val="16"/>
                <w:szCs w:val="16"/>
              </w:rPr>
              <w:t>27</w:t>
            </w:r>
          </w:p>
        </w:tc>
        <w:tc>
          <w:tcPr>
            <w:tcW w:w="834" w:type="dxa"/>
            <w:tcBorders>
              <w:top w:val="nil"/>
              <w:left w:val="nil"/>
              <w:bottom w:val="single" w:sz="4" w:space="0" w:color="auto"/>
              <w:right w:val="single" w:sz="4" w:space="0" w:color="auto"/>
            </w:tcBorders>
            <w:shd w:val="clear" w:color="auto" w:fill="auto"/>
            <w:noWrap/>
            <w:vAlign w:val="center"/>
            <w:hideMark/>
          </w:tcPr>
          <w:p w:rsidR="00193E5D" w:rsidRPr="00CD2B44" w:rsidRDefault="00193E5D" w:rsidP="00193E5D">
            <w:pPr>
              <w:spacing w:after="0" w:line="240" w:lineRule="auto"/>
              <w:jc w:val="center"/>
              <w:rPr>
                <w:rFonts w:ascii="Calibri" w:eastAsia="Times New Roman" w:hAnsi="Calibri" w:cs="Calibri"/>
                <w:color w:val="000000"/>
                <w:sz w:val="16"/>
                <w:szCs w:val="16"/>
              </w:rPr>
            </w:pPr>
            <w:r w:rsidRPr="00CD2B44">
              <w:rPr>
                <w:rFonts w:ascii="Calibri" w:eastAsia="Times New Roman" w:hAnsi="Calibri" w:cs="Calibri"/>
                <w:color w:val="000000"/>
                <w:sz w:val="16"/>
                <w:szCs w:val="16"/>
              </w:rPr>
              <w:t>75</w:t>
            </w:r>
          </w:p>
        </w:tc>
        <w:tc>
          <w:tcPr>
            <w:tcW w:w="533" w:type="dxa"/>
            <w:tcBorders>
              <w:top w:val="nil"/>
              <w:left w:val="nil"/>
              <w:bottom w:val="single" w:sz="4" w:space="0" w:color="auto"/>
              <w:right w:val="single" w:sz="4" w:space="0" w:color="auto"/>
            </w:tcBorders>
            <w:shd w:val="clear" w:color="auto" w:fill="auto"/>
            <w:noWrap/>
            <w:vAlign w:val="center"/>
            <w:hideMark/>
          </w:tcPr>
          <w:p w:rsidR="00193E5D" w:rsidRPr="00CD2B44" w:rsidRDefault="00193E5D" w:rsidP="00193E5D">
            <w:pPr>
              <w:spacing w:after="0" w:line="240" w:lineRule="auto"/>
              <w:jc w:val="center"/>
              <w:rPr>
                <w:rFonts w:ascii="Calibri" w:eastAsia="Times New Roman" w:hAnsi="Calibri" w:cs="Calibri"/>
                <w:color w:val="000000"/>
                <w:sz w:val="16"/>
                <w:szCs w:val="16"/>
              </w:rPr>
            </w:pPr>
            <w:r w:rsidRPr="00CD2B44">
              <w:rPr>
                <w:rFonts w:ascii="Calibri" w:eastAsia="Times New Roman" w:hAnsi="Calibri" w:cs="Calibri"/>
                <w:color w:val="000000"/>
                <w:sz w:val="16"/>
                <w:szCs w:val="16"/>
              </w:rPr>
              <w:t>8</w:t>
            </w:r>
          </w:p>
        </w:tc>
        <w:tc>
          <w:tcPr>
            <w:tcW w:w="846" w:type="dxa"/>
            <w:tcBorders>
              <w:top w:val="nil"/>
              <w:left w:val="nil"/>
              <w:bottom w:val="single" w:sz="4" w:space="0" w:color="auto"/>
              <w:right w:val="single" w:sz="4" w:space="0" w:color="auto"/>
            </w:tcBorders>
            <w:shd w:val="clear" w:color="auto" w:fill="auto"/>
            <w:noWrap/>
            <w:vAlign w:val="center"/>
            <w:hideMark/>
          </w:tcPr>
          <w:p w:rsidR="00193E5D" w:rsidRPr="00CD2B44" w:rsidRDefault="00193E5D" w:rsidP="00193E5D">
            <w:pPr>
              <w:spacing w:after="0" w:line="240" w:lineRule="auto"/>
              <w:jc w:val="center"/>
              <w:rPr>
                <w:rFonts w:ascii="Calibri" w:eastAsia="Times New Roman" w:hAnsi="Calibri" w:cs="Calibri"/>
                <w:color w:val="000000"/>
                <w:sz w:val="16"/>
                <w:szCs w:val="16"/>
              </w:rPr>
            </w:pPr>
            <w:r w:rsidRPr="00CD2B44">
              <w:rPr>
                <w:rFonts w:ascii="Calibri" w:eastAsia="Times New Roman" w:hAnsi="Calibri" w:cs="Calibri"/>
                <w:color w:val="000000"/>
                <w:sz w:val="16"/>
                <w:szCs w:val="16"/>
              </w:rPr>
              <w:t>22</w:t>
            </w:r>
          </w:p>
        </w:tc>
        <w:tc>
          <w:tcPr>
            <w:tcW w:w="762" w:type="dxa"/>
            <w:tcBorders>
              <w:top w:val="nil"/>
              <w:left w:val="nil"/>
              <w:bottom w:val="single" w:sz="4" w:space="0" w:color="auto"/>
              <w:right w:val="single" w:sz="4" w:space="0" w:color="auto"/>
            </w:tcBorders>
            <w:shd w:val="clear" w:color="auto" w:fill="auto"/>
            <w:noWrap/>
            <w:vAlign w:val="center"/>
            <w:hideMark/>
          </w:tcPr>
          <w:p w:rsidR="00193E5D" w:rsidRPr="00CD2B44" w:rsidRDefault="00193E5D" w:rsidP="00193E5D">
            <w:pPr>
              <w:spacing w:after="0" w:line="240" w:lineRule="auto"/>
              <w:jc w:val="center"/>
              <w:rPr>
                <w:rFonts w:eastAsia="Times New Roman"/>
                <w:color w:val="000000"/>
                <w:sz w:val="16"/>
                <w:szCs w:val="16"/>
              </w:rPr>
            </w:pPr>
            <w:r w:rsidRPr="00CD2B44">
              <w:rPr>
                <w:rFonts w:eastAsia="Times New Roman"/>
                <w:color w:val="000000"/>
                <w:sz w:val="16"/>
                <w:szCs w:val="16"/>
              </w:rPr>
              <w:t>Baik</w:t>
            </w:r>
          </w:p>
        </w:tc>
      </w:tr>
      <w:tr w:rsidR="00193E5D" w:rsidRPr="00CD2B44" w:rsidTr="00FC4463">
        <w:trPr>
          <w:trHeight w:val="20"/>
        </w:trPr>
        <w:tc>
          <w:tcPr>
            <w:tcW w:w="469" w:type="dxa"/>
            <w:tcBorders>
              <w:top w:val="nil"/>
              <w:left w:val="single" w:sz="4" w:space="0" w:color="auto"/>
              <w:bottom w:val="single" w:sz="4" w:space="0" w:color="auto"/>
              <w:right w:val="single" w:sz="4" w:space="0" w:color="auto"/>
            </w:tcBorders>
            <w:shd w:val="clear" w:color="auto" w:fill="auto"/>
            <w:noWrap/>
            <w:vAlign w:val="center"/>
            <w:hideMark/>
          </w:tcPr>
          <w:p w:rsidR="00193E5D" w:rsidRPr="00CD2B44" w:rsidRDefault="00193E5D" w:rsidP="00193E5D">
            <w:pPr>
              <w:spacing w:after="0" w:line="240" w:lineRule="auto"/>
              <w:jc w:val="center"/>
              <w:rPr>
                <w:rFonts w:eastAsia="Times New Roman"/>
                <w:color w:val="000000"/>
                <w:sz w:val="16"/>
                <w:szCs w:val="16"/>
              </w:rPr>
            </w:pPr>
            <w:r w:rsidRPr="00CD2B44">
              <w:rPr>
                <w:rFonts w:eastAsia="Times New Roman"/>
                <w:color w:val="000000"/>
                <w:sz w:val="16"/>
                <w:szCs w:val="16"/>
              </w:rPr>
              <w:t>3</w:t>
            </w:r>
          </w:p>
        </w:tc>
        <w:tc>
          <w:tcPr>
            <w:tcW w:w="1357" w:type="dxa"/>
            <w:tcBorders>
              <w:top w:val="nil"/>
              <w:left w:val="nil"/>
              <w:bottom w:val="single" w:sz="4" w:space="0" w:color="auto"/>
              <w:right w:val="single" w:sz="4" w:space="0" w:color="auto"/>
            </w:tcBorders>
            <w:shd w:val="clear" w:color="auto" w:fill="auto"/>
            <w:noWrap/>
            <w:vAlign w:val="center"/>
            <w:hideMark/>
          </w:tcPr>
          <w:p w:rsidR="00193E5D" w:rsidRPr="00CD2B44" w:rsidRDefault="00193E5D" w:rsidP="00193E5D">
            <w:pPr>
              <w:spacing w:after="0" w:line="240" w:lineRule="auto"/>
              <w:jc w:val="center"/>
              <w:rPr>
                <w:rFonts w:ascii="Calibri" w:eastAsia="Times New Roman" w:hAnsi="Calibri" w:cs="Calibri"/>
                <w:color w:val="000000"/>
                <w:sz w:val="16"/>
                <w:szCs w:val="16"/>
              </w:rPr>
            </w:pPr>
            <w:r w:rsidRPr="00CD2B44">
              <w:rPr>
                <w:rFonts w:ascii="Calibri" w:eastAsia="Times New Roman" w:hAnsi="Calibri" w:cs="Calibri"/>
                <w:color w:val="000000"/>
                <w:sz w:val="16"/>
                <w:szCs w:val="16"/>
              </w:rPr>
              <w:t>10.835 ≤  x &lt; 15.165</w:t>
            </w:r>
          </w:p>
        </w:tc>
        <w:tc>
          <w:tcPr>
            <w:tcW w:w="533" w:type="dxa"/>
            <w:tcBorders>
              <w:top w:val="nil"/>
              <w:left w:val="nil"/>
              <w:bottom w:val="single" w:sz="4" w:space="0" w:color="auto"/>
              <w:right w:val="single" w:sz="4" w:space="0" w:color="auto"/>
            </w:tcBorders>
            <w:shd w:val="clear" w:color="auto" w:fill="auto"/>
            <w:noWrap/>
            <w:vAlign w:val="center"/>
            <w:hideMark/>
          </w:tcPr>
          <w:p w:rsidR="00193E5D" w:rsidRPr="00CD2B44" w:rsidRDefault="00193E5D" w:rsidP="00193E5D">
            <w:pPr>
              <w:spacing w:after="0" w:line="240" w:lineRule="auto"/>
              <w:jc w:val="center"/>
              <w:rPr>
                <w:rFonts w:ascii="Calibri" w:eastAsia="Times New Roman" w:hAnsi="Calibri" w:cs="Calibri"/>
                <w:color w:val="000000"/>
                <w:sz w:val="16"/>
                <w:szCs w:val="16"/>
              </w:rPr>
            </w:pPr>
            <w:r w:rsidRPr="00CD2B44">
              <w:rPr>
                <w:rFonts w:ascii="Calibri" w:eastAsia="Times New Roman" w:hAnsi="Calibri" w:cs="Calibri"/>
                <w:color w:val="000000"/>
                <w:sz w:val="16"/>
                <w:szCs w:val="16"/>
              </w:rPr>
              <w:t>0</w:t>
            </w:r>
          </w:p>
        </w:tc>
        <w:tc>
          <w:tcPr>
            <w:tcW w:w="832" w:type="dxa"/>
            <w:tcBorders>
              <w:top w:val="nil"/>
              <w:left w:val="nil"/>
              <w:bottom w:val="single" w:sz="4" w:space="0" w:color="auto"/>
              <w:right w:val="single" w:sz="4" w:space="0" w:color="auto"/>
            </w:tcBorders>
            <w:shd w:val="clear" w:color="auto" w:fill="auto"/>
            <w:noWrap/>
            <w:vAlign w:val="center"/>
            <w:hideMark/>
          </w:tcPr>
          <w:p w:rsidR="00193E5D" w:rsidRPr="00CD2B44" w:rsidRDefault="00193E5D" w:rsidP="00193E5D">
            <w:pPr>
              <w:spacing w:after="0" w:line="240" w:lineRule="auto"/>
              <w:jc w:val="center"/>
              <w:rPr>
                <w:rFonts w:ascii="Calibri" w:eastAsia="Times New Roman" w:hAnsi="Calibri" w:cs="Calibri"/>
                <w:color w:val="000000"/>
                <w:sz w:val="16"/>
                <w:szCs w:val="16"/>
              </w:rPr>
            </w:pPr>
            <w:r w:rsidRPr="00CD2B44">
              <w:rPr>
                <w:rFonts w:ascii="Calibri" w:eastAsia="Times New Roman" w:hAnsi="Calibri" w:cs="Calibri"/>
                <w:color w:val="000000"/>
                <w:sz w:val="16"/>
                <w:szCs w:val="16"/>
              </w:rPr>
              <w:t>0</w:t>
            </w:r>
          </w:p>
        </w:tc>
        <w:tc>
          <w:tcPr>
            <w:tcW w:w="542" w:type="dxa"/>
            <w:tcBorders>
              <w:top w:val="nil"/>
              <w:left w:val="nil"/>
              <w:bottom w:val="single" w:sz="4" w:space="0" w:color="auto"/>
              <w:right w:val="single" w:sz="4" w:space="0" w:color="auto"/>
            </w:tcBorders>
            <w:shd w:val="clear" w:color="auto" w:fill="auto"/>
            <w:noWrap/>
            <w:vAlign w:val="center"/>
            <w:hideMark/>
          </w:tcPr>
          <w:p w:rsidR="00193E5D" w:rsidRPr="00CD2B44" w:rsidRDefault="00193E5D" w:rsidP="00193E5D">
            <w:pPr>
              <w:spacing w:after="0" w:line="240" w:lineRule="auto"/>
              <w:jc w:val="center"/>
              <w:rPr>
                <w:rFonts w:ascii="Calibri" w:eastAsia="Times New Roman" w:hAnsi="Calibri" w:cs="Calibri"/>
                <w:color w:val="000000"/>
                <w:sz w:val="16"/>
                <w:szCs w:val="16"/>
              </w:rPr>
            </w:pPr>
            <w:r w:rsidRPr="00CD2B44">
              <w:rPr>
                <w:rFonts w:ascii="Calibri" w:eastAsia="Times New Roman" w:hAnsi="Calibri" w:cs="Calibri"/>
                <w:color w:val="000000"/>
                <w:sz w:val="16"/>
                <w:szCs w:val="16"/>
              </w:rPr>
              <w:t>6</w:t>
            </w:r>
          </w:p>
        </w:tc>
        <w:tc>
          <w:tcPr>
            <w:tcW w:w="834" w:type="dxa"/>
            <w:tcBorders>
              <w:top w:val="nil"/>
              <w:left w:val="nil"/>
              <w:bottom w:val="single" w:sz="4" w:space="0" w:color="auto"/>
              <w:right w:val="single" w:sz="4" w:space="0" w:color="auto"/>
            </w:tcBorders>
            <w:shd w:val="clear" w:color="auto" w:fill="auto"/>
            <w:noWrap/>
            <w:vAlign w:val="center"/>
            <w:hideMark/>
          </w:tcPr>
          <w:p w:rsidR="00193E5D" w:rsidRPr="00CD2B44" w:rsidRDefault="00193E5D" w:rsidP="00193E5D">
            <w:pPr>
              <w:spacing w:after="0" w:line="240" w:lineRule="auto"/>
              <w:jc w:val="center"/>
              <w:rPr>
                <w:rFonts w:ascii="Calibri" w:eastAsia="Times New Roman" w:hAnsi="Calibri" w:cs="Calibri"/>
                <w:color w:val="000000"/>
                <w:sz w:val="16"/>
                <w:szCs w:val="16"/>
              </w:rPr>
            </w:pPr>
            <w:r w:rsidRPr="00CD2B44">
              <w:rPr>
                <w:rFonts w:ascii="Calibri" w:eastAsia="Times New Roman" w:hAnsi="Calibri" w:cs="Calibri"/>
                <w:color w:val="000000"/>
                <w:sz w:val="16"/>
                <w:szCs w:val="16"/>
              </w:rPr>
              <w:t>17</w:t>
            </w:r>
          </w:p>
        </w:tc>
        <w:tc>
          <w:tcPr>
            <w:tcW w:w="533" w:type="dxa"/>
            <w:tcBorders>
              <w:top w:val="nil"/>
              <w:left w:val="nil"/>
              <w:bottom w:val="single" w:sz="4" w:space="0" w:color="auto"/>
              <w:right w:val="single" w:sz="4" w:space="0" w:color="auto"/>
            </w:tcBorders>
            <w:shd w:val="clear" w:color="auto" w:fill="auto"/>
            <w:noWrap/>
            <w:vAlign w:val="center"/>
            <w:hideMark/>
          </w:tcPr>
          <w:p w:rsidR="00193E5D" w:rsidRPr="00CD2B44" w:rsidRDefault="00193E5D" w:rsidP="00193E5D">
            <w:pPr>
              <w:spacing w:after="0" w:line="240" w:lineRule="auto"/>
              <w:jc w:val="center"/>
              <w:rPr>
                <w:rFonts w:ascii="Calibri" w:eastAsia="Times New Roman" w:hAnsi="Calibri" w:cs="Calibri"/>
                <w:color w:val="000000"/>
                <w:sz w:val="16"/>
                <w:szCs w:val="16"/>
              </w:rPr>
            </w:pPr>
            <w:r w:rsidRPr="00CD2B44">
              <w:rPr>
                <w:rFonts w:ascii="Calibri" w:eastAsia="Times New Roman" w:hAnsi="Calibri" w:cs="Calibri"/>
                <w:color w:val="000000"/>
                <w:sz w:val="16"/>
                <w:szCs w:val="16"/>
              </w:rPr>
              <w:t>4</w:t>
            </w:r>
          </w:p>
        </w:tc>
        <w:tc>
          <w:tcPr>
            <w:tcW w:w="846" w:type="dxa"/>
            <w:tcBorders>
              <w:top w:val="nil"/>
              <w:left w:val="nil"/>
              <w:bottom w:val="single" w:sz="4" w:space="0" w:color="auto"/>
              <w:right w:val="single" w:sz="4" w:space="0" w:color="auto"/>
            </w:tcBorders>
            <w:shd w:val="clear" w:color="auto" w:fill="auto"/>
            <w:noWrap/>
            <w:vAlign w:val="center"/>
            <w:hideMark/>
          </w:tcPr>
          <w:p w:rsidR="00193E5D" w:rsidRPr="00CD2B44" w:rsidRDefault="00193E5D" w:rsidP="00193E5D">
            <w:pPr>
              <w:spacing w:after="0" w:line="240" w:lineRule="auto"/>
              <w:jc w:val="center"/>
              <w:rPr>
                <w:rFonts w:ascii="Calibri" w:eastAsia="Times New Roman" w:hAnsi="Calibri" w:cs="Calibri"/>
                <w:color w:val="000000"/>
                <w:sz w:val="16"/>
                <w:szCs w:val="16"/>
              </w:rPr>
            </w:pPr>
            <w:r w:rsidRPr="00CD2B44">
              <w:rPr>
                <w:rFonts w:ascii="Calibri" w:eastAsia="Times New Roman" w:hAnsi="Calibri" w:cs="Calibri"/>
                <w:color w:val="000000"/>
                <w:sz w:val="16"/>
                <w:szCs w:val="16"/>
              </w:rPr>
              <w:t>11</w:t>
            </w:r>
          </w:p>
        </w:tc>
        <w:tc>
          <w:tcPr>
            <w:tcW w:w="762" w:type="dxa"/>
            <w:tcBorders>
              <w:top w:val="nil"/>
              <w:left w:val="nil"/>
              <w:bottom w:val="single" w:sz="4" w:space="0" w:color="auto"/>
              <w:right w:val="single" w:sz="4" w:space="0" w:color="auto"/>
            </w:tcBorders>
            <w:shd w:val="clear" w:color="auto" w:fill="auto"/>
            <w:noWrap/>
            <w:vAlign w:val="center"/>
            <w:hideMark/>
          </w:tcPr>
          <w:p w:rsidR="00193E5D" w:rsidRPr="00CD2B44" w:rsidRDefault="00193E5D" w:rsidP="00193E5D">
            <w:pPr>
              <w:spacing w:after="0" w:line="240" w:lineRule="auto"/>
              <w:jc w:val="center"/>
              <w:rPr>
                <w:rFonts w:eastAsia="Times New Roman"/>
                <w:color w:val="000000"/>
                <w:sz w:val="16"/>
                <w:szCs w:val="16"/>
              </w:rPr>
            </w:pPr>
            <w:r w:rsidRPr="00CD2B44">
              <w:rPr>
                <w:rFonts w:eastAsia="Times New Roman"/>
                <w:color w:val="000000"/>
                <w:sz w:val="16"/>
                <w:szCs w:val="16"/>
              </w:rPr>
              <w:t>Cukup</w:t>
            </w:r>
          </w:p>
        </w:tc>
      </w:tr>
      <w:tr w:rsidR="00193E5D" w:rsidRPr="00CD2B44" w:rsidTr="00FC4463">
        <w:trPr>
          <w:trHeight w:val="20"/>
        </w:trPr>
        <w:tc>
          <w:tcPr>
            <w:tcW w:w="469" w:type="dxa"/>
            <w:tcBorders>
              <w:top w:val="nil"/>
              <w:left w:val="single" w:sz="4" w:space="0" w:color="auto"/>
              <w:bottom w:val="single" w:sz="4" w:space="0" w:color="auto"/>
              <w:right w:val="single" w:sz="4" w:space="0" w:color="auto"/>
            </w:tcBorders>
            <w:shd w:val="clear" w:color="auto" w:fill="auto"/>
            <w:noWrap/>
            <w:vAlign w:val="center"/>
            <w:hideMark/>
          </w:tcPr>
          <w:p w:rsidR="00193E5D" w:rsidRPr="00CD2B44" w:rsidRDefault="00193E5D" w:rsidP="00193E5D">
            <w:pPr>
              <w:spacing w:after="0" w:line="240" w:lineRule="auto"/>
              <w:jc w:val="center"/>
              <w:rPr>
                <w:rFonts w:eastAsia="Times New Roman"/>
                <w:color w:val="000000"/>
                <w:sz w:val="16"/>
                <w:szCs w:val="16"/>
              </w:rPr>
            </w:pPr>
            <w:r w:rsidRPr="00CD2B44">
              <w:rPr>
                <w:rFonts w:eastAsia="Times New Roman"/>
                <w:color w:val="000000"/>
                <w:sz w:val="16"/>
                <w:szCs w:val="16"/>
              </w:rPr>
              <w:t>4</w:t>
            </w:r>
          </w:p>
        </w:tc>
        <w:tc>
          <w:tcPr>
            <w:tcW w:w="1357" w:type="dxa"/>
            <w:tcBorders>
              <w:top w:val="nil"/>
              <w:left w:val="nil"/>
              <w:bottom w:val="single" w:sz="4" w:space="0" w:color="auto"/>
              <w:right w:val="single" w:sz="4" w:space="0" w:color="auto"/>
            </w:tcBorders>
            <w:shd w:val="clear" w:color="auto" w:fill="auto"/>
            <w:noWrap/>
            <w:vAlign w:val="center"/>
            <w:hideMark/>
          </w:tcPr>
          <w:p w:rsidR="00193E5D" w:rsidRPr="00CD2B44" w:rsidRDefault="00193E5D" w:rsidP="00193E5D">
            <w:pPr>
              <w:spacing w:after="0" w:line="240" w:lineRule="auto"/>
              <w:jc w:val="center"/>
              <w:rPr>
                <w:rFonts w:ascii="Calibri" w:eastAsia="Times New Roman" w:hAnsi="Calibri" w:cs="Calibri"/>
                <w:color w:val="000000"/>
                <w:sz w:val="16"/>
                <w:szCs w:val="16"/>
              </w:rPr>
            </w:pPr>
            <w:r w:rsidRPr="00CD2B44">
              <w:rPr>
                <w:rFonts w:ascii="Calibri" w:eastAsia="Times New Roman" w:hAnsi="Calibri" w:cs="Calibri"/>
                <w:color w:val="000000"/>
                <w:sz w:val="16"/>
                <w:szCs w:val="16"/>
              </w:rPr>
              <w:t>6.505 ≤  x &lt; 10.835</w:t>
            </w:r>
          </w:p>
        </w:tc>
        <w:tc>
          <w:tcPr>
            <w:tcW w:w="533" w:type="dxa"/>
            <w:tcBorders>
              <w:top w:val="nil"/>
              <w:left w:val="nil"/>
              <w:bottom w:val="single" w:sz="4" w:space="0" w:color="auto"/>
              <w:right w:val="single" w:sz="4" w:space="0" w:color="auto"/>
            </w:tcBorders>
            <w:shd w:val="clear" w:color="auto" w:fill="auto"/>
            <w:noWrap/>
            <w:vAlign w:val="center"/>
            <w:hideMark/>
          </w:tcPr>
          <w:p w:rsidR="00193E5D" w:rsidRPr="00CD2B44" w:rsidRDefault="00193E5D" w:rsidP="00193E5D">
            <w:pPr>
              <w:spacing w:after="0" w:line="240" w:lineRule="auto"/>
              <w:jc w:val="center"/>
              <w:rPr>
                <w:rFonts w:ascii="Calibri" w:eastAsia="Times New Roman" w:hAnsi="Calibri" w:cs="Calibri"/>
                <w:color w:val="000000"/>
                <w:sz w:val="16"/>
                <w:szCs w:val="16"/>
              </w:rPr>
            </w:pPr>
            <w:r w:rsidRPr="00CD2B44">
              <w:rPr>
                <w:rFonts w:ascii="Calibri" w:eastAsia="Times New Roman" w:hAnsi="Calibri" w:cs="Calibri"/>
                <w:color w:val="000000"/>
                <w:sz w:val="16"/>
                <w:szCs w:val="16"/>
              </w:rPr>
              <w:t>4</w:t>
            </w:r>
          </w:p>
        </w:tc>
        <w:tc>
          <w:tcPr>
            <w:tcW w:w="832" w:type="dxa"/>
            <w:tcBorders>
              <w:top w:val="nil"/>
              <w:left w:val="nil"/>
              <w:bottom w:val="single" w:sz="4" w:space="0" w:color="auto"/>
              <w:right w:val="single" w:sz="4" w:space="0" w:color="auto"/>
            </w:tcBorders>
            <w:shd w:val="clear" w:color="auto" w:fill="auto"/>
            <w:noWrap/>
            <w:vAlign w:val="center"/>
            <w:hideMark/>
          </w:tcPr>
          <w:p w:rsidR="00193E5D" w:rsidRPr="00CD2B44" w:rsidRDefault="00193E5D" w:rsidP="00193E5D">
            <w:pPr>
              <w:spacing w:after="0" w:line="240" w:lineRule="auto"/>
              <w:jc w:val="center"/>
              <w:rPr>
                <w:rFonts w:ascii="Calibri" w:eastAsia="Times New Roman" w:hAnsi="Calibri" w:cs="Calibri"/>
                <w:color w:val="000000"/>
                <w:sz w:val="16"/>
                <w:szCs w:val="16"/>
              </w:rPr>
            </w:pPr>
            <w:r w:rsidRPr="00CD2B44">
              <w:rPr>
                <w:rFonts w:ascii="Calibri" w:eastAsia="Times New Roman" w:hAnsi="Calibri" w:cs="Calibri"/>
                <w:color w:val="000000"/>
                <w:sz w:val="16"/>
                <w:szCs w:val="16"/>
              </w:rPr>
              <w:t>11</w:t>
            </w:r>
          </w:p>
        </w:tc>
        <w:tc>
          <w:tcPr>
            <w:tcW w:w="542" w:type="dxa"/>
            <w:tcBorders>
              <w:top w:val="nil"/>
              <w:left w:val="nil"/>
              <w:bottom w:val="single" w:sz="4" w:space="0" w:color="auto"/>
              <w:right w:val="single" w:sz="4" w:space="0" w:color="auto"/>
            </w:tcBorders>
            <w:shd w:val="clear" w:color="auto" w:fill="auto"/>
            <w:noWrap/>
            <w:vAlign w:val="center"/>
            <w:hideMark/>
          </w:tcPr>
          <w:p w:rsidR="00193E5D" w:rsidRPr="00CD2B44" w:rsidRDefault="00193E5D" w:rsidP="00193E5D">
            <w:pPr>
              <w:spacing w:after="0" w:line="240" w:lineRule="auto"/>
              <w:jc w:val="center"/>
              <w:rPr>
                <w:rFonts w:ascii="Calibri" w:eastAsia="Times New Roman" w:hAnsi="Calibri" w:cs="Calibri"/>
                <w:color w:val="000000"/>
                <w:sz w:val="16"/>
                <w:szCs w:val="16"/>
              </w:rPr>
            </w:pPr>
            <w:r w:rsidRPr="00CD2B44">
              <w:rPr>
                <w:rFonts w:ascii="Calibri" w:eastAsia="Times New Roman" w:hAnsi="Calibri" w:cs="Calibri"/>
                <w:color w:val="000000"/>
                <w:sz w:val="16"/>
                <w:szCs w:val="16"/>
              </w:rPr>
              <w:t>2</w:t>
            </w:r>
          </w:p>
        </w:tc>
        <w:tc>
          <w:tcPr>
            <w:tcW w:w="834" w:type="dxa"/>
            <w:tcBorders>
              <w:top w:val="nil"/>
              <w:left w:val="nil"/>
              <w:bottom w:val="single" w:sz="4" w:space="0" w:color="auto"/>
              <w:right w:val="single" w:sz="4" w:space="0" w:color="auto"/>
            </w:tcBorders>
            <w:shd w:val="clear" w:color="auto" w:fill="auto"/>
            <w:noWrap/>
            <w:vAlign w:val="center"/>
            <w:hideMark/>
          </w:tcPr>
          <w:p w:rsidR="00193E5D" w:rsidRPr="00CD2B44" w:rsidRDefault="00193E5D" w:rsidP="00193E5D">
            <w:pPr>
              <w:spacing w:after="0" w:line="240" w:lineRule="auto"/>
              <w:jc w:val="center"/>
              <w:rPr>
                <w:rFonts w:ascii="Calibri" w:eastAsia="Times New Roman" w:hAnsi="Calibri" w:cs="Calibri"/>
                <w:color w:val="000000"/>
                <w:sz w:val="16"/>
                <w:szCs w:val="16"/>
              </w:rPr>
            </w:pPr>
            <w:r w:rsidRPr="00CD2B44">
              <w:rPr>
                <w:rFonts w:ascii="Calibri" w:eastAsia="Times New Roman" w:hAnsi="Calibri" w:cs="Calibri"/>
                <w:color w:val="000000"/>
                <w:sz w:val="16"/>
                <w:szCs w:val="16"/>
              </w:rPr>
              <w:t>6</w:t>
            </w:r>
          </w:p>
        </w:tc>
        <w:tc>
          <w:tcPr>
            <w:tcW w:w="533" w:type="dxa"/>
            <w:tcBorders>
              <w:top w:val="nil"/>
              <w:left w:val="nil"/>
              <w:bottom w:val="single" w:sz="4" w:space="0" w:color="auto"/>
              <w:right w:val="single" w:sz="4" w:space="0" w:color="auto"/>
            </w:tcBorders>
            <w:shd w:val="clear" w:color="auto" w:fill="auto"/>
            <w:noWrap/>
            <w:vAlign w:val="center"/>
            <w:hideMark/>
          </w:tcPr>
          <w:p w:rsidR="00193E5D" w:rsidRPr="00CD2B44" w:rsidRDefault="00193E5D" w:rsidP="00193E5D">
            <w:pPr>
              <w:spacing w:after="0" w:line="240" w:lineRule="auto"/>
              <w:jc w:val="center"/>
              <w:rPr>
                <w:rFonts w:ascii="Calibri" w:eastAsia="Times New Roman" w:hAnsi="Calibri" w:cs="Calibri"/>
                <w:color w:val="000000"/>
                <w:sz w:val="16"/>
                <w:szCs w:val="16"/>
              </w:rPr>
            </w:pPr>
            <w:r w:rsidRPr="00CD2B44">
              <w:rPr>
                <w:rFonts w:ascii="Calibri" w:eastAsia="Times New Roman" w:hAnsi="Calibri" w:cs="Calibri"/>
                <w:color w:val="000000"/>
                <w:sz w:val="16"/>
                <w:szCs w:val="16"/>
              </w:rPr>
              <w:t>1</w:t>
            </w:r>
          </w:p>
        </w:tc>
        <w:tc>
          <w:tcPr>
            <w:tcW w:w="846" w:type="dxa"/>
            <w:tcBorders>
              <w:top w:val="nil"/>
              <w:left w:val="nil"/>
              <w:bottom w:val="single" w:sz="4" w:space="0" w:color="auto"/>
              <w:right w:val="single" w:sz="4" w:space="0" w:color="auto"/>
            </w:tcBorders>
            <w:shd w:val="clear" w:color="auto" w:fill="auto"/>
            <w:noWrap/>
            <w:vAlign w:val="center"/>
            <w:hideMark/>
          </w:tcPr>
          <w:p w:rsidR="00193E5D" w:rsidRPr="00CD2B44" w:rsidRDefault="00193E5D" w:rsidP="00193E5D">
            <w:pPr>
              <w:spacing w:after="0" w:line="240" w:lineRule="auto"/>
              <w:jc w:val="center"/>
              <w:rPr>
                <w:rFonts w:ascii="Calibri" w:eastAsia="Times New Roman" w:hAnsi="Calibri" w:cs="Calibri"/>
                <w:color w:val="000000"/>
                <w:sz w:val="16"/>
                <w:szCs w:val="16"/>
              </w:rPr>
            </w:pPr>
            <w:r w:rsidRPr="00CD2B44">
              <w:rPr>
                <w:rFonts w:ascii="Calibri" w:eastAsia="Times New Roman" w:hAnsi="Calibri" w:cs="Calibri"/>
                <w:color w:val="000000"/>
                <w:sz w:val="16"/>
                <w:szCs w:val="16"/>
              </w:rPr>
              <w:t>3</w:t>
            </w:r>
          </w:p>
        </w:tc>
        <w:tc>
          <w:tcPr>
            <w:tcW w:w="762" w:type="dxa"/>
            <w:tcBorders>
              <w:top w:val="nil"/>
              <w:left w:val="nil"/>
              <w:bottom w:val="single" w:sz="4" w:space="0" w:color="auto"/>
              <w:right w:val="single" w:sz="4" w:space="0" w:color="auto"/>
            </w:tcBorders>
            <w:shd w:val="clear" w:color="auto" w:fill="auto"/>
            <w:noWrap/>
            <w:vAlign w:val="center"/>
            <w:hideMark/>
          </w:tcPr>
          <w:p w:rsidR="00193E5D" w:rsidRPr="00CD2B44" w:rsidRDefault="00193E5D" w:rsidP="00193E5D">
            <w:pPr>
              <w:spacing w:after="0" w:line="240" w:lineRule="auto"/>
              <w:jc w:val="center"/>
              <w:rPr>
                <w:rFonts w:eastAsia="Times New Roman"/>
                <w:color w:val="000000"/>
                <w:sz w:val="16"/>
                <w:szCs w:val="16"/>
              </w:rPr>
            </w:pPr>
            <w:r w:rsidRPr="00CD2B44">
              <w:rPr>
                <w:rFonts w:eastAsia="Times New Roman"/>
                <w:color w:val="000000"/>
                <w:sz w:val="16"/>
                <w:szCs w:val="16"/>
              </w:rPr>
              <w:t>Kurang</w:t>
            </w:r>
          </w:p>
        </w:tc>
      </w:tr>
      <w:tr w:rsidR="00193E5D" w:rsidRPr="00CD2B44" w:rsidTr="00FC4463">
        <w:trPr>
          <w:trHeight w:val="20"/>
        </w:trPr>
        <w:tc>
          <w:tcPr>
            <w:tcW w:w="469" w:type="dxa"/>
            <w:tcBorders>
              <w:top w:val="nil"/>
              <w:left w:val="single" w:sz="4" w:space="0" w:color="auto"/>
              <w:bottom w:val="single" w:sz="4" w:space="0" w:color="auto"/>
              <w:right w:val="single" w:sz="4" w:space="0" w:color="auto"/>
            </w:tcBorders>
            <w:shd w:val="clear" w:color="auto" w:fill="auto"/>
            <w:noWrap/>
            <w:vAlign w:val="center"/>
            <w:hideMark/>
          </w:tcPr>
          <w:p w:rsidR="00193E5D" w:rsidRPr="00CD2B44" w:rsidRDefault="00193E5D" w:rsidP="00193E5D">
            <w:pPr>
              <w:spacing w:after="0" w:line="240" w:lineRule="auto"/>
              <w:jc w:val="center"/>
              <w:rPr>
                <w:rFonts w:eastAsia="Times New Roman"/>
                <w:color w:val="000000"/>
                <w:sz w:val="16"/>
                <w:szCs w:val="16"/>
              </w:rPr>
            </w:pPr>
            <w:r w:rsidRPr="00CD2B44">
              <w:rPr>
                <w:rFonts w:eastAsia="Times New Roman"/>
                <w:color w:val="000000"/>
                <w:sz w:val="16"/>
                <w:szCs w:val="16"/>
              </w:rPr>
              <w:t>5</w:t>
            </w:r>
          </w:p>
        </w:tc>
        <w:tc>
          <w:tcPr>
            <w:tcW w:w="1357" w:type="dxa"/>
            <w:tcBorders>
              <w:top w:val="nil"/>
              <w:left w:val="nil"/>
              <w:bottom w:val="single" w:sz="4" w:space="0" w:color="auto"/>
              <w:right w:val="single" w:sz="4" w:space="0" w:color="auto"/>
            </w:tcBorders>
            <w:shd w:val="clear" w:color="auto" w:fill="auto"/>
            <w:noWrap/>
            <w:vAlign w:val="center"/>
            <w:hideMark/>
          </w:tcPr>
          <w:p w:rsidR="00193E5D" w:rsidRPr="00CD2B44" w:rsidRDefault="00193E5D" w:rsidP="00193E5D">
            <w:pPr>
              <w:spacing w:after="0" w:line="240" w:lineRule="auto"/>
              <w:jc w:val="center"/>
              <w:rPr>
                <w:rFonts w:ascii="Calibri" w:eastAsia="Times New Roman" w:hAnsi="Calibri" w:cs="Calibri"/>
                <w:color w:val="000000"/>
                <w:sz w:val="16"/>
                <w:szCs w:val="16"/>
              </w:rPr>
            </w:pPr>
            <w:r w:rsidRPr="00CD2B44">
              <w:rPr>
                <w:rFonts w:ascii="Calibri" w:eastAsia="Times New Roman" w:hAnsi="Calibri" w:cs="Calibri"/>
                <w:color w:val="000000"/>
                <w:sz w:val="16"/>
                <w:szCs w:val="16"/>
              </w:rPr>
              <w:t>x &lt; 6.505</w:t>
            </w:r>
          </w:p>
        </w:tc>
        <w:tc>
          <w:tcPr>
            <w:tcW w:w="533" w:type="dxa"/>
            <w:tcBorders>
              <w:top w:val="nil"/>
              <w:left w:val="nil"/>
              <w:bottom w:val="single" w:sz="4" w:space="0" w:color="auto"/>
              <w:right w:val="single" w:sz="4" w:space="0" w:color="auto"/>
            </w:tcBorders>
            <w:shd w:val="clear" w:color="auto" w:fill="auto"/>
            <w:noWrap/>
            <w:vAlign w:val="center"/>
            <w:hideMark/>
          </w:tcPr>
          <w:p w:rsidR="00193E5D" w:rsidRPr="00CD2B44" w:rsidRDefault="00193E5D" w:rsidP="00193E5D">
            <w:pPr>
              <w:spacing w:after="0" w:line="240" w:lineRule="auto"/>
              <w:jc w:val="center"/>
              <w:rPr>
                <w:rFonts w:ascii="Calibri" w:eastAsia="Times New Roman" w:hAnsi="Calibri" w:cs="Calibri"/>
                <w:color w:val="000000"/>
                <w:sz w:val="16"/>
                <w:szCs w:val="16"/>
              </w:rPr>
            </w:pPr>
            <w:r w:rsidRPr="00CD2B44">
              <w:rPr>
                <w:rFonts w:ascii="Calibri" w:eastAsia="Times New Roman" w:hAnsi="Calibri" w:cs="Calibri"/>
                <w:color w:val="000000"/>
                <w:sz w:val="16"/>
                <w:szCs w:val="16"/>
              </w:rPr>
              <w:t>32</w:t>
            </w:r>
          </w:p>
        </w:tc>
        <w:tc>
          <w:tcPr>
            <w:tcW w:w="832" w:type="dxa"/>
            <w:tcBorders>
              <w:top w:val="nil"/>
              <w:left w:val="nil"/>
              <w:bottom w:val="single" w:sz="4" w:space="0" w:color="auto"/>
              <w:right w:val="single" w:sz="4" w:space="0" w:color="auto"/>
            </w:tcBorders>
            <w:shd w:val="clear" w:color="auto" w:fill="auto"/>
            <w:noWrap/>
            <w:vAlign w:val="center"/>
            <w:hideMark/>
          </w:tcPr>
          <w:p w:rsidR="00193E5D" w:rsidRPr="00CD2B44" w:rsidRDefault="00193E5D" w:rsidP="00193E5D">
            <w:pPr>
              <w:spacing w:after="0" w:line="240" w:lineRule="auto"/>
              <w:jc w:val="center"/>
              <w:rPr>
                <w:rFonts w:ascii="Calibri" w:eastAsia="Times New Roman" w:hAnsi="Calibri" w:cs="Calibri"/>
                <w:color w:val="000000"/>
                <w:sz w:val="16"/>
                <w:szCs w:val="16"/>
              </w:rPr>
            </w:pPr>
            <w:r w:rsidRPr="00CD2B44">
              <w:rPr>
                <w:rFonts w:ascii="Calibri" w:eastAsia="Times New Roman" w:hAnsi="Calibri" w:cs="Calibri"/>
                <w:color w:val="000000"/>
                <w:sz w:val="16"/>
                <w:szCs w:val="16"/>
              </w:rPr>
              <w:t>89</w:t>
            </w:r>
          </w:p>
        </w:tc>
        <w:tc>
          <w:tcPr>
            <w:tcW w:w="542" w:type="dxa"/>
            <w:tcBorders>
              <w:top w:val="nil"/>
              <w:left w:val="nil"/>
              <w:bottom w:val="single" w:sz="4" w:space="0" w:color="auto"/>
              <w:right w:val="single" w:sz="4" w:space="0" w:color="auto"/>
            </w:tcBorders>
            <w:shd w:val="clear" w:color="auto" w:fill="auto"/>
            <w:noWrap/>
            <w:vAlign w:val="center"/>
            <w:hideMark/>
          </w:tcPr>
          <w:p w:rsidR="00193E5D" w:rsidRPr="00CD2B44" w:rsidRDefault="00193E5D" w:rsidP="00193E5D">
            <w:pPr>
              <w:spacing w:after="0" w:line="240" w:lineRule="auto"/>
              <w:jc w:val="center"/>
              <w:rPr>
                <w:rFonts w:ascii="Calibri" w:eastAsia="Times New Roman" w:hAnsi="Calibri" w:cs="Calibri"/>
                <w:color w:val="000000"/>
                <w:sz w:val="16"/>
                <w:szCs w:val="16"/>
              </w:rPr>
            </w:pPr>
            <w:r w:rsidRPr="00CD2B44">
              <w:rPr>
                <w:rFonts w:ascii="Calibri" w:eastAsia="Times New Roman" w:hAnsi="Calibri" w:cs="Calibri"/>
                <w:color w:val="000000"/>
                <w:sz w:val="16"/>
                <w:szCs w:val="16"/>
              </w:rPr>
              <w:t>0</w:t>
            </w:r>
          </w:p>
        </w:tc>
        <w:tc>
          <w:tcPr>
            <w:tcW w:w="834" w:type="dxa"/>
            <w:tcBorders>
              <w:top w:val="nil"/>
              <w:left w:val="nil"/>
              <w:bottom w:val="single" w:sz="4" w:space="0" w:color="auto"/>
              <w:right w:val="single" w:sz="4" w:space="0" w:color="auto"/>
            </w:tcBorders>
            <w:shd w:val="clear" w:color="auto" w:fill="auto"/>
            <w:noWrap/>
            <w:vAlign w:val="center"/>
            <w:hideMark/>
          </w:tcPr>
          <w:p w:rsidR="00193E5D" w:rsidRPr="00CD2B44" w:rsidRDefault="00193E5D" w:rsidP="00193E5D">
            <w:pPr>
              <w:spacing w:after="0" w:line="240" w:lineRule="auto"/>
              <w:jc w:val="center"/>
              <w:rPr>
                <w:rFonts w:ascii="Calibri" w:eastAsia="Times New Roman" w:hAnsi="Calibri" w:cs="Calibri"/>
                <w:color w:val="000000"/>
                <w:sz w:val="16"/>
                <w:szCs w:val="16"/>
              </w:rPr>
            </w:pPr>
            <w:r w:rsidRPr="00CD2B44">
              <w:rPr>
                <w:rFonts w:ascii="Calibri" w:eastAsia="Times New Roman" w:hAnsi="Calibri" w:cs="Calibri"/>
                <w:color w:val="000000"/>
                <w:sz w:val="16"/>
                <w:szCs w:val="16"/>
              </w:rPr>
              <w:t>0</w:t>
            </w:r>
          </w:p>
        </w:tc>
        <w:tc>
          <w:tcPr>
            <w:tcW w:w="533" w:type="dxa"/>
            <w:tcBorders>
              <w:top w:val="nil"/>
              <w:left w:val="nil"/>
              <w:bottom w:val="single" w:sz="4" w:space="0" w:color="auto"/>
              <w:right w:val="single" w:sz="4" w:space="0" w:color="auto"/>
            </w:tcBorders>
            <w:shd w:val="clear" w:color="auto" w:fill="auto"/>
            <w:noWrap/>
            <w:vAlign w:val="center"/>
            <w:hideMark/>
          </w:tcPr>
          <w:p w:rsidR="00193E5D" w:rsidRPr="00CD2B44" w:rsidRDefault="00193E5D" w:rsidP="00193E5D">
            <w:pPr>
              <w:spacing w:after="0" w:line="240" w:lineRule="auto"/>
              <w:jc w:val="center"/>
              <w:rPr>
                <w:rFonts w:ascii="Calibri" w:eastAsia="Times New Roman" w:hAnsi="Calibri" w:cs="Calibri"/>
                <w:color w:val="000000"/>
                <w:sz w:val="16"/>
                <w:szCs w:val="16"/>
              </w:rPr>
            </w:pPr>
            <w:r w:rsidRPr="00CD2B44">
              <w:rPr>
                <w:rFonts w:ascii="Calibri" w:eastAsia="Times New Roman" w:hAnsi="Calibri" w:cs="Calibri"/>
                <w:color w:val="000000"/>
                <w:sz w:val="16"/>
                <w:szCs w:val="16"/>
              </w:rPr>
              <w:t>0</w:t>
            </w:r>
          </w:p>
        </w:tc>
        <w:tc>
          <w:tcPr>
            <w:tcW w:w="846" w:type="dxa"/>
            <w:tcBorders>
              <w:top w:val="nil"/>
              <w:left w:val="nil"/>
              <w:bottom w:val="single" w:sz="4" w:space="0" w:color="auto"/>
              <w:right w:val="single" w:sz="4" w:space="0" w:color="auto"/>
            </w:tcBorders>
            <w:shd w:val="clear" w:color="auto" w:fill="auto"/>
            <w:noWrap/>
            <w:vAlign w:val="center"/>
            <w:hideMark/>
          </w:tcPr>
          <w:p w:rsidR="00193E5D" w:rsidRPr="00CD2B44" w:rsidRDefault="00193E5D" w:rsidP="00193E5D">
            <w:pPr>
              <w:spacing w:after="0" w:line="240" w:lineRule="auto"/>
              <w:jc w:val="center"/>
              <w:rPr>
                <w:rFonts w:ascii="Calibri" w:eastAsia="Times New Roman" w:hAnsi="Calibri" w:cs="Calibri"/>
                <w:color w:val="000000"/>
                <w:sz w:val="16"/>
                <w:szCs w:val="16"/>
              </w:rPr>
            </w:pPr>
            <w:r w:rsidRPr="00CD2B44">
              <w:rPr>
                <w:rFonts w:ascii="Calibri" w:eastAsia="Times New Roman" w:hAnsi="Calibri" w:cs="Calibri"/>
                <w:color w:val="000000"/>
                <w:sz w:val="16"/>
                <w:szCs w:val="16"/>
              </w:rPr>
              <w:t>0</w:t>
            </w:r>
          </w:p>
        </w:tc>
        <w:tc>
          <w:tcPr>
            <w:tcW w:w="762" w:type="dxa"/>
            <w:tcBorders>
              <w:top w:val="nil"/>
              <w:left w:val="nil"/>
              <w:bottom w:val="single" w:sz="4" w:space="0" w:color="auto"/>
              <w:right w:val="single" w:sz="4" w:space="0" w:color="auto"/>
            </w:tcBorders>
            <w:shd w:val="clear" w:color="auto" w:fill="auto"/>
            <w:noWrap/>
            <w:vAlign w:val="center"/>
            <w:hideMark/>
          </w:tcPr>
          <w:p w:rsidR="00193E5D" w:rsidRPr="00CD2B44" w:rsidRDefault="00193E5D" w:rsidP="00193E5D">
            <w:pPr>
              <w:spacing w:after="0" w:line="240" w:lineRule="auto"/>
              <w:jc w:val="center"/>
              <w:rPr>
                <w:rFonts w:eastAsia="Times New Roman"/>
                <w:color w:val="000000"/>
                <w:sz w:val="16"/>
                <w:szCs w:val="16"/>
              </w:rPr>
            </w:pPr>
            <w:r w:rsidRPr="00CD2B44">
              <w:rPr>
                <w:rFonts w:eastAsia="Times New Roman"/>
                <w:color w:val="000000"/>
                <w:sz w:val="16"/>
                <w:szCs w:val="16"/>
              </w:rPr>
              <w:t>Sangat Kurang</w:t>
            </w:r>
          </w:p>
        </w:tc>
      </w:tr>
      <w:tr w:rsidR="00193E5D" w:rsidRPr="00CD2B44" w:rsidTr="00FC4463">
        <w:trPr>
          <w:trHeight w:val="20"/>
        </w:trPr>
        <w:tc>
          <w:tcPr>
            <w:tcW w:w="18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3E5D" w:rsidRPr="00CD2B44" w:rsidRDefault="00193E5D" w:rsidP="00193E5D">
            <w:pPr>
              <w:spacing w:after="0" w:line="240" w:lineRule="auto"/>
              <w:jc w:val="center"/>
              <w:rPr>
                <w:rFonts w:eastAsia="Times New Roman"/>
                <w:color w:val="000000"/>
                <w:sz w:val="16"/>
                <w:szCs w:val="16"/>
              </w:rPr>
            </w:pPr>
            <w:r w:rsidRPr="00CD2B44">
              <w:rPr>
                <w:rFonts w:eastAsia="Times New Roman"/>
                <w:color w:val="000000"/>
                <w:sz w:val="16"/>
                <w:szCs w:val="16"/>
              </w:rPr>
              <w:t>Jumlah</w:t>
            </w:r>
          </w:p>
        </w:tc>
        <w:tc>
          <w:tcPr>
            <w:tcW w:w="533" w:type="dxa"/>
            <w:tcBorders>
              <w:top w:val="nil"/>
              <w:left w:val="nil"/>
              <w:bottom w:val="single" w:sz="4" w:space="0" w:color="auto"/>
              <w:right w:val="single" w:sz="4" w:space="0" w:color="auto"/>
            </w:tcBorders>
            <w:shd w:val="clear" w:color="auto" w:fill="auto"/>
            <w:noWrap/>
            <w:vAlign w:val="center"/>
            <w:hideMark/>
          </w:tcPr>
          <w:p w:rsidR="00193E5D" w:rsidRPr="00CD2B44" w:rsidRDefault="00193E5D" w:rsidP="00193E5D">
            <w:pPr>
              <w:spacing w:after="0" w:line="240" w:lineRule="auto"/>
              <w:jc w:val="center"/>
              <w:rPr>
                <w:rFonts w:ascii="Calibri" w:eastAsia="Times New Roman" w:hAnsi="Calibri" w:cs="Calibri"/>
                <w:color w:val="000000"/>
                <w:sz w:val="16"/>
                <w:szCs w:val="16"/>
              </w:rPr>
            </w:pPr>
            <w:r w:rsidRPr="00CD2B44">
              <w:rPr>
                <w:rFonts w:ascii="Calibri" w:eastAsia="Times New Roman" w:hAnsi="Calibri" w:cs="Calibri"/>
                <w:color w:val="000000"/>
                <w:sz w:val="16"/>
                <w:szCs w:val="16"/>
              </w:rPr>
              <w:t>36</w:t>
            </w:r>
          </w:p>
        </w:tc>
        <w:tc>
          <w:tcPr>
            <w:tcW w:w="832" w:type="dxa"/>
            <w:tcBorders>
              <w:top w:val="nil"/>
              <w:left w:val="nil"/>
              <w:bottom w:val="single" w:sz="4" w:space="0" w:color="auto"/>
              <w:right w:val="single" w:sz="4" w:space="0" w:color="auto"/>
            </w:tcBorders>
            <w:shd w:val="clear" w:color="auto" w:fill="auto"/>
            <w:noWrap/>
            <w:vAlign w:val="center"/>
            <w:hideMark/>
          </w:tcPr>
          <w:p w:rsidR="00193E5D" w:rsidRPr="00CD2B44" w:rsidRDefault="00193E5D" w:rsidP="00193E5D">
            <w:pPr>
              <w:spacing w:after="0" w:line="240" w:lineRule="auto"/>
              <w:jc w:val="center"/>
              <w:rPr>
                <w:rFonts w:ascii="Calibri" w:eastAsia="Times New Roman" w:hAnsi="Calibri" w:cs="Calibri"/>
                <w:color w:val="000000"/>
                <w:sz w:val="16"/>
                <w:szCs w:val="16"/>
              </w:rPr>
            </w:pPr>
            <w:r w:rsidRPr="00CD2B44">
              <w:rPr>
                <w:rFonts w:ascii="Calibri" w:eastAsia="Times New Roman" w:hAnsi="Calibri" w:cs="Calibri"/>
                <w:color w:val="000000"/>
                <w:sz w:val="16"/>
                <w:szCs w:val="16"/>
              </w:rPr>
              <w:t>100</w:t>
            </w:r>
          </w:p>
        </w:tc>
        <w:tc>
          <w:tcPr>
            <w:tcW w:w="542" w:type="dxa"/>
            <w:tcBorders>
              <w:top w:val="nil"/>
              <w:left w:val="nil"/>
              <w:bottom w:val="single" w:sz="4" w:space="0" w:color="auto"/>
              <w:right w:val="single" w:sz="4" w:space="0" w:color="auto"/>
            </w:tcBorders>
            <w:shd w:val="clear" w:color="auto" w:fill="auto"/>
            <w:noWrap/>
            <w:vAlign w:val="center"/>
            <w:hideMark/>
          </w:tcPr>
          <w:p w:rsidR="00193E5D" w:rsidRPr="00CD2B44" w:rsidRDefault="00193E5D" w:rsidP="00193E5D">
            <w:pPr>
              <w:spacing w:after="0" w:line="240" w:lineRule="auto"/>
              <w:jc w:val="center"/>
              <w:rPr>
                <w:rFonts w:ascii="Calibri" w:eastAsia="Times New Roman" w:hAnsi="Calibri" w:cs="Calibri"/>
                <w:color w:val="000000"/>
                <w:sz w:val="16"/>
                <w:szCs w:val="16"/>
              </w:rPr>
            </w:pPr>
            <w:r w:rsidRPr="00CD2B44">
              <w:rPr>
                <w:rFonts w:ascii="Calibri" w:eastAsia="Times New Roman" w:hAnsi="Calibri" w:cs="Calibri"/>
                <w:color w:val="000000"/>
                <w:sz w:val="16"/>
                <w:szCs w:val="16"/>
              </w:rPr>
              <w:t>36</w:t>
            </w:r>
          </w:p>
        </w:tc>
        <w:tc>
          <w:tcPr>
            <w:tcW w:w="834" w:type="dxa"/>
            <w:tcBorders>
              <w:top w:val="nil"/>
              <w:left w:val="nil"/>
              <w:bottom w:val="single" w:sz="4" w:space="0" w:color="auto"/>
              <w:right w:val="single" w:sz="4" w:space="0" w:color="auto"/>
            </w:tcBorders>
            <w:shd w:val="clear" w:color="auto" w:fill="auto"/>
            <w:noWrap/>
            <w:vAlign w:val="center"/>
            <w:hideMark/>
          </w:tcPr>
          <w:p w:rsidR="00193E5D" w:rsidRPr="00CD2B44" w:rsidRDefault="00193E5D" w:rsidP="00193E5D">
            <w:pPr>
              <w:spacing w:after="0" w:line="240" w:lineRule="auto"/>
              <w:jc w:val="center"/>
              <w:rPr>
                <w:rFonts w:ascii="Calibri" w:eastAsia="Times New Roman" w:hAnsi="Calibri" w:cs="Calibri"/>
                <w:color w:val="000000"/>
                <w:sz w:val="16"/>
                <w:szCs w:val="16"/>
              </w:rPr>
            </w:pPr>
            <w:r w:rsidRPr="00CD2B44">
              <w:rPr>
                <w:rFonts w:ascii="Calibri" w:eastAsia="Times New Roman" w:hAnsi="Calibri" w:cs="Calibri"/>
                <w:color w:val="000000"/>
                <w:sz w:val="16"/>
                <w:szCs w:val="16"/>
              </w:rPr>
              <w:t>100</w:t>
            </w:r>
          </w:p>
        </w:tc>
        <w:tc>
          <w:tcPr>
            <w:tcW w:w="533" w:type="dxa"/>
            <w:tcBorders>
              <w:top w:val="nil"/>
              <w:left w:val="nil"/>
              <w:bottom w:val="single" w:sz="4" w:space="0" w:color="auto"/>
              <w:right w:val="single" w:sz="4" w:space="0" w:color="auto"/>
            </w:tcBorders>
            <w:shd w:val="clear" w:color="auto" w:fill="auto"/>
            <w:noWrap/>
            <w:vAlign w:val="center"/>
            <w:hideMark/>
          </w:tcPr>
          <w:p w:rsidR="00193E5D" w:rsidRPr="00CD2B44" w:rsidRDefault="00193E5D" w:rsidP="00193E5D">
            <w:pPr>
              <w:spacing w:after="0" w:line="240" w:lineRule="auto"/>
              <w:jc w:val="center"/>
              <w:rPr>
                <w:rFonts w:ascii="Calibri" w:eastAsia="Times New Roman" w:hAnsi="Calibri" w:cs="Calibri"/>
                <w:color w:val="000000"/>
                <w:sz w:val="16"/>
                <w:szCs w:val="16"/>
              </w:rPr>
            </w:pPr>
            <w:r w:rsidRPr="00CD2B44">
              <w:rPr>
                <w:rFonts w:ascii="Calibri" w:eastAsia="Times New Roman" w:hAnsi="Calibri" w:cs="Calibri"/>
                <w:color w:val="000000"/>
                <w:sz w:val="16"/>
                <w:szCs w:val="16"/>
              </w:rPr>
              <w:t>36</w:t>
            </w:r>
          </w:p>
        </w:tc>
        <w:tc>
          <w:tcPr>
            <w:tcW w:w="846" w:type="dxa"/>
            <w:tcBorders>
              <w:top w:val="nil"/>
              <w:left w:val="nil"/>
              <w:bottom w:val="single" w:sz="4" w:space="0" w:color="auto"/>
              <w:right w:val="single" w:sz="4" w:space="0" w:color="auto"/>
            </w:tcBorders>
            <w:shd w:val="clear" w:color="auto" w:fill="auto"/>
            <w:noWrap/>
            <w:vAlign w:val="center"/>
            <w:hideMark/>
          </w:tcPr>
          <w:p w:rsidR="00193E5D" w:rsidRPr="00CD2B44" w:rsidRDefault="00193E5D" w:rsidP="00193E5D">
            <w:pPr>
              <w:spacing w:after="0" w:line="240" w:lineRule="auto"/>
              <w:jc w:val="center"/>
              <w:rPr>
                <w:rFonts w:ascii="Calibri" w:eastAsia="Times New Roman" w:hAnsi="Calibri" w:cs="Calibri"/>
                <w:color w:val="000000"/>
                <w:sz w:val="16"/>
                <w:szCs w:val="16"/>
              </w:rPr>
            </w:pPr>
            <w:r w:rsidRPr="00CD2B44">
              <w:rPr>
                <w:rFonts w:ascii="Calibri" w:eastAsia="Times New Roman" w:hAnsi="Calibri" w:cs="Calibri"/>
                <w:color w:val="000000"/>
                <w:sz w:val="16"/>
                <w:szCs w:val="16"/>
              </w:rPr>
              <w:t>100</w:t>
            </w:r>
          </w:p>
        </w:tc>
        <w:tc>
          <w:tcPr>
            <w:tcW w:w="762" w:type="dxa"/>
            <w:tcBorders>
              <w:top w:val="nil"/>
              <w:left w:val="nil"/>
              <w:bottom w:val="single" w:sz="4" w:space="0" w:color="auto"/>
              <w:right w:val="single" w:sz="4" w:space="0" w:color="auto"/>
            </w:tcBorders>
            <w:shd w:val="clear" w:color="auto" w:fill="auto"/>
            <w:noWrap/>
            <w:vAlign w:val="center"/>
            <w:hideMark/>
          </w:tcPr>
          <w:p w:rsidR="00193E5D" w:rsidRPr="00CD2B44" w:rsidRDefault="00193E5D" w:rsidP="00193E5D">
            <w:pPr>
              <w:spacing w:after="0" w:line="240" w:lineRule="auto"/>
              <w:jc w:val="center"/>
              <w:rPr>
                <w:rFonts w:eastAsia="Times New Roman"/>
                <w:color w:val="000000"/>
                <w:sz w:val="16"/>
                <w:szCs w:val="16"/>
              </w:rPr>
            </w:pPr>
          </w:p>
        </w:tc>
      </w:tr>
    </w:tbl>
    <w:p w:rsidR="00193E5D" w:rsidRDefault="00193E5D" w:rsidP="00193E5D">
      <w:pPr>
        <w:pStyle w:val="ListParagraph"/>
        <w:spacing w:line="240" w:lineRule="auto"/>
        <w:ind w:left="1134"/>
        <w:rPr>
          <w:lang w:val="fi-FI"/>
        </w:rPr>
      </w:pPr>
    </w:p>
    <w:p w:rsidR="00193E5D" w:rsidRDefault="00193E5D" w:rsidP="00CD2B44">
      <w:pPr>
        <w:pStyle w:val="ListParagraph"/>
        <w:ind w:left="1276" w:firstLine="425"/>
        <w:rPr>
          <w:lang w:val="fi-FI"/>
        </w:rPr>
      </w:pPr>
      <w:r>
        <w:rPr>
          <w:lang w:val="fi-FI"/>
        </w:rPr>
        <w:t xml:space="preserve">Berdasarkan hasil observasi pada Pra-Penelitian, tingkat kemandirian belajar 32 siswa (89%) tergolong dalam kategori sangat kurang dan 4 siswa (11%) tergolong dalam kategori kurang. Terlihat peningkatan pada siklus pertama dengan tingkat kemandirian 2 siswa (6%) tergolong dalam kategori kurang, 6 siswa (17%) tergolong dalam kategori cukup, 27 siswa (75%) tergolong dalam kategori baik dan 1 siswa (3%) tergolong dalam kategori sangat baik, kemudian meningkat pada siklus 2 yaitu tingkat kemandirian 1 siswa (3%) tergolong dalam kategori kurang, 4 siswa (11%) tergolong dalam kategori cukup, 8 siswa (22%) tergolong kedalam kategori baik dan 23 siswa (64%) tergolong kedalam kategori sangat baik. Peningkatan ini banyak terlihat pada kategori baik dan sangat baik. Berikut </w:t>
      </w:r>
      <w:r>
        <w:rPr>
          <w:lang w:val="fi-FI"/>
        </w:rPr>
        <w:lastRenderedPageBreak/>
        <w:t>gambar diagram batang persentase kategori kemandirian belajar untuk mempermudah membaca data:</w:t>
      </w:r>
    </w:p>
    <w:p w:rsidR="00193E5D" w:rsidRDefault="00193E5D" w:rsidP="00FC4463">
      <w:pPr>
        <w:pStyle w:val="ListParagraph"/>
        <w:ind w:left="1134"/>
        <w:jc w:val="right"/>
        <w:rPr>
          <w:lang w:val="fi-FI"/>
        </w:rPr>
      </w:pPr>
      <w:r w:rsidRPr="00AA1E6C">
        <w:rPr>
          <w:noProof/>
        </w:rPr>
        <w:drawing>
          <wp:inline distT="0" distB="0" distL="0" distR="0">
            <wp:extent cx="4241409" cy="2083777"/>
            <wp:effectExtent l="19050" t="0" r="25791" b="0"/>
            <wp:docPr id="15"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193E5D" w:rsidRPr="00B8169D" w:rsidRDefault="00193E5D" w:rsidP="00FC4463">
      <w:pPr>
        <w:pStyle w:val="ListParagraph"/>
        <w:ind w:left="1276" w:firstLine="426"/>
        <w:rPr>
          <w:lang w:val="fi-FI"/>
        </w:rPr>
      </w:pPr>
      <w:r w:rsidRPr="00B8169D">
        <w:rPr>
          <w:lang w:val="fi-FI"/>
        </w:rPr>
        <w:t>Gambar 1</w:t>
      </w:r>
      <w:r>
        <w:rPr>
          <w:lang w:val="fi-FI"/>
        </w:rPr>
        <w:t>3</w:t>
      </w:r>
      <w:r w:rsidRPr="00B8169D">
        <w:rPr>
          <w:lang w:val="fi-FI"/>
        </w:rPr>
        <w:t>. Peningkatan Kategori Kemandirian Belajar</w:t>
      </w:r>
    </w:p>
    <w:p w:rsidR="00193E5D" w:rsidRDefault="00193E5D" w:rsidP="00FC4463">
      <w:pPr>
        <w:pStyle w:val="ListParagraph"/>
        <w:ind w:left="1276" w:firstLine="426"/>
        <w:rPr>
          <w:lang w:val="fi-FI"/>
        </w:rPr>
      </w:pPr>
      <w:r>
        <w:rPr>
          <w:lang w:val="fi-FI"/>
        </w:rPr>
        <w:t>Kategorisasi ini juga dapat dilihat dari rata – rata preolehan skor kemandirian belajar siswa seperti ditunjukkan pada tabel 25 berikut ini:</w:t>
      </w:r>
    </w:p>
    <w:p w:rsidR="00193E5D" w:rsidRDefault="00193E5D" w:rsidP="00CD2B44">
      <w:pPr>
        <w:pStyle w:val="ListParagraph"/>
        <w:spacing w:line="240" w:lineRule="auto"/>
        <w:ind w:left="1701"/>
        <w:rPr>
          <w:lang w:val="fi-FI"/>
        </w:rPr>
      </w:pPr>
      <w:r>
        <w:rPr>
          <w:lang w:val="fi-FI"/>
        </w:rPr>
        <w:t>Tabel 25.</w:t>
      </w:r>
      <w:r>
        <w:rPr>
          <w:lang w:val="fi-FI"/>
        </w:rPr>
        <w:tab/>
        <w:t>Kategori Tingkat Kemandirrian Belajar Siswa berdasar Rata – Rata Perolehan Skor</w:t>
      </w:r>
    </w:p>
    <w:tbl>
      <w:tblPr>
        <w:tblStyle w:val="TableGrid"/>
        <w:tblW w:w="6713"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763"/>
        <w:gridCol w:w="1225"/>
        <w:gridCol w:w="1882"/>
      </w:tblGrid>
      <w:tr w:rsidR="00193E5D" w:rsidRPr="00FC4463" w:rsidTr="00CD2B44">
        <w:trPr>
          <w:trHeight w:val="20"/>
        </w:trPr>
        <w:tc>
          <w:tcPr>
            <w:tcW w:w="1843" w:type="dxa"/>
            <w:vMerge w:val="restart"/>
          </w:tcPr>
          <w:p w:rsidR="00193E5D" w:rsidRPr="00FC4463" w:rsidRDefault="00193E5D" w:rsidP="00761C6D">
            <w:pPr>
              <w:pStyle w:val="ListParagraph"/>
              <w:ind w:left="0"/>
              <w:jc w:val="center"/>
              <w:rPr>
                <w:sz w:val="18"/>
                <w:szCs w:val="18"/>
                <w:lang w:val="fi-FI"/>
              </w:rPr>
            </w:pPr>
            <w:r w:rsidRPr="00FC4463">
              <w:rPr>
                <w:sz w:val="18"/>
                <w:szCs w:val="18"/>
                <w:lang w:val="fi-FI"/>
              </w:rPr>
              <w:t>Skor</w:t>
            </w:r>
          </w:p>
        </w:tc>
        <w:tc>
          <w:tcPr>
            <w:tcW w:w="4870" w:type="dxa"/>
            <w:gridSpan w:val="3"/>
          </w:tcPr>
          <w:p w:rsidR="00193E5D" w:rsidRPr="00FC4463" w:rsidRDefault="00193E5D" w:rsidP="00761C6D">
            <w:pPr>
              <w:pStyle w:val="ListParagraph"/>
              <w:ind w:left="0"/>
              <w:jc w:val="center"/>
              <w:rPr>
                <w:sz w:val="18"/>
                <w:szCs w:val="18"/>
                <w:lang w:val="fi-FI"/>
              </w:rPr>
            </w:pPr>
            <w:r w:rsidRPr="00FC4463">
              <w:rPr>
                <w:sz w:val="18"/>
                <w:szCs w:val="18"/>
                <w:lang w:val="fi-FI"/>
              </w:rPr>
              <w:t>Rata – Rata Skor</w:t>
            </w:r>
          </w:p>
        </w:tc>
      </w:tr>
      <w:tr w:rsidR="00193E5D" w:rsidRPr="00FC4463" w:rsidTr="00CD2B44">
        <w:trPr>
          <w:trHeight w:val="20"/>
        </w:trPr>
        <w:tc>
          <w:tcPr>
            <w:tcW w:w="1843" w:type="dxa"/>
            <w:vMerge/>
          </w:tcPr>
          <w:p w:rsidR="00193E5D" w:rsidRPr="00FC4463" w:rsidRDefault="00193E5D" w:rsidP="00761C6D">
            <w:pPr>
              <w:pStyle w:val="ListParagraph"/>
              <w:ind w:left="0"/>
              <w:jc w:val="center"/>
              <w:rPr>
                <w:sz w:val="18"/>
                <w:szCs w:val="18"/>
                <w:lang w:val="fi-FI"/>
              </w:rPr>
            </w:pPr>
          </w:p>
        </w:tc>
        <w:tc>
          <w:tcPr>
            <w:tcW w:w="1763" w:type="dxa"/>
          </w:tcPr>
          <w:p w:rsidR="00193E5D" w:rsidRPr="00FC4463" w:rsidRDefault="00193E5D" w:rsidP="00761C6D">
            <w:pPr>
              <w:pStyle w:val="ListParagraph"/>
              <w:ind w:left="0"/>
              <w:jc w:val="center"/>
              <w:rPr>
                <w:sz w:val="18"/>
                <w:szCs w:val="18"/>
                <w:lang w:val="fi-FI"/>
              </w:rPr>
            </w:pPr>
            <w:r w:rsidRPr="00FC4463">
              <w:rPr>
                <w:sz w:val="18"/>
                <w:szCs w:val="18"/>
                <w:lang w:val="fi-FI"/>
              </w:rPr>
              <w:t>Pra Penelitian</w:t>
            </w:r>
          </w:p>
        </w:tc>
        <w:tc>
          <w:tcPr>
            <w:tcW w:w="1225" w:type="dxa"/>
          </w:tcPr>
          <w:p w:rsidR="00193E5D" w:rsidRPr="00FC4463" w:rsidRDefault="00193E5D" w:rsidP="00761C6D">
            <w:pPr>
              <w:pStyle w:val="ListParagraph"/>
              <w:ind w:left="0"/>
              <w:jc w:val="center"/>
              <w:rPr>
                <w:sz w:val="18"/>
                <w:szCs w:val="18"/>
                <w:lang w:val="fi-FI"/>
              </w:rPr>
            </w:pPr>
            <w:r w:rsidRPr="00FC4463">
              <w:rPr>
                <w:sz w:val="18"/>
                <w:szCs w:val="18"/>
                <w:lang w:val="fi-FI"/>
              </w:rPr>
              <w:t>Siklus 1</w:t>
            </w:r>
          </w:p>
        </w:tc>
        <w:tc>
          <w:tcPr>
            <w:tcW w:w="1882" w:type="dxa"/>
          </w:tcPr>
          <w:p w:rsidR="00193E5D" w:rsidRPr="00FC4463" w:rsidRDefault="00193E5D" w:rsidP="00761C6D">
            <w:pPr>
              <w:pStyle w:val="ListParagraph"/>
              <w:ind w:left="0"/>
              <w:jc w:val="center"/>
              <w:rPr>
                <w:sz w:val="18"/>
                <w:szCs w:val="18"/>
                <w:lang w:val="fi-FI"/>
              </w:rPr>
            </w:pPr>
            <w:r w:rsidRPr="00FC4463">
              <w:rPr>
                <w:sz w:val="18"/>
                <w:szCs w:val="18"/>
                <w:lang w:val="fi-FI"/>
              </w:rPr>
              <w:t>Siklus 2</w:t>
            </w:r>
          </w:p>
        </w:tc>
      </w:tr>
      <w:tr w:rsidR="00193E5D" w:rsidRPr="00FC4463" w:rsidTr="00CD2B44">
        <w:trPr>
          <w:trHeight w:val="20"/>
        </w:trPr>
        <w:tc>
          <w:tcPr>
            <w:tcW w:w="1843" w:type="dxa"/>
          </w:tcPr>
          <w:p w:rsidR="00193E5D" w:rsidRPr="00FC4463" w:rsidRDefault="00193E5D" w:rsidP="00761C6D">
            <w:pPr>
              <w:jc w:val="center"/>
              <w:rPr>
                <w:color w:val="000000"/>
                <w:sz w:val="18"/>
                <w:szCs w:val="18"/>
              </w:rPr>
            </w:pPr>
            <w:r w:rsidRPr="00FC4463">
              <w:rPr>
                <w:color w:val="000000"/>
                <w:sz w:val="18"/>
                <w:szCs w:val="18"/>
              </w:rPr>
              <w:t>Rata – Rata Skor</w:t>
            </w:r>
          </w:p>
        </w:tc>
        <w:tc>
          <w:tcPr>
            <w:tcW w:w="1763" w:type="dxa"/>
          </w:tcPr>
          <w:p w:rsidR="00193E5D" w:rsidRPr="00FC4463" w:rsidRDefault="00193E5D" w:rsidP="00761C6D">
            <w:pPr>
              <w:pStyle w:val="ListParagraph"/>
              <w:ind w:left="0"/>
              <w:jc w:val="center"/>
              <w:rPr>
                <w:sz w:val="18"/>
                <w:szCs w:val="18"/>
                <w:lang w:val="fi-FI"/>
              </w:rPr>
            </w:pPr>
            <w:r w:rsidRPr="00FC4463">
              <w:rPr>
                <w:color w:val="000000"/>
                <w:sz w:val="18"/>
                <w:szCs w:val="18"/>
              </w:rPr>
              <w:t>5</w:t>
            </w:r>
          </w:p>
        </w:tc>
        <w:tc>
          <w:tcPr>
            <w:tcW w:w="1225" w:type="dxa"/>
          </w:tcPr>
          <w:p w:rsidR="00193E5D" w:rsidRPr="00FC4463" w:rsidRDefault="00193E5D" w:rsidP="00761C6D">
            <w:pPr>
              <w:pStyle w:val="ListParagraph"/>
              <w:ind w:left="0"/>
              <w:jc w:val="center"/>
              <w:rPr>
                <w:sz w:val="18"/>
                <w:szCs w:val="18"/>
                <w:lang w:val="fi-FI"/>
              </w:rPr>
            </w:pPr>
            <w:r w:rsidRPr="00FC4463">
              <w:rPr>
                <w:color w:val="000000"/>
                <w:sz w:val="18"/>
                <w:szCs w:val="18"/>
              </w:rPr>
              <w:t>16</w:t>
            </w:r>
          </w:p>
        </w:tc>
        <w:tc>
          <w:tcPr>
            <w:tcW w:w="1882" w:type="dxa"/>
          </w:tcPr>
          <w:p w:rsidR="00193E5D" w:rsidRPr="00FC4463" w:rsidRDefault="00193E5D" w:rsidP="00761C6D">
            <w:pPr>
              <w:pStyle w:val="ListParagraph"/>
              <w:ind w:left="0"/>
              <w:jc w:val="center"/>
              <w:rPr>
                <w:sz w:val="18"/>
                <w:szCs w:val="18"/>
                <w:lang w:val="fi-FI"/>
              </w:rPr>
            </w:pPr>
            <w:r w:rsidRPr="00FC4463">
              <w:rPr>
                <w:color w:val="000000"/>
                <w:sz w:val="18"/>
                <w:szCs w:val="18"/>
              </w:rPr>
              <w:t>19</w:t>
            </w:r>
          </w:p>
        </w:tc>
      </w:tr>
      <w:tr w:rsidR="00193E5D" w:rsidRPr="00FC4463" w:rsidTr="00CD2B44">
        <w:trPr>
          <w:trHeight w:val="20"/>
        </w:trPr>
        <w:tc>
          <w:tcPr>
            <w:tcW w:w="1843" w:type="dxa"/>
          </w:tcPr>
          <w:p w:rsidR="00193E5D" w:rsidRPr="00FC4463" w:rsidRDefault="00193E5D" w:rsidP="00761C6D">
            <w:pPr>
              <w:jc w:val="center"/>
              <w:rPr>
                <w:color w:val="000000"/>
                <w:sz w:val="18"/>
                <w:szCs w:val="18"/>
              </w:rPr>
            </w:pPr>
            <w:r w:rsidRPr="00FC4463">
              <w:rPr>
                <w:color w:val="000000"/>
                <w:sz w:val="18"/>
                <w:szCs w:val="18"/>
              </w:rPr>
              <w:t>Persentase (%)</w:t>
            </w:r>
          </w:p>
        </w:tc>
        <w:tc>
          <w:tcPr>
            <w:tcW w:w="1763" w:type="dxa"/>
          </w:tcPr>
          <w:p w:rsidR="00193E5D" w:rsidRPr="00FC4463" w:rsidRDefault="00193E5D" w:rsidP="00761C6D">
            <w:pPr>
              <w:pStyle w:val="ListParagraph"/>
              <w:ind w:left="0"/>
              <w:jc w:val="center"/>
              <w:rPr>
                <w:bCs/>
                <w:color w:val="000000"/>
                <w:sz w:val="18"/>
                <w:szCs w:val="18"/>
              </w:rPr>
            </w:pPr>
            <w:r w:rsidRPr="00FC4463">
              <w:rPr>
                <w:color w:val="000000"/>
                <w:sz w:val="18"/>
                <w:szCs w:val="18"/>
              </w:rPr>
              <w:t>19</w:t>
            </w:r>
          </w:p>
        </w:tc>
        <w:tc>
          <w:tcPr>
            <w:tcW w:w="1225" w:type="dxa"/>
          </w:tcPr>
          <w:p w:rsidR="00193E5D" w:rsidRPr="00FC4463" w:rsidRDefault="00193E5D" w:rsidP="00761C6D">
            <w:pPr>
              <w:pStyle w:val="ListParagraph"/>
              <w:ind w:left="0"/>
              <w:jc w:val="center"/>
              <w:rPr>
                <w:bCs/>
                <w:color w:val="000000"/>
                <w:sz w:val="18"/>
                <w:szCs w:val="18"/>
              </w:rPr>
            </w:pPr>
            <w:r w:rsidRPr="00FC4463">
              <w:rPr>
                <w:color w:val="000000"/>
                <w:sz w:val="18"/>
                <w:szCs w:val="18"/>
              </w:rPr>
              <w:t>61</w:t>
            </w:r>
          </w:p>
        </w:tc>
        <w:tc>
          <w:tcPr>
            <w:tcW w:w="1882" w:type="dxa"/>
          </w:tcPr>
          <w:p w:rsidR="00193E5D" w:rsidRPr="00FC4463" w:rsidRDefault="00193E5D" w:rsidP="00761C6D">
            <w:pPr>
              <w:pStyle w:val="ListParagraph"/>
              <w:ind w:left="0"/>
              <w:jc w:val="center"/>
              <w:rPr>
                <w:bCs/>
                <w:color w:val="000000"/>
                <w:sz w:val="18"/>
                <w:szCs w:val="18"/>
              </w:rPr>
            </w:pPr>
            <w:r w:rsidRPr="00FC4463">
              <w:rPr>
                <w:color w:val="000000"/>
                <w:sz w:val="18"/>
                <w:szCs w:val="18"/>
              </w:rPr>
              <w:t>73</w:t>
            </w:r>
          </w:p>
        </w:tc>
      </w:tr>
      <w:tr w:rsidR="00193E5D" w:rsidRPr="00FC4463" w:rsidTr="00CD2B44">
        <w:trPr>
          <w:trHeight w:val="20"/>
        </w:trPr>
        <w:tc>
          <w:tcPr>
            <w:tcW w:w="1843" w:type="dxa"/>
          </w:tcPr>
          <w:p w:rsidR="00193E5D" w:rsidRPr="00FC4463" w:rsidRDefault="00193E5D" w:rsidP="00761C6D">
            <w:pPr>
              <w:jc w:val="center"/>
              <w:rPr>
                <w:color w:val="000000"/>
                <w:sz w:val="18"/>
                <w:szCs w:val="18"/>
              </w:rPr>
            </w:pPr>
            <w:r w:rsidRPr="00FC4463">
              <w:rPr>
                <w:color w:val="000000"/>
                <w:sz w:val="18"/>
                <w:szCs w:val="18"/>
              </w:rPr>
              <w:t>Kategori</w:t>
            </w:r>
          </w:p>
        </w:tc>
        <w:tc>
          <w:tcPr>
            <w:tcW w:w="1763" w:type="dxa"/>
          </w:tcPr>
          <w:p w:rsidR="00193E5D" w:rsidRPr="00FC4463" w:rsidRDefault="00193E5D" w:rsidP="00761C6D">
            <w:pPr>
              <w:pStyle w:val="ListParagraph"/>
              <w:ind w:left="0"/>
              <w:jc w:val="center"/>
              <w:rPr>
                <w:bCs/>
                <w:color w:val="000000"/>
                <w:sz w:val="18"/>
                <w:szCs w:val="18"/>
              </w:rPr>
            </w:pPr>
            <w:r w:rsidRPr="00FC4463">
              <w:rPr>
                <w:color w:val="000000"/>
                <w:sz w:val="18"/>
                <w:szCs w:val="18"/>
              </w:rPr>
              <w:t>Sangat Kurang</w:t>
            </w:r>
          </w:p>
        </w:tc>
        <w:tc>
          <w:tcPr>
            <w:tcW w:w="1225" w:type="dxa"/>
          </w:tcPr>
          <w:p w:rsidR="00193E5D" w:rsidRPr="00FC4463" w:rsidRDefault="00193E5D" w:rsidP="00761C6D">
            <w:pPr>
              <w:pStyle w:val="ListParagraph"/>
              <w:ind w:left="0"/>
              <w:jc w:val="center"/>
              <w:rPr>
                <w:bCs/>
                <w:color w:val="000000"/>
                <w:sz w:val="18"/>
                <w:szCs w:val="18"/>
              </w:rPr>
            </w:pPr>
            <w:r w:rsidRPr="00FC4463">
              <w:rPr>
                <w:color w:val="000000"/>
                <w:sz w:val="18"/>
                <w:szCs w:val="18"/>
              </w:rPr>
              <w:t>Baik</w:t>
            </w:r>
          </w:p>
        </w:tc>
        <w:tc>
          <w:tcPr>
            <w:tcW w:w="1882" w:type="dxa"/>
          </w:tcPr>
          <w:p w:rsidR="00193E5D" w:rsidRPr="00FC4463" w:rsidRDefault="00193E5D" w:rsidP="00761C6D">
            <w:pPr>
              <w:pStyle w:val="ListParagraph"/>
              <w:ind w:left="0"/>
              <w:jc w:val="center"/>
              <w:rPr>
                <w:bCs/>
                <w:color w:val="000000"/>
                <w:sz w:val="18"/>
                <w:szCs w:val="18"/>
              </w:rPr>
            </w:pPr>
            <w:r w:rsidRPr="00FC4463">
              <w:rPr>
                <w:color w:val="000000"/>
                <w:sz w:val="18"/>
                <w:szCs w:val="18"/>
              </w:rPr>
              <w:t>Sangat Baik</w:t>
            </w:r>
          </w:p>
        </w:tc>
      </w:tr>
    </w:tbl>
    <w:p w:rsidR="00193E5D" w:rsidRDefault="00193E5D" w:rsidP="00CD2B44">
      <w:pPr>
        <w:pStyle w:val="ListParagraph"/>
        <w:ind w:left="1276" w:firstLine="426"/>
        <w:rPr>
          <w:lang w:val="id-ID"/>
        </w:rPr>
      </w:pPr>
      <w:r>
        <w:rPr>
          <w:lang w:val="fi-FI"/>
        </w:rPr>
        <w:t>Dari rata – rata yang diperoleh, terdapat peningkatan kemandirian belajar siswa  yaitu rata – rata skor pada Pra-Penelitian 5 dengan kategori sangat kurang, kemudian meningkat menjadi 16 dengan kategori baik dan meningkat lagi sebanyak 19 dengan kategori sangat baik.</w:t>
      </w:r>
    </w:p>
    <w:p w:rsidR="00FC4463" w:rsidRDefault="00FC4463" w:rsidP="00193E5D">
      <w:pPr>
        <w:pStyle w:val="ListParagraph"/>
        <w:ind w:left="709" w:firstLine="426"/>
        <w:rPr>
          <w:lang w:val="id-ID"/>
        </w:rPr>
      </w:pPr>
    </w:p>
    <w:p w:rsidR="00FC4463" w:rsidRPr="00FC4463" w:rsidRDefault="00FC4463" w:rsidP="00193E5D">
      <w:pPr>
        <w:pStyle w:val="ListParagraph"/>
        <w:ind w:left="709" w:firstLine="426"/>
        <w:rPr>
          <w:lang w:val="id-ID"/>
        </w:rPr>
      </w:pPr>
    </w:p>
    <w:p w:rsidR="00193E5D" w:rsidRPr="005D39FE" w:rsidRDefault="00193E5D" w:rsidP="00CD2B44">
      <w:pPr>
        <w:pStyle w:val="ListParagraph"/>
        <w:numPr>
          <w:ilvl w:val="0"/>
          <w:numId w:val="28"/>
        </w:numPr>
        <w:ind w:left="1276" w:hanging="425"/>
        <w:rPr>
          <w:lang w:val="fi-FI"/>
        </w:rPr>
      </w:pPr>
      <w:r>
        <w:rPr>
          <w:lang w:val="fi-FI"/>
        </w:rPr>
        <w:t>Prestasi Belajar Siswa</w:t>
      </w:r>
    </w:p>
    <w:p w:rsidR="00193E5D" w:rsidRPr="00CD3FC4" w:rsidRDefault="00193E5D" w:rsidP="00CD2B44">
      <w:pPr>
        <w:pStyle w:val="ListParagraph"/>
        <w:ind w:left="1276" w:firstLine="426"/>
        <w:rPr>
          <w:lang w:val="fi-FI"/>
        </w:rPr>
      </w:pPr>
      <w:r>
        <w:rPr>
          <w:lang w:val="id-ID"/>
        </w:rPr>
        <w:t xml:space="preserve">Prestasi belajar siswa dapat </w:t>
      </w:r>
      <w:r w:rsidRPr="00CD2B44">
        <w:rPr>
          <w:lang w:val="fi-FI"/>
        </w:rPr>
        <w:t>dikelompokkan</w:t>
      </w:r>
      <w:r>
        <w:rPr>
          <w:lang w:val="id-ID"/>
        </w:rPr>
        <w:t xml:space="preserve"> menjadi kategori-kategori tertentu untuk mempermudah mengetahui peningkatannya seperti pada tabel berikut:</w:t>
      </w:r>
    </w:p>
    <w:p w:rsidR="00193E5D" w:rsidRPr="00CD3FC4" w:rsidRDefault="00193E5D" w:rsidP="00CD2B44">
      <w:pPr>
        <w:pStyle w:val="ListParagraph"/>
        <w:spacing w:line="360" w:lineRule="auto"/>
        <w:ind w:left="1276"/>
        <w:rPr>
          <w:sz w:val="40"/>
          <w:lang w:val="fi-FI"/>
        </w:rPr>
      </w:pPr>
      <w:r w:rsidRPr="00CD3FC4">
        <w:rPr>
          <w:rFonts w:eastAsia="Times New Roman"/>
          <w:color w:val="000000"/>
          <w:szCs w:val="16"/>
        </w:rPr>
        <w:t>Tabel 2</w:t>
      </w:r>
      <w:r>
        <w:rPr>
          <w:rFonts w:eastAsia="Times New Roman"/>
          <w:color w:val="000000"/>
          <w:szCs w:val="16"/>
        </w:rPr>
        <w:t>6</w:t>
      </w:r>
      <w:r w:rsidRPr="00CD3FC4">
        <w:rPr>
          <w:rFonts w:eastAsia="Times New Roman"/>
          <w:color w:val="000000"/>
          <w:szCs w:val="16"/>
        </w:rPr>
        <w:t>. Kategori Prestasi Belajar Siswa</w:t>
      </w:r>
    </w:p>
    <w:tbl>
      <w:tblPr>
        <w:tblW w:w="7486" w:type="dxa"/>
        <w:tblInd w:w="817" w:type="dxa"/>
        <w:tblLayout w:type="fixed"/>
        <w:tblLook w:val="04A0" w:firstRow="1" w:lastRow="0" w:firstColumn="1" w:lastColumn="0" w:noHBand="0" w:noVBand="1"/>
      </w:tblPr>
      <w:tblGrid>
        <w:gridCol w:w="425"/>
        <w:gridCol w:w="1533"/>
        <w:gridCol w:w="651"/>
        <w:gridCol w:w="624"/>
        <w:gridCol w:w="567"/>
        <w:gridCol w:w="709"/>
        <w:gridCol w:w="425"/>
        <w:gridCol w:w="709"/>
        <w:gridCol w:w="567"/>
        <w:gridCol w:w="709"/>
        <w:gridCol w:w="567"/>
      </w:tblGrid>
      <w:tr w:rsidR="00193E5D" w:rsidRPr="001123D5" w:rsidTr="00193E5D">
        <w:trPr>
          <w:trHeight w:val="20"/>
        </w:trPr>
        <w:tc>
          <w:tcPr>
            <w:tcW w:w="7486" w:type="dxa"/>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3E5D" w:rsidRPr="0050669B" w:rsidRDefault="00193E5D" w:rsidP="00193E5D">
            <w:pPr>
              <w:pStyle w:val="ListParagraph"/>
              <w:spacing w:line="360" w:lineRule="auto"/>
              <w:ind w:left="1134"/>
              <w:rPr>
                <w:sz w:val="40"/>
                <w:lang w:val="fi-FI"/>
              </w:rPr>
            </w:pPr>
            <w:r w:rsidRPr="00CD3FC4">
              <w:rPr>
                <w:rFonts w:eastAsia="Times New Roman"/>
                <w:color w:val="000000"/>
                <w:szCs w:val="16"/>
              </w:rPr>
              <w:t>Tabel 2</w:t>
            </w:r>
            <w:r>
              <w:rPr>
                <w:rFonts w:eastAsia="Times New Roman"/>
                <w:color w:val="000000"/>
                <w:szCs w:val="16"/>
              </w:rPr>
              <w:t>6</w:t>
            </w:r>
            <w:r w:rsidRPr="00CD3FC4">
              <w:rPr>
                <w:rFonts w:eastAsia="Times New Roman"/>
                <w:color w:val="000000"/>
                <w:szCs w:val="16"/>
              </w:rPr>
              <w:t>. Kategori Prestasi Belajar Siswa</w:t>
            </w:r>
          </w:p>
        </w:tc>
      </w:tr>
      <w:tr w:rsidR="00193E5D" w:rsidRPr="001123D5" w:rsidTr="00193E5D">
        <w:trPr>
          <w:trHeight w:val="20"/>
        </w:trPr>
        <w:tc>
          <w:tcPr>
            <w:tcW w:w="425" w:type="dxa"/>
            <w:vMerge w:val="restart"/>
            <w:tcBorders>
              <w:top w:val="nil"/>
              <w:left w:val="single" w:sz="4" w:space="0" w:color="auto"/>
              <w:right w:val="single" w:sz="4" w:space="0" w:color="auto"/>
            </w:tcBorders>
            <w:shd w:val="clear" w:color="auto" w:fill="auto"/>
            <w:noWrap/>
            <w:vAlign w:val="center"/>
            <w:hideMark/>
          </w:tcPr>
          <w:p w:rsidR="00193E5D" w:rsidRPr="00C51630" w:rsidRDefault="00193E5D" w:rsidP="00193E5D">
            <w:pPr>
              <w:spacing w:after="0" w:line="240" w:lineRule="auto"/>
              <w:ind w:left="-108" w:right="-86"/>
              <w:jc w:val="center"/>
              <w:rPr>
                <w:rFonts w:eastAsia="Times New Roman"/>
                <w:color w:val="000000"/>
                <w:sz w:val="18"/>
                <w:szCs w:val="16"/>
              </w:rPr>
            </w:pPr>
            <w:r w:rsidRPr="00C51630">
              <w:rPr>
                <w:rFonts w:eastAsia="Times New Roman"/>
                <w:color w:val="000000"/>
                <w:sz w:val="18"/>
                <w:szCs w:val="16"/>
              </w:rPr>
              <w:t>No.</w:t>
            </w:r>
          </w:p>
        </w:tc>
        <w:tc>
          <w:tcPr>
            <w:tcW w:w="1533" w:type="dxa"/>
            <w:vMerge w:val="restart"/>
            <w:tcBorders>
              <w:top w:val="nil"/>
              <w:left w:val="nil"/>
              <w:right w:val="single" w:sz="4" w:space="0" w:color="auto"/>
            </w:tcBorders>
            <w:shd w:val="clear" w:color="auto" w:fill="auto"/>
            <w:noWrap/>
            <w:vAlign w:val="center"/>
            <w:hideMark/>
          </w:tcPr>
          <w:p w:rsidR="00193E5D" w:rsidRPr="00C51630" w:rsidRDefault="00193E5D" w:rsidP="00193E5D">
            <w:pPr>
              <w:spacing w:after="0" w:line="240" w:lineRule="auto"/>
              <w:ind w:left="-108" w:right="-86"/>
              <w:jc w:val="center"/>
              <w:rPr>
                <w:rFonts w:eastAsia="Times New Roman"/>
                <w:color w:val="000000"/>
                <w:sz w:val="18"/>
                <w:szCs w:val="16"/>
              </w:rPr>
            </w:pPr>
            <w:r w:rsidRPr="00C51630">
              <w:rPr>
                <w:rFonts w:eastAsia="Times New Roman"/>
                <w:color w:val="000000"/>
                <w:sz w:val="18"/>
                <w:szCs w:val="16"/>
              </w:rPr>
              <w:t>Skor</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193E5D" w:rsidRPr="00C51630" w:rsidRDefault="00193E5D" w:rsidP="00193E5D">
            <w:pPr>
              <w:spacing w:after="0" w:line="240" w:lineRule="auto"/>
              <w:ind w:left="-108" w:right="-86"/>
              <w:jc w:val="center"/>
              <w:rPr>
                <w:rFonts w:eastAsia="Times New Roman"/>
                <w:color w:val="000000"/>
                <w:sz w:val="18"/>
                <w:szCs w:val="16"/>
              </w:rPr>
            </w:pPr>
            <w:r w:rsidRPr="00C51630">
              <w:rPr>
                <w:rFonts w:eastAsia="Times New Roman"/>
                <w:color w:val="000000"/>
                <w:sz w:val="18"/>
                <w:szCs w:val="16"/>
              </w:rPr>
              <w:t>Pre-Test</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193E5D" w:rsidRPr="00C51630" w:rsidRDefault="00193E5D" w:rsidP="00193E5D">
            <w:pPr>
              <w:spacing w:after="0" w:line="240" w:lineRule="auto"/>
              <w:ind w:left="-108" w:right="-86"/>
              <w:jc w:val="center"/>
              <w:rPr>
                <w:rFonts w:eastAsia="Times New Roman"/>
                <w:color w:val="000000"/>
                <w:sz w:val="18"/>
                <w:szCs w:val="16"/>
              </w:rPr>
            </w:pPr>
            <w:r w:rsidRPr="00C51630">
              <w:rPr>
                <w:rFonts w:eastAsia="Times New Roman"/>
                <w:color w:val="000000"/>
                <w:sz w:val="18"/>
                <w:szCs w:val="16"/>
              </w:rPr>
              <w:t>Siklus 1</w:t>
            </w:r>
          </w:p>
        </w:tc>
        <w:tc>
          <w:tcPr>
            <w:tcW w:w="1134" w:type="dxa"/>
            <w:gridSpan w:val="2"/>
            <w:tcBorders>
              <w:top w:val="nil"/>
              <w:left w:val="nil"/>
              <w:bottom w:val="single" w:sz="4" w:space="0" w:color="auto"/>
              <w:right w:val="single" w:sz="4" w:space="0" w:color="auto"/>
            </w:tcBorders>
            <w:vAlign w:val="center"/>
          </w:tcPr>
          <w:p w:rsidR="00193E5D" w:rsidRPr="00C51630" w:rsidRDefault="00193E5D" w:rsidP="00193E5D">
            <w:pPr>
              <w:spacing w:after="0" w:line="240" w:lineRule="auto"/>
              <w:ind w:left="-108" w:right="-86"/>
              <w:jc w:val="center"/>
              <w:rPr>
                <w:rFonts w:eastAsia="Times New Roman"/>
                <w:color w:val="000000"/>
                <w:sz w:val="18"/>
                <w:szCs w:val="16"/>
              </w:rPr>
            </w:pPr>
            <w:r w:rsidRPr="00C51630">
              <w:rPr>
                <w:rFonts w:eastAsia="Times New Roman"/>
                <w:color w:val="000000"/>
                <w:sz w:val="18"/>
                <w:szCs w:val="16"/>
              </w:rPr>
              <w:t>Siklus 2</w:t>
            </w:r>
          </w:p>
        </w:tc>
        <w:tc>
          <w:tcPr>
            <w:tcW w:w="1276" w:type="dxa"/>
            <w:gridSpan w:val="2"/>
            <w:tcBorders>
              <w:top w:val="nil"/>
              <w:left w:val="nil"/>
              <w:bottom w:val="single" w:sz="4" w:space="0" w:color="auto"/>
              <w:right w:val="single" w:sz="4" w:space="0" w:color="auto"/>
            </w:tcBorders>
            <w:vAlign w:val="center"/>
          </w:tcPr>
          <w:p w:rsidR="00193E5D" w:rsidRPr="00C51630" w:rsidRDefault="00193E5D" w:rsidP="00193E5D">
            <w:pPr>
              <w:spacing w:after="0" w:line="240" w:lineRule="auto"/>
              <w:ind w:left="-108" w:right="-86"/>
              <w:jc w:val="center"/>
              <w:rPr>
                <w:rFonts w:eastAsia="Times New Roman"/>
                <w:color w:val="000000"/>
                <w:sz w:val="18"/>
                <w:szCs w:val="16"/>
              </w:rPr>
            </w:pPr>
            <w:r w:rsidRPr="00C51630">
              <w:rPr>
                <w:rFonts w:eastAsia="Times New Roman"/>
                <w:color w:val="000000"/>
                <w:sz w:val="18"/>
                <w:szCs w:val="16"/>
              </w:rPr>
              <w:t>Post Test</w:t>
            </w:r>
          </w:p>
        </w:tc>
        <w:tc>
          <w:tcPr>
            <w:tcW w:w="567" w:type="dxa"/>
            <w:vMerge w:val="restart"/>
            <w:tcBorders>
              <w:top w:val="nil"/>
              <w:left w:val="nil"/>
              <w:right w:val="single" w:sz="4" w:space="0" w:color="auto"/>
            </w:tcBorders>
            <w:vAlign w:val="center"/>
          </w:tcPr>
          <w:p w:rsidR="00193E5D" w:rsidRPr="00C51630" w:rsidRDefault="00193E5D" w:rsidP="00193E5D">
            <w:pPr>
              <w:spacing w:after="0" w:line="240" w:lineRule="auto"/>
              <w:ind w:left="-108" w:right="-86"/>
              <w:jc w:val="center"/>
              <w:rPr>
                <w:rFonts w:eastAsia="Times New Roman"/>
                <w:color w:val="000000"/>
                <w:sz w:val="18"/>
                <w:szCs w:val="16"/>
              </w:rPr>
            </w:pPr>
            <w:r w:rsidRPr="00C51630">
              <w:rPr>
                <w:rFonts w:eastAsia="Times New Roman"/>
                <w:color w:val="000000"/>
                <w:sz w:val="18"/>
                <w:szCs w:val="16"/>
              </w:rPr>
              <w:t>Kategori</w:t>
            </w:r>
          </w:p>
        </w:tc>
      </w:tr>
      <w:tr w:rsidR="00193E5D" w:rsidRPr="001123D5" w:rsidTr="00193E5D">
        <w:trPr>
          <w:trHeight w:val="20"/>
        </w:trPr>
        <w:tc>
          <w:tcPr>
            <w:tcW w:w="425" w:type="dxa"/>
            <w:vMerge/>
            <w:tcBorders>
              <w:left w:val="single" w:sz="4" w:space="0" w:color="auto"/>
              <w:bottom w:val="single" w:sz="4" w:space="0" w:color="auto"/>
              <w:right w:val="single" w:sz="4" w:space="0" w:color="auto"/>
            </w:tcBorders>
            <w:shd w:val="clear" w:color="auto" w:fill="auto"/>
            <w:noWrap/>
            <w:vAlign w:val="center"/>
            <w:hideMark/>
          </w:tcPr>
          <w:p w:rsidR="00193E5D" w:rsidRPr="00C51630" w:rsidRDefault="00193E5D" w:rsidP="00193E5D">
            <w:pPr>
              <w:spacing w:after="0" w:line="240" w:lineRule="auto"/>
              <w:ind w:left="-108" w:right="-86"/>
              <w:jc w:val="center"/>
              <w:rPr>
                <w:rFonts w:eastAsia="Times New Roman"/>
                <w:color w:val="000000"/>
                <w:sz w:val="18"/>
                <w:szCs w:val="16"/>
              </w:rPr>
            </w:pPr>
          </w:p>
        </w:tc>
        <w:tc>
          <w:tcPr>
            <w:tcW w:w="1533" w:type="dxa"/>
            <w:vMerge/>
            <w:tcBorders>
              <w:left w:val="nil"/>
              <w:bottom w:val="single" w:sz="4" w:space="0" w:color="auto"/>
              <w:right w:val="single" w:sz="4" w:space="0" w:color="auto"/>
            </w:tcBorders>
            <w:shd w:val="clear" w:color="auto" w:fill="auto"/>
            <w:noWrap/>
            <w:vAlign w:val="center"/>
            <w:hideMark/>
          </w:tcPr>
          <w:p w:rsidR="00193E5D" w:rsidRPr="00C51630" w:rsidRDefault="00193E5D" w:rsidP="00193E5D">
            <w:pPr>
              <w:spacing w:after="0" w:line="240" w:lineRule="auto"/>
              <w:ind w:left="-108" w:right="-86"/>
              <w:jc w:val="center"/>
              <w:rPr>
                <w:rFonts w:eastAsia="Times New Roman"/>
                <w:color w:val="000000"/>
                <w:sz w:val="18"/>
                <w:szCs w:val="16"/>
              </w:rPr>
            </w:pPr>
          </w:p>
        </w:tc>
        <w:tc>
          <w:tcPr>
            <w:tcW w:w="651" w:type="dxa"/>
            <w:tcBorders>
              <w:top w:val="nil"/>
              <w:left w:val="nil"/>
              <w:bottom w:val="single" w:sz="4" w:space="0" w:color="auto"/>
              <w:right w:val="single" w:sz="4" w:space="0" w:color="auto"/>
            </w:tcBorders>
            <w:shd w:val="clear" w:color="auto" w:fill="auto"/>
            <w:noWrap/>
            <w:vAlign w:val="center"/>
            <w:hideMark/>
          </w:tcPr>
          <w:p w:rsidR="00193E5D" w:rsidRPr="00C51630" w:rsidRDefault="00193E5D" w:rsidP="00193E5D">
            <w:pPr>
              <w:spacing w:after="0" w:line="240" w:lineRule="auto"/>
              <w:ind w:left="-108" w:right="-86"/>
              <w:jc w:val="center"/>
              <w:rPr>
                <w:rFonts w:eastAsia="Times New Roman"/>
                <w:color w:val="000000"/>
                <w:sz w:val="18"/>
                <w:szCs w:val="16"/>
              </w:rPr>
            </w:pPr>
            <w:r w:rsidRPr="00C51630">
              <w:rPr>
                <w:rFonts w:eastAsia="Times New Roman"/>
                <w:color w:val="000000"/>
                <w:sz w:val="18"/>
                <w:szCs w:val="16"/>
              </w:rPr>
              <w:t>Frek</w:t>
            </w:r>
          </w:p>
        </w:tc>
        <w:tc>
          <w:tcPr>
            <w:tcW w:w="624" w:type="dxa"/>
            <w:tcBorders>
              <w:top w:val="nil"/>
              <w:left w:val="nil"/>
              <w:bottom w:val="single" w:sz="4" w:space="0" w:color="auto"/>
              <w:right w:val="single" w:sz="4" w:space="0" w:color="auto"/>
            </w:tcBorders>
            <w:shd w:val="clear" w:color="auto" w:fill="auto"/>
            <w:noWrap/>
            <w:vAlign w:val="center"/>
            <w:hideMark/>
          </w:tcPr>
          <w:p w:rsidR="00193E5D" w:rsidRPr="00C51630" w:rsidRDefault="00193E5D" w:rsidP="00193E5D">
            <w:pPr>
              <w:spacing w:after="0" w:line="240" w:lineRule="auto"/>
              <w:ind w:left="-108" w:right="-86"/>
              <w:jc w:val="center"/>
              <w:rPr>
                <w:rFonts w:eastAsia="Times New Roman"/>
                <w:color w:val="000000"/>
                <w:sz w:val="18"/>
                <w:szCs w:val="16"/>
              </w:rPr>
            </w:pPr>
            <w:r w:rsidRPr="00C51630">
              <w:rPr>
                <w:rFonts w:eastAsia="Times New Roman"/>
                <w:color w:val="000000"/>
                <w:sz w:val="18"/>
                <w:szCs w:val="16"/>
              </w:rPr>
              <w:t>Persen tase (%)</w:t>
            </w:r>
          </w:p>
        </w:tc>
        <w:tc>
          <w:tcPr>
            <w:tcW w:w="567" w:type="dxa"/>
            <w:tcBorders>
              <w:top w:val="nil"/>
              <w:left w:val="nil"/>
              <w:bottom w:val="single" w:sz="4" w:space="0" w:color="auto"/>
              <w:right w:val="single" w:sz="4" w:space="0" w:color="auto"/>
            </w:tcBorders>
            <w:shd w:val="clear" w:color="auto" w:fill="auto"/>
            <w:noWrap/>
            <w:vAlign w:val="center"/>
            <w:hideMark/>
          </w:tcPr>
          <w:p w:rsidR="00193E5D" w:rsidRPr="00C51630" w:rsidRDefault="00193E5D" w:rsidP="00193E5D">
            <w:pPr>
              <w:spacing w:after="0" w:line="240" w:lineRule="auto"/>
              <w:ind w:left="-108" w:right="-86"/>
              <w:jc w:val="center"/>
              <w:rPr>
                <w:rFonts w:eastAsia="Times New Roman"/>
                <w:color w:val="000000"/>
                <w:sz w:val="18"/>
                <w:szCs w:val="16"/>
              </w:rPr>
            </w:pPr>
            <w:r w:rsidRPr="00C51630">
              <w:rPr>
                <w:rFonts w:eastAsia="Times New Roman"/>
                <w:color w:val="000000"/>
                <w:sz w:val="18"/>
                <w:szCs w:val="16"/>
              </w:rPr>
              <w:t>Frek</w:t>
            </w:r>
          </w:p>
        </w:tc>
        <w:tc>
          <w:tcPr>
            <w:tcW w:w="709" w:type="dxa"/>
            <w:tcBorders>
              <w:top w:val="nil"/>
              <w:left w:val="nil"/>
              <w:bottom w:val="single" w:sz="4" w:space="0" w:color="auto"/>
              <w:right w:val="single" w:sz="4" w:space="0" w:color="auto"/>
            </w:tcBorders>
            <w:vAlign w:val="center"/>
          </w:tcPr>
          <w:p w:rsidR="00193E5D" w:rsidRPr="00C51630" w:rsidRDefault="00193E5D" w:rsidP="00193E5D">
            <w:pPr>
              <w:spacing w:after="0" w:line="240" w:lineRule="auto"/>
              <w:ind w:left="-108" w:right="-86"/>
              <w:jc w:val="center"/>
              <w:rPr>
                <w:rFonts w:eastAsia="Times New Roman"/>
                <w:color w:val="000000"/>
                <w:sz w:val="18"/>
                <w:szCs w:val="16"/>
              </w:rPr>
            </w:pPr>
            <w:r w:rsidRPr="00C51630">
              <w:rPr>
                <w:rFonts w:eastAsia="Times New Roman"/>
                <w:color w:val="000000"/>
                <w:sz w:val="18"/>
                <w:szCs w:val="16"/>
              </w:rPr>
              <w:t>Persen tase (%)</w:t>
            </w:r>
          </w:p>
        </w:tc>
        <w:tc>
          <w:tcPr>
            <w:tcW w:w="425" w:type="dxa"/>
            <w:tcBorders>
              <w:top w:val="nil"/>
              <w:left w:val="nil"/>
              <w:bottom w:val="single" w:sz="4" w:space="0" w:color="auto"/>
              <w:right w:val="single" w:sz="4" w:space="0" w:color="auto"/>
            </w:tcBorders>
            <w:vAlign w:val="center"/>
          </w:tcPr>
          <w:p w:rsidR="00193E5D" w:rsidRPr="00C51630" w:rsidRDefault="00193E5D" w:rsidP="00193E5D">
            <w:pPr>
              <w:spacing w:after="0" w:line="240" w:lineRule="auto"/>
              <w:ind w:left="-108" w:right="-86"/>
              <w:jc w:val="center"/>
              <w:rPr>
                <w:rFonts w:eastAsia="Times New Roman"/>
                <w:color w:val="000000"/>
                <w:sz w:val="18"/>
                <w:szCs w:val="16"/>
              </w:rPr>
            </w:pPr>
            <w:r w:rsidRPr="00C51630">
              <w:rPr>
                <w:rFonts w:eastAsia="Times New Roman"/>
                <w:color w:val="000000"/>
                <w:sz w:val="18"/>
                <w:szCs w:val="16"/>
              </w:rPr>
              <w:t>Frek</w:t>
            </w:r>
          </w:p>
        </w:tc>
        <w:tc>
          <w:tcPr>
            <w:tcW w:w="709" w:type="dxa"/>
            <w:tcBorders>
              <w:top w:val="nil"/>
              <w:left w:val="nil"/>
              <w:bottom w:val="single" w:sz="4" w:space="0" w:color="auto"/>
              <w:right w:val="single" w:sz="4" w:space="0" w:color="auto"/>
            </w:tcBorders>
            <w:vAlign w:val="center"/>
          </w:tcPr>
          <w:p w:rsidR="00193E5D" w:rsidRPr="00C51630" w:rsidRDefault="00193E5D" w:rsidP="00193E5D">
            <w:pPr>
              <w:spacing w:after="0" w:line="240" w:lineRule="auto"/>
              <w:ind w:left="-108" w:right="-86"/>
              <w:jc w:val="center"/>
              <w:rPr>
                <w:rFonts w:eastAsia="Times New Roman"/>
                <w:color w:val="000000"/>
                <w:sz w:val="18"/>
                <w:szCs w:val="16"/>
              </w:rPr>
            </w:pPr>
            <w:r w:rsidRPr="00C51630">
              <w:rPr>
                <w:rFonts w:eastAsia="Times New Roman"/>
                <w:color w:val="000000"/>
                <w:sz w:val="18"/>
                <w:szCs w:val="16"/>
              </w:rPr>
              <w:t>Persen tase (%)</w:t>
            </w:r>
          </w:p>
        </w:tc>
        <w:tc>
          <w:tcPr>
            <w:tcW w:w="567" w:type="dxa"/>
            <w:tcBorders>
              <w:top w:val="single" w:sz="4" w:space="0" w:color="auto"/>
              <w:left w:val="nil"/>
              <w:bottom w:val="single" w:sz="4" w:space="0" w:color="auto"/>
              <w:right w:val="single" w:sz="4" w:space="0" w:color="auto"/>
            </w:tcBorders>
            <w:vAlign w:val="center"/>
          </w:tcPr>
          <w:p w:rsidR="00193E5D" w:rsidRPr="00C51630" w:rsidRDefault="00193E5D" w:rsidP="00193E5D">
            <w:pPr>
              <w:spacing w:after="0" w:line="240" w:lineRule="auto"/>
              <w:ind w:left="-108" w:right="-86"/>
              <w:jc w:val="center"/>
              <w:rPr>
                <w:rFonts w:eastAsia="Times New Roman"/>
                <w:color w:val="000000"/>
                <w:sz w:val="18"/>
                <w:szCs w:val="16"/>
              </w:rPr>
            </w:pPr>
            <w:r w:rsidRPr="00C51630">
              <w:rPr>
                <w:rFonts w:eastAsia="Times New Roman"/>
                <w:color w:val="000000"/>
                <w:sz w:val="18"/>
                <w:szCs w:val="16"/>
              </w:rPr>
              <w:t>Frek</w:t>
            </w:r>
          </w:p>
        </w:tc>
        <w:tc>
          <w:tcPr>
            <w:tcW w:w="709" w:type="dxa"/>
            <w:tcBorders>
              <w:top w:val="single" w:sz="4" w:space="0" w:color="auto"/>
              <w:left w:val="nil"/>
              <w:bottom w:val="single" w:sz="4" w:space="0" w:color="auto"/>
              <w:right w:val="single" w:sz="4" w:space="0" w:color="auto"/>
            </w:tcBorders>
            <w:vAlign w:val="center"/>
          </w:tcPr>
          <w:p w:rsidR="00193E5D" w:rsidRPr="00C51630" w:rsidRDefault="00193E5D" w:rsidP="00193E5D">
            <w:pPr>
              <w:spacing w:after="0" w:line="240" w:lineRule="auto"/>
              <w:ind w:left="-108" w:right="-86"/>
              <w:jc w:val="center"/>
              <w:rPr>
                <w:rFonts w:eastAsia="Times New Roman"/>
                <w:color w:val="000000"/>
                <w:sz w:val="18"/>
                <w:szCs w:val="16"/>
              </w:rPr>
            </w:pPr>
            <w:r w:rsidRPr="00C51630">
              <w:rPr>
                <w:rFonts w:eastAsia="Times New Roman"/>
                <w:color w:val="000000"/>
                <w:sz w:val="18"/>
                <w:szCs w:val="16"/>
              </w:rPr>
              <w:t>Persen-tase (%)</w:t>
            </w:r>
          </w:p>
        </w:tc>
        <w:tc>
          <w:tcPr>
            <w:tcW w:w="567" w:type="dxa"/>
            <w:vMerge/>
            <w:tcBorders>
              <w:left w:val="nil"/>
              <w:bottom w:val="single" w:sz="4" w:space="0" w:color="auto"/>
              <w:right w:val="single" w:sz="4" w:space="0" w:color="auto"/>
            </w:tcBorders>
            <w:vAlign w:val="center"/>
          </w:tcPr>
          <w:p w:rsidR="00193E5D" w:rsidRPr="00C51630" w:rsidRDefault="00193E5D" w:rsidP="00193E5D">
            <w:pPr>
              <w:spacing w:after="0" w:line="240" w:lineRule="auto"/>
              <w:ind w:left="-108" w:right="-86"/>
              <w:jc w:val="center"/>
              <w:rPr>
                <w:rFonts w:eastAsia="Times New Roman"/>
                <w:color w:val="000000"/>
                <w:sz w:val="18"/>
                <w:szCs w:val="16"/>
              </w:rPr>
            </w:pPr>
          </w:p>
        </w:tc>
      </w:tr>
      <w:tr w:rsidR="00193E5D" w:rsidRPr="001123D5" w:rsidTr="00193E5D">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193E5D" w:rsidRPr="00C51630" w:rsidRDefault="00193E5D" w:rsidP="00193E5D">
            <w:pPr>
              <w:spacing w:after="0" w:line="240" w:lineRule="auto"/>
              <w:ind w:left="-108" w:right="-86"/>
              <w:jc w:val="center"/>
              <w:rPr>
                <w:rFonts w:eastAsia="Times New Roman"/>
                <w:color w:val="000000"/>
                <w:sz w:val="18"/>
                <w:szCs w:val="16"/>
              </w:rPr>
            </w:pPr>
            <w:r w:rsidRPr="00C51630">
              <w:rPr>
                <w:rFonts w:eastAsia="Times New Roman"/>
                <w:color w:val="000000"/>
                <w:sz w:val="18"/>
                <w:szCs w:val="16"/>
              </w:rPr>
              <w:t>1</w:t>
            </w:r>
          </w:p>
        </w:tc>
        <w:tc>
          <w:tcPr>
            <w:tcW w:w="1533" w:type="dxa"/>
            <w:tcBorders>
              <w:top w:val="nil"/>
              <w:left w:val="nil"/>
              <w:bottom w:val="single" w:sz="4" w:space="0" w:color="auto"/>
              <w:right w:val="single" w:sz="4" w:space="0" w:color="auto"/>
            </w:tcBorders>
            <w:shd w:val="clear" w:color="auto" w:fill="auto"/>
            <w:noWrap/>
            <w:vAlign w:val="center"/>
            <w:hideMark/>
          </w:tcPr>
          <w:p w:rsidR="00193E5D" w:rsidRPr="00C51630" w:rsidRDefault="00193E5D" w:rsidP="00193E5D">
            <w:pPr>
              <w:spacing w:after="0" w:line="240" w:lineRule="auto"/>
              <w:ind w:left="-108" w:right="-86"/>
              <w:jc w:val="center"/>
              <w:rPr>
                <w:rFonts w:eastAsia="Times New Roman"/>
                <w:color w:val="000000"/>
                <w:sz w:val="18"/>
                <w:szCs w:val="16"/>
              </w:rPr>
            </w:pPr>
            <w:r w:rsidRPr="00C51630">
              <w:rPr>
                <w:rFonts w:eastAsia="Times New Roman"/>
                <w:color w:val="000000"/>
                <w:sz w:val="18"/>
                <w:szCs w:val="16"/>
              </w:rPr>
              <w:t>x ≥ 75</w:t>
            </w:r>
          </w:p>
        </w:tc>
        <w:tc>
          <w:tcPr>
            <w:tcW w:w="651" w:type="dxa"/>
            <w:tcBorders>
              <w:top w:val="nil"/>
              <w:left w:val="nil"/>
              <w:bottom w:val="single" w:sz="4" w:space="0" w:color="auto"/>
              <w:right w:val="single" w:sz="4" w:space="0" w:color="auto"/>
            </w:tcBorders>
            <w:shd w:val="clear" w:color="auto" w:fill="auto"/>
            <w:noWrap/>
            <w:vAlign w:val="center"/>
            <w:hideMark/>
          </w:tcPr>
          <w:p w:rsidR="00193E5D" w:rsidRPr="00C51630" w:rsidRDefault="00193E5D" w:rsidP="00193E5D">
            <w:pPr>
              <w:pStyle w:val="NoSpacing"/>
              <w:jc w:val="center"/>
              <w:rPr>
                <w:sz w:val="16"/>
              </w:rPr>
            </w:pPr>
            <w:r w:rsidRPr="00C51630">
              <w:rPr>
                <w:sz w:val="16"/>
              </w:rPr>
              <w:t>22</w:t>
            </w:r>
          </w:p>
        </w:tc>
        <w:tc>
          <w:tcPr>
            <w:tcW w:w="624" w:type="dxa"/>
            <w:tcBorders>
              <w:top w:val="nil"/>
              <w:left w:val="nil"/>
              <w:bottom w:val="single" w:sz="4" w:space="0" w:color="auto"/>
              <w:right w:val="single" w:sz="4" w:space="0" w:color="auto"/>
            </w:tcBorders>
            <w:shd w:val="clear" w:color="auto" w:fill="auto"/>
            <w:noWrap/>
            <w:vAlign w:val="center"/>
            <w:hideMark/>
          </w:tcPr>
          <w:p w:rsidR="00193E5D" w:rsidRPr="00C51630" w:rsidRDefault="00193E5D" w:rsidP="00193E5D">
            <w:pPr>
              <w:pStyle w:val="NoSpacing"/>
              <w:ind w:left="-108" w:right="-86"/>
              <w:jc w:val="center"/>
              <w:rPr>
                <w:sz w:val="18"/>
              </w:rPr>
            </w:pPr>
            <w:r w:rsidRPr="00C51630">
              <w:rPr>
                <w:sz w:val="18"/>
              </w:rPr>
              <w:t>61</w:t>
            </w:r>
          </w:p>
        </w:tc>
        <w:tc>
          <w:tcPr>
            <w:tcW w:w="567" w:type="dxa"/>
            <w:tcBorders>
              <w:top w:val="nil"/>
              <w:left w:val="nil"/>
              <w:bottom w:val="single" w:sz="4" w:space="0" w:color="auto"/>
              <w:right w:val="single" w:sz="4" w:space="0" w:color="auto"/>
            </w:tcBorders>
            <w:shd w:val="clear" w:color="auto" w:fill="auto"/>
            <w:noWrap/>
            <w:vAlign w:val="center"/>
            <w:hideMark/>
          </w:tcPr>
          <w:p w:rsidR="00193E5D" w:rsidRPr="00C51630" w:rsidRDefault="00193E5D" w:rsidP="00193E5D">
            <w:pPr>
              <w:pStyle w:val="NoSpacing"/>
              <w:ind w:left="-108" w:right="-86"/>
              <w:jc w:val="center"/>
              <w:rPr>
                <w:sz w:val="18"/>
              </w:rPr>
            </w:pPr>
            <w:r w:rsidRPr="00C51630">
              <w:rPr>
                <w:sz w:val="18"/>
              </w:rPr>
              <w:t>31</w:t>
            </w:r>
          </w:p>
        </w:tc>
        <w:tc>
          <w:tcPr>
            <w:tcW w:w="709" w:type="dxa"/>
            <w:tcBorders>
              <w:top w:val="nil"/>
              <w:left w:val="nil"/>
              <w:bottom w:val="single" w:sz="4" w:space="0" w:color="auto"/>
              <w:right w:val="single" w:sz="4" w:space="0" w:color="auto"/>
            </w:tcBorders>
            <w:vAlign w:val="center"/>
          </w:tcPr>
          <w:p w:rsidR="00193E5D" w:rsidRPr="00C51630" w:rsidRDefault="00193E5D" w:rsidP="00193E5D">
            <w:pPr>
              <w:pStyle w:val="NoSpacing"/>
              <w:ind w:left="-108" w:right="-86"/>
              <w:jc w:val="center"/>
              <w:rPr>
                <w:sz w:val="18"/>
              </w:rPr>
            </w:pPr>
            <w:r w:rsidRPr="00C51630">
              <w:rPr>
                <w:sz w:val="18"/>
              </w:rPr>
              <w:t>86</w:t>
            </w:r>
          </w:p>
        </w:tc>
        <w:tc>
          <w:tcPr>
            <w:tcW w:w="425" w:type="dxa"/>
            <w:tcBorders>
              <w:top w:val="nil"/>
              <w:left w:val="nil"/>
              <w:bottom w:val="single" w:sz="4" w:space="0" w:color="auto"/>
              <w:right w:val="single" w:sz="4" w:space="0" w:color="auto"/>
            </w:tcBorders>
            <w:vAlign w:val="center"/>
          </w:tcPr>
          <w:p w:rsidR="00193E5D" w:rsidRPr="00C51630" w:rsidRDefault="00193E5D" w:rsidP="00193E5D">
            <w:pPr>
              <w:pStyle w:val="NoSpacing"/>
              <w:ind w:left="-108" w:right="-86"/>
              <w:jc w:val="center"/>
              <w:rPr>
                <w:sz w:val="18"/>
              </w:rPr>
            </w:pPr>
            <w:r w:rsidRPr="00C51630">
              <w:rPr>
                <w:sz w:val="18"/>
              </w:rPr>
              <w:t>35</w:t>
            </w:r>
          </w:p>
        </w:tc>
        <w:tc>
          <w:tcPr>
            <w:tcW w:w="709" w:type="dxa"/>
            <w:tcBorders>
              <w:top w:val="nil"/>
              <w:left w:val="nil"/>
              <w:bottom w:val="single" w:sz="4" w:space="0" w:color="auto"/>
              <w:right w:val="single" w:sz="4" w:space="0" w:color="auto"/>
            </w:tcBorders>
            <w:vAlign w:val="center"/>
          </w:tcPr>
          <w:p w:rsidR="00193E5D" w:rsidRPr="00C51630" w:rsidRDefault="00193E5D" w:rsidP="00193E5D">
            <w:pPr>
              <w:pStyle w:val="NoSpacing"/>
              <w:ind w:left="-108" w:right="-86"/>
              <w:jc w:val="center"/>
              <w:rPr>
                <w:sz w:val="18"/>
              </w:rPr>
            </w:pPr>
            <w:r w:rsidRPr="00C51630">
              <w:rPr>
                <w:sz w:val="18"/>
              </w:rPr>
              <w:t>97</w:t>
            </w:r>
          </w:p>
        </w:tc>
        <w:tc>
          <w:tcPr>
            <w:tcW w:w="567" w:type="dxa"/>
            <w:tcBorders>
              <w:top w:val="nil"/>
              <w:left w:val="nil"/>
              <w:bottom w:val="single" w:sz="4" w:space="0" w:color="auto"/>
              <w:right w:val="single" w:sz="4" w:space="0" w:color="auto"/>
            </w:tcBorders>
            <w:vAlign w:val="center"/>
          </w:tcPr>
          <w:p w:rsidR="00193E5D" w:rsidRPr="00C51630" w:rsidRDefault="00193E5D" w:rsidP="00193E5D">
            <w:pPr>
              <w:pStyle w:val="NoSpacing"/>
              <w:ind w:left="-108" w:right="-86"/>
              <w:jc w:val="center"/>
              <w:rPr>
                <w:sz w:val="18"/>
              </w:rPr>
            </w:pPr>
            <w:r w:rsidRPr="00C51630">
              <w:rPr>
                <w:sz w:val="18"/>
              </w:rPr>
              <w:t>35</w:t>
            </w:r>
          </w:p>
        </w:tc>
        <w:tc>
          <w:tcPr>
            <w:tcW w:w="709" w:type="dxa"/>
            <w:tcBorders>
              <w:top w:val="nil"/>
              <w:left w:val="nil"/>
              <w:bottom w:val="single" w:sz="4" w:space="0" w:color="auto"/>
              <w:right w:val="single" w:sz="4" w:space="0" w:color="auto"/>
            </w:tcBorders>
            <w:vAlign w:val="center"/>
          </w:tcPr>
          <w:p w:rsidR="00193E5D" w:rsidRPr="00C51630" w:rsidRDefault="00193E5D" w:rsidP="00193E5D">
            <w:pPr>
              <w:pStyle w:val="NoSpacing"/>
              <w:ind w:left="-108" w:right="-86"/>
              <w:jc w:val="center"/>
              <w:rPr>
                <w:sz w:val="18"/>
              </w:rPr>
            </w:pPr>
            <w:r w:rsidRPr="00C51630">
              <w:rPr>
                <w:sz w:val="18"/>
              </w:rPr>
              <w:t>97</w:t>
            </w:r>
          </w:p>
        </w:tc>
        <w:tc>
          <w:tcPr>
            <w:tcW w:w="567" w:type="dxa"/>
            <w:tcBorders>
              <w:top w:val="nil"/>
              <w:left w:val="nil"/>
              <w:bottom w:val="single" w:sz="4" w:space="0" w:color="auto"/>
              <w:right w:val="single" w:sz="4" w:space="0" w:color="auto"/>
            </w:tcBorders>
            <w:vAlign w:val="center"/>
          </w:tcPr>
          <w:p w:rsidR="00193E5D" w:rsidRPr="00C51630" w:rsidRDefault="00193E5D" w:rsidP="00193E5D">
            <w:pPr>
              <w:spacing w:after="0" w:line="240" w:lineRule="auto"/>
              <w:ind w:left="-108" w:right="-86"/>
              <w:jc w:val="center"/>
              <w:rPr>
                <w:rFonts w:eastAsia="Times New Roman"/>
                <w:color w:val="000000"/>
                <w:sz w:val="18"/>
                <w:szCs w:val="16"/>
              </w:rPr>
            </w:pPr>
            <w:r w:rsidRPr="00C51630">
              <w:rPr>
                <w:rFonts w:eastAsia="Times New Roman"/>
                <w:color w:val="000000"/>
                <w:sz w:val="18"/>
                <w:szCs w:val="16"/>
              </w:rPr>
              <w:t xml:space="preserve">Sangat  </w:t>
            </w:r>
            <w:r>
              <w:rPr>
                <w:rFonts w:eastAsia="Times New Roman"/>
                <w:color w:val="000000"/>
                <w:sz w:val="18"/>
                <w:szCs w:val="16"/>
              </w:rPr>
              <w:t>Tinggi</w:t>
            </w:r>
          </w:p>
        </w:tc>
      </w:tr>
      <w:tr w:rsidR="00193E5D" w:rsidRPr="001123D5" w:rsidTr="00193E5D">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193E5D" w:rsidRPr="00C51630" w:rsidRDefault="00193E5D" w:rsidP="00193E5D">
            <w:pPr>
              <w:spacing w:after="0" w:line="240" w:lineRule="auto"/>
              <w:ind w:left="-108" w:right="-86"/>
              <w:jc w:val="center"/>
              <w:rPr>
                <w:rFonts w:eastAsia="Times New Roman"/>
                <w:color w:val="000000"/>
                <w:sz w:val="18"/>
                <w:szCs w:val="16"/>
              </w:rPr>
            </w:pPr>
            <w:r w:rsidRPr="00C51630">
              <w:rPr>
                <w:rFonts w:eastAsia="Times New Roman"/>
                <w:color w:val="000000"/>
                <w:sz w:val="18"/>
                <w:szCs w:val="16"/>
              </w:rPr>
              <w:t>2</w:t>
            </w:r>
          </w:p>
        </w:tc>
        <w:tc>
          <w:tcPr>
            <w:tcW w:w="1533" w:type="dxa"/>
            <w:tcBorders>
              <w:top w:val="nil"/>
              <w:left w:val="nil"/>
              <w:bottom w:val="single" w:sz="4" w:space="0" w:color="auto"/>
              <w:right w:val="single" w:sz="4" w:space="0" w:color="auto"/>
            </w:tcBorders>
            <w:shd w:val="clear" w:color="auto" w:fill="auto"/>
            <w:noWrap/>
            <w:vAlign w:val="center"/>
            <w:hideMark/>
          </w:tcPr>
          <w:p w:rsidR="00193E5D" w:rsidRPr="00C51630" w:rsidRDefault="00193E5D" w:rsidP="00193E5D">
            <w:pPr>
              <w:spacing w:after="0" w:line="240" w:lineRule="auto"/>
              <w:ind w:left="-108" w:right="-86"/>
              <w:jc w:val="center"/>
              <w:rPr>
                <w:rFonts w:eastAsia="Times New Roman"/>
                <w:color w:val="000000"/>
                <w:sz w:val="18"/>
                <w:szCs w:val="16"/>
              </w:rPr>
            </w:pPr>
            <w:r w:rsidRPr="00C51630">
              <w:rPr>
                <w:rFonts w:eastAsia="Times New Roman"/>
                <w:color w:val="000000"/>
                <w:sz w:val="18"/>
                <w:szCs w:val="16"/>
              </w:rPr>
              <w:t>58.335 ≤  x &lt; 75</w:t>
            </w:r>
          </w:p>
        </w:tc>
        <w:tc>
          <w:tcPr>
            <w:tcW w:w="651" w:type="dxa"/>
            <w:tcBorders>
              <w:top w:val="nil"/>
              <w:left w:val="nil"/>
              <w:bottom w:val="single" w:sz="4" w:space="0" w:color="auto"/>
              <w:right w:val="single" w:sz="4" w:space="0" w:color="auto"/>
            </w:tcBorders>
            <w:shd w:val="clear" w:color="auto" w:fill="auto"/>
            <w:noWrap/>
            <w:vAlign w:val="center"/>
            <w:hideMark/>
          </w:tcPr>
          <w:p w:rsidR="00193E5D" w:rsidRPr="00C51630" w:rsidRDefault="00193E5D" w:rsidP="00193E5D">
            <w:pPr>
              <w:pStyle w:val="NoSpacing"/>
              <w:jc w:val="center"/>
              <w:rPr>
                <w:sz w:val="16"/>
              </w:rPr>
            </w:pPr>
            <w:r w:rsidRPr="00C51630">
              <w:rPr>
                <w:sz w:val="16"/>
              </w:rPr>
              <w:t>11</w:t>
            </w:r>
          </w:p>
        </w:tc>
        <w:tc>
          <w:tcPr>
            <w:tcW w:w="624" w:type="dxa"/>
            <w:tcBorders>
              <w:top w:val="nil"/>
              <w:left w:val="nil"/>
              <w:bottom w:val="single" w:sz="4" w:space="0" w:color="auto"/>
              <w:right w:val="single" w:sz="4" w:space="0" w:color="auto"/>
            </w:tcBorders>
            <w:shd w:val="clear" w:color="auto" w:fill="auto"/>
            <w:noWrap/>
            <w:vAlign w:val="center"/>
            <w:hideMark/>
          </w:tcPr>
          <w:p w:rsidR="00193E5D" w:rsidRPr="00C51630" w:rsidRDefault="00193E5D" w:rsidP="00193E5D">
            <w:pPr>
              <w:pStyle w:val="NoSpacing"/>
              <w:ind w:left="-108" w:right="-86"/>
              <w:jc w:val="center"/>
              <w:rPr>
                <w:sz w:val="18"/>
              </w:rPr>
            </w:pPr>
            <w:r w:rsidRPr="00C51630">
              <w:rPr>
                <w:sz w:val="18"/>
              </w:rPr>
              <w:t>31</w:t>
            </w:r>
          </w:p>
        </w:tc>
        <w:tc>
          <w:tcPr>
            <w:tcW w:w="567" w:type="dxa"/>
            <w:tcBorders>
              <w:top w:val="nil"/>
              <w:left w:val="nil"/>
              <w:bottom w:val="single" w:sz="4" w:space="0" w:color="auto"/>
              <w:right w:val="single" w:sz="4" w:space="0" w:color="auto"/>
            </w:tcBorders>
            <w:shd w:val="clear" w:color="auto" w:fill="auto"/>
            <w:noWrap/>
            <w:vAlign w:val="center"/>
            <w:hideMark/>
          </w:tcPr>
          <w:p w:rsidR="00193E5D" w:rsidRPr="00C51630" w:rsidRDefault="00193E5D" w:rsidP="00193E5D">
            <w:pPr>
              <w:pStyle w:val="NoSpacing"/>
              <w:ind w:left="-108" w:right="-86"/>
              <w:jc w:val="center"/>
              <w:rPr>
                <w:sz w:val="18"/>
              </w:rPr>
            </w:pPr>
            <w:r w:rsidRPr="00C51630">
              <w:rPr>
                <w:sz w:val="18"/>
              </w:rPr>
              <w:t>5</w:t>
            </w:r>
          </w:p>
        </w:tc>
        <w:tc>
          <w:tcPr>
            <w:tcW w:w="709" w:type="dxa"/>
            <w:tcBorders>
              <w:top w:val="nil"/>
              <w:left w:val="nil"/>
              <w:bottom w:val="single" w:sz="4" w:space="0" w:color="auto"/>
              <w:right w:val="single" w:sz="4" w:space="0" w:color="auto"/>
            </w:tcBorders>
            <w:vAlign w:val="center"/>
          </w:tcPr>
          <w:p w:rsidR="00193E5D" w:rsidRPr="00C51630" w:rsidRDefault="00193E5D" w:rsidP="00193E5D">
            <w:pPr>
              <w:pStyle w:val="NoSpacing"/>
              <w:ind w:left="-108" w:right="-86"/>
              <w:jc w:val="center"/>
              <w:rPr>
                <w:sz w:val="18"/>
              </w:rPr>
            </w:pPr>
            <w:r w:rsidRPr="00C51630">
              <w:rPr>
                <w:sz w:val="18"/>
              </w:rPr>
              <w:t>14</w:t>
            </w:r>
          </w:p>
        </w:tc>
        <w:tc>
          <w:tcPr>
            <w:tcW w:w="425" w:type="dxa"/>
            <w:tcBorders>
              <w:top w:val="nil"/>
              <w:left w:val="nil"/>
              <w:bottom w:val="single" w:sz="4" w:space="0" w:color="auto"/>
              <w:right w:val="single" w:sz="4" w:space="0" w:color="auto"/>
            </w:tcBorders>
            <w:vAlign w:val="center"/>
          </w:tcPr>
          <w:p w:rsidR="00193E5D" w:rsidRPr="00C51630" w:rsidRDefault="00193E5D" w:rsidP="00193E5D">
            <w:pPr>
              <w:pStyle w:val="NoSpacing"/>
              <w:ind w:left="-108" w:right="-86"/>
              <w:jc w:val="center"/>
              <w:rPr>
                <w:sz w:val="18"/>
              </w:rPr>
            </w:pPr>
            <w:r w:rsidRPr="00C51630">
              <w:rPr>
                <w:sz w:val="18"/>
              </w:rPr>
              <w:t>0</w:t>
            </w:r>
          </w:p>
        </w:tc>
        <w:tc>
          <w:tcPr>
            <w:tcW w:w="709" w:type="dxa"/>
            <w:tcBorders>
              <w:top w:val="nil"/>
              <w:left w:val="nil"/>
              <w:bottom w:val="single" w:sz="4" w:space="0" w:color="auto"/>
              <w:right w:val="single" w:sz="4" w:space="0" w:color="auto"/>
            </w:tcBorders>
            <w:vAlign w:val="center"/>
          </w:tcPr>
          <w:p w:rsidR="00193E5D" w:rsidRPr="00C51630" w:rsidRDefault="00193E5D" w:rsidP="00193E5D">
            <w:pPr>
              <w:pStyle w:val="NoSpacing"/>
              <w:ind w:left="-108" w:right="-86"/>
              <w:jc w:val="center"/>
              <w:rPr>
                <w:sz w:val="18"/>
              </w:rPr>
            </w:pPr>
            <w:r w:rsidRPr="00C51630">
              <w:rPr>
                <w:sz w:val="18"/>
              </w:rPr>
              <w:t>0</w:t>
            </w:r>
          </w:p>
        </w:tc>
        <w:tc>
          <w:tcPr>
            <w:tcW w:w="567" w:type="dxa"/>
            <w:tcBorders>
              <w:top w:val="nil"/>
              <w:left w:val="nil"/>
              <w:bottom w:val="single" w:sz="4" w:space="0" w:color="auto"/>
              <w:right w:val="single" w:sz="4" w:space="0" w:color="auto"/>
            </w:tcBorders>
            <w:vAlign w:val="center"/>
          </w:tcPr>
          <w:p w:rsidR="00193E5D" w:rsidRPr="00C51630" w:rsidRDefault="00193E5D" w:rsidP="00193E5D">
            <w:pPr>
              <w:pStyle w:val="NoSpacing"/>
              <w:ind w:left="-108" w:right="-86"/>
              <w:jc w:val="center"/>
              <w:rPr>
                <w:sz w:val="18"/>
              </w:rPr>
            </w:pPr>
            <w:r w:rsidRPr="00C51630">
              <w:rPr>
                <w:sz w:val="18"/>
              </w:rPr>
              <w:t>0</w:t>
            </w:r>
          </w:p>
        </w:tc>
        <w:tc>
          <w:tcPr>
            <w:tcW w:w="709" w:type="dxa"/>
            <w:tcBorders>
              <w:top w:val="nil"/>
              <w:left w:val="nil"/>
              <w:bottom w:val="single" w:sz="4" w:space="0" w:color="auto"/>
              <w:right w:val="single" w:sz="4" w:space="0" w:color="auto"/>
            </w:tcBorders>
            <w:vAlign w:val="center"/>
          </w:tcPr>
          <w:p w:rsidR="00193E5D" w:rsidRPr="00C51630" w:rsidRDefault="00193E5D" w:rsidP="00193E5D">
            <w:pPr>
              <w:pStyle w:val="NoSpacing"/>
              <w:ind w:left="-108" w:right="-86"/>
              <w:jc w:val="center"/>
              <w:rPr>
                <w:sz w:val="18"/>
              </w:rPr>
            </w:pPr>
            <w:r w:rsidRPr="00C51630">
              <w:rPr>
                <w:sz w:val="18"/>
              </w:rPr>
              <w:t>0</w:t>
            </w:r>
          </w:p>
        </w:tc>
        <w:tc>
          <w:tcPr>
            <w:tcW w:w="567" w:type="dxa"/>
            <w:tcBorders>
              <w:top w:val="nil"/>
              <w:left w:val="nil"/>
              <w:bottom w:val="single" w:sz="4" w:space="0" w:color="auto"/>
              <w:right w:val="single" w:sz="4" w:space="0" w:color="auto"/>
            </w:tcBorders>
            <w:vAlign w:val="center"/>
          </w:tcPr>
          <w:p w:rsidR="00193E5D" w:rsidRPr="00C51630" w:rsidRDefault="00193E5D" w:rsidP="00193E5D">
            <w:pPr>
              <w:spacing w:after="0" w:line="240" w:lineRule="auto"/>
              <w:ind w:left="-108" w:right="-86"/>
              <w:jc w:val="center"/>
              <w:rPr>
                <w:rFonts w:eastAsia="Times New Roman"/>
                <w:color w:val="000000"/>
                <w:sz w:val="18"/>
                <w:szCs w:val="16"/>
              </w:rPr>
            </w:pPr>
            <w:r>
              <w:rPr>
                <w:rFonts w:eastAsia="Times New Roman"/>
                <w:color w:val="000000"/>
                <w:sz w:val="18"/>
                <w:szCs w:val="16"/>
              </w:rPr>
              <w:t>Tinggi</w:t>
            </w:r>
          </w:p>
        </w:tc>
      </w:tr>
      <w:tr w:rsidR="00193E5D" w:rsidRPr="001123D5" w:rsidTr="00193E5D">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193E5D" w:rsidRPr="00C51630" w:rsidRDefault="00193E5D" w:rsidP="00193E5D">
            <w:pPr>
              <w:spacing w:after="0" w:line="240" w:lineRule="auto"/>
              <w:ind w:left="-108" w:right="-86"/>
              <w:jc w:val="center"/>
              <w:rPr>
                <w:rFonts w:eastAsia="Times New Roman"/>
                <w:color w:val="000000"/>
                <w:sz w:val="18"/>
                <w:szCs w:val="16"/>
              </w:rPr>
            </w:pPr>
            <w:r w:rsidRPr="00C51630">
              <w:rPr>
                <w:rFonts w:eastAsia="Times New Roman"/>
                <w:color w:val="000000"/>
                <w:sz w:val="18"/>
                <w:szCs w:val="16"/>
              </w:rPr>
              <w:t>3</w:t>
            </w:r>
          </w:p>
        </w:tc>
        <w:tc>
          <w:tcPr>
            <w:tcW w:w="1533" w:type="dxa"/>
            <w:tcBorders>
              <w:top w:val="nil"/>
              <w:left w:val="nil"/>
              <w:bottom w:val="single" w:sz="4" w:space="0" w:color="auto"/>
              <w:right w:val="single" w:sz="4" w:space="0" w:color="auto"/>
            </w:tcBorders>
            <w:shd w:val="clear" w:color="auto" w:fill="auto"/>
            <w:noWrap/>
            <w:vAlign w:val="center"/>
            <w:hideMark/>
          </w:tcPr>
          <w:p w:rsidR="00193E5D" w:rsidRPr="00C51630" w:rsidRDefault="00193E5D" w:rsidP="00193E5D">
            <w:pPr>
              <w:spacing w:after="0" w:line="240" w:lineRule="auto"/>
              <w:ind w:left="-108" w:right="-86"/>
              <w:jc w:val="center"/>
              <w:rPr>
                <w:rFonts w:eastAsia="Times New Roman"/>
                <w:color w:val="000000"/>
                <w:sz w:val="18"/>
                <w:szCs w:val="16"/>
              </w:rPr>
            </w:pPr>
            <w:r w:rsidRPr="00C51630">
              <w:rPr>
                <w:rFonts w:eastAsia="Times New Roman"/>
                <w:color w:val="000000"/>
                <w:sz w:val="18"/>
                <w:szCs w:val="16"/>
              </w:rPr>
              <w:t>41.667 ≤  x &lt; 58.335</w:t>
            </w:r>
          </w:p>
        </w:tc>
        <w:tc>
          <w:tcPr>
            <w:tcW w:w="651" w:type="dxa"/>
            <w:tcBorders>
              <w:top w:val="nil"/>
              <w:left w:val="nil"/>
              <w:bottom w:val="single" w:sz="4" w:space="0" w:color="auto"/>
              <w:right w:val="single" w:sz="4" w:space="0" w:color="auto"/>
            </w:tcBorders>
            <w:shd w:val="clear" w:color="auto" w:fill="auto"/>
            <w:noWrap/>
            <w:vAlign w:val="center"/>
            <w:hideMark/>
          </w:tcPr>
          <w:p w:rsidR="00193E5D" w:rsidRPr="00C51630" w:rsidRDefault="00193E5D" w:rsidP="00193E5D">
            <w:pPr>
              <w:pStyle w:val="NoSpacing"/>
              <w:jc w:val="center"/>
              <w:rPr>
                <w:sz w:val="16"/>
              </w:rPr>
            </w:pPr>
            <w:r w:rsidRPr="00C51630">
              <w:rPr>
                <w:sz w:val="16"/>
              </w:rPr>
              <w:t>3</w:t>
            </w:r>
          </w:p>
        </w:tc>
        <w:tc>
          <w:tcPr>
            <w:tcW w:w="624" w:type="dxa"/>
            <w:tcBorders>
              <w:top w:val="nil"/>
              <w:left w:val="nil"/>
              <w:bottom w:val="single" w:sz="4" w:space="0" w:color="auto"/>
              <w:right w:val="single" w:sz="4" w:space="0" w:color="auto"/>
            </w:tcBorders>
            <w:shd w:val="clear" w:color="auto" w:fill="auto"/>
            <w:noWrap/>
            <w:vAlign w:val="center"/>
            <w:hideMark/>
          </w:tcPr>
          <w:p w:rsidR="00193E5D" w:rsidRPr="00C51630" w:rsidRDefault="00193E5D" w:rsidP="00193E5D">
            <w:pPr>
              <w:pStyle w:val="NoSpacing"/>
              <w:ind w:left="-108" w:right="-86"/>
              <w:jc w:val="center"/>
              <w:rPr>
                <w:sz w:val="18"/>
              </w:rPr>
            </w:pPr>
            <w:r w:rsidRPr="00C51630">
              <w:rPr>
                <w:sz w:val="18"/>
              </w:rPr>
              <w:t>8</w:t>
            </w:r>
          </w:p>
        </w:tc>
        <w:tc>
          <w:tcPr>
            <w:tcW w:w="567" w:type="dxa"/>
            <w:tcBorders>
              <w:top w:val="nil"/>
              <w:left w:val="nil"/>
              <w:bottom w:val="single" w:sz="4" w:space="0" w:color="auto"/>
              <w:right w:val="single" w:sz="4" w:space="0" w:color="auto"/>
            </w:tcBorders>
            <w:shd w:val="clear" w:color="auto" w:fill="auto"/>
            <w:noWrap/>
            <w:vAlign w:val="center"/>
            <w:hideMark/>
          </w:tcPr>
          <w:p w:rsidR="00193E5D" w:rsidRPr="00C51630" w:rsidRDefault="00193E5D" w:rsidP="00193E5D">
            <w:pPr>
              <w:pStyle w:val="NoSpacing"/>
              <w:ind w:left="-108" w:right="-86"/>
              <w:jc w:val="center"/>
              <w:rPr>
                <w:sz w:val="18"/>
              </w:rPr>
            </w:pPr>
            <w:r w:rsidRPr="00C51630">
              <w:rPr>
                <w:sz w:val="18"/>
              </w:rPr>
              <w:t>0</w:t>
            </w:r>
          </w:p>
        </w:tc>
        <w:tc>
          <w:tcPr>
            <w:tcW w:w="709" w:type="dxa"/>
            <w:tcBorders>
              <w:top w:val="nil"/>
              <w:left w:val="nil"/>
              <w:bottom w:val="single" w:sz="4" w:space="0" w:color="auto"/>
              <w:right w:val="single" w:sz="4" w:space="0" w:color="auto"/>
            </w:tcBorders>
            <w:vAlign w:val="center"/>
          </w:tcPr>
          <w:p w:rsidR="00193E5D" w:rsidRPr="00C51630" w:rsidRDefault="00193E5D" w:rsidP="00193E5D">
            <w:pPr>
              <w:pStyle w:val="NoSpacing"/>
              <w:ind w:left="-108" w:right="-86"/>
              <w:jc w:val="center"/>
              <w:rPr>
                <w:sz w:val="18"/>
              </w:rPr>
            </w:pPr>
            <w:r w:rsidRPr="00C51630">
              <w:rPr>
                <w:sz w:val="18"/>
              </w:rPr>
              <w:t>0</w:t>
            </w:r>
          </w:p>
        </w:tc>
        <w:tc>
          <w:tcPr>
            <w:tcW w:w="425" w:type="dxa"/>
            <w:tcBorders>
              <w:top w:val="nil"/>
              <w:left w:val="nil"/>
              <w:bottom w:val="single" w:sz="4" w:space="0" w:color="auto"/>
              <w:right w:val="single" w:sz="4" w:space="0" w:color="auto"/>
            </w:tcBorders>
            <w:vAlign w:val="center"/>
          </w:tcPr>
          <w:p w:rsidR="00193E5D" w:rsidRPr="00C51630" w:rsidRDefault="00193E5D" w:rsidP="00193E5D">
            <w:pPr>
              <w:pStyle w:val="NoSpacing"/>
              <w:ind w:left="-108" w:right="-86"/>
              <w:jc w:val="center"/>
              <w:rPr>
                <w:sz w:val="18"/>
              </w:rPr>
            </w:pPr>
            <w:r w:rsidRPr="00C51630">
              <w:rPr>
                <w:sz w:val="18"/>
              </w:rPr>
              <w:t>0</w:t>
            </w:r>
          </w:p>
        </w:tc>
        <w:tc>
          <w:tcPr>
            <w:tcW w:w="709" w:type="dxa"/>
            <w:tcBorders>
              <w:top w:val="nil"/>
              <w:left w:val="nil"/>
              <w:bottom w:val="single" w:sz="4" w:space="0" w:color="auto"/>
              <w:right w:val="single" w:sz="4" w:space="0" w:color="auto"/>
            </w:tcBorders>
            <w:vAlign w:val="center"/>
          </w:tcPr>
          <w:p w:rsidR="00193E5D" w:rsidRPr="00C51630" w:rsidRDefault="00193E5D" w:rsidP="00193E5D">
            <w:pPr>
              <w:pStyle w:val="NoSpacing"/>
              <w:ind w:left="-108" w:right="-86"/>
              <w:jc w:val="center"/>
              <w:rPr>
                <w:sz w:val="18"/>
              </w:rPr>
            </w:pPr>
            <w:r w:rsidRPr="00C51630">
              <w:rPr>
                <w:sz w:val="18"/>
              </w:rPr>
              <w:t>0</w:t>
            </w:r>
          </w:p>
        </w:tc>
        <w:tc>
          <w:tcPr>
            <w:tcW w:w="567" w:type="dxa"/>
            <w:tcBorders>
              <w:top w:val="nil"/>
              <w:left w:val="nil"/>
              <w:bottom w:val="single" w:sz="4" w:space="0" w:color="auto"/>
              <w:right w:val="single" w:sz="4" w:space="0" w:color="auto"/>
            </w:tcBorders>
            <w:vAlign w:val="center"/>
          </w:tcPr>
          <w:p w:rsidR="00193E5D" w:rsidRPr="00C51630" w:rsidRDefault="00193E5D" w:rsidP="00193E5D">
            <w:pPr>
              <w:pStyle w:val="NoSpacing"/>
              <w:ind w:left="-108" w:right="-86"/>
              <w:jc w:val="center"/>
              <w:rPr>
                <w:sz w:val="18"/>
              </w:rPr>
            </w:pPr>
            <w:r w:rsidRPr="00C51630">
              <w:rPr>
                <w:sz w:val="18"/>
              </w:rPr>
              <w:t>1</w:t>
            </w:r>
          </w:p>
        </w:tc>
        <w:tc>
          <w:tcPr>
            <w:tcW w:w="709" w:type="dxa"/>
            <w:tcBorders>
              <w:top w:val="nil"/>
              <w:left w:val="nil"/>
              <w:bottom w:val="single" w:sz="4" w:space="0" w:color="auto"/>
              <w:right w:val="single" w:sz="4" w:space="0" w:color="auto"/>
            </w:tcBorders>
            <w:vAlign w:val="center"/>
          </w:tcPr>
          <w:p w:rsidR="00193E5D" w:rsidRPr="00C51630" w:rsidRDefault="00193E5D" w:rsidP="00193E5D">
            <w:pPr>
              <w:pStyle w:val="NoSpacing"/>
              <w:ind w:left="-108" w:right="-86"/>
              <w:jc w:val="center"/>
              <w:rPr>
                <w:sz w:val="18"/>
              </w:rPr>
            </w:pPr>
            <w:r w:rsidRPr="00C51630">
              <w:rPr>
                <w:sz w:val="18"/>
              </w:rPr>
              <w:t>3</w:t>
            </w:r>
          </w:p>
        </w:tc>
        <w:tc>
          <w:tcPr>
            <w:tcW w:w="567" w:type="dxa"/>
            <w:tcBorders>
              <w:top w:val="nil"/>
              <w:left w:val="nil"/>
              <w:bottom w:val="single" w:sz="4" w:space="0" w:color="auto"/>
              <w:right w:val="single" w:sz="4" w:space="0" w:color="auto"/>
            </w:tcBorders>
            <w:vAlign w:val="center"/>
          </w:tcPr>
          <w:p w:rsidR="00193E5D" w:rsidRPr="00C51630" w:rsidRDefault="00193E5D" w:rsidP="00193E5D">
            <w:pPr>
              <w:spacing w:after="0" w:line="240" w:lineRule="auto"/>
              <w:ind w:left="-108" w:right="-86"/>
              <w:jc w:val="center"/>
              <w:rPr>
                <w:rFonts w:eastAsia="Times New Roman"/>
                <w:color w:val="000000"/>
                <w:sz w:val="18"/>
                <w:szCs w:val="16"/>
              </w:rPr>
            </w:pPr>
            <w:r w:rsidRPr="00C51630">
              <w:rPr>
                <w:rFonts w:eastAsia="Times New Roman"/>
                <w:color w:val="000000"/>
                <w:sz w:val="18"/>
                <w:szCs w:val="16"/>
              </w:rPr>
              <w:t>Cukup</w:t>
            </w:r>
          </w:p>
        </w:tc>
      </w:tr>
      <w:tr w:rsidR="00193E5D" w:rsidRPr="001123D5" w:rsidTr="00193E5D">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193E5D" w:rsidRPr="00C51630" w:rsidRDefault="00193E5D" w:rsidP="00193E5D">
            <w:pPr>
              <w:spacing w:after="0" w:line="240" w:lineRule="auto"/>
              <w:ind w:left="-108" w:right="-86"/>
              <w:jc w:val="center"/>
              <w:rPr>
                <w:rFonts w:eastAsia="Times New Roman"/>
                <w:color w:val="000000"/>
                <w:sz w:val="18"/>
                <w:szCs w:val="16"/>
              </w:rPr>
            </w:pPr>
            <w:r w:rsidRPr="00C51630">
              <w:rPr>
                <w:rFonts w:eastAsia="Times New Roman"/>
                <w:color w:val="000000"/>
                <w:sz w:val="18"/>
                <w:szCs w:val="16"/>
              </w:rPr>
              <w:t>4</w:t>
            </w:r>
          </w:p>
        </w:tc>
        <w:tc>
          <w:tcPr>
            <w:tcW w:w="1533" w:type="dxa"/>
            <w:tcBorders>
              <w:top w:val="nil"/>
              <w:left w:val="nil"/>
              <w:bottom w:val="single" w:sz="4" w:space="0" w:color="auto"/>
              <w:right w:val="single" w:sz="4" w:space="0" w:color="auto"/>
            </w:tcBorders>
            <w:shd w:val="clear" w:color="auto" w:fill="auto"/>
            <w:noWrap/>
            <w:vAlign w:val="center"/>
            <w:hideMark/>
          </w:tcPr>
          <w:p w:rsidR="00193E5D" w:rsidRPr="00C51630" w:rsidRDefault="00193E5D" w:rsidP="00193E5D">
            <w:pPr>
              <w:spacing w:after="0" w:line="240" w:lineRule="auto"/>
              <w:ind w:left="-108" w:right="-86"/>
              <w:jc w:val="center"/>
              <w:rPr>
                <w:rFonts w:eastAsia="Times New Roman"/>
                <w:color w:val="000000"/>
                <w:sz w:val="18"/>
                <w:szCs w:val="16"/>
              </w:rPr>
            </w:pPr>
            <w:r w:rsidRPr="00C51630">
              <w:rPr>
                <w:rFonts w:eastAsia="Times New Roman"/>
                <w:color w:val="000000"/>
                <w:sz w:val="18"/>
                <w:szCs w:val="16"/>
              </w:rPr>
              <w:t>24.995 ≤  x &lt; 41.665</w:t>
            </w:r>
          </w:p>
        </w:tc>
        <w:tc>
          <w:tcPr>
            <w:tcW w:w="651" w:type="dxa"/>
            <w:tcBorders>
              <w:top w:val="nil"/>
              <w:left w:val="nil"/>
              <w:bottom w:val="single" w:sz="4" w:space="0" w:color="auto"/>
              <w:right w:val="single" w:sz="4" w:space="0" w:color="auto"/>
            </w:tcBorders>
            <w:shd w:val="clear" w:color="auto" w:fill="auto"/>
            <w:noWrap/>
            <w:vAlign w:val="center"/>
            <w:hideMark/>
          </w:tcPr>
          <w:p w:rsidR="00193E5D" w:rsidRPr="00C51630" w:rsidRDefault="00193E5D" w:rsidP="00193E5D">
            <w:pPr>
              <w:pStyle w:val="NoSpacing"/>
              <w:jc w:val="center"/>
              <w:rPr>
                <w:sz w:val="16"/>
              </w:rPr>
            </w:pPr>
            <w:r w:rsidRPr="00C51630">
              <w:rPr>
                <w:sz w:val="16"/>
              </w:rPr>
              <w:t>0</w:t>
            </w:r>
          </w:p>
        </w:tc>
        <w:tc>
          <w:tcPr>
            <w:tcW w:w="624" w:type="dxa"/>
            <w:tcBorders>
              <w:top w:val="nil"/>
              <w:left w:val="nil"/>
              <w:bottom w:val="single" w:sz="4" w:space="0" w:color="auto"/>
              <w:right w:val="single" w:sz="4" w:space="0" w:color="auto"/>
            </w:tcBorders>
            <w:shd w:val="clear" w:color="auto" w:fill="auto"/>
            <w:noWrap/>
            <w:vAlign w:val="center"/>
            <w:hideMark/>
          </w:tcPr>
          <w:p w:rsidR="00193E5D" w:rsidRPr="00C51630" w:rsidRDefault="00193E5D" w:rsidP="00193E5D">
            <w:pPr>
              <w:pStyle w:val="NoSpacing"/>
              <w:ind w:left="-108" w:right="-86"/>
              <w:jc w:val="center"/>
              <w:rPr>
                <w:sz w:val="18"/>
              </w:rPr>
            </w:pPr>
            <w:r w:rsidRPr="00C51630">
              <w:rPr>
                <w:sz w:val="18"/>
              </w:rPr>
              <w:t>0</w:t>
            </w:r>
          </w:p>
        </w:tc>
        <w:tc>
          <w:tcPr>
            <w:tcW w:w="567" w:type="dxa"/>
            <w:tcBorders>
              <w:top w:val="nil"/>
              <w:left w:val="nil"/>
              <w:bottom w:val="single" w:sz="4" w:space="0" w:color="auto"/>
              <w:right w:val="single" w:sz="4" w:space="0" w:color="auto"/>
            </w:tcBorders>
            <w:shd w:val="clear" w:color="auto" w:fill="auto"/>
            <w:noWrap/>
            <w:vAlign w:val="center"/>
            <w:hideMark/>
          </w:tcPr>
          <w:p w:rsidR="00193E5D" w:rsidRPr="00C51630" w:rsidRDefault="00193E5D" w:rsidP="00193E5D">
            <w:pPr>
              <w:pStyle w:val="NoSpacing"/>
              <w:ind w:left="-108" w:right="-86"/>
              <w:jc w:val="center"/>
              <w:rPr>
                <w:sz w:val="18"/>
              </w:rPr>
            </w:pPr>
            <w:r w:rsidRPr="00C51630">
              <w:rPr>
                <w:sz w:val="18"/>
              </w:rPr>
              <w:t>0</w:t>
            </w:r>
          </w:p>
        </w:tc>
        <w:tc>
          <w:tcPr>
            <w:tcW w:w="709" w:type="dxa"/>
            <w:tcBorders>
              <w:top w:val="nil"/>
              <w:left w:val="nil"/>
              <w:bottom w:val="single" w:sz="4" w:space="0" w:color="auto"/>
              <w:right w:val="single" w:sz="4" w:space="0" w:color="auto"/>
            </w:tcBorders>
            <w:vAlign w:val="center"/>
          </w:tcPr>
          <w:p w:rsidR="00193E5D" w:rsidRPr="00C51630" w:rsidRDefault="00193E5D" w:rsidP="00193E5D">
            <w:pPr>
              <w:pStyle w:val="NoSpacing"/>
              <w:ind w:left="-108" w:right="-86"/>
              <w:jc w:val="center"/>
              <w:rPr>
                <w:sz w:val="18"/>
              </w:rPr>
            </w:pPr>
            <w:r w:rsidRPr="00C51630">
              <w:rPr>
                <w:sz w:val="18"/>
              </w:rPr>
              <w:t>0</w:t>
            </w:r>
          </w:p>
        </w:tc>
        <w:tc>
          <w:tcPr>
            <w:tcW w:w="425" w:type="dxa"/>
            <w:tcBorders>
              <w:top w:val="nil"/>
              <w:left w:val="nil"/>
              <w:bottom w:val="single" w:sz="4" w:space="0" w:color="auto"/>
              <w:right w:val="single" w:sz="4" w:space="0" w:color="auto"/>
            </w:tcBorders>
            <w:vAlign w:val="center"/>
          </w:tcPr>
          <w:p w:rsidR="00193E5D" w:rsidRPr="00C51630" w:rsidRDefault="00193E5D" w:rsidP="00193E5D">
            <w:pPr>
              <w:pStyle w:val="NoSpacing"/>
              <w:ind w:left="-108" w:right="-86"/>
              <w:jc w:val="center"/>
              <w:rPr>
                <w:sz w:val="18"/>
              </w:rPr>
            </w:pPr>
            <w:r w:rsidRPr="00C51630">
              <w:rPr>
                <w:sz w:val="18"/>
              </w:rPr>
              <w:t>0</w:t>
            </w:r>
          </w:p>
        </w:tc>
        <w:tc>
          <w:tcPr>
            <w:tcW w:w="709" w:type="dxa"/>
            <w:tcBorders>
              <w:top w:val="nil"/>
              <w:left w:val="nil"/>
              <w:bottom w:val="single" w:sz="4" w:space="0" w:color="auto"/>
              <w:right w:val="single" w:sz="4" w:space="0" w:color="auto"/>
            </w:tcBorders>
            <w:vAlign w:val="center"/>
          </w:tcPr>
          <w:p w:rsidR="00193E5D" w:rsidRPr="00C51630" w:rsidRDefault="00193E5D" w:rsidP="00193E5D">
            <w:pPr>
              <w:pStyle w:val="NoSpacing"/>
              <w:ind w:left="-108" w:right="-86"/>
              <w:jc w:val="center"/>
              <w:rPr>
                <w:sz w:val="18"/>
              </w:rPr>
            </w:pPr>
            <w:r w:rsidRPr="00C51630">
              <w:rPr>
                <w:sz w:val="18"/>
              </w:rPr>
              <w:t>0</w:t>
            </w:r>
          </w:p>
        </w:tc>
        <w:tc>
          <w:tcPr>
            <w:tcW w:w="567" w:type="dxa"/>
            <w:tcBorders>
              <w:top w:val="nil"/>
              <w:left w:val="nil"/>
              <w:bottom w:val="single" w:sz="4" w:space="0" w:color="auto"/>
              <w:right w:val="single" w:sz="4" w:space="0" w:color="auto"/>
            </w:tcBorders>
            <w:vAlign w:val="center"/>
          </w:tcPr>
          <w:p w:rsidR="00193E5D" w:rsidRPr="00C51630" w:rsidRDefault="00193E5D" w:rsidP="00193E5D">
            <w:pPr>
              <w:pStyle w:val="NoSpacing"/>
              <w:ind w:left="-108" w:right="-86"/>
              <w:jc w:val="center"/>
              <w:rPr>
                <w:sz w:val="18"/>
              </w:rPr>
            </w:pPr>
            <w:r w:rsidRPr="00C51630">
              <w:rPr>
                <w:sz w:val="18"/>
              </w:rPr>
              <w:t>0</w:t>
            </w:r>
          </w:p>
        </w:tc>
        <w:tc>
          <w:tcPr>
            <w:tcW w:w="709" w:type="dxa"/>
            <w:tcBorders>
              <w:top w:val="nil"/>
              <w:left w:val="nil"/>
              <w:bottom w:val="single" w:sz="4" w:space="0" w:color="auto"/>
              <w:right w:val="single" w:sz="4" w:space="0" w:color="auto"/>
            </w:tcBorders>
            <w:vAlign w:val="center"/>
          </w:tcPr>
          <w:p w:rsidR="00193E5D" w:rsidRPr="00C51630" w:rsidRDefault="00193E5D" w:rsidP="00193E5D">
            <w:pPr>
              <w:pStyle w:val="NoSpacing"/>
              <w:ind w:left="-108" w:right="-86"/>
              <w:jc w:val="center"/>
              <w:rPr>
                <w:sz w:val="18"/>
              </w:rPr>
            </w:pPr>
            <w:r w:rsidRPr="00C51630">
              <w:rPr>
                <w:sz w:val="18"/>
              </w:rPr>
              <w:t>0</w:t>
            </w:r>
          </w:p>
        </w:tc>
        <w:tc>
          <w:tcPr>
            <w:tcW w:w="567" w:type="dxa"/>
            <w:tcBorders>
              <w:top w:val="nil"/>
              <w:left w:val="nil"/>
              <w:bottom w:val="single" w:sz="4" w:space="0" w:color="auto"/>
              <w:right w:val="single" w:sz="4" w:space="0" w:color="auto"/>
            </w:tcBorders>
            <w:vAlign w:val="center"/>
          </w:tcPr>
          <w:p w:rsidR="00193E5D" w:rsidRPr="00C51630" w:rsidRDefault="00193E5D" w:rsidP="00193E5D">
            <w:pPr>
              <w:spacing w:after="0" w:line="240" w:lineRule="auto"/>
              <w:ind w:left="-108" w:right="-86"/>
              <w:jc w:val="center"/>
              <w:rPr>
                <w:rFonts w:eastAsia="Times New Roman"/>
                <w:color w:val="000000"/>
                <w:sz w:val="18"/>
                <w:szCs w:val="16"/>
              </w:rPr>
            </w:pPr>
            <w:r w:rsidRPr="00C51630">
              <w:rPr>
                <w:rFonts w:eastAsia="Times New Roman"/>
                <w:color w:val="000000"/>
                <w:sz w:val="18"/>
                <w:szCs w:val="16"/>
              </w:rPr>
              <w:t>Kurang</w:t>
            </w:r>
          </w:p>
        </w:tc>
      </w:tr>
      <w:tr w:rsidR="00193E5D" w:rsidRPr="001123D5" w:rsidTr="00193E5D">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193E5D" w:rsidRPr="00C51630" w:rsidRDefault="00193E5D" w:rsidP="00193E5D">
            <w:pPr>
              <w:spacing w:after="0" w:line="240" w:lineRule="auto"/>
              <w:ind w:left="-108" w:right="-86"/>
              <w:jc w:val="center"/>
              <w:rPr>
                <w:rFonts w:eastAsia="Times New Roman"/>
                <w:color w:val="000000"/>
                <w:sz w:val="18"/>
                <w:szCs w:val="16"/>
              </w:rPr>
            </w:pPr>
            <w:r w:rsidRPr="00C51630">
              <w:rPr>
                <w:rFonts w:eastAsia="Times New Roman"/>
                <w:color w:val="000000"/>
                <w:sz w:val="18"/>
                <w:szCs w:val="16"/>
              </w:rPr>
              <w:t>5</w:t>
            </w:r>
          </w:p>
        </w:tc>
        <w:tc>
          <w:tcPr>
            <w:tcW w:w="1533" w:type="dxa"/>
            <w:tcBorders>
              <w:top w:val="nil"/>
              <w:left w:val="nil"/>
              <w:bottom w:val="single" w:sz="4" w:space="0" w:color="auto"/>
              <w:right w:val="single" w:sz="4" w:space="0" w:color="auto"/>
            </w:tcBorders>
            <w:shd w:val="clear" w:color="auto" w:fill="auto"/>
            <w:noWrap/>
            <w:vAlign w:val="center"/>
            <w:hideMark/>
          </w:tcPr>
          <w:p w:rsidR="00193E5D" w:rsidRPr="00C51630" w:rsidRDefault="00193E5D" w:rsidP="00193E5D">
            <w:pPr>
              <w:spacing w:after="0" w:line="240" w:lineRule="auto"/>
              <w:ind w:left="-108" w:right="-86"/>
              <w:jc w:val="center"/>
              <w:rPr>
                <w:rFonts w:eastAsia="Times New Roman"/>
                <w:color w:val="000000"/>
                <w:sz w:val="18"/>
                <w:szCs w:val="16"/>
              </w:rPr>
            </w:pPr>
            <w:r w:rsidRPr="00C51630">
              <w:rPr>
                <w:rFonts w:eastAsia="Times New Roman"/>
                <w:color w:val="000000"/>
                <w:sz w:val="18"/>
                <w:szCs w:val="16"/>
              </w:rPr>
              <w:t>x &lt; 24.995</w:t>
            </w:r>
          </w:p>
        </w:tc>
        <w:tc>
          <w:tcPr>
            <w:tcW w:w="651" w:type="dxa"/>
            <w:tcBorders>
              <w:top w:val="nil"/>
              <w:left w:val="nil"/>
              <w:bottom w:val="single" w:sz="4" w:space="0" w:color="auto"/>
              <w:right w:val="single" w:sz="4" w:space="0" w:color="auto"/>
            </w:tcBorders>
            <w:shd w:val="clear" w:color="auto" w:fill="auto"/>
            <w:noWrap/>
            <w:vAlign w:val="center"/>
            <w:hideMark/>
          </w:tcPr>
          <w:p w:rsidR="00193E5D" w:rsidRPr="00C51630" w:rsidRDefault="00193E5D" w:rsidP="00193E5D">
            <w:pPr>
              <w:pStyle w:val="NoSpacing"/>
              <w:jc w:val="center"/>
              <w:rPr>
                <w:sz w:val="16"/>
              </w:rPr>
            </w:pPr>
            <w:r w:rsidRPr="00C51630">
              <w:rPr>
                <w:sz w:val="16"/>
              </w:rPr>
              <w:t>0</w:t>
            </w:r>
          </w:p>
        </w:tc>
        <w:tc>
          <w:tcPr>
            <w:tcW w:w="624" w:type="dxa"/>
            <w:tcBorders>
              <w:top w:val="nil"/>
              <w:left w:val="nil"/>
              <w:bottom w:val="single" w:sz="4" w:space="0" w:color="auto"/>
              <w:right w:val="single" w:sz="4" w:space="0" w:color="auto"/>
            </w:tcBorders>
            <w:shd w:val="clear" w:color="auto" w:fill="auto"/>
            <w:noWrap/>
            <w:vAlign w:val="center"/>
            <w:hideMark/>
          </w:tcPr>
          <w:p w:rsidR="00193E5D" w:rsidRPr="00C51630" w:rsidRDefault="00193E5D" w:rsidP="00193E5D">
            <w:pPr>
              <w:pStyle w:val="NoSpacing"/>
              <w:ind w:left="-108" w:right="-86"/>
              <w:jc w:val="center"/>
              <w:rPr>
                <w:sz w:val="18"/>
              </w:rPr>
            </w:pPr>
            <w:r w:rsidRPr="00C51630">
              <w:rPr>
                <w:sz w:val="18"/>
              </w:rPr>
              <w:t>0</w:t>
            </w:r>
          </w:p>
        </w:tc>
        <w:tc>
          <w:tcPr>
            <w:tcW w:w="567" w:type="dxa"/>
            <w:tcBorders>
              <w:top w:val="nil"/>
              <w:left w:val="nil"/>
              <w:bottom w:val="single" w:sz="4" w:space="0" w:color="auto"/>
              <w:right w:val="single" w:sz="4" w:space="0" w:color="auto"/>
            </w:tcBorders>
            <w:shd w:val="clear" w:color="auto" w:fill="auto"/>
            <w:noWrap/>
            <w:vAlign w:val="center"/>
            <w:hideMark/>
          </w:tcPr>
          <w:p w:rsidR="00193E5D" w:rsidRPr="00C51630" w:rsidRDefault="00193E5D" w:rsidP="00193E5D">
            <w:pPr>
              <w:pStyle w:val="NoSpacing"/>
              <w:ind w:left="-108" w:right="-86"/>
              <w:jc w:val="center"/>
              <w:rPr>
                <w:sz w:val="18"/>
              </w:rPr>
            </w:pPr>
            <w:r w:rsidRPr="00C51630">
              <w:rPr>
                <w:sz w:val="18"/>
              </w:rPr>
              <w:t>0</w:t>
            </w:r>
          </w:p>
        </w:tc>
        <w:tc>
          <w:tcPr>
            <w:tcW w:w="709" w:type="dxa"/>
            <w:tcBorders>
              <w:top w:val="nil"/>
              <w:left w:val="nil"/>
              <w:bottom w:val="single" w:sz="4" w:space="0" w:color="auto"/>
              <w:right w:val="single" w:sz="4" w:space="0" w:color="auto"/>
            </w:tcBorders>
            <w:vAlign w:val="center"/>
          </w:tcPr>
          <w:p w:rsidR="00193E5D" w:rsidRPr="00C51630" w:rsidRDefault="00193E5D" w:rsidP="00193E5D">
            <w:pPr>
              <w:pStyle w:val="NoSpacing"/>
              <w:ind w:left="-108" w:right="-86"/>
              <w:jc w:val="center"/>
              <w:rPr>
                <w:sz w:val="18"/>
              </w:rPr>
            </w:pPr>
            <w:r w:rsidRPr="00C51630">
              <w:rPr>
                <w:sz w:val="18"/>
              </w:rPr>
              <w:t>0</w:t>
            </w:r>
          </w:p>
        </w:tc>
        <w:tc>
          <w:tcPr>
            <w:tcW w:w="425" w:type="dxa"/>
            <w:tcBorders>
              <w:top w:val="nil"/>
              <w:left w:val="nil"/>
              <w:bottom w:val="single" w:sz="4" w:space="0" w:color="auto"/>
              <w:right w:val="single" w:sz="4" w:space="0" w:color="auto"/>
            </w:tcBorders>
            <w:vAlign w:val="center"/>
          </w:tcPr>
          <w:p w:rsidR="00193E5D" w:rsidRPr="00C51630" w:rsidRDefault="00193E5D" w:rsidP="00193E5D">
            <w:pPr>
              <w:pStyle w:val="NoSpacing"/>
              <w:ind w:left="-108" w:right="-86"/>
              <w:jc w:val="center"/>
              <w:rPr>
                <w:sz w:val="18"/>
              </w:rPr>
            </w:pPr>
            <w:r w:rsidRPr="00C51630">
              <w:rPr>
                <w:sz w:val="18"/>
              </w:rPr>
              <w:t>1</w:t>
            </w:r>
          </w:p>
        </w:tc>
        <w:tc>
          <w:tcPr>
            <w:tcW w:w="709" w:type="dxa"/>
            <w:tcBorders>
              <w:top w:val="nil"/>
              <w:left w:val="nil"/>
              <w:bottom w:val="single" w:sz="4" w:space="0" w:color="auto"/>
              <w:right w:val="single" w:sz="4" w:space="0" w:color="auto"/>
            </w:tcBorders>
            <w:vAlign w:val="center"/>
          </w:tcPr>
          <w:p w:rsidR="00193E5D" w:rsidRPr="00C51630" w:rsidRDefault="00193E5D" w:rsidP="00193E5D">
            <w:pPr>
              <w:pStyle w:val="NoSpacing"/>
              <w:ind w:left="-108" w:right="-86"/>
              <w:jc w:val="center"/>
              <w:rPr>
                <w:sz w:val="18"/>
              </w:rPr>
            </w:pPr>
            <w:r w:rsidRPr="00C51630">
              <w:rPr>
                <w:sz w:val="18"/>
              </w:rPr>
              <w:t>3</w:t>
            </w:r>
          </w:p>
        </w:tc>
        <w:tc>
          <w:tcPr>
            <w:tcW w:w="567" w:type="dxa"/>
            <w:tcBorders>
              <w:top w:val="nil"/>
              <w:left w:val="nil"/>
              <w:bottom w:val="single" w:sz="4" w:space="0" w:color="auto"/>
              <w:right w:val="single" w:sz="4" w:space="0" w:color="auto"/>
            </w:tcBorders>
            <w:vAlign w:val="center"/>
          </w:tcPr>
          <w:p w:rsidR="00193E5D" w:rsidRPr="00C51630" w:rsidRDefault="00193E5D" w:rsidP="00193E5D">
            <w:pPr>
              <w:pStyle w:val="NoSpacing"/>
              <w:ind w:left="-108" w:right="-86"/>
              <w:jc w:val="center"/>
              <w:rPr>
                <w:sz w:val="18"/>
              </w:rPr>
            </w:pPr>
            <w:r w:rsidRPr="00C51630">
              <w:rPr>
                <w:sz w:val="18"/>
              </w:rPr>
              <w:t>0</w:t>
            </w:r>
          </w:p>
        </w:tc>
        <w:tc>
          <w:tcPr>
            <w:tcW w:w="709" w:type="dxa"/>
            <w:tcBorders>
              <w:top w:val="nil"/>
              <w:left w:val="nil"/>
              <w:bottom w:val="single" w:sz="4" w:space="0" w:color="auto"/>
              <w:right w:val="single" w:sz="4" w:space="0" w:color="auto"/>
            </w:tcBorders>
            <w:vAlign w:val="center"/>
          </w:tcPr>
          <w:p w:rsidR="00193E5D" w:rsidRPr="00C51630" w:rsidRDefault="00193E5D" w:rsidP="00193E5D">
            <w:pPr>
              <w:pStyle w:val="NoSpacing"/>
              <w:ind w:left="-108" w:right="-86"/>
              <w:jc w:val="center"/>
              <w:rPr>
                <w:sz w:val="18"/>
              </w:rPr>
            </w:pPr>
            <w:r w:rsidRPr="00C51630">
              <w:rPr>
                <w:sz w:val="18"/>
              </w:rPr>
              <w:t>0</w:t>
            </w:r>
          </w:p>
        </w:tc>
        <w:tc>
          <w:tcPr>
            <w:tcW w:w="567" w:type="dxa"/>
            <w:tcBorders>
              <w:top w:val="nil"/>
              <w:left w:val="nil"/>
              <w:bottom w:val="single" w:sz="4" w:space="0" w:color="auto"/>
              <w:right w:val="single" w:sz="4" w:space="0" w:color="auto"/>
            </w:tcBorders>
            <w:vAlign w:val="center"/>
          </w:tcPr>
          <w:p w:rsidR="00193E5D" w:rsidRPr="00C51630" w:rsidRDefault="00193E5D" w:rsidP="00193E5D">
            <w:pPr>
              <w:spacing w:after="0" w:line="240" w:lineRule="auto"/>
              <w:ind w:left="-108" w:right="-86"/>
              <w:jc w:val="center"/>
              <w:rPr>
                <w:rFonts w:eastAsia="Times New Roman"/>
                <w:color w:val="000000"/>
                <w:sz w:val="18"/>
                <w:szCs w:val="16"/>
              </w:rPr>
            </w:pPr>
            <w:r w:rsidRPr="00C51630">
              <w:rPr>
                <w:rFonts w:eastAsia="Times New Roman"/>
                <w:color w:val="000000"/>
                <w:sz w:val="18"/>
                <w:szCs w:val="16"/>
              </w:rPr>
              <w:t>Sangat Kurang</w:t>
            </w:r>
          </w:p>
        </w:tc>
      </w:tr>
      <w:tr w:rsidR="00193E5D" w:rsidRPr="001123D5" w:rsidTr="00193E5D">
        <w:trPr>
          <w:trHeight w:val="20"/>
        </w:trPr>
        <w:tc>
          <w:tcPr>
            <w:tcW w:w="195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3E5D" w:rsidRPr="00C51630" w:rsidRDefault="00193E5D" w:rsidP="00193E5D">
            <w:pPr>
              <w:spacing w:after="0" w:line="240" w:lineRule="auto"/>
              <w:ind w:left="-108" w:right="-86"/>
              <w:jc w:val="center"/>
              <w:rPr>
                <w:rFonts w:eastAsia="Times New Roman"/>
                <w:color w:val="000000"/>
                <w:sz w:val="18"/>
                <w:szCs w:val="16"/>
              </w:rPr>
            </w:pPr>
            <w:r w:rsidRPr="00C51630">
              <w:rPr>
                <w:rFonts w:eastAsia="Times New Roman"/>
                <w:color w:val="000000"/>
                <w:sz w:val="18"/>
                <w:szCs w:val="16"/>
              </w:rPr>
              <w:t>Jumlah</w:t>
            </w:r>
          </w:p>
        </w:tc>
        <w:tc>
          <w:tcPr>
            <w:tcW w:w="651" w:type="dxa"/>
            <w:tcBorders>
              <w:top w:val="nil"/>
              <w:left w:val="nil"/>
              <w:bottom w:val="single" w:sz="4" w:space="0" w:color="auto"/>
              <w:right w:val="single" w:sz="4" w:space="0" w:color="auto"/>
            </w:tcBorders>
            <w:shd w:val="clear" w:color="auto" w:fill="auto"/>
            <w:noWrap/>
            <w:vAlign w:val="center"/>
            <w:hideMark/>
          </w:tcPr>
          <w:p w:rsidR="00193E5D" w:rsidRPr="00C51630" w:rsidRDefault="00193E5D" w:rsidP="00193E5D">
            <w:pPr>
              <w:pStyle w:val="NoSpacing"/>
              <w:jc w:val="center"/>
              <w:rPr>
                <w:sz w:val="16"/>
              </w:rPr>
            </w:pPr>
            <w:r w:rsidRPr="00C51630">
              <w:rPr>
                <w:sz w:val="16"/>
              </w:rPr>
              <w:t>36</w:t>
            </w:r>
          </w:p>
        </w:tc>
        <w:tc>
          <w:tcPr>
            <w:tcW w:w="624" w:type="dxa"/>
            <w:tcBorders>
              <w:top w:val="nil"/>
              <w:left w:val="nil"/>
              <w:bottom w:val="single" w:sz="4" w:space="0" w:color="auto"/>
              <w:right w:val="single" w:sz="4" w:space="0" w:color="auto"/>
            </w:tcBorders>
            <w:shd w:val="clear" w:color="auto" w:fill="auto"/>
            <w:noWrap/>
            <w:vAlign w:val="center"/>
            <w:hideMark/>
          </w:tcPr>
          <w:p w:rsidR="00193E5D" w:rsidRPr="00C51630" w:rsidRDefault="00193E5D" w:rsidP="00193E5D">
            <w:pPr>
              <w:pStyle w:val="NoSpacing"/>
              <w:ind w:left="-108" w:right="-86"/>
              <w:jc w:val="center"/>
              <w:rPr>
                <w:sz w:val="18"/>
              </w:rPr>
            </w:pPr>
            <w:r w:rsidRPr="00C51630">
              <w:rPr>
                <w:sz w:val="18"/>
              </w:rPr>
              <w:t>100</w:t>
            </w:r>
          </w:p>
        </w:tc>
        <w:tc>
          <w:tcPr>
            <w:tcW w:w="567" w:type="dxa"/>
            <w:tcBorders>
              <w:top w:val="nil"/>
              <w:left w:val="nil"/>
              <w:bottom w:val="single" w:sz="4" w:space="0" w:color="auto"/>
              <w:right w:val="single" w:sz="4" w:space="0" w:color="auto"/>
            </w:tcBorders>
            <w:shd w:val="clear" w:color="auto" w:fill="auto"/>
            <w:noWrap/>
            <w:vAlign w:val="center"/>
            <w:hideMark/>
          </w:tcPr>
          <w:p w:rsidR="00193E5D" w:rsidRPr="00C51630" w:rsidRDefault="00193E5D" w:rsidP="00193E5D">
            <w:pPr>
              <w:pStyle w:val="NoSpacing"/>
              <w:ind w:left="-108" w:right="-86"/>
              <w:jc w:val="center"/>
              <w:rPr>
                <w:sz w:val="18"/>
              </w:rPr>
            </w:pPr>
            <w:r w:rsidRPr="00C51630">
              <w:rPr>
                <w:sz w:val="18"/>
              </w:rPr>
              <w:t>36</w:t>
            </w:r>
          </w:p>
        </w:tc>
        <w:tc>
          <w:tcPr>
            <w:tcW w:w="709" w:type="dxa"/>
            <w:tcBorders>
              <w:top w:val="nil"/>
              <w:left w:val="nil"/>
              <w:bottom w:val="single" w:sz="4" w:space="0" w:color="auto"/>
              <w:right w:val="single" w:sz="4" w:space="0" w:color="auto"/>
            </w:tcBorders>
            <w:vAlign w:val="center"/>
          </w:tcPr>
          <w:p w:rsidR="00193E5D" w:rsidRPr="00C51630" w:rsidRDefault="00193E5D" w:rsidP="00193E5D">
            <w:pPr>
              <w:pStyle w:val="NoSpacing"/>
              <w:ind w:left="-108" w:right="-86"/>
              <w:jc w:val="center"/>
              <w:rPr>
                <w:sz w:val="18"/>
              </w:rPr>
            </w:pPr>
            <w:r w:rsidRPr="00C51630">
              <w:rPr>
                <w:sz w:val="18"/>
              </w:rPr>
              <w:t>100</w:t>
            </w:r>
          </w:p>
        </w:tc>
        <w:tc>
          <w:tcPr>
            <w:tcW w:w="425" w:type="dxa"/>
            <w:tcBorders>
              <w:top w:val="nil"/>
              <w:left w:val="nil"/>
              <w:bottom w:val="single" w:sz="4" w:space="0" w:color="auto"/>
              <w:right w:val="single" w:sz="4" w:space="0" w:color="auto"/>
            </w:tcBorders>
            <w:vAlign w:val="center"/>
          </w:tcPr>
          <w:p w:rsidR="00193E5D" w:rsidRPr="00C51630" w:rsidRDefault="00193E5D" w:rsidP="00193E5D">
            <w:pPr>
              <w:pStyle w:val="NoSpacing"/>
              <w:ind w:left="-108" w:right="-86"/>
              <w:jc w:val="center"/>
              <w:rPr>
                <w:sz w:val="18"/>
              </w:rPr>
            </w:pPr>
            <w:r w:rsidRPr="00C51630">
              <w:rPr>
                <w:sz w:val="18"/>
              </w:rPr>
              <w:t>36</w:t>
            </w:r>
          </w:p>
        </w:tc>
        <w:tc>
          <w:tcPr>
            <w:tcW w:w="709" w:type="dxa"/>
            <w:tcBorders>
              <w:top w:val="nil"/>
              <w:left w:val="nil"/>
              <w:bottom w:val="single" w:sz="4" w:space="0" w:color="auto"/>
              <w:right w:val="single" w:sz="4" w:space="0" w:color="auto"/>
            </w:tcBorders>
            <w:vAlign w:val="center"/>
          </w:tcPr>
          <w:p w:rsidR="00193E5D" w:rsidRPr="00C51630" w:rsidRDefault="00193E5D" w:rsidP="00193E5D">
            <w:pPr>
              <w:pStyle w:val="NoSpacing"/>
              <w:ind w:left="-108" w:right="-86"/>
              <w:jc w:val="center"/>
              <w:rPr>
                <w:sz w:val="18"/>
              </w:rPr>
            </w:pPr>
            <w:r w:rsidRPr="00C51630">
              <w:rPr>
                <w:sz w:val="18"/>
              </w:rPr>
              <w:t>100</w:t>
            </w:r>
          </w:p>
        </w:tc>
        <w:tc>
          <w:tcPr>
            <w:tcW w:w="567" w:type="dxa"/>
            <w:tcBorders>
              <w:top w:val="nil"/>
              <w:left w:val="nil"/>
              <w:bottom w:val="single" w:sz="4" w:space="0" w:color="auto"/>
              <w:right w:val="single" w:sz="4" w:space="0" w:color="auto"/>
            </w:tcBorders>
            <w:vAlign w:val="center"/>
          </w:tcPr>
          <w:p w:rsidR="00193E5D" w:rsidRPr="00C51630" w:rsidRDefault="00193E5D" w:rsidP="00193E5D">
            <w:pPr>
              <w:pStyle w:val="NoSpacing"/>
              <w:ind w:left="-108" w:right="-86"/>
              <w:jc w:val="center"/>
              <w:rPr>
                <w:sz w:val="18"/>
              </w:rPr>
            </w:pPr>
            <w:r w:rsidRPr="00C51630">
              <w:rPr>
                <w:sz w:val="18"/>
              </w:rPr>
              <w:t>36</w:t>
            </w:r>
          </w:p>
        </w:tc>
        <w:tc>
          <w:tcPr>
            <w:tcW w:w="709" w:type="dxa"/>
            <w:tcBorders>
              <w:top w:val="nil"/>
              <w:left w:val="nil"/>
              <w:bottom w:val="single" w:sz="4" w:space="0" w:color="auto"/>
              <w:right w:val="single" w:sz="4" w:space="0" w:color="auto"/>
            </w:tcBorders>
            <w:vAlign w:val="center"/>
          </w:tcPr>
          <w:p w:rsidR="00193E5D" w:rsidRPr="00C51630" w:rsidRDefault="00193E5D" w:rsidP="00193E5D">
            <w:pPr>
              <w:pStyle w:val="NoSpacing"/>
              <w:ind w:left="-108" w:right="-86"/>
              <w:jc w:val="center"/>
              <w:rPr>
                <w:sz w:val="18"/>
              </w:rPr>
            </w:pPr>
            <w:r w:rsidRPr="00C51630">
              <w:rPr>
                <w:sz w:val="18"/>
              </w:rPr>
              <w:t>100</w:t>
            </w:r>
          </w:p>
        </w:tc>
        <w:tc>
          <w:tcPr>
            <w:tcW w:w="567" w:type="dxa"/>
            <w:tcBorders>
              <w:top w:val="nil"/>
              <w:left w:val="nil"/>
              <w:bottom w:val="single" w:sz="4" w:space="0" w:color="auto"/>
              <w:right w:val="single" w:sz="4" w:space="0" w:color="auto"/>
            </w:tcBorders>
            <w:vAlign w:val="center"/>
          </w:tcPr>
          <w:p w:rsidR="00193E5D" w:rsidRPr="00C51630" w:rsidRDefault="00193E5D" w:rsidP="00193E5D">
            <w:pPr>
              <w:spacing w:line="240" w:lineRule="auto"/>
              <w:ind w:left="-108" w:right="-86"/>
              <w:jc w:val="center"/>
              <w:rPr>
                <w:color w:val="000000"/>
                <w:sz w:val="18"/>
                <w:szCs w:val="16"/>
              </w:rPr>
            </w:pPr>
          </w:p>
        </w:tc>
      </w:tr>
    </w:tbl>
    <w:p w:rsidR="00193E5D" w:rsidRDefault="00193E5D" w:rsidP="00193E5D">
      <w:pPr>
        <w:pStyle w:val="ListParagraph"/>
        <w:spacing w:line="240" w:lineRule="auto"/>
        <w:ind w:left="1134"/>
        <w:rPr>
          <w:lang w:val="fi-FI"/>
        </w:rPr>
      </w:pPr>
    </w:p>
    <w:p w:rsidR="00193E5D" w:rsidRDefault="00193E5D" w:rsidP="00CD2B44">
      <w:pPr>
        <w:pStyle w:val="ListParagraph"/>
        <w:ind w:left="1276" w:firstLine="426"/>
        <w:rPr>
          <w:lang w:val="fi-FI"/>
        </w:rPr>
      </w:pPr>
      <w:r>
        <w:rPr>
          <w:lang w:val="fi-FI"/>
        </w:rPr>
        <w:t xml:space="preserve">Dari tabel 26 diatas dapat didiskripsikan bahwa tingkat prestasi belajar siswa pada </w:t>
      </w:r>
      <w:r w:rsidRPr="00F050AE">
        <w:rPr>
          <w:i/>
          <w:lang w:val="fi-FI"/>
        </w:rPr>
        <w:t>Pre-Test</w:t>
      </w:r>
      <w:r>
        <w:rPr>
          <w:lang w:val="fi-FI"/>
        </w:rPr>
        <w:t xml:space="preserve"> sebanyak 3 siswa (8%) tergolong dalam kategori cukup, 11 siswa (31%) tergolong dalam </w:t>
      </w:r>
      <w:r w:rsidRPr="00CD2B44">
        <w:rPr>
          <w:lang w:val="id-ID"/>
        </w:rPr>
        <w:t>kategori</w:t>
      </w:r>
      <w:r>
        <w:rPr>
          <w:lang w:val="fi-FI"/>
        </w:rPr>
        <w:t xml:space="preserve"> tinggi dan 22 siswa (61%) tergolong dalam kategori sangat tinggi. Terlihat peningkatan pada siklus pertama dengan tingkat kemandirian 5 siswa (14%) tergolong dalam kategori tinggi, dan 31 siswa (86%) tergolong dalam kategori sangat tinggi, kemudian meningkat pada siklus 2 yaitu tingkat kemandirian 35 siswa (97%) tergolong dalam kategori sangat tinggi. Pada hasil </w:t>
      </w:r>
      <w:r w:rsidRPr="0041132F">
        <w:rPr>
          <w:i/>
          <w:lang w:val="fi-FI"/>
        </w:rPr>
        <w:t>Post-Test</w:t>
      </w:r>
      <w:r>
        <w:rPr>
          <w:lang w:val="fi-FI"/>
        </w:rPr>
        <w:t xml:space="preserve"> sebagai pembanding dari hasil </w:t>
      </w:r>
      <w:r>
        <w:rPr>
          <w:i/>
          <w:lang w:val="fi-FI"/>
        </w:rPr>
        <w:t>P</w:t>
      </w:r>
      <w:r w:rsidRPr="0041132F">
        <w:rPr>
          <w:i/>
          <w:lang w:val="fi-FI"/>
        </w:rPr>
        <w:t>re-Test</w:t>
      </w:r>
      <w:r>
        <w:rPr>
          <w:lang w:val="fi-FI"/>
        </w:rPr>
        <w:t xml:space="preserve"> diperoleh sebanyak 35 siswa (97%) tergolong kedalam kategori sangat tinggi dan 1 siswa (3%) tergolong kedalam </w:t>
      </w:r>
      <w:r>
        <w:rPr>
          <w:lang w:val="fi-FI"/>
        </w:rPr>
        <w:lastRenderedPageBreak/>
        <w:t xml:space="preserve">kategori cukup. Dapat dilihat dalam tabel bahwa terdapat peningkatan kategori prestasi belajar dari cukup kemudian menjadi baik dan akhirnya menjadi sangat baik. </w:t>
      </w:r>
    </w:p>
    <w:p w:rsidR="00193E5D" w:rsidRPr="00E3117E" w:rsidRDefault="00193E5D" w:rsidP="00E3117E">
      <w:pPr>
        <w:pStyle w:val="ListParagraph"/>
        <w:numPr>
          <w:ilvl w:val="0"/>
          <w:numId w:val="25"/>
        </w:numPr>
        <w:ind w:left="851" w:hanging="425"/>
        <w:rPr>
          <w:b/>
          <w:lang w:val="fi-FI"/>
        </w:rPr>
      </w:pPr>
      <w:r w:rsidRPr="00E3117E">
        <w:rPr>
          <w:b/>
          <w:lang w:val="fi-FI"/>
        </w:rPr>
        <w:t>Data Wawancara Siswa</w:t>
      </w:r>
    </w:p>
    <w:p w:rsidR="00193E5D" w:rsidRDefault="00193E5D" w:rsidP="00CD2B44">
      <w:pPr>
        <w:pStyle w:val="ListParagraph"/>
        <w:tabs>
          <w:tab w:val="left" w:pos="851"/>
        </w:tabs>
        <w:ind w:left="851" w:firstLine="425"/>
        <w:rPr>
          <w:lang w:val="id-ID"/>
        </w:rPr>
      </w:pPr>
      <w:r>
        <w:rPr>
          <w:lang w:val="fi-FI"/>
        </w:rPr>
        <w:t>Berdasarkan hasil wawancara yang dilakukan dengan siswa dapat disimpulkan bahwa adanya peningkatan kemandirian belajar siswa dilihat dari aspek – aspek kemandirian siswa terutama pada peningkatan motivasi belajar siswa dengan pembelajaran yang diberikan guru, kemauan siswa untuk belajar tanpa disuruh, penggunaan sumber belajar untuk membantu siswa memahami materi dan meningkatkan kemampuan, kemauan siswa dalam mengerjakan soal tanpa bantuan orang lain, kegiatan siswa yang dilakukan bila mengalami kesulitan dalam memahami materi, perencanaan dalam belajar, frakuensi belajar TIK siswa yang meningkat, aktivitas siswa saat guru tidak dapat mengajar, kemauan siswa dalam mengerjakan setiap tugas yang diberikan serta memperbaiki kesalahan saat kegiatan belajar dan kemauan siswa untuk selalu mengerjakan tugas yang diberikan oleh guru.</w:t>
      </w:r>
      <w:r>
        <w:rPr>
          <w:lang w:val="id-ID"/>
        </w:rPr>
        <w:t xml:space="preserve"> </w:t>
      </w:r>
    </w:p>
    <w:p w:rsidR="00193E5D" w:rsidRPr="00E3117E" w:rsidRDefault="00193E5D" w:rsidP="00CD2B44">
      <w:pPr>
        <w:pStyle w:val="ListParagraph"/>
        <w:numPr>
          <w:ilvl w:val="0"/>
          <w:numId w:val="25"/>
        </w:numPr>
        <w:ind w:left="851" w:hanging="425"/>
        <w:rPr>
          <w:b/>
          <w:lang w:val="fi-FI"/>
        </w:rPr>
      </w:pPr>
      <w:r w:rsidRPr="00E3117E">
        <w:rPr>
          <w:b/>
          <w:lang w:val="fi-FI"/>
        </w:rPr>
        <w:t>Data Wawancara Guru</w:t>
      </w:r>
    </w:p>
    <w:p w:rsidR="00193E5D" w:rsidRPr="00193E5D" w:rsidRDefault="00193E5D" w:rsidP="00CD2B44">
      <w:pPr>
        <w:pStyle w:val="ListParagraph"/>
        <w:tabs>
          <w:tab w:val="left" w:pos="851"/>
        </w:tabs>
        <w:ind w:left="851" w:firstLine="425"/>
        <w:rPr>
          <w:rFonts w:cs="Times New Roman"/>
          <w:b/>
          <w:szCs w:val="24"/>
          <w:lang w:val="id-ID"/>
        </w:rPr>
      </w:pPr>
      <w:r>
        <w:rPr>
          <w:lang w:val="fi-FI"/>
        </w:rPr>
        <w:t>Berdasarkan hasil wawancara yang dilakukan dengan guru dapat disimpulkan bahwa Siswa menggunakan modul sebagai media belajar untuk mendukung kegiatan belajar mengajar</w:t>
      </w:r>
      <w:r w:rsidR="00FC4463">
        <w:rPr>
          <w:lang w:val="id-ID"/>
        </w:rPr>
        <w:t xml:space="preserve">, </w:t>
      </w:r>
      <w:r>
        <w:rPr>
          <w:lang w:val="fi-FI"/>
        </w:rPr>
        <w:t>Siswa dapat memahami materi dengan menggunakan modul dan menanyakan kesulitan yang dialami untuk pembenaran hasil kerja mereka</w:t>
      </w:r>
      <w:r w:rsidR="00FC4463">
        <w:rPr>
          <w:lang w:val="id-ID"/>
        </w:rPr>
        <w:t xml:space="preserve">, </w:t>
      </w:r>
      <w:r>
        <w:rPr>
          <w:lang w:val="fi-FI"/>
        </w:rPr>
        <w:t xml:space="preserve">Siswa berdiskusi dengan </w:t>
      </w:r>
      <w:r>
        <w:rPr>
          <w:lang w:val="fi-FI"/>
        </w:rPr>
        <w:lastRenderedPageBreak/>
        <w:t>temannya atau bertanya langsung dengan guru untuk mendapatkan suatu penjelasan</w:t>
      </w:r>
      <w:r w:rsidR="00FC4463">
        <w:rPr>
          <w:lang w:val="id-ID"/>
        </w:rPr>
        <w:t xml:space="preserve">, </w:t>
      </w:r>
      <w:r>
        <w:rPr>
          <w:lang w:val="fi-FI"/>
        </w:rPr>
        <w:t>Mayoritas siswa dapat mengerjakan soal dengan baik dan cepat</w:t>
      </w:r>
      <w:r w:rsidR="00FC4463">
        <w:rPr>
          <w:lang w:val="id-ID"/>
        </w:rPr>
        <w:t xml:space="preserve">, </w:t>
      </w:r>
      <w:r>
        <w:rPr>
          <w:lang w:val="fi-FI"/>
        </w:rPr>
        <w:t>Denga</w:t>
      </w:r>
      <w:r w:rsidR="00626E4F">
        <w:rPr>
          <w:lang w:val="id-ID"/>
        </w:rPr>
        <w:t>n</w:t>
      </w:r>
      <w:r>
        <w:rPr>
          <w:lang w:val="fi-FI"/>
        </w:rPr>
        <w:t xml:space="preserve"> pembelajaran menggunakan modul ini, siswa tidak lagi menunggu istruksi dari guru dalam mempelajari materi</w:t>
      </w:r>
      <w:r w:rsidR="00FC4463">
        <w:rPr>
          <w:lang w:val="id-ID"/>
        </w:rPr>
        <w:t xml:space="preserve">, </w:t>
      </w:r>
      <w:r>
        <w:rPr>
          <w:lang w:val="fi-FI"/>
        </w:rPr>
        <w:t>Siswa selalu menyiapkan peralatan pembelajaran terutama modul disetiap pertemuan</w:t>
      </w:r>
      <w:r w:rsidR="00FC4463">
        <w:rPr>
          <w:lang w:val="id-ID"/>
        </w:rPr>
        <w:t xml:space="preserve">, </w:t>
      </w:r>
      <w:r>
        <w:rPr>
          <w:lang w:val="fi-FI"/>
        </w:rPr>
        <w:t>Siswa selalu mengerjakan tugas yang diberikan guru</w:t>
      </w:r>
      <w:r w:rsidR="00FC4463">
        <w:rPr>
          <w:lang w:val="id-ID"/>
        </w:rPr>
        <w:t xml:space="preserve">, </w:t>
      </w:r>
      <w:r>
        <w:rPr>
          <w:lang w:val="fi-FI"/>
        </w:rPr>
        <w:t>Siswa dapat memberikan kesimpulan pada setiap akhir pertemuan</w:t>
      </w:r>
      <w:r w:rsidR="00FC4463">
        <w:rPr>
          <w:lang w:val="id-ID"/>
        </w:rPr>
        <w:t xml:space="preserve">, </w:t>
      </w:r>
      <w:r>
        <w:rPr>
          <w:lang w:val="fi-FI"/>
        </w:rPr>
        <w:t xml:space="preserve">Dari point – point diatas maka secara umum, pemanfaatan modul dalam pembelajaran TIK sangat membantu kemandirian dan prestasi belajar TIK </w:t>
      </w:r>
      <w:r w:rsidRPr="0032481A">
        <w:rPr>
          <w:lang w:val="fi-FI"/>
        </w:rPr>
        <w:t>siswa kelas X SMA N 1 Ngemplak</w:t>
      </w:r>
    </w:p>
    <w:p w:rsidR="00FA38FD" w:rsidRPr="00193E5D" w:rsidRDefault="00FA38FD" w:rsidP="00CD2B44">
      <w:pPr>
        <w:pStyle w:val="ListParagraph"/>
        <w:numPr>
          <w:ilvl w:val="0"/>
          <w:numId w:val="1"/>
        </w:numPr>
        <w:tabs>
          <w:tab w:val="left" w:pos="426"/>
        </w:tabs>
        <w:ind w:left="426" w:hanging="426"/>
        <w:rPr>
          <w:rFonts w:cs="Times New Roman"/>
          <w:b/>
          <w:szCs w:val="24"/>
        </w:rPr>
      </w:pPr>
      <w:r w:rsidRPr="00CD2B44">
        <w:rPr>
          <w:rFonts w:cs="Times New Roman"/>
          <w:b/>
          <w:szCs w:val="24"/>
        </w:rPr>
        <w:t>KESIMPULAN</w:t>
      </w:r>
      <w:r w:rsidR="004978A0" w:rsidRPr="00193E5D">
        <w:rPr>
          <w:rFonts w:cs="Times New Roman"/>
          <w:b/>
          <w:szCs w:val="24"/>
        </w:rPr>
        <w:t xml:space="preserve"> DAN SARAN</w:t>
      </w:r>
    </w:p>
    <w:p w:rsidR="004978A0" w:rsidRPr="00193E5D" w:rsidRDefault="004978A0" w:rsidP="004978A0">
      <w:pPr>
        <w:tabs>
          <w:tab w:val="left" w:pos="426"/>
        </w:tabs>
        <w:ind w:left="426"/>
        <w:rPr>
          <w:rFonts w:ascii="Times New Roman" w:hAnsi="Times New Roman" w:cs="Times New Roman"/>
          <w:b/>
          <w:sz w:val="24"/>
          <w:szCs w:val="24"/>
          <w:lang w:val="id-ID"/>
        </w:rPr>
      </w:pPr>
      <w:r w:rsidRPr="00193E5D">
        <w:rPr>
          <w:rFonts w:ascii="Times New Roman" w:hAnsi="Times New Roman" w:cs="Times New Roman"/>
          <w:b/>
          <w:sz w:val="24"/>
          <w:szCs w:val="24"/>
        </w:rPr>
        <w:t xml:space="preserve">Kesimpulan </w:t>
      </w:r>
    </w:p>
    <w:p w:rsidR="00545BF2" w:rsidRPr="00193E5D" w:rsidRDefault="00545BF2" w:rsidP="00FC4463">
      <w:pPr>
        <w:pStyle w:val="NormalWeb"/>
        <w:spacing w:before="0" w:beforeAutospacing="0" w:after="0" w:afterAutospacing="0" w:line="480" w:lineRule="auto"/>
        <w:ind w:left="426" w:firstLine="540"/>
        <w:jc w:val="both"/>
      </w:pPr>
      <w:r w:rsidRPr="00193E5D">
        <w:t>Pemanfaatan Modul TIK pada pembelajaran Teknologi Informasi dan Komunikasi dapat meningkatkan kemandirian dan prestasi belajar siswa.</w:t>
      </w:r>
      <w:r w:rsidRPr="00193E5D">
        <w:rPr>
          <w:lang w:val="id-ID"/>
        </w:rPr>
        <w:t xml:space="preserve"> </w:t>
      </w:r>
      <w:r w:rsidRPr="00193E5D">
        <w:t>Peningkatan tersebut secara keseluruhan dapat terlihat pada kegiatan selama pembelajaran dan hasil evaluasi. Peningkatan kemandirian dan prestasi tersebut adalah sebagai berikut:</w:t>
      </w:r>
    </w:p>
    <w:p w:rsidR="00545BF2" w:rsidRPr="00193E5D" w:rsidRDefault="00545BF2" w:rsidP="00FC4463">
      <w:pPr>
        <w:pStyle w:val="Default"/>
        <w:numPr>
          <w:ilvl w:val="0"/>
          <w:numId w:val="22"/>
        </w:numPr>
        <w:tabs>
          <w:tab w:val="clear" w:pos="2160"/>
          <w:tab w:val="num" w:pos="851"/>
        </w:tabs>
        <w:spacing w:after="120" w:line="480" w:lineRule="auto"/>
        <w:ind w:left="851" w:hanging="425"/>
        <w:jc w:val="both"/>
        <w:rPr>
          <w:bCs/>
        </w:rPr>
      </w:pPr>
      <w:r w:rsidRPr="00193E5D">
        <w:t xml:space="preserve">Berdasarkan hasil observasi kemandirian belajar Teknologi Informasi dan Komunikasi siswa kelas XC dengan memanfaatkan modul TIK, peningkatan dapat dilihat dari semakin banyaknya siswa yang memperoleh skor kemandirian belajar pada interval atas yaitu pada interval 22.5 – 26.4 dari 0 siswa  (0%) pada Siklus 1, meningkat menjadi </w:t>
      </w:r>
      <w:r w:rsidRPr="00193E5D">
        <w:lastRenderedPageBreak/>
        <w:t>3 siswa (6%) pada siklus 2 dan interval 18.5 – 22.4 dari 3 siswa (8%) pada siklus 1 meningkat sebanyak 22 siswa (61%) pada siklus 2.</w:t>
      </w:r>
    </w:p>
    <w:p w:rsidR="00545BF2" w:rsidRPr="00193E5D" w:rsidRDefault="008E7498" w:rsidP="00FC4463">
      <w:pPr>
        <w:pStyle w:val="Default"/>
        <w:numPr>
          <w:ilvl w:val="0"/>
          <w:numId w:val="22"/>
        </w:numPr>
        <w:tabs>
          <w:tab w:val="clear" w:pos="2160"/>
          <w:tab w:val="num" w:pos="851"/>
        </w:tabs>
        <w:spacing w:after="120" w:line="480" w:lineRule="auto"/>
        <w:ind w:left="851" w:hanging="425"/>
        <w:jc w:val="both"/>
        <w:rPr>
          <w:bCs/>
        </w:rPr>
      </w:pPr>
      <w:r>
        <w:rPr>
          <w:bCs/>
          <w:noProof/>
        </w:rPr>
        <mc:AlternateContent>
          <mc:Choice Requires="wps">
            <w:drawing>
              <wp:anchor distT="0" distB="0" distL="114300" distR="114300" simplePos="0" relativeHeight="251675648" behindDoc="0" locked="0" layoutInCell="1" allowOverlap="1">
                <wp:simplePos x="0" y="0"/>
                <wp:positionH relativeFrom="column">
                  <wp:posOffset>2557780</wp:posOffset>
                </wp:positionH>
                <wp:positionV relativeFrom="paragraph">
                  <wp:posOffset>2052320</wp:posOffset>
                </wp:positionV>
                <wp:extent cx="467995" cy="351155"/>
                <wp:effectExtent l="0" t="4445" r="3175" b="0"/>
                <wp:wrapNone/>
                <wp:docPr id="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7995" cy="351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93E5D" w:rsidRPr="007457F6" w:rsidRDefault="00193E5D" w:rsidP="00545BF2">
                            <w:pPr>
                              <w:rPr>
                                <w:lang w:val="id-ID"/>
                              </w:rPr>
                            </w:pPr>
                            <w:r>
                              <w:rPr>
                                <w:lang w:val="id-ID"/>
                              </w:rPr>
                              <w:t>119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left:0;text-align:left;margin-left:201.4pt;margin-top:161.6pt;width:36.85pt;height:27.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" stroked="f">
                <v:textbox>
                  <w:txbxContent>
                    <w:p w:rsidR="00193E5D" w:rsidRPr="007457F6" w:rsidRDefault="00193E5D" w:rsidP="00545BF2">
                      <w:pPr>
                        <w:rPr>
                          <w:lang w:val="id-ID"/>
                        </w:rPr>
                      </w:pPr>
                      <w:r>
                        <w:rPr>
                          <w:lang w:val="id-ID"/>
                        </w:rPr>
                        <w:t>119</w:t>
                      </w:r>
                    </w:p>
                  </w:txbxContent>
                </v:textbox>
              </v:rect>
            </w:pict>
          </mc:Fallback>
        </mc:AlternateContent>
      </w:r>
      <w:r w:rsidR="00545BF2" w:rsidRPr="00193E5D">
        <w:rPr>
          <w:lang w:val="sv-SE"/>
        </w:rPr>
        <w:t>Berdasarkan nilai tes evaluasi akhir maka terjadi peningkatan prestasi belajar siswa, h</w:t>
      </w:r>
      <w:r w:rsidR="00545BF2" w:rsidRPr="00193E5D">
        <w:t>asil evaluasi siklus I menunjukkan bahwa nilai rata-rata kelas mengalami peningkatan dari 83 pada siklus I kemudian meningkat menjadi 93 pada siklus II. Sedangkan nilai simpangan baku pada siklus I sebesar 10 turun menjadi 8 pada siklus II</w:t>
      </w:r>
      <w:r w:rsidR="00545BF2" w:rsidRPr="00193E5D">
        <w:rPr>
          <w:lang w:val="sv-SE"/>
        </w:rPr>
        <w:t>. Adanya penurunan pada simpangan baku tersebut dapat mempersempit rentang nilai antara yang tinggi dan rendah sehingga nilai siswa dikelas menjadi lebih homogen.</w:t>
      </w:r>
    </w:p>
    <w:p w:rsidR="004978A0" w:rsidRPr="00193E5D" w:rsidRDefault="004978A0" w:rsidP="00FC4463">
      <w:pPr>
        <w:tabs>
          <w:tab w:val="left" w:pos="426"/>
        </w:tabs>
        <w:ind w:left="426"/>
        <w:rPr>
          <w:rFonts w:ascii="Times New Roman" w:hAnsi="Times New Roman" w:cs="Times New Roman"/>
          <w:b/>
          <w:bCs/>
          <w:noProof/>
          <w:sz w:val="24"/>
          <w:szCs w:val="24"/>
          <w:lang w:val="id-ID"/>
        </w:rPr>
      </w:pPr>
      <w:r w:rsidRPr="00FC4463">
        <w:rPr>
          <w:rFonts w:ascii="Times New Roman" w:hAnsi="Times New Roman" w:cs="Times New Roman"/>
          <w:b/>
          <w:sz w:val="24"/>
          <w:szCs w:val="24"/>
        </w:rPr>
        <w:t>Saran</w:t>
      </w:r>
    </w:p>
    <w:p w:rsidR="00545BF2" w:rsidRPr="00193E5D" w:rsidRDefault="00545BF2" w:rsidP="00FC4463">
      <w:pPr>
        <w:pStyle w:val="NormalWeb"/>
        <w:spacing w:before="0" w:beforeAutospacing="0" w:after="0" w:afterAutospacing="0" w:line="480" w:lineRule="auto"/>
        <w:ind w:left="426" w:firstLine="540"/>
        <w:jc w:val="both"/>
        <w:rPr>
          <w:lang w:val="sv-SE"/>
        </w:rPr>
      </w:pPr>
      <w:r w:rsidRPr="00193E5D">
        <w:rPr>
          <w:lang w:val="sv-SE"/>
        </w:rPr>
        <w:t xml:space="preserve">Berdasarkan </w:t>
      </w:r>
      <w:r w:rsidRPr="00FC4463">
        <w:rPr>
          <w:bCs w:val="0"/>
        </w:rPr>
        <w:t>penelitian</w:t>
      </w:r>
      <w:r w:rsidRPr="00193E5D">
        <w:rPr>
          <w:lang w:val="sv-SE"/>
        </w:rPr>
        <w:t xml:space="preserve">, </w:t>
      </w:r>
      <w:r w:rsidRPr="00FC4463">
        <w:t>ada</w:t>
      </w:r>
      <w:r w:rsidRPr="00193E5D">
        <w:rPr>
          <w:lang w:val="sv-SE"/>
        </w:rPr>
        <w:t xml:space="preserve"> beberapa saran yang perlu dipertimbangkan dalam pembelajaran TIK dengan menggunakan modul TIK, yaitu:</w:t>
      </w:r>
    </w:p>
    <w:p w:rsidR="00545BF2" w:rsidRPr="00193E5D" w:rsidRDefault="00545BF2" w:rsidP="00625A7C">
      <w:pPr>
        <w:pStyle w:val="Default"/>
        <w:numPr>
          <w:ilvl w:val="0"/>
          <w:numId w:val="32"/>
        </w:numPr>
        <w:tabs>
          <w:tab w:val="clear" w:pos="2160"/>
          <w:tab w:val="num" w:pos="851"/>
        </w:tabs>
        <w:spacing w:after="120" w:line="480" w:lineRule="auto"/>
        <w:ind w:left="851"/>
        <w:jc w:val="both"/>
        <w:rPr>
          <w:lang w:val="sv-SE"/>
        </w:rPr>
      </w:pPr>
      <w:r w:rsidRPr="00193E5D">
        <w:rPr>
          <w:lang w:val="sv-SE"/>
        </w:rPr>
        <w:t>Pembelajaran menggunakan modul TIK dapat digunakan untuk meningkatkan kemandirian belajar TIK siswa.</w:t>
      </w:r>
    </w:p>
    <w:p w:rsidR="00545BF2" w:rsidRPr="00193E5D" w:rsidRDefault="00545BF2" w:rsidP="00625A7C">
      <w:pPr>
        <w:pStyle w:val="Default"/>
        <w:numPr>
          <w:ilvl w:val="0"/>
          <w:numId w:val="32"/>
        </w:numPr>
        <w:tabs>
          <w:tab w:val="clear" w:pos="2160"/>
          <w:tab w:val="num" w:pos="851"/>
        </w:tabs>
        <w:spacing w:after="120" w:line="480" w:lineRule="auto"/>
        <w:ind w:left="851"/>
        <w:jc w:val="both"/>
        <w:rPr>
          <w:lang w:val="sv-SE"/>
        </w:rPr>
      </w:pPr>
      <w:r w:rsidRPr="00193E5D">
        <w:rPr>
          <w:lang w:val="sv-SE"/>
        </w:rPr>
        <w:t>Dalam pembelajaran sebaiknya guru menggunakan modul untuk meningkatkan kemandirian belajar siswa</w:t>
      </w:r>
    </w:p>
    <w:p w:rsidR="00545BF2" w:rsidRPr="00193E5D" w:rsidRDefault="00545BF2" w:rsidP="00625A7C">
      <w:pPr>
        <w:pStyle w:val="Default"/>
        <w:numPr>
          <w:ilvl w:val="0"/>
          <w:numId w:val="32"/>
        </w:numPr>
        <w:tabs>
          <w:tab w:val="clear" w:pos="2160"/>
          <w:tab w:val="num" w:pos="851"/>
        </w:tabs>
        <w:spacing w:after="120" w:line="480" w:lineRule="auto"/>
        <w:ind w:left="851"/>
        <w:jc w:val="both"/>
        <w:rPr>
          <w:lang w:val="sv-SE"/>
        </w:rPr>
      </w:pPr>
      <w:r w:rsidRPr="00193E5D">
        <w:rPr>
          <w:lang w:val="sv-SE"/>
        </w:rPr>
        <w:t>Guru hendaknya mampu mengembangkan strategi atau metode pembelajaran dengan memanfaatkan modul agar diperoleh kemandirian belajar dan prestasi siswa lebih optimal.</w:t>
      </w:r>
    </w:p>
    <w:p w:rsidR="00545BF2" w:rsidRPr="00193E5D" w:rsidRDefault="00545BF2" w:rsidP="00625A7C">
      <w:pPr>
        <w:pStyle w:val="Default"/>
        <w:numPr>
          <w:ilvl w:val="0"/>
          <w:numId w:val="32"/>
        </w:numPr>
        <w:tabs>
          <w:tab w:val="clear" w:pos="2160"/>
          <w:tab w:val="num" w:pos="851"/>
        </w:tabs>
        <w:spacing w:after="120" w:line="480" w:lineRule="auto"/>
        <w:ind w:left="851"/>
        <w:jc w:val="both"/>
        <w:rPr>
          <w:lang w:val="sv-SE"/>
        </w:rPr>
      </w:pPr>
      <w:r w:rsidRPr="00193E5D">
        <w:rPr>
          <w:lang w:val="sv-SE"/>
        </w:rPr>
        <w:t>Guru hendaknya lebih meningkatkan aktifitas siswa di dalam kelas agar suasana kelas menjadi lebih kondusif.</w:t>
      </w:r>
    </w:p>
    <w:p w:rsidR="00545BF2" w:rsidRPr="00193E5D" w:rsidRDefault="00545BF2" w:rsidP="00625A7C">
      <w:pPr>
        <w:pStyle w:val="Default"/>
        <w:numPr>
          <w:ilvl w:val="0"/>
          <w:numId w:val="32"/>
        </w:numPr>
        <w:tabs>
          <w:tab w:val="clear" w:pos="2160"/>
          <w:tab w:val="num" w:pos="851"/>
        </w:tabs>
        <w:spacing w:after="120" w:line="480" w:lineRule="auto"/>
        <w:ind w:left="851"/>
        <w:jc w:val="both"/>
        <w:rPr>
          <w:lang w:val="sv-SE"/>
        </w:rPr>
      </w:pPr>
      <w:r w:rsidRPr="00193E5D">
        <w:rPr>
          <w:lang w:val="sv-SE"/>
        </w:rPr>
        <w:lastRenderedPageBreak/>
        <w:t>Sekolah hendaknya mendukung pengadaan media pembelajaran maupun sumber belajar siswa agar dapat meningkatkan kemandirian dan prestasi siswa</w:t>
      </w:r>
    </w:p>
    <w:p w:rsidR="00545BF2" w:rsidRPr="00193E5D" w:rsidRDefault="00545BF2" w:rsidP="00545BF2">
      <w:pPr>
        <w:spacing w:line="240" w:lineRule="auto"/>
        <w:jc w:val="center"/>
        <w:rPr>
          <w:rFonts w:ascii="Times New Roman" w:hAnsi="Times New Roman" w:cs="Times New Roman"/>
          <w:b/>
          <w:color w:val="000000" w:themeColor="text1"/>
        </w:rPr>
      </w:pPr>
      <w:r w:rsidRPr="00193E5D">
        <w:rPr>
          <w:rFonts w:ascii="Times New Roman" w:hAnsi="Times New Roman" w:cs="Times New Roman"/>
          <w:b/>
          <w:color w:val="000000" w:themeColor="text1"/>
        </w:rPr>
        <w:t>DAFTAR PUSTAKA</w:t>
      </w:r>
    </w:p>
    <w:p w:rsidR="00545BF2" w:rsidRPr="00193E5D" w:rsidRDefault="00545BF2" w:rsidP="00545BF2">
      <w:pPr>
        <w:spacing w:after="0" w:line="240" w:lineRule="auto"/>
        <w:jc w:val="both"/>
        <w:rPr>
          <w:rFonts w:ascii="Times New Roman" w:hAnsi="Times New Roman" w:cs="Times New Roman"/>
          <w:color w:val="000000" w:themeColor="text1"/>
        </w:rPr>
      </w:pPr>
    </w:p>
    <w:p w:rsidR="00545BF2" w:rsidRPr="00193E5D" w:rsidRDefault="00545BF2" w:rsidP="00545BF2">
      <w:pPr>
        <w:pStyle w:val="ListParagraph"/>
        <w:numPr>
          <w:ilvl w:val="0"/>
          <w:numId w:val="24"/>
        </w:numPr>
        <w:spacing w:line="240" w:lineRule="auto"/>
        <w:rPr>
          <w:rFonts w:cs="Times New Roman"/>
          <w:color w:val="000000" w:themeColor="text1"/>
        </w:rPr>
      </w:pPr>
      <w:r w:rsidRPr="00193E5D">
        <w:rPr>
          <w:rFonts w:cs="Times New Roman"/>
          <w:color w:val="000000" w:themeColor="text1"/>
        </w:rPr>
        <w:t xml:space="preserve">Azhar Arsyad. 2006. </w:t>
      </w:r>
      <w:r w:rsidRPr="00193E5D">
        <w:rPr>
          <w:rFonts w:cs="Times New Roman"/>
          <w:i/>
          <w:color w:val="000000" w:themeColor="text1"/>
        </w:rPr>
        <w:t>Media Pembelajaran</w:t>
      </w:r>
      <w:r w:rsidRPr="00193E5D">
        <w:rPr>
          <w:rFonts w:cs="Times New Roman"/>
          <w:color w:val="000000" w:themeColor="text1"/>
        </w:rPr>
        <w:t>. Jakarta: PT. Raja</w:t>
      </w:r>
      <w:r w:rsidRPr="00193E5D">
        <w:rPr>
          <w:rFonts w:cs="Times New Roman"/>
          <w:color w:val="000000" w:themeColor="text1"/>
          <w:lang w:val="id-ID"/>
        </w:rPr>
        <w:t xml:space="preserve"> </w:t>
      </w:r>
      <w:r w:rsidRPr="00193E5D">
        <w:rPr>
          <w:rFonts w:cs="Times New Roman"/>
          <w:color w:val="000000" w:themeColor="text1"/>
        </w:rPr>
        <w:t>Grafindo Persada</w:t>
      </w:r>
    </w:p>
    <w:p w:rsidR="00545BF2" w:rsidRPr="00193E5D" w:rsidRDefault="00545BF2" w:rsidP="00545BF2">
      <w:pPr>
        <w:pStyle w:val="ListParagraph"/>
        <w:spacing w:line="240" w:lineRule="auto"/>
        <w:rPr>
          <w:rFonts w:cs="Times New Roman"/>
          <w:color w:val="000000" w:themeColor="text1"/>
        </w:rPr>
      </w:pPr>
    </w:p>
    <w:p w:rsidR="00545BF2" w:rsidRPr="00193E5D" w:rsidRDefault="00545BF2" w:rsidP="00545BF2">
      <w:pPr>
        <w:pStyle w:val="ListParagraph"/>
        <w:numPr>
          <w:ilvl w:val="0"/>
          <w:numId w:val="24"/>
        </w:numPr>
        <w:spacing w:line="240" w:lineRule="auto"/>
        <w:rPr>
          <w:rFonts w:cs="Times New Roman"/>
          <w:color w:val="000000" w:themeColor="text1"/>
        </w:rPr>
      </w:pPr>
      <w:r w:rsidRPr="00193E5D">
        <w:rPr>
          <w:rFonts w:cs="Times New Roman"/>
          <w:noProof/>
          <w:color w:val="000000" w:themeColor="text1"/>
        </w:rPr>
        <w:t xml:space="preserve">Desi Susilawati 2009. </w:t>
      </w:r>
      <w:r w:rsidRPr="00193E5D">
        <w:rPr>
          <w:rFonts w:cs="Times New Roman"/>
          <w:i/>
          <w:noProof/>
          <w:color w:val="000000" w:themeColor="text1"/>
        </w:rPr>
        <w:t>Upaya Meningkatkan Kemandirian Belajar Dan Kemampuan Matematika Siswa Kelas X SMA N 1 Gamping Dengan Menggunakan Lembar Kerja Siswa</w:t>
      </w:r>
      <w:r w:rsidRPr="00193E5D">
        <w:rPr>
          <w:rFonts w:cs="Times New Roman"/>
          <w:noProof/>
          <w:color w:val="000000" w:themeColor="text1"/>
        </w:rPr>
        <w:t>. Yogyakarta: Program Studi Pendidikan Matematika, UNY.</w:t>
      </w:r>
    </w:p>
    <w:p w:rsidR="00545BF2" w:rsidRPr="00193E5D" w:rsidRDefault="00545BF2" w:rsidP="00545BF2">
      <w:pPr>
        <w:pStyle w:val="ListParagraph"/>
        <w:spacing w:line="240" w:lineRule="auto"/>
        <w:rPr>
          <w:rFonts w:cs="Times New Roman"/>
          <w:color w:val="000000" w:themeColor="text1"/>
        </w:rPr>
      </w:pPr>
    </w:p>
    <w:p w:rsidR="00545BF2" w:rsidRPr="00193E5D" w:rsidRDefault="00545BF2" w:rsidP="00545BF2">
      <w:pPr>
        <w:pStyle w:val="ListParagraph"/>
        <w:numPr>
          <w:ilvl w:val="0"/>
          <w:numId w:val="24"/>
        </w:numPr>
        <w:spacing w:line="240" w:lineRule="auto"/>
        <w:rPr>
          <w:rFonts w:cs="Times New Roman"/>
        </w:rPr>
      </w:pPr>
      <w:r w:rsidRPr="00193E5D">
        <w:rPr>
          <w:rFonts w:cs="Times New Roman"/>
        </w:rPr>
        <w:t>Depdikanas.2008.</w:t>
      </w:r>
      <w:r w:rsidRPr="00193E5D">
        <w:rPr>
          <w:rFonts w:cs="Times New Roman"/>
          <w:i/>
        </w:rPr>
        <w:t>Penulisan Modul</w:t>
      </w:r>
      <w:r w:rsidRPr="00193E5D">
        <w:rPr>
          <w:rFonts w:cs="Times New Roman"/>
        </w:rPr>
        <w:t xml:space="preserve">.diambil pada tanggal 18 November 2010 dari </w:t>
      </w:r>
      <w:hyperlink r:id="rId15" w:history="1">
        <w:r w:rsidR="00EA462D" w:rsidRPr="007D38CF">
          <w:rPr>
            <w:rStyle w:val="Hyperlink"/>
            <w:rFonts w:cs="Times New Roman"/>
          </w:rPr>
          <w:t>http://lpmpjogja.diknas.go.id/materi/fsp/2009-pembekalan-pengawas/26--kode--05-A2-B penulisan Modul.pdf</w:t>
        </w:r>
      </w:hyperlink>
    </w:p>
    <w:p w:rsidR="00545BF2" w:rsidRPr="00193E5D" w:rsidRDefault="00545BF2" w:rsidP="00545BF2">
      <w:pPr>
        <w:pStyle w:val="ListParagraph"/>
        <w:spacing w:line="240" w:lineRule="auto"/>
        <w:rPr>
          <w:rFonts w:cs="Times New Roman"/>
        </w:rPr>
      </w:pPr>
    </w:p>
    <w:p w:rsidR="00545BF2" w:rsidRPr="004425EF" w:rsidRDefault="00545BF2" w:rsidP="00545BF2">
      <w:pPr>
        <w:pStyle w:val="ListParagraph"/>
        <w:numPr>
          <w:ilvl w:val="0"/>
          <w:numId w:val="24"/>
        </w:numPr>
        <w:spacing w:line="240" w:lineRule="auto"/>
        <w:rPr>
          <w:rFonts w:cs="Times New Roman"/>
        </w:rPr>
      </w:pPr>
      <w:r w:rsidRPr="00193E5D">
        <w:rPr>
          <w:rFonts w:cs="Times New Roman"/>
        </w:rPr>
        <w:t>Mulyasa,</w:t>
      </w:r>
      <w:r w:rsidRPr="00193E5D">
        <w:rPr>
          <w:rFonts w:cs="Times New Roman"/>
          <w:lang w:val="id-ID"/>
        </w:rPr>
        <w:t xml:space="preserve"> </w:t>
      </w:r>
      <w:r w:rsidRPr="00193E5D">
        <w:rPr>
          <w:rFonts w:cs="Times New Roman"/>
        </w:rPr>
        <w:t>E.</w:t>
      </w:r>
      <w:r w:rsidRPr="00193E5D">
        <w:rPr>
          <w:rFonts w:cs="Times New Roman"/>
          <w:lang w:val="id-ID"/>
        </w:rPr>
        <w:t xml:space="preserve"> </w:t>
      </w:r>
      <w:r w:rsidRPr="00193E5D">
        <w:rPr>
          <w:rFonts w:cs="Times New Roman"/>
        </w:rPr>
        <w:t>2006.</w:t>
      </w:r>
      <w:r w:rsidRPr="00193E5D">
        <w:rPr>
          <w:rFonts w:cs="Times New Roman"/>
          <w:lang w:val="id-ID"/>
        </w:rPr>
        <w:t xml:space="preserve"> </w:t>
      </w:r>
      <w:r w:rsidRPr="00193E5D">
        <w:rPr>
          <w:rFonts w:cs="Times New Roman"/>
          <w:i/>
        </w:rPr>
        <w:t>Implementasi Kurikulum 2004 Panduan Pembelajaran</w:t>
      </w:r>
      <w:r w:rsidRPr="00193E5D">
        <w:rPr>
          <w:rFonts w:cs="Times New Roman"/>
          <w:i/>
          <w:lang w:val="id-ID"/>
        </w:rPr>
        <w:t xml:space="preserve"> </w:t>
      </w:r>
      <w:r w:rsidRPr="00193E5D">
        <w:rPr>
          <w:rFonts w:cs="Times New Roman"/>
          <w:i/>
        </w:rPr>
        <w:t>KBK</w:t>
      </w:r>
      <w:r w:rsidRPr="00193E5D">
        <w:rPr>
          <w:rFonts w:cs="Times New Roman"/>
        </w:rPr>
        <w:t>.</w:t>
      </w:r>
      <w:r w:rsidRPr="00193E5D">
        <w:rPr>
          <w:rFonts w:cs="Times New Roman"/>
          <w:lang w:val="id-ID"/>
        </w:rPr>
        <w:t xml:space="preserve"> </w:t>
      </w:r>
      <w:r w:rsidRPr="00193E5D">
        <w:rPr>
          <w:rFonts w:cs="Times New Roman"/>
        </w:rPr>
        <w:t>Bandung:</w:t>
      </w:r>
      <w:r w:rsidRPr="00193E5D">
        <w:rPr>
          <w:rFonts w:cs="Times New Roman"/>
          <w:lang w:val="id-ID"/>
        </w:rPr>
        <w:t xml:space="preserve"> </w:t>
      </w:r>
      <w:r w:rsidRPr="00193E5D">
        <w:rPr>
          <w:rFonts w:cs="Times New Roman"/>
        </w:rPr>
        <w:t>PT Remaja Rosdakarya</w:t>
      </w:r>
    </w:p>
    <w:p w:rsidR="004425EF" w:rsidRPr="00193E5D" w:rsidRDefault="004425EF" w:rsidP="004425EF">
      <w:pPr>
        <w:pStyle w:val="ListParagraph"/>
        <w:spacing w:line="240" w:lineRule="auto"/>
        <w:rPr>
          <w:rFonts w:cs="Times New Roman"/>
        </w:rPr>
      </w:pPr>
    </w:p>
    <w:p w:rsidR="00545BF2" w:rsidRPr="004425EF" w:rsidRDefault="00545BF2" w:rsidP="00545BF2">
      <w:pPr>
        <w:pStyle w:val="ListParagraph"/>
        <w:numPr>
          <w:ilvl w:val="0"/>
          <w:numId w:val="24"/>
        </w:numPr>
        <w:spacing w:line="240" w:lineRule="auto"/>
        <w:rPr>
          <w:rFonts w:cs="Times New Roman"/>
          <w:color w:val="000000" w:themeColor="text1"/>
          <w:lang w:val="sv-SE"/>
        </w:rPr>
      </w:pPr>
      <w:r w:rsidRPr="00193E5D">
        <w:rPr>
          <w:rFonts w:cs="Times New Roman"/>
          <w:color w:val="000000" w:themeColor="text1"/>
          <w:lang w:val="en-GB"/>
        </w:rPr>
        <w:t>Nana Sudjana dan Ahmad Rivai.</w:t>
      </w:r>
      <w:r w:rsidRPr="00193E5D">
        <w:rPr>
          <w:rFonts w:cs="Times New Roman"/>
          <w:color w:val="000000" w:themeColor="text1"/>
          <w:lang w:val="id-ID"/>
        </w:rPr>
        <w:t xml:space="preserve"> </w:t>
      </w:r>
      <w:r w:rsidRPr="00193E5D">
        <w:rPr>
          <w:rFonts w:cs="Times New Roman"/>
          <w:color w:val="000000" w:themeColor="text1"/>
          <w:lang w:val="sv-SE"/>
        </w:rPr>
        <w:t xml:space="preserve">2009. </w:t>
      </w:r>
      <w:r w:rsidRPr="00193E5D">
        <w:rPr>
          <w:rFonts w:cs="Times New Roman"/>
          <w:i/>
          <w:iCs/>
          <w:color w:val="000000" w:themeColor="text1"/>
          <w:lang w:val="sv-SE"/>
        </w:rPr>
        <w:t>Teknologi Pengajaran</w:t>
      </w:r>
      <w:r w:rsidRPr="00193E5D">
        <w:rPr>
          <w:rFonts w:cs="Times New Roman"/>
          <w:i/>
          <w:color w:val="000000" w:themeColor="text1"/>
          <w:lang w:val="sv-SE"/>
        </w:rPr>
        <w:t>.</w:t>
      </w:r>
      <w:r w:rsidRPr="00193E5D">
        <w:rPr>
          <w:rFonts w:cs="Times New Roman"/>
          <w:color w:val="000000" w:themeColor="text1"/>
          <w:lang w:val="sv-SE"/>
        </w:rPr>
        <w:t xml:space="preserve"> Bandung: Sinar Baru Algesindo</w:t>
      </w:r>
    </w:p>
    <w:p w:rsidR="004425EF" w:rsidRPr="00193E5D" w:rsidRDefault="004425EF" w:rsidP="004425EF">
      <w:pPr>
        <w:pStyle w:val="ListParagraph"/>
        <w:spacing w:line="240" w:lineRule="auto"/>
        <w:rPr>
          <w:rFonts w:cs="Times New Roman"/>
          <w:color w:val="000000" w:themeColor="text1"/>
          <w:lang w:val="sv-SE"/>
        </w:rPr>
      </w:pPr>
    </w:p>
    <w:p w:rsidR="00545BF2" w:rsidRPr="004425EF" w:rsidRDefault="00545BF2" w:rsidP="00545BF2">
      <w:pPr>
        <w:pStyle w:val="ListParagraph"/>
        <w:numPr>
          <w:ilvl w:val="0"/>
          <w:numId w:val="24"/>
        </w:numPr>
        <w:spacing w:line="240" w:lineRule="auto"/>
        <w:rPr>
          <w:rStyle w:val="HTMLCite"/>
          <w:rFonts w:cs="Times New Roman"/>
          <w:i w:val="0"/>
          <w:iCs w:val="0"/>
        </w:rPr>
      </w:pPr>
      <w:r w:rsidRPr="00193E5D">
        <w:rPr>
          <w:rStyle w:val="HTMLCite"/>
          <w:rFonts w:cs="Times New Roman"/>
        </w:rPr>
        <w:t>Sugihartono.</w:t>
      </w:r>
      <w:r w:rsidRPr="00193E5D">
        <w:rPr>
          <w:rStyle w:val="HTMLCite"/>
          <w:rFonts w:cs="Times New Roman"/>
          <w:lang w:val="id-ID"/>
        </w:rPr>
        <w:t xml:space="preserve"> </w:t>
      </w:r>
      <w:r w:rsidRPr="00193E5D">
        <w:rPr>
          <w:rStyle w:val="HTMLCite"/>
          <w:rFonts w:cs="Times New Roman"/>
        </w:rPr>
        <w:t>e</w:t>
      </w:r>
      <w:r w:rsidRPr="00193E5D">
        <w:rPr>
          <w:rStyle w:val="HTMLCite"/>
          <w:rFonts w:cs="Times New Roman"/>
          <w:lang w:val="id-ID"/>
        </w:rPr>
        <w:t xml:space="preserve"> </w:t>
      </w:r>
      <w:r w:rsidRPr="00193E5D">
        <w:rPr>
          <w:rStyle w:val="HTMLCite"/>
          <w:rFonts w:cs="Times New Roman"/>
        </w:rPr>
        <w:t>t al.</w:t>
      </w:r>
      <w:r w:rsidRPr="00193E5D">
        <w:rPr>
          <w:rStyle w:val="HTMLCite"/>
          <w:rFonts w:cs="Times New Roman"/>
          <w:lang w:val="id-ID"/>
        </w:rPr>
        <w:t xml:space="preserve"> </w:t>
      </w:r>
      <w:r w:rsidRPr="00193E5D">
        <w:rPr>
          <w:rStyle w:val="HTMLCite"/>
          <w:rFonts w:cs="Times New Roman"/>
        </w:rPr>
        <w:t>2007. Psikologi Pendidikan. Yogyakarta:</w:t>
      </w:r>
      <w:r w:rsidRPr="00193E5D">
        <w:rPr>
          <w:rStyle w:val="HTMLCite"/>
          <w:rFonts w:cs="Times New Roman"/>
          <w:lang w:val="id-ID"/>
        </w:rPr>
        <w:t xml:space="preserve"> </w:t>
      </w:r>
      <w:r w:rsidRPr="00193E5D">
        <w:rPr>
          <w:rStyle w:val="HTMLCite"/>
          <w:rFonts w:cs="Times New Roman"/>
        </w:rPr>
        <w:t>UNY Perss</w:t>
      </w:r>
    </w:p>
    <w:p w:rsidR="004425EF" w:rsidRPr="00193E5D" w:rsidRDefault="004425EF" w:rsidP="004425EF">
      <w:pPr>
        <w:pStyle w:val="ListParagraph"/>
        <w:spacing w:line="240" w:lineRule="auto"/>
        <w:rPr>
          <w:rStyle w:val="HTMLCite"/>
          <w:rFonts w:cs="Times New Roman"/>
          <w:i w:val="0"/>
          <w:iCs w:val="0"/>
        </w:rPr>
      </w:pPr>
    </w:p>
    <w:p w:rsidR="00545BF2" w:rsidRPr="004425EF" w:rsidRDefault="00545BF2" w:rsidP="00545BF2">
      <w:pPr>
        <w:pStyle w:val="ListParagraph"/>
        <w:numPr>
          <w:ilvl w:val="0"/>
          <w:numId w:val="24"/>
        </w:numPr>
        <w:spacing w:line="240" w:lineRule="auto"/>
        <w:rPr>
          <w:rFonts w:cs="Times New Roman"/>
        </w:rPr>
      </w:pPr>
      <w:r w:rsidRPr="00193E5D">
        <w:rPr>
          <w:rFonts w:cs="Times New Roman"/>
        </w:rPr>
        <w:t>Sugiyono.</w:t>
      </w:r>
      <w:r w:rsidRPr="00193E5D">
        <w:rPr>
          <w:rFonts w:cs="Times New Roman"/>
          <w:lang w:val="id-ID"/>
        </w:rPr>
        <w:t xml:space="preserve"> </w:t>
      </w:r>
      <w:r w:rsidRPr="00193E5D">
        <w:rPr>
          <w:rFonts w:cs="Times New Roman"/>
        </w:rPr>
        <w:t>2007.</w:t>
      </w:r>
      <w:r w:rsidRPr="00193E5D">
        <w:rPr>
          <w:rFonts w:cs="Times New Roman"/>
          <w:lang w:val="id-ID"/>
        </w:rPr>
        <w:t xml:space="preserve"> </w:t>
      </w:r>
      <w:r w:rsidRPr="00193E5D">
        <w:rPr>
          <w:rFonts w:cs="Times New Roman"/>
          <w:i/>
        </w:rPr>
        <w:t>Statistika Untuk Penelitian</w:t>
      </w:r>
      <w:r w:rsidRPr="00193E5D">
        <w:rPr>
          <w:rFonts w:cs="Times New Roman"/>
        </w:rPr>
        <w:t>.</w:t>
      </w:r>
      <w:r w:rsidRPr="00193E5D">
        <w:rPr>
          <w:rFonts w:cs="Times New Roman"/>
          <w:lang w:val="id-ID"/>
        </w:rPr>
        <w:t xml:space="preserve"> </w:t>
      </w:r>
      <w:r w:rsidRPr="00193E5D">
        <w:rPr>
          <w:rFonts w:cs="Times New Roman"/>
        </w:rPr>
        <w:t>Bandung:</w:t>
      </w:r>
      <w:r w:rsidRPr="00193E5D">
        <w:rPr>
          <w:rFonts w:cs="Times New Roman"/>
          <w:lang w:val="id-ID"/>
        </w:rPr>
        <w:t xml:space="preserve"> </w:t>
      </w:r>
      <w:r w:rsidRPr="00193E5D">
        <w:rPr>
          <w:rFonts w:cs="Times New Roman"/>
        </w:rPr>
        <w:t>Alfabeta</w:t>
      </w:r>
    </w:p>
    <w:p w:rsidR="004425EF" w:rsidRPr="00193E5D" w:rsidRDefault="004425EF" w:rsidP="004425EF">
      <w:pPr>
        <w:pStyle w:val="ListParagraph"/>
        <w:spacing w:line="240" w:lineRule="auto"/>
        <w:rPr>
          <w:rFonts w:cs="Times New Roman"/>
        </w:rPr>
      </w:pPr>
    </w:p>
    <w:p w:rsidR="00545BF2" w:rsidRPr="00193E5D" w:rsidRDefault="00545BF2" w:rsidP="00545BF2">
      <w:pPr>
        <w:pStyle w:val="ListParagraph"/>
        <w:numPr>
          <w:ilvl w:val="0"/>
          <w:numId w:val="24"/>
        </w:numPr>
        <w:tabs>
          <w:tab w:val="left" w:pos="1418"/>
        </w:tabs>
        <w:spacing w:line="240" w:lineRule="auto"/>
        <w:rPr>
          <w:rFonts w:cs="Times New Roman"/>
          <w:color w:val="000000" w:themeColor="text1"/>
        </w:rPr>
      </w:pPr>
      <w:r w:rsidRPr="00193E5D">
        <w:rPr>
          <w:rFonts w:cs="Times New Roman"/>
          <w:color w:val="000000" w:themeColor="text1"/>
        </w:rPr>
        <w:t>Suharsimi Arikunto.</w:t>
      </w:r>
      <w:r w:rsidRPr="00193E5D">
        <w:rPr>
          <w:rFonts w:cs="Times New Roman"/>
          <w:color w:val="000000" w:themeColor="text1"/>
          <w:lang w:val="id-ID"/>
        </w:rPr>
        <w:t xml:space="preserve"> </w:t>
      </w:r>
      <w:r w:rsidRPr="00193E5D">
        <w:rPr>
          <w:rFonts w:cs="Times New Roman"/>
          <w:color w:val="000000" w:themeColor="text1"/>
        </w:rPr>
        <w:t>2010.</w:t>
      </w:r>
      <w:r w:rsidRPr="00193E5D">
        <w:rPr>
          <w:rFonts w:cs="Times New Roman"/>
          <w:color w:val="000000" w:themeColor="text1"/>
          <w:lang w:val="id-ID"/>
        </w:rPr>
        <w:t xml:space="preserve"> </w:t>
      </w:r>
      <w:r w:rsidRPr="00193E5D">
        <w:rPr>
          <w:rFonts w:cs="Times New Roman"/>
          <w:i/>
          <w:color w:val="000000" w:themeColor="text1"/>
        </w:rPr>
        <w:t>Penelitian Tindakan Untuk Guru, Kepala Sekolah &amp; Pengawas</w:t>
      </w:r>
      <w:r w:rsidRPr="00193E5D">
        <w:rPr>
          <w:rFonts w:cs="Times New Roman"/>
          <w:color w:val="000000" w:themeColor="text1"/>
        </w:rPr>
        <w:t>.Yogyakarta:</w:t>
      </w:r>
      <w:r w:rsidRPr="00193E5D">
        <w:rPr>
          <w:rFonts w:cs="Times New Roman"/>
          <w:color w:val="000000" w:themeColor="text1"/>
          <w:lang w:val="id-ID"/>
        </w:rPr>
        <w:t xml:space="preserve"> </w:t>
      </w:r>
      <w:r w:rsidRPr="00193E5D">
        <w:rPr>
          <w:rFonts w:cs="Times New Roman"/>
          <w:color w:val="000000" w:themeColor="text1"/>
        </w:rPr>
        <w:t>Aditya Media</w:t>
      </w:r>
    </w:p>
    <w:p w:rsidR="00545BF2" w:rsidRPr="00193E5D" w:rsidRDefault="00545BF2" w:rsidP="00545BF2">
      <w:pPr>
        <w:pStyle w:val="ListParagraph"/>
        <w:tabs>
          <w:tab w:val="left" w:pos="1418"/>
        </w:tabs>
        <w:spacing w:line="240" w:lineRule="auto"/>
        <w:rPr>
          <w:rFonts w:cs="Times New Roman"/>
          <w:color w:val="000000" w:themeColor="text1"/>
        </w:rPr>
      </w:pPr>
    </w:p>
    <w:p w:rsidR="00545BF2" w:rsidRPr="004425EF" w:rsidRDefault="00545BF2" w:rsidP="00545BF2">
      <w:pPr>
        <w:pStyle w:val="ListParagraph"/>
        <w:numPr>
          <w:ilvl w:val="0"/>
          <w:numId w:val="24"/>
        </w:numPr>
        <w:tabs>
          <w:tab w:val="left" w:pos="1418"/>
        </w:tabs>
        <w:spacing w:line="240" w:lineRule="auto"/>
        <w:rPr>
          <w:rFonts w:cs="Times New Roman"/>
          <w:color w:val="000000" w:themeColor="text1"/>
        </w:rPr>
      </w:pPr>
      <w:r w:rsidRPr="00193E5D">
        <w:rPr>
          <w:rFonts w:cs="Times New Roman"/>
          <w:color w:val="000000" w:themeColor="text1"/>
        </w:rPr>
        <w:t>Sutomo.</w:t>
      </w:r>
      <w:r w:rsidRPr="00193E5D">
        <w:rPr>
          <w:rFonts w:cs="Times New Roman"/>
          <w:color w:val="000000" w:themeColor="text1"/>
          <w:lang w:val="id-ID"/>
        </w:rPr>
        <w:t xml:space="preserve"> </w:t>
      </w:r>
      <w:r w:rsidRPr="00193E5D">
        <w:rPr>
          <w:rFonts w:cs="Times New Roman"/>
          <w:color w:val="000000" w:themeColor="text1"/>
        </w:rPr>
        <w:t>1985.</w:t>
      </w:r>
      <w:r w:rsidRPr="00193E5D">
        <w:rPr>
          <w:rFonts w:cs="Times New Roman"/>
          <w:color w:val="000000" w:themeColor="text1"/>
          <w:lang w:val="id-ID"/>
        </w:rPr>
        <w:t xml:space="preserve"> </w:t>
      </w:r>
      <w:r w:rsidRPr="00193E5D">
        <w:rPr>
          <w:rFonts w:cs="Times New Roman"/>
          <w:i/>
          <w:color w:val="000000" w:themeColor="text1"/>
        </w:rPr>
        <w:t>Teknik Penilaian Pendidikan.</w:t>
      </w:r>
      <w:r w:rsidRPr="00193E5D">
        <w:rPr>
          <w:rFonts w:cs="Times New Roman"/>
          <w:color w:val="000000" w:themeColor="text1"/>
        </w:rPr>
        <w:t xml:space="preserve"> Surabaya:</w:t>
      </w:r>
      <w:r w:rsidRPr="00193E5D">
        <w:rPr>
          <w:rFonts w:cs="Times New Roman"/>
          <w:color w:val="000000" w:themeColor="text1"/>
          <w:lang w:val="id-ID"/>
        </w:rPr>
        <w:t xml:space="preserve"> </w:t>
      </w:r>
      <w:r w:rsidRPr="00193E5D">
        <w:rPr>
          <w:rFonts w:cs="Times New Roman"/>
          <w:color w:val="000000" w:themeColor="text1"/>
        </w:rPr>
        <w:t>PT.</w:t>
      </w:r>
      <w:r w:rsidRPr="00193E5D">
        <w:rPr>
          <w:rFonts w:cs="Times New Roman"/>
          <w:color w:val="000000" w:themeColor="text1"/>
          <w:lang w:val="id-ID"/>
        </w:rPr>
        <w:t xml:space="preserve"> </w:t>
      </w:r>
      <w:r w:rsidRPr="00193E5D">
        <w:rPr>
          <w:rFonts w:cs="Times New Roman"/>
          <w:color w:val="000000" w:themeColor="text1"/>
        </w:rPr>
        <w:t>Bina Ilmu Offset</w:t>
      </w:r>
    </w:p>
    <w:p w:rsidR="004425EF" w:rsidRPr="00193E5D" w:rsidRDefault="004425EF" w:rsidP="004425EF">
      <w:pPr>
        <w:pStyle w:val="ListParagraph"/>
        <w:tabs>
          <w:tab w:val="left" w:pos="1418"/>
        </w:tabs>
        <w:spacing w:line="240" w:lineRule="auto"/>
        <w:rPr>
          <w:rFonts w:cs="Times New Roman"/>
          <w:color w:val="000000" w:themeColor="text1"/>
        </w:rPr>
      </w:pPr>
    </w:p>
    <w:p w:rsidR="00545BF2" w:rsidRPr="00193E5D" w:rsidRDefault="00545BF2" w:rsidP="00545BF2">
      <w:pPr>
        <w:pStyle w:val="ListParagraph"/>
        <w:numPr>
          <w:ilvl w:val="0"/>
          <w:numId w:val="24"/>
        </w:numPr>
        <w:tabs>
          <w:tab w:val="left" w:pos="1418"/>
        </w:tabs>
        <w:spacing w:line="240" w:lineRule="auto"/>
        <w:rPr>
          <w:rFonts w:cs="Times New Roman"/>
          <w:color w:val="000000" w:themeColor="text1"/>
        </w:rPr>
      </w:pPr>
      <w:r w:rsidRPr="00193E5D">
        <w:rPr>
          <w:rFonts w:cs="Times New Roman"/>
          <w:color w:val="000000" w:themeColor="text1"/>
          <w:lang w:val="id-ID"/>
        </w:rPr>
        <w:t xml:space="preserve">Song &amp; Hill. 2007. </w:t>
      </w:r>
      <w:r w:rsidRPr="00193E5D">
        <w:rPr>
          <w:rFonts w:cs="Times New Roman"/>
          <w:i/>
          <w:iCs/>
          <w:color w:val="000000" w:themeColor="text1"/>
          <w:lang w:val="id-ID"/>
        </w:rPr>
        <w:t>A Conceptual Model for Understanding Self-Directed Learning in Online Environments</w:t>
      </w:r>
      <w:r w:rsidRPr="00193E5D">
        <w:rPr>
          <w:rFonts w:cs="Times New Roman"/>
          <w:color w:val="000000" w:themeColor="text1"/>
          <w:lang w:val="id-ID"/>
        </w:rPr>
        <w:t>. Journal of Interactive Online Learning, Volume 6, Number 1.</w:t>
      </w:r>
    </w:p>
    <w:p w:rsidR="00545BF2" w:rsidRPr="00193E5D" w:rsidRDefault="00545BF2" w:rsidP="00545BF2">
      <w:pPr>
        <w:pStyle w:val="ListParagraph"/>
        <w:spacing w:line="240" w:lineRule="auto"/>
        <w:rPr>
          <w:rFonts w:cs="Times New Roman"/>
          <w:color w:val="000000" w:themeColor="text1"/>
        </w:rPr>
      </w:pPr>
    </w:p>
    <w:p w:rsidR="0044018E" w:rsidRPr="00CD2B44" w:rsidRDefault="00545BF2" w:rsidP="00625A7C">
      <w:pPr>
        <w:pStyle w:val="ListParagraph"/>
        <w:numPr>
          <w:ilvl w:val="0"/>
          <w:numId w:val="24"/>
        </w:numPr>
        <w:spacing w:line="240" w:lineRule="auto"/>
        <w:rPr>
          <w:rFonts w:cs="Times New Roman"/>
          <w:color w:val="000000" w:themeColor="text1"/>
        </w:rPr>
      </w:pPr>
      <w:r w:rsidRPr="00193E5D">
        <w:rPr>
          <w:rFonts w:cs="Times New Roman"/>
          <w:color w:val="000000" w:themeColor="text1"/>
        </w:rPr>
        <w:t xml:space="preserve">Valentina Turweny Sekar Kusumastanti 2009. </w:t>
      </w:r>
      <w:r w:rsidRPr="00193E5D">
        <w:rPr>
          <w:rFonts w:cs="Times New Roman"/>
          <w:i/>
          <w:color w:val="000000" w:themeColor="text1"/>
        </w:rPr>
        <w:t>Peningkatan Kemandirian Dan Hasil Belajar IPA Siswa Kelas V SDN Perumnas Condongcatur Dengan Metode Student Teams Achievement Division (Thesis).</w:t>
      </w:r>
      <w:r w:rsidRPr="00193E5D">
        <w:rPr>
          <w:rFonts w:cs="Times New Roman"/>
          <w:color w:val="000000" w:themeColor="text1"/>
        </w:rPr>
        <w:t xml:space="preserve"> Yogyakarta: Program Pasca Sarjana UNY.</w:t>
      </w:r>
    </w:p>
    <w:sectPr w:rsidR="0044018E" w:rsidRPr="00CD2B44" w:rsidSect="00635B14">
      <w:headerReference w:type="default" r:id="rId16"/>
      <w:footerReference w:type="first" r:id="rId17"/>
      <w:pgSz w:w="11907" w:h="16840" w:code="9"/>
      <w:pgMar w:top="2268" w:right="1701" w:bottom="1701" w:left="226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386F" w:rsidRDefault="0083386F" w:rsidP="00635B14">
      <w:pPr>
        <w:spacing w:after="0" w:line="240" w:lineRule="auto"/>
      </w:pPr>
      <w:r>
        <w:separator/>
      </w:r>
    </w:p>
  </w:endnote>
  <w:endnote w:type="continuationSeparator" w:id="0">
    <w:p w:rsidR="0083386F" w:rsidRDefault="0083386F" w:rsidP="00635B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3E5D" w:rsidRDefault="00193E5D" w:rsidP="00635B14">
    <w:pPr>
      <w:pStyle w:val="Footer"/>
      <w:jc w:val="center"/>
    </w:pPr>
    <w: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386F" w:rsidRDefault="0083386F" w:rsidP="00635B14">
      <w:pPr>
        <w:spacing w:after="0" w:line="240" w:lineRule="auto"/>
      </w:pPr>
      <w:r>
        <w:separator/>
      </w:r>
    </w:p>
  </w:footnote>
  <w:footnote w:type="continuationSeparator" w:id="0">
    <w:p w:rsidR="0083386F" w:rsidRDefault="0083386F" w:rsidP="00635B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67756"/>
      <w:docPartObj>
        <w:docPartGallery w:val="Page Numbers (Top of Page)"/>
        <w:docPartUnique/>
      </w:docPartObj>
    </w:sdtPr>
    <w:sdtEndPr/>
    <w:sdtContent>
      <w:p w:rsidR="00193E5D" w:rsidRDefault="0083386F">
        <w:pPr>
          <w:pStyle w:val="Header"/>
          <w:jc w:val="right"/>
        </w:pPr>
        <w:r>
          <w:fldChar w:fldCharType="begin"/>
        </w:r>
        <w:r>
          <w:instrText xml:space="preserve"> PAGE   \* MERGEFORMAT </w:instrText>
        </w:r>
        <w:r>
          <w:fldChar w:fldCharType="separate"/>
        </w:r>
        <w:r w:rsidR="00EA462D">
          <w:rPr>
            <w:noProof/>
          </w:rPr>
          <w:t>10</w:t>
        </w:r>
        <w:r>
          <w:rPr>
            <w:noProof/>
          </w:rPr>
          <w:fldChar w:fldCharType="end"/>
        </w:r>
      </w:p>
    </w:sdtContent>
  </w:sdt>
  <w:p w:rsidR="00193E5D" w:rsidRDefault="00193E5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57F62"/>
    <w:multiLevelType w:val="hybridMultilevel"/>
    <w:tmpl w:val="9E98BAD8"/>
    <w:lvl w:ilvl="0" w:tplc="0409000F">
      <w:start w:val="1"/>
      <w:numFmt w:val="decimal"/>
      <w:lvlText w:val="%1."/>
      <w:lvlJc w:val="left"/>
      <w:pPr>
        <w:tabs>
          <w:tab w:val="num" w:pos="1440"/>
        </w:tabs>
        <w:ind w:left="1440" w:hanging="360"/>
      </w:pPr>
    </w:lvl>
    <w:lvl w:ilvl="1" w:tplc="08090019">
      <w:start w:val="1"/>
      <w:numFmt w:val="lowerLetter"/>
      <w:lvlText w:val="%2."/>
      <w:lvlJc w:val="left"/>
      <w:pPr>
        <w:tabs>
          <w:tab w:val="num" w:pos="2160"/>
        </w:tabs>
        <w:ind w:left="2160" w:hanging="360"/>
      </w:pPr>
    </w:lvl>
    <w:lvl w:ilvl="2" w:tplc="0809001B">
      <w:start w:val="1"/>
      <w:numFmt w:val="lowerRoman"/>
      <w:lvlText w:val="%3."/>
      <w:lvlJc w:val="right"/>
      <w:pPr>
        <w:tabs>
          <w:tab w:val="num" w:pos="2880"/>
        </w:tabs>
        <w:ind w:left="2880" w:hanging="180"/>
      </w:pPr>
    </w:lvl>
    <w:lvl w:ilvl="3" w:tplc="0809000F">
      <w:start w:val="1"/>
      <w:numFmt w:val="decimal"/>
      <w:lvlText w:val="%4."/>
      <w:lvlJc w:val="left"/>
      <w:pPr>
        <w:tabs>
          <w:tab w:val="num" w:pos="3600"/>
        </w:tabs>
        <w:ind w:left="3600" w:hanging="360"/>
      </w:pPr>
    </w:lvl>
    <w:lvl w:ilvl="4" w:tplc="08090019">
      <w:start w:val="1"/>
      <w:numFmt w:val="lowerLetter"/>
      <w:lvlText w:val="%5."/>
      <w:lvlJc w:val="left"/>
      <w:pPr>
        <w:tabs>
          <w:tab w:val="num" w:pos="4320"/>
        </w:tabs>
        <w:ind w:left="4320" w:hanging="360"/>
      </w:pPr>
    </w:lvl>
    <w:lvl w:ilvl="5" w:tplc="0809001B">
      <w:start w:val="1"/>
      <w:numFmt w:val="lowerRoman"/>
      <w:lvlText w:val="%6."/>
      <w:lvlJc w:val="right"/>
      <w:pPr>
        <w:tabs>
          <w:tab w:val="num" w:pos="5040"/>
        </w:tabs>
        <w:ind w:left="5040" w:hanging="180"/>
      </w:pPr>
    </w:lvl>
    <w:lvl w:ilvl="6" w:tplc="0809000F">
      <w:start w:val="1"/>
      <w:numFmt w:val="decimal"/>
      <w:lvlText w:val="%7."/>
      <w:lvlJc w:val="left"/>
      <w:pPr>
        <w:tabs>
          <w:tab w:val="num" w:pos="5760"/>
        </w:tabs>
        <w:ind w:left="5760" w:hanging="360"/>
      </w:pPr>
    </w:lvl>
    <w:lvl w:ilvl="7" w:tplc="08090019">
      <w:start w:val="1"/>
      <w:numFmt w:val="lowerLetter"/>
      <w:lvlText w:val="%8."/>
      <w:lvlJc w:val="left"/>
      <w:pPr>
        <w:tabs>
          <w:tab w:val="num" w:pos="6480"/>
        </w:tabs>
        <w:ind w:left="6480" w:hanging="360"/>
      </w:pPr>
    </w:lvl>
    <w:lvl w:ilvl="8" w:tplc="0809001B">
      <w:start w:val="1"/>
      <w:numFmt w:val="lowerRoman"/>
      <w:lvlText w:val="%9."/>
      <w:lvlJc w:val="right"/>
      <w:pPr>
        <w:tabs>
          <w:tab w:val="num" w:pos="7200"/>
        </w:tabs>
        <w:ind w:left="7200" w:hanging="180"/>
      </w:pPr>
    </w:lvl>
  </w:abstractNum>
  <w:abstractNum w:abstractNumId="1">
    <w:nsid w:val="02FA5763"/>
    <w:multiLevelType w:val="hybridMultilevel"/>
    <w:tmpl w:val="9B8CC168"/>
    <w:lvl w:ilvl="0" w:tplc="04090011">
      <w:start w:val="1"/>
      <w:numFmt w:val="decimal"/>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2">
    <w:nsid w:val="08B24136"/>
    <w:multiLevelType w:val="hybridMultilevel"/>
    <w:tmpl w:val="6D887DB8"/>
    <w:lvl w:ilvl="0" w:tplc="CCF21FC6">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nsid w:val="0A42289D"/>
    <w:multiLevelType w:val="hybridMultilevel"/>
    <w:tmpl w:val="9424B006"/>
    <w:lvl w:ilvl="0" w:tplc="2D2069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0C16FF0"/>
    <w:multiLevelType w:val="hybridMultilevel"/>
    <w:tmpl w:val="7032B9BA"/>
    <w:lvl w:ilvl="0" w:tplc="04090019">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nsid w:val="16F91038"/>
    <w:multiLevelType w:val="hybridMultilevel"/>
    <w:tmpl w:val="AFE8F9E2"/>
    <w:lvl w:ilvl="0" w:tplc="0421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199A636A"/>
    <w:multiLevelType w:val="hybridMultilevel"/>
    <w:tmpl w:val="FAE85DBC"/>
    <w:lvl w:ilvl="0" w:tplc="5930F17C">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EE6D9B"/>
    <w:multiLevelType w:val="hybridMultilevel"/>
    <w:tmpl w:val="97DEB4E6"/>
    <w:lvl w:ilvl="0" w:tplc="04090017">
      <w:start w:val="1"/>
      <w:numFmt w:val="lowerLetter"/>
      <w:lvlText w:val="%1)"/>
      <w:lvlJc w:val="left"/>
      <w:pPr>
        <w:ind w:left="2421" w:hanging="360"/>
      </w:pPr>
      <w:rPr>
        <w:rFonts w:hint="default"/>
      </w:r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8">
    <w:nsid w:val="1C540603"/>
    <w:multiLevelType w:val="hybridMultilevel"/>
    <w:tmpl w:val="EFFAF706"/>
    <w:lvl w:ilvl="0" w:tplc="0421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C86CD9"/>
    <w:multiLevelType w:val="hybridMultilevel"/>
    <w:tmpl w:val="D98C9348"/>
    <w:lvl w:ilvl="0" w:tplc="04090011">
      <w:start w:val="1"/>
      <w:numFmt w:val="decimal"/>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10">
    <w:nsid w:val="1CFC2FE9"/>
    <w:multiLevelType w:val="hybridMultilevel"/>
    <w:tmpl w:val="ACAE3848"/>
    <w:lvl w:ilvl="0" w:tplc="0809000F">
      <w:start w:val="1"/>
      <w:numFmt w:val="decimal"/>
      <w:lvlText w:val="%1."/>
      <w:lvlJc w:val="left"/>
      <w:pPr>
        <w:tabs>
          <w:tab w:val="num" w:pos="2160"/>
        </w:tabs>
        <w:ind w:left="2160" w:hanging="360"/>
      </w:pPr>
      <w:rPr>
        <w:rFonts w:cs="Times New Roman"/>
      </w:rPr>
    </w:lvl>
    <w:lvl w:ilvl="1" w:tplc="08090019">
      <w:start w:val="1"/>
      <w:numFmt w:val="lowerLetter"/>
      <w:lvlText w:val="%2."/>
      <w:lvlJc w:val="left"/>
      <w:pPr>
        <w:tabs>
          <w:tab w:val="num" w:pos="2160"/>
        </w:tabs>
        <w:ind w:left="2160" w:hanging="360"/>
      </w:pPr>
      <w:rPr>
        <w:rFonts w:cs="Times New Roman"/>
      </w:rPr>
    </w:lvl>
    <w:lvl w:ilvl="2" w:tplc="0809001B" w:tentative="1">
      <w:start w:val="1"/>
      <w:numFmt w:val="lowerRoman"/>
      <w:lvlText w:val="%3."/>
      <w:lvlJc w:val="right"/>
      <w:pPr>
        <w:tabs>
          <w:tab w:val="num" w:pos="3600"/>
        </w:tabs>
        <w:ind w:left="3600" w:hanging="180"/>
      </w:pPr>
      <w:rPr>
        <w:rFonts w:cs="Times New Roman"/>
      </w:rPr>
    </w:lvl>
    <w:lvl w:ilvl="3" w:tplc="0809000F" w:tentative="1">
      <w:start w:val="1"/>
      <w:numFmt w:val="decimal"/>
      <w:lvlText w:val="%4."/>
      <w:lvlJc w:val="left"/>
      <w:pPr>
        <w:tabs>
          <w:tab w:val="num" w:pos="4320"/>
        </w:tabs>
        <w:ind w:left="4320" w:hanging="360"/>
      </w:pPr>
      <w:rPr>
        <w:rFonts w:cs="Times New Roman"/>
      </w:rPr>
    </w:lvl>
    <w:lvl w:ilvl="4" w:tplc="08090019" w:tentative="1">
      <w:start w:val="1"/>
      <w:numFmt w:val="lowerLetter"/>
      <w:lvlText w:val="%5."/>
      <w:lvlJc w:val="left"/>
      <w:pPr>
        <w:tabs>
          <w:tab w:val="num" w:pos="5040"/>
        </w:tabs>
        <w:ind w:left="5040" w:hanging="360"/>
      </w:pPr>
      <w:rPr>
        <w:rFonts w:cs="Times New Roman"/>
      </w:rPr>
    </w:lvl>
    <w:lvl w:ilvl="5" w:tplc="0809001B" w:tentative="1">
      <w:start w:val="1"/>
      <w:numFmt w:val="lowerRoman"/>
      <w:lvlText w:val="%6."/>
      <w:lvlJc w:val="right"/>
      <w:pPr>
        <w:tabs>
          <w:tab w:val="num" w:pos="5760"/>
        </w:tabs>
        <w:ind w:left="5760" w:hanging="180"/>
      </w:pPr>
      <w:rPr>
        <w:rFonts w:cs="Times New Roman"/>
      </w:rPr>
    </w:lvl>
    <w:lvl w:ilvl="6" w:tplc="0809000F" w:tentative="1">
      <w:start w:val="1"/>
      <w:numFmt w:val="decimal"/>
      <w:lvlText w:val="%7."/>
      <w:lvlJc w:val="left"/>
      <w:pPr>
        <w:tabs>
          <w:tab w:val="num" w:pos="6480"/>
        </w:tabs>
        <w:ind w:left="6480" w:hanging="360"/>
      </w:pPr>
      <w:rPr>
        <w:rFonts w:cs="Times New Roman"/>
      </w:rPr>
    </w:lvl>
    <w:lvl w:ilvl="7" w:tplc="08090019" w:tentative="1">
      <w:start w:val="1"/>
      <w:numFmt w:val="lowerLetter"/>
      <w:lvlText w:val="%8."/>
      <w:lvlJc w:val="left"/>
      <w:pPr>
        <w:tabs>
          <w:tab w:val="num" w:pos="7200"/>
        </w:tabs>
        <w:ind w:left="7200" w:hanging="360"/>
      </w:pPr>
      <w:rPr>
        <w:rFonts w:cs="Times New Roman"/>
      </w:rPr>
    </w:lvl>
    <w:lvl w:ilvl="8" w:tplc="0809001B" w:tentative="1">
      <w:start w:val="1"/>
      <w:numFmt w:val="lowerRoman"/>
      <w:lvlText w:val="%9."/>
      <w:lvlJc w:val="right"/>
      <w:pPr>
        <w:tabs>
          <w:tab w:val="num" w:pos="7920"/>
        </w:tabs>
        <w:ind w:left="7920" w:hanging="180"/>
      </w:pPr>
      <w:rPr>
        <w:rFonts w:cs="Times New Roman"/>
      </w:rPr>
    </w:lvl>
  </w:abstractNum>
  <w:abstractNum w:abstractNumId="11">
    <w:nsid w:val="1EED1342"/>
    <w:multiLevelType w:val="hybridMultilevel"/>
    <w:tmpl w:val="ACAE3848"/>
    <w:lvl w:ilvl="0" w:tplc="0809000F">
      <w:start w:val="1"/>
      <w:numFmt w:val="decimal"/>
      <w:lvlText w:val="%1."/>
      <w:lvlJc w:val="left"/>
      <w:pPr>
        <w:tabs>
          <w:tab w:val="num" w:pos="2160"/>
        </w:tabs>
        <w:ind w:left="2160" w:hanging="360"/>
      </w:pPr>
      <w:rPr>
        <w:rFonts w:cs="Times New Roman"/>
      </w:rPr>
    </w:lvl>
    <w:lvl w:ilvl="1" w:tplc="08090019">
      <w:start w:val="1"/>
      <w:numFmt w:val="lowerLetter"/>
      <w:lvlText w:val="%2."/>
      <w:lvlJc w:val="left"/>
      <w:pPr>
        <w:tabs>
          <w:tab w:val="num" w:pos="2160"/>
        </w:tabs>
        <w:ind w:left="2160" w:hanging="360"/>
      </w:pPr>
      <w:rPr>
        <w:rFonts w:cs="Times New Roman"/>
      </w:rPr>
    </w:lvl>
    <w:lvl w:ilvl="2" w:tplc="0809001B" w:tentative="1">
      <w:start w:val="1"/>
      <w:numFmt w:val="lowerRoman"/>
      <w:lvlText w:val="%3."/>
      <w:lvlJc w:val="right"/>
      <w:pPr>
        <w:tabs>
          <w:tab w:val="num" w:pos="3600"/>
        </w:tabs>
        <w:ind w:left="3600" w:hanging="180"/>
      </w:pPr>
      <w:rPr>
        <w:rFonts w:cs="Times New Roman"/>
      </w:rPr>
    </w:lvl>
    <w:lvl w:ilvl="3" w:tplc="0809000F" w:tentative="1">
      <w:start w:val="1"/>
      <w:numFmt w:val="decimal"/>
      <w:lvlText w:val="%4."/>
      <w:lvlJc w:val="left"/>
      <w:pPr>
        <w:tabs>
          <w:tab w:val="num" w:pos="4320"/>
        </w:tabs>
        <w:ind w:left="4320" w:hanging="360"/>
      </w:pPr>
      <w:rPr>
        <w:rFonts w:cs="Times New Roman"/>
      </w:rPr>
    </w:lvl>
    <w:lvl w:ilvl="4" w:tplc="08090019" w:tentative="1">
      <w:start w:val="1"/>
      <w:numFmt w:val="lowerLetter"/>
      <w:lvlText w:val="%5."/>
      <w:lvlJc w:val="left"/>
      <w:pPr>
        <w:tabs>
          <w:tab w:val="num" w:pos="5040"/>
        </w:tabs>
        <w:ind w:left="5040" w:hanging="360"/>
      </w:pPr>
      <w:rPr>
        <w:rFonts w:cs="Times New Roman"/>
      </w:rPr>
    </w:lvl>
    <w:lvl w:ilvl="5" w:tplc="0809001B" w:tentative="1">
      <w:start w:val="1"/>
      <w:numFmt w:val="lowerRoman"/>
      <w:lvlText w:val="%6."/>
      <w:lvlJc w:val="right"/>
      <w:pPr>
        <w:tabs>
          <w:tab w:val="num" w:pos="5760"/>
        </w:tabs>
        <w:ind w:left="5760" w:hanging="180"/>
      </w:pPr>
      <w:rPr>
        <w:rFonts w:cs="Times New Roman"/>
      </w:rPr>
    </w:lvl>
    <w:lvl w:ilvl="6" w:tplc="0809000F" w:tentative="1">
      <w:start w:val="1"/>
      <w:numFmt w:val="decimal"/>
      <w:lvlText w:val="%7."/>
      <w:lvlJc w:val="left"/>
      <w:pPr>
        <w:tabs>
          <w:tab w:val="num" w:pos="6480"/>
        </w:tabs>
        <w:ind w:left="6480" w:hanging="360"/>
      </w:pPr>
      <w:rPr>
        <w:rFonts w:cs="Times New Roman"/>
      </w:rPr>
    </w:lvl>
    <w:lvl w:ilvl="7" w:tplc="08090019" w:tentative="1">
      <w:start w:val="1"/>
      <w:numFmt w:val="lowerLetter"/>
      <w:lvlText w:val="%8."/>
      <w:lvlJc w:val="left"/>
      <w:pPr>
        <w:tabs>
          <w:tab w:val="num" w:pos="7200"/>
        </w:tabs>
        <w:ind w:left="7200" w:hanging="360"/>
      </w:pPr>
      <w:rPr>
        <w:rFonts w:cs="Times New Roman"/>
      </w:rPr>
    </w:lvl>
    <w:lvl w:ilvl="8" w:tplc="0809001B" w:tentative="1">
      <w:start w:val="1"/>
      <w:numFmt w:val="lowerRoman"/>
      <w:lvlText w:val="%9."/>
      <w:lvlJc w:val="right"/>
      <w:pPr>
        <w:tabs>
          <w:tab w:val="num" w:pos="7920"/>
        </w:tabs>
        <w:ind w:left="7920" w:hanging="180"/>
      </w:pPr>
      <w:rPr>
        <w:rFonts w:cs="Times New Roman"/>
      </w:rPr>
    </w:lvl>
  </w:abstractNum>
  <w:abstractNum w:abstractNumId="12">
    <w:nsid w:val="20301B45"/>
    <w:multiLevelType w:val="hybridMultilevel"/>
    <w:tmpl w:val="EE7EFCBA"/>
    <w:lvl w:ilvl="0" w:tplc="04090011">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3">
    <w:nsid w:val="2FBC7C0A"/>
    <w:multiLevelType w:val="hybridMultilevel"/>
    <w:tmpl w:val="5AF28304"/>
    <w:lvl w:ilvl="0" w:tplc="04090011">
      <w:start w:val="1"/>
      <w:numFmt w:val="decimal"/>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14">
    <w:nsid w:val="302831D3"/>
    <w:multiLevelType w:val="hybridMultilevel"/>
    <w:tmpl w:val="B9F47DB8"/>
    <w:lvl w:ilvl="0" w:tplc="04090019">
      <w:start w:val="1"/>
      <w:numFmt w:val="lowerLetter"/>
      <w:lvlText w:val="%1."/>
      <w:lvlJc w:val="left"/>
      <w:pPr>
        <w:ind w:left="2061" w:hanging="360"/>
      </w:pPr>
      <w:rPr>
        <w:rFonts w:hint="default"/>
        <w:b w:val="0"/>
        <w:i w:val="0"/>
        <w:sz w:val="24"/>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15">
    <w:nsid w:val="3A964C04"/>
    <w:multiLevelType w:val="hybridMultilevel"/>
    <w:tmpl w:val="FE20C6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B932680"/>
    <w:multiLevelType w:val="hybridMultilevel"/>
    <w:tmpl w:val="B9CC3738"/>
    <w:lvl w:ilvl="0" w:tplc="BCF0CBA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3BFE2F1B"/>
    <w:multiLevelType w:val="hybridMultilevel"/>
    <w:tmpl w:val="B776DC3E"/>
    <w:lvl w:ilvl="0" w:tplc="A3C8A4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FF152EE"/>
    <w:multiLevelType w:val="hybridMultilevel"/>
    <w:tmpl w:val="A9DA94C8"/>
    <w:lvl w:ilvl="0" w:tplc="7F00C2D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nsid w:val="402B64DD"/>
    <w:multiLevelType w:val="hybridMultilevel"/>
    <w:tmpl w:val="1F3EF75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474E3B1F"/>
    <w:multiLevelType w:val="hybridMultilevel"/>
    <w:tmpl w:val="BC3CD7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28D26AF"/>
    <w:multiLevelType w:val="hybridMultilevel"/>
    <w:tmpl w:val="9D3458F2"/>
    <w:lvl w:ilvl="0" w:tplc="0421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36C1F0A"/>
    <w:multiLevelType w:val="hybridMultilevel"/>
    <w:tmpl w:val="6F36EC7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5912557C"/>
    <w:multiLevelType w:val="hybridMultilevel"/>
    <w:tmpl w:val="6BAABC4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5B692383"/>
    <w:multiLevelType w:val="hybridMultilevel"/>
    <w:tmpl w:val="FAE85DBC"/>
    <w:lvl w:ilvl="0" w:tplc="5930F17C">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D1C3FA5"/>
    <w:multiLevelType w:val="hybridMultilevel"/>
    <w:tmpl w:val="9D3458F2"/>
    <w:lvl w:ilvl="0" w:tplc="0421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12524EB"/>
    <w:multiLevelType w:val="hybridMultilevel"/>
    <w:tmpl w:val="22907A7E"/>
    <w:lvl w:ilvl="0" w:tplc="04210011">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7">
    <w:nsid w:val="62400847"/>
    <w:multiLevelType w:val="hybridMultilevel"/>
    <w:tmpl w:val="9C4EC2E8"/>
    <w:lvl w:ilvl="0" w:tplc="C016C5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4FF505D"/>
    <w:multiLevelType w:val="hybridMultilevel"/>
    <w:tmpl w:val="D6A4E418"/>
    <w:lvl w:ilvl="0" w:tplc="EBE41022">
      <w:start w:val="1"/>
      <w:numFmt w:val="decimal"/>
      <w:lvlText w:val="%1."/>
      <w:lvlJc w:val="left"/>
      <w:pPr>
        <w:tabs>
          <w:tab w:val="num" w:pos="720"/>
        </w:tabs>
        <w:ind w:left="720" w:hanging="360"/>
      </w:pPr>
      <w:rPr>
        <w:rFonts w:ascii="Times New Roman" w:hAnsi="Times New Roman" w:cs="Times New Roman" w:hint="default"/>
        <w:b w:val="0"/>
        <w:bCs w:val="0"/>
        <w:color w:val="auto"/>
        <w:sz w:val="24"/>
        <w:szCs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9">
    <w:nsid w:val="67AD2F4B"/>
    <w:multiLevelType w:val="hybridMultilevel"/>
    <w:tmpl w:val="1D2A3D20"/>
    <w:lvl w:ilvl="0" w:tplc="04210019">
      <w:start w:val="1"/>
      <w:numFmt w:val="lowerLetter"/>
      <w:lvlText w:val="%1."/>
      <w:lvlJc w:val="left"/>
      <w:pPr>
        <w:ind w:left="2181" w:hanging="360"/>
      </w:pPr>
      <w:rPr>
        <w:rFonts w:hint="default"/>
      </w:rPr>
    </w:lvl>
    <w:lvl w:ilvl="1" w:tplc="04090019" w:tentative="1">
      <w:start w:val="1"/>
      <w:numFmt w:val="lowerLetter"/>
      <w:lvlText w:val="%2."/>
      <w:lvlJc w:val="left"/>
      <w:pPr>
        <w:ind w:left="2181" w:hanging="360"/>
      </w:pPr>
    </w:lvl>
    <w:lvl w:ilvl="2" w:tplc="0409001B" w:tentative="1">
      <w:start w:val="1"/>
      <w:numFmt w:val="lowerRoman"/>
      <w:lvlText w:val="%3."/>
      <w:lvlJc w:val="right"/>
      <w:pPr>
        <w:ind w:left="2901" w:hanging="180"/>
      </w:pPr>
    </w:lvl>
    <w:lvl w:ilvl="3" w:tplc="0409000F" w:tentative="1">
      <w:start w:val="1"/>
      <w:numFmt w:val="decimal"/>
      <w:lvlText w:val="%4."/>
      <w:lvlJc w:val="left"/>
      <w:pPr>
        <w:ind w:left="3621" w:hanging="360"/>
      </w:pPr>
    </w:lvl>
    <w:lvl w:ilvl="4" w:tplc="04090019" w:tentative="1">
      <w:start w:val="1"/>
      <w:numFmt w:val="lowerLetter"/>
      <w:lvlText w:val="%5."/>
      <w:lvlJc w:val="left"/>
      <w:pPr>
        <w:ind w:left="4341" w:hanging="360"/>
      </w:pPr>
    </w:lvl>
    <w:lvl w:ilvl="5" w:tplc="0409001B" w:tentative="1">
      <w:start w:val="1"/>
      <w:numFmt w:val="lowerRoman"/>
      <w:lvlText w:val="%6."/>
      <w:lvlJc w:val="right"/>
      <w:pPr>
        <w:ind w:left="5061" w:hanging="180"/>
      </w:pPr>
    </w:lvl>
    <w:lvl w:ilvl="6" w:tplc="0409000F" w:tentative="1">
      <w:start w:val="1"/>
      <w:numFmt w:val="decimal"/>
      <w:lvlText w:val="%7."/>
      <w:lvlJc w:val="left"/>
      <w:pPr>
        <w:ind w:left="5781" w:hanging="360"/>
      </w:pPr>
    </w:lvl>
    <w:lvl w:ilvl="7" w:tplc="04090019" w:tentative="1">
      <w:start w:val="1"/>
      <w:numFmt w:val="lowerLetter"/>
      <w:lvlText w:val="%8."/>
      <w:lvlJc w:val="left"/>
      <w:pPr>
        <w:ind w:left="6501" w:hanging="360"/>
      </w:pPr>
    </w:lvl>
    <w:lvl w:ilvl="8" w:tplc="0409001B" w:tentative="1">
      <w:start w:val="1"/>
      <w:numFmt w:val="lowerRoman"/>
      <w:lvlText w:val="%9."/>
      <w:lvlJc w:val="right"/>
      <w:pPr>
        <w:ind w:left="7221" w:hanging="180"/>
      </w:pPr>
    </w:lvl>
  </w:abstractNum>
  <w:abstractNum w:abstractNumId="30">
    <w:nsid w:val="69AA76B8"/>
    <w:multiLevelType w:val="hybridMultilevel"/>
    <w:tmpl w:val="0036698E"/>
    <w:lvl w:ilvl="0" w:tplc="1032CFA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770E156F"/>
    <w:multiLevelType w:val="hybridMultilevel"/>
    <w:tmpl w:val="A54846A4"/>
    <w:lvl w:ilvl="0" w:tplc="4EAC9F48">
      <w:start w:val="1"/>
      <w:numFmt w:val="decimal"/>
      <w:lvlText w:val="%1."/>
      <w:lvlJc w:val="left"/>
      <w:pPr>
        <w:tabs>
          <w:tab w:val="num" w:pos="1260"/>
        </w:tabs>
        <w:ind w:left="1260" w:hanging="360"/>
      </w:pPr>
      <w:rPr>
        <w:rFonts w:cs="Times New Roman" w:hint="default"/>
      </w:rPr>
    </w:lvl>
    <w:lvl w:ilvl="1" w:tplc="0809000F">
      <w:start w:val="1"/>
      <w:numFmt w:val="decimal"/>
      <w:lvlText w:val="%2."/>
      <w:lvlJc w:val="left"/>
      <w:pPr>
        <w:tabs>
          <w:tab w:val="num" w:pos="1260"/>
        </w:tabs>
        <w:ind w:left="1260" w:hanging="360"/>
      </w:pPr>
      <w:rPr>
        <w:rFonts w:cs="Times New Roman" w:hint="default"/>
      </w:rPr>
    </w:lvl>
    <w:lvl w:ilvl="2" w:tplc="0809001B" w:tentative="1">
      <w:start w:val="1"/>
      <w:numFmt w:val="lowerRoman"/>
      <w:lvlText w:val="%3."/>
      <w:lvlJc w:val="right"/>
      <w:pPr>
        <w:tabs>
          <w:tab w:val="num" w:pos="1980"/>
        </w:tabs>
        <w:ind w:left="1980" w:hanging="180"/>
      </w:pPr>
      <w:rPr>
        <w:rFonts w:cs="Times New Roman"/>
      </w:rPr>
    </w:lvl>
    <w:lvl w:ilvl="3" w:tplc="0809000F" w:tentative="1">
      <w:start w:val="1"/>
      <w:numFmt w:val="decimal"/>
      <w:lvlText w:val="%4."/>
      <w:lvlJc w:val="left"/>
      <w:pPr>
        <w:tabs>
          <w:tab w:val="num" w:pos="2700"/>
        </w:tabs>
        <w:ind w:left="2700" w:hanging="360"/>
      </w:pPr>
      <w:rPr>
        <w:rFonts w:cs="Times New Roman"/>
      </w:rPr>
    </w:lvl>
    <w:lvl w:ilvl="4" w:tplc="08090019" w:tentative="1">
      <w:start w:val="1"/>
      <w:numFmt w:val="lowerLetter"/>
      <w:lvlText w:val="%5."/>
      <w:lvlJc w:val="left"/>
      <w:pPr>
        <w:tabs>
          <w:tab w:val="num" w:pos="3420"/>
        </w:tabs>
        <w:ind w:left="3420" w:hanging="360"/>
      </w:pPr>
      <w:rPr>
        <w:rFonts w:cs="Times New Roman"/>
      </w:rPr>
    </w:lvl>
    <w:lvl w:ilvl="5" w:tplc="0809001B" w:tentative="1">
      <w:start w:val="1"/>
      <w:numFmt w:val="lowerRoman"/>
      <w:lvlText w:val="%6."/>
      <w:lvlJc w:val="right"/>
      <w:pPr>
        <w:tabs>
          <w:tab w:val="num" w:pos="4140"/>
        </w:tabs>
        <w:ind w:left="4140" w:hanging="180"/>
      </w:pPr>
      <w:rPr>
        <w:rFonts w:cs="Times New Roman"/>
      </w:rPr>
    </w:lvl>
    <w:lvl w:ilvl="6" w:tplc="0809000F" w:tentative="1">
      <w:start w:val="1"/>
      <w:numFmt w:val="decimal"/>
      <w:lvlText w:val="%7."/>
      <w:lvlJc w:val="left"/>
      <w:pPr>
        <w:tabs>
          <w:tab w:val="num" w:pos="4860"/>
        </w:tabs>
        <w:ind w:left="4860" w:hanging="360"/>
      </w:pPr>
      <w:rPr>
        <w:rFonts w:cs="Times New Roman"/>
      </w:rPr>
    </w:lvl>
    <w:lvl w:ilvl="7" w:tplc="08090019" w:tentative="1">
      <w:start w:val="1"/>
      <w:numFmt w:val="lowerLetter"/>
      <w:lvlText w:val="%8."/>
      <w:lvlJc w:val="left"/>
      <w:pPr>
        <w:tabs>
          <w:tab w:val="num" w:pos="5580"/>
        </w:tabs>
        <w:ind w:left="5580" w:hanging="360"/>
      </w:pPr>
      <w:rPr>
        <w:rFonts w:cs="Times New Roman"/>
      </w:rPr>
    </w:lvl>
    <w:lvl w:ilvl="8" w:tplc="0809001B" w:tentative="1">
      <w:start w:val="1"/>
      <w:numFmt w:val="lowerRoman"/>
      <w:lvlText w:val="%9."/>
      <w:lvlJc w:val="right"/>
      <w:pPr>
        <w:tabs>
          <w:tab w:val="num" w:pos="6300"/>
        </w:tabs>
        <w:ind w:left="6300" w:hanging="180"/>
      </w:pPr>
      <w:rPr>
        <w:rFonts w:cs="Times New Roman"/>
      </w:rPr>
    </w:lvl>
  </w:abstractNum>
  <w:num w:numId="1">
    <w:abstractNumId w:val="8"/>
  </w:num>
  <w:num w:numId="2">
    <w:abstractNumId w:val="28"/>
  </w:num>
  <w:num w:numId="3">
    <w:abstractNumId w:val="23"/>
  </w:num>
  <w:num w:numId="4">
    <w:abstractNumId w:val="17"/>
  </w:num>
  <w:num w:numId="5">
    <w:abstractNumId w:val="16"/>
  </w:num>
  <w:num w:numId="6">
    <w:abstractNumId w:val="30"/>
  </w:num>
  <w:num w:numId="7">
    <w:abstractNumId w:val="3"/>
  </w:num>
  <w:num w:numId="8">
    <w:abstractNumId w:val="24"/>
  </w:num>
  <w:num w:numId="9">
    <w:abstractNumId w:val="20"/>
  </w:num>
  <w:num w:numId="10">
    <w:abstractNumId w:val="6"/>
  </w:num>
  <w:num w:numId="11">
    <w:abstractNumId w:val="2"/>
  </w:num>
  <w:num w:numId="12">
    <w:abstractNumId w:val="14"/>
  </w:num>
  <w:num w:numId="13">
    <w:abstractNumId w:val="1"/>
  </w:num>
  <w:num w:numId="14">
    <w:abstractNumId w:val="13"/>
  </w:num>
  <w:num w:numId="15">
    <w:abstractNumId w:val="9"/>
  </w:num>
  <w:num w:numId="16">
    <w:abstractNumId w:val="7"/>
  </w:num>
  <w:num w:numId="17">
    <w:abstractNumId w:val="4"/>
  </w:num>
  <w:num w:numId="18">
    <w:abstractNumId w:val="27"/>
  </w:num>
  <w:num w:numId="19">
    <w:abstractNumId w:val="12"/>
  </w:num>
  <w:num w:numId="20">
    <w:abstractNumId w:val="18"/>
  </w:num>
  <w:num w:numId="21">
    <w:abstractNumId w:val="0"/>
  </w:num>
  <w:num w:numId="22">
    <w:abstractNumId w:val="11"/>
  </w:num>
  <w:num w:numId="23">
    <w:abstractNumId w:val="31"/>
  </w:num>
  <w:num w:numId="24">
    <w:abstractNumId w:val="15"/>
  </w:num>
  <w:num w:numId="25">
    <w:abstractNumId w:val="5"/>
  </w:num>
  <w:num w:numId="26">
    <w:abstractNumId w:val="19"/>
  </w:num>
  <w:num w:numId="27">
    <w:abstractNumId w:val="29"/>
  </w:num>
  <w:num w:numId="28">
    <w:abstractNumId w:val="26"/>
  </w:num>
  <w:num w:numId="29">
    <w:abstractNumId w:val="22"/>
  </w:num>
  <w:num w:numId="30">
    <w:abstractNumId w:val="21"/>
  </w:num>
  <w:num w:numId="31">
    <w:abstractNumId w:val="25"/>
  </w:num>
  <w:num w:numId="32">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10E8"/>
    <w:rsid w:val="000109B1"/>
    <w:rsid w:val="000471B4"/>
    <w:rsid w:val="000E47D3"/>
    <w:rsid w:val="000E5E8B"/>
    <w:rsid w:val="000F2221"/>
    <w:rsid w:val="00120339"/>
    <w:rsid w:val="00136549"/>
    <w:rsid w:val="00144B58"/>
    <w:rsid w:val="00147B23"/>
    <w:rsid w:val="001667AD"/>
    <w:rsid w:val="00183745"/>
    <w:rsid w:val="00184B45"/>
    <w:rsid w:val="00186F5A"/>
    <w:rsid w:val="00192C5C"/>
    <w:rsid w:val="00193E5D"/>
    <w:rsid w:val="00214D52"/>
    <w:rsid w:val="002369B0"/>
    <w:rsid w:val="00254909"/>
    <w:rsid w:val="002A732C"/>
    <w:rsid w:val="002B6E17"/>
    <w:rsid w:val="002C6C1E"/>
    <w:rsid w:val="002F62C3"/>
    <w:rsid w:val="0033497D"/>
    <w:rsid w:val="00352500"/>
    <w:rsid w:val="0035440C"/>
    <w:rsid w:val="003D57AB"/>
    <w:rsid w:val="003E792A"/>
    <w:rsid w:val="00426C5A"/>
    <w:rsid w:val="0044018E"/>
    <w:rsid w:val="004425EF"/>
    <w:rsid w:val="00460089"/>
    <w:rsid w:val="00474F5F"/>
    <w:rsid w:val="0047684E"/>
    <w:rsid w:val="00491EEF"/>
    <w:rsid w:val="00492B28"/>
    <w:rsid w:val="004978A0"/>
    <w:rsid w:val="004E10FF"/>
    <w:rsid w:val="004F0E4A"/>
    <w:rsid w:val="005050B7"/>
    <w:rsid w:val="00534D6A"/>
    <w:rsid w:val="00544E59"/>
    <w:rsid w:val="00545BF2"/>
    <w:rsid w:val="0055137A"/>
    <w:rsid w:val="005622FB"/>
    <w:rsid w:val="005D2E2F"/>
    <w:rsid w:val="005E0850"/>
    <w:rsid w:val="005F2041"/>
    <w:rsid w:val="006030AA"/>
    <w:rsid w:val="00625A7C"/>
    <w:rsid w:val="00626E4F"/>
    <w:rsid w:val="00635B14"/>
    <w:rsid w:val="00641EA2"/>
    <w:rsid w:val="006458C2"/>
    <w:rsid w:val="00677CBC"/>
    <w:rsid w:val="00684852"/>
    <w:rsid w:val="006A17CE"/>
    <w:rsid w:val="006B16B8"/>
    <w:rsid w:val="006D4046"/>
    <w:rsid w:val="006E1197"/>
    <w:rsid w:val="006F353D"/>
    <w:rsid w:val="006F3BBA"/>
    <w:rsid w:val="00711A37"/>
    <w:rsid w:val="00761C6D"/>
    <w:rsid w:val="00783BA7"/>
    <w:rsid w:val="007B58CF"/>
    <w:rsid w:val="007D42A0"/>
    <w:rsid w:val="007D494D"/>
    <w:rsid w:val="007F23BF"/>
    <w:rsid w:val="007F2F45"/>
    <w:rsid w:val="008100B0"/>
    <w:rsid w:val="0083386F"/>
    <w:rsid w:val="00856CC1"/>
    <w:rsid w:val="00863FCE"/>
    <w:rsid w:val="008775CE"/>
    <w:rsid w:val="008807AA"/>
    <w:rsid w:val="0089430F"/>
    <w:rsid w:val="00894BFE"/>
    <w:rsid w:val="008A4E67"/>
    <w:rsid w:val="008E6441"/>
    <w:rsid w:val="008E7498"/>
    <w:rsid w:val="008F49B5"/>
    <w:rsid w:val="009005B4"/>
    <w:rsid w:val="00986D67"/>
    <w:rsid w:val="009F100F"/>
    <w:rsid w:val="00A436EB"/>
    <w:rsid w:val="00AC1500"/>
    <w:rsid w:val="00AC59E1"/>
    <w:rsid w:val="00AE40F2"/>
    <w:rsid w:val="00AF55E1"/>
    <w:rsid w:val="00B05158"/>
    <w:rsid w:val="00B14CE7"/>
    <w:rsid w:val="00B27A82"/>
    <w:rsid w:val="00B4182A"/>
    <w:rsid w:val="00B46730"/>
    <w:rsid w:val="00B767B6"/>
    <w:rsid w:val="00BD4752"/>
    <w:rsid w:val="00BE4D9C"/>
    <w:rsid w:val="00C743B8"/>
    <w:rsid w:val="00C870CF"/>
    <w:rsid w:val="00CB3D2F"/>
    <w:rsid w:val="00CD2B44"/>
    <w:rsid w:val="00CE699A"/>
    <w:rsid w:val="00CE70EC"/>
    <w:rsid w:val="00CF40EA"/>
    <w:rsid w:val="00D16099"/>
    <w:rsid w:val="00D25385"/>
    <w:rsid w:val="00D45125"/>
    <w:rsid w:val="00D9516B"/>
    <w:rsid w:val="00DB4352"/>
    <w:rsid w:val="00DE5855"/>
    <w:rsid w:val="00E00495"/>
    <w:rsid w:val="00E05642"/>
    <w:rsid w:val="00E3117E"/>
    <w:rsid w:val="00E40D37"/>
    <w:rsid w:val="00E51AE3"/>
    <w:rsid w:val="00E56C2D"/>
    <w:rsid w:val="00EA462D"/>
    <w:rsid w:val="00EE2754"/>
    <w:rsid w:val="00EE45D7"/>
    <w:rsid w:val="00F02D6F"/>
    <w:rsid w:val="00F110E8"/>
    <w:rsid w:val="00F55D7D"/>
    <w:rsid w:val="00F63055"/>
    <w:rsid w:val="00FA38FD"/>
    <w:rsid w:val="00FA74A3"/>
    <w:rsid w:val="00FC4463"/>
    <w:rsid w:val="00FF0E7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line="48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10E8"/>
    <w:pPr>
      <w:spacing w:after="200" w:line="276" w:lineRule="auto"/>
      <w:jc w:val="left"/>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110E8"/>
    <w:rPr>
      <w:color w:val="0000FF" w:themeColor="hyperlink"/>
      <w:u w:val="single"/>
    </w:rPr>
  </w:style>
  <w:style w:type="paragraph" w:styleId="ListParagraph">
    <w:name w:val="List Paragraph"/>
    <w:basedOn w:val="Normal"/>
    <w:uiPriority w:val="34"/>
    <w:qFormat/>
    <w:rsid w:val="00EE45D7"/>
    <w:pPr>
      <w:spacing w:after="0" w:line="480" w:lineRule="auto"/>
      <w:ind w:left="720"/>
      <w:contextualSpacing/>
      <w:jc w:val="both"/>
    </w:pPr>
    <w:rPr>
      <w:rFonts w:ascii="Times New Roman" w:hAnsi="Times New Roman"/>
      <w:sz w:val="24"/>
    </w:rPr>
  </w:style>
  <w:style w:type="paragraph" w:styleId="BalloonText">
    <w:name w:val="Balloon Text"/>
    <w:basedOn w:val="Normal"/>
    <w:link w:val="BalloonTextChar"/>
    <w:uiPriority w:val="99"/>
    <w:semiHidden/>
    <w:unhideWhenUsed/>
    <w:rsid w:val="00EE45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45D7"/>
    <w:rPr>
      <w:rFonts w:ascii="Tahoma" w:hAnsi="Tahoma" w:cs="Tahoma"/>
      <w:sz w:val="16"/>
      <w:szCs w:val="16"/>
    </w:rPr>
  </w:style>
  <w:style w:type="paragraph" w:customStyle="1" w:styleId="Default">
    <w:name w:val="Default"/>
    <w:rsid w:val="00641EA2"/>
    <w:pPr>
      <w:autoSpaceDE w:val="0"/>
      <w:autoSpaceDN w:val="0"/>
      <w:adjustRightInd w:val="0"/>
      <w:spacing w:line="240" w:lineRule="auto"/>
      <w:jc w:val="left"/>
    </w:pPr>
    <w:rPr>
      <w:rFonts w:cs="Times New Roman"/>
      <w:color w:val="000000"/>
      <w:szCs w:val="24"/>
    </w:rPr>
  </w:style>
  <w:style w:type="paragraph" w:customStyle="1" w:styleId="NormalWeb1">
    <w:name w:val="Normal (Web)1"/>
    <w:basedOn w:val="Normal"/>
    <w:rsid w:val="004978A0"/>
    <w:pPr>
      <w:spacing w:before="100" w:beforeAutospacing="1" w:after="100" w:afterAutospacing="1" w:line="240" w:lineRule="atLeast"/>
      <w:jc w:val="both"/>
    </w:pPr>
    <w:rPr>
      <w:rFonts w:ascii="Tahoma" w:eastAsia="Times New Roman" w:hAnsi="Tahoma" w:cs="Tahoma"/>
      <w:color w:val="707070"/>
      <w:sz w:val="17"/>
      <w:szCs w:val="17"/>
    </w:rPr>
  </w:style>
  <w:style w:type="paragraph" w:styleId="Header">
    <w:name w:val="header"/>
    <w:basedOn w:val="Normal"/>
    <w:link w:val="HeaderChar"/>
    <w:uiPriority w:val="99"/>
    <w:unhideWhenUsed/>
    <w:rsid w:val="004978A0"/>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978A0"/>
    <w:rPr>
      <w:rFonts w:eastAsia="Times New Roman" w:cs="Times New Roman"/>
      <w:szCs w:val="24"/>
    </w:rPr>
  </w:style>
  <w:style w:type="paragraph" w:styleId="NoSpacing">
    <w:name w:val="No Spacing"/>
    <w:link w:val="NoSpacingChar"/>
    <w:uiPriority w:val="1"/>
    <w:qFormat/>
    <w:rsid w:val="00D16099"/>
    <w:pPr>
      <w:spacing w:line="240" w:lineRule="auto"/>
      <w:jc w:val="left"/>
    </w:pPr>
    <w:rPr>
      <w:rFonts w:asciiTheme="minorHAnsi" w:hAnsiTheme="minorHAnsi"/>
      <w:sz w:val="22"/>
    </w:rPr>
  </w:style>
  <w:style w:type="character" w:customStyle="1" w:styleId="NoSpacingChar">
    <w:name w:val="No Spacing Char"/>
    <w:basedOn w:val="DefaultParagraphFont"/>
    <w:link w:val="NoSpacing"/>
    <w:uiPriority w:val="1"/>
    <w:rsid w:val="00D16099"/>
    <w:rPr>
      <w:rFonts w:asciiTheme="minorHAnsi" w:hAnsiTheme="minorHAnsi"/>
      <w:sz w:val="22"/>
    </w:rPr>
  </w:style>
  <w:style w:type="paragraph" w:styleId="Footer">
    <w:name w:val="footer"/>
    <w:basedOn w:val="Normal"/>
    <w:link w:val="FooterChar"/>
    <w:rsid w:val="00D16099"/>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D16099"/>
    <w:rPr>
      <w:rFonts w:eastAsia="Times New Roman" w:cs="Times New Roman"/>
      <w:szCs w:val="24"/>
    </w:rPr>
  </w:style>
  <w:style w:type="table" w:styleId="TableGrid">
    <w:name w:val="Table Grid"/>
    <w:basedOn w:val="TableNormal"/>
    <w:uiPriority w:val="59"/>
    <w:rsid w:val="00D16099"/>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rsid w:val="006F353D"/>
    <w:pPr>
      <w:spacing w:before="100" w:beforeAutospacing="1" w:after="100" w:afterAutospacing="1" w:line="240" w:lineRule="auto"/>
    </w:pPr>
    <w:rPr>
      <w:rFonts w:ascii="Times New Roman" w:eastAsia="Times New Roman" w:hAnsi="Times New Roman" w:cs="Times New Roman"/>
      <w:bCs/>
      <w:sz w:val="24"/>
      <w:szCs w:val="24"/>
      <w:lang w:val="en-GB" w:eastAsia="en-GB"/>
    </w:rPr>
  </w:style>
  <w:style w:type="character" w:styleId="HTMLCite">
    <w:name w:val="HTML Cite"/>
    <w:basedOn w:val="DefaultParagraphFont"/>
    <w:uiPriority w:val="99"/>
    <w:semiHidden/>
    <w:unhideWhenUsed/>
    <w:rsid w:val="00545BF2"/>
    <w:rPr>
      <w:i/>
      <w:iCs/>
    </w:rPr>
  </w:style>
  <w:style w:type="character" w:styleId="Emphasis">
    <w:name w:val="Emphasis"/>
    <w:basedOn w:val="DefaultParagraphFont"/>
    <w:uiPriority w:val="20"/>
    <w:qFormat/>
    <w:rsid w:val="00545BF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line="48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10E8"/>
    <w:pPr>
      <w:spacing w:after="200" w:line="276" w:lineRule="auto"/>
      <w:jc w:val="left"/>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110E8"/>
    <w:rPr>
      <w:color w:val="0000FF" w:themeColor="hyperlink"/>
      <w:u w:val="single"/>
    </w:rPr>
  </w:style>
  <w:style w:type="paragraph" w:styleId="ListParagraph">
    <w:name w:val="List Paragraph"/>
    <w:basedOn w:val="Normal"/>
    <w:uiPriority w:val="34"/>
    <w:qFormat/>
    <w:rsid w:val="00EE45D7"/>
    <w:pPr>
      <w:spacing w:after="0" w:line="480" w:lineRule="auto"/>
      <w:ind w:left="720"/>
      <w:contextualSpacing/>
      <w:jc w:val="both"/>
    </w:pPr>
    <w:rPr>
      <w:rFonts w:ascii="Times New Roman" w:hAnsi="Times New Roman"/>
      <w:sz w:val="24"/>
    </w:rPr>
  </w:style>
  <w:style w:type="paragraph" w:styleId="BalloonText">
    <w:name w:val="Balloon Text"/>
    <w:basedOn w:val="Normal"/>
    <w:link w:val="BalloonTextChar"/>
    <w:uiPriority w:val="99"/>
    <w:semiHidden/>
    <w:unhideWhenUsed/>
    <w:rsid w:val="00EE45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45D7"/>
    <w:rPr>
      <w:rFonts w:ascii="Tahoma" w:hAnsi="Tahoma" w:cs="Tahoma"/>
      <w:sz w:val="16"/>
      <w:szCs w:val="16"/>
    </w:rPr>
  </w:style>
  <w:style w:type="paragraph" w:customStyle="1" w:styleId="Default">
    <w:name w:val="Default"/>
    <w:rsid w:val="00641EA2"/>
    <w:pPr>
      <w:autoSpaceDE w:val="0"/>
      <w:autoSpaceDN w:val="0"/>
      <w:adjustRightInd w:val="0"/>
      <w:spacing w:line="240" w:lineRule="auto"/>
      <w:jc w:val="left"/>
    </w:pPr>
    <w:rPr>
      <w:rFonts w:cs="Times New Roman"/>
      <w:color w:val="000000"/>
      <w:szCs w:val="24"/>
    </w:rPr>
  </w:style>
  <w:style w:type="paragraph" w:customStyle="1" w:styleId="NormalWeb1">
    <w:name w:val="Normal (Web)1"/>
    <w:basedOn w:val="Normal"/>
    <w:rsid w:val="004978A0"/>
    <w:pPr>
      <w:spacing w:before="100" w:beforeAutospacing="1" w:after="100" w:afterAutospacing="1" w:line="240" w:lineRule="atLeast"/>
      <w:jc w:val="both"/>
    </w:pPr>
    <w:rPr>
      <w:rFonts w:ascii="Tahoma" w:eastAsia="Times New Roman" w:hAnsi="Tahoma" w:cs="Tahoma"/>
      <w:color w:val="707070"/>
      <w:sz w:val="17"/>
      <w:szCs w:val="17"/>
    </w:rPr>
  </w:style>
  <w:style w:type="paragraph" w:styleId="Header">
    <w:name w:val="header"/>
    <w:basedOn w:val="Normal"/>
    <w:link w:val="HeaderChar"/>
    <w:uiPriority w:val="99"/>
    <w:unhideWhenUsed/>
    <w:rsid w:val="004978A0"/>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978A0"/>
    <w:rPr>
      <w:rFonts w:eastAsia="Times New Roman" w:cs="Times New Roman"/>
      <w:szCs w:val="24"/>
    </w:rPr>
  </w:style>
  <w:style w:type="paragraph" w:styleId="NoSpacing">
    <w:name w:val="No Spacing"/>
    <w:link w:val="NoSpacingChar"/>
    <w:uiPriority w:val="1"/>
    <w:qFormat/>
    <w:rsid w:val="00D16099"/>
    <w:pPr>
      <w:spacing w:line="240" w:lineRule="auto"/>
      <w:jc w:val="left"/>
    </w:pPr>
    <w:rPr>
      <w:rFonts w:asciiTheme="minorHAnsi" w:hAnsiTheme="minorHAnsi"/>
      <w:sz w:val="22"/>
    </w:rPr>
  </w:style>
  <w:style w:type="character" w:customStyle="1" w:styleId="NoSpacingChar">
    <w:name w:val="No Spacing Char"/>
    <w:basedOn w:val="DefaultParagraphFont"/>
    <w:link w:val="NoSpacing"/>
    <w:uiPriority w:val="1"/>
    <w:rsid w:val="00D16099"/>
    <w:rPr>
      <w:rFonts w:asciiTheme="minorHAnsi" w:hAnsiTheme="minorHAnsi"/>
      <w:sz w:val="22"/>
    </w:rPr>
  </w:style>
  <w:style w:type="paragraph" w:styleId="Footer">
    <w:name w:val="footer"/>
    <w:basedOn w:val="Normal"/>
    <w:link w:val="FooterChar"/>
    <w:rsid w:val="00D16099"/>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D16099"/>
    <w:rPr>
      <w:rFonts w:eastAsia="Times New Roman" w:cs="Times New Roman"/>
      <w:szCs w:val="24"/>
    </w:rPr>
  </w:style>
  <w:style w:type="table" w:styleId="TableGrid">
    <w:name w:val="Table Grid"/>
    <w:basedOn w:val="TableNormal"/>
    <w:uiPriority w:val="59"/>
    <w:rsid w:val="00D16099"/>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rsid w:val="006F353D"/>
    <w:pPr>
      <w:spacing w:before="100" w:beforeAutospacing="1" w:after="100" w:afterAutospacing="1" w:line="240" w:lineRule="auto"/>
    </w:pPr>
    <w:rPr>
      <w:rFonts w:ascii="Times New Roman" w:eastAsia="Times New Roman" w:hAnsi="Times New Roman" w:cs="Times New Roman"/>
      <w:bCs/>
      <w:sz w:val="24"/>
      <w:szCs w:val="24"/>
      <w:lang w:val="en-GB" w:eastAsia="en-GB"/>
    </w:rPr>
  </w:style>
  <w:style w:type="character" w:styleId="HTMLCite">
    <w:name w:val="HTML Cite"/>
    <w:basedOn w:val="DefaultParagraphFont"/>
    <w:uiPriority w:val="99"/>
    <w:semiHidden/>
    <w:unhideWhenUsed/>
    <w:rsid w:val="00545BF2"/>
    <w:rPr>
      <w:i/>
      <w:iCs/>
    </w:rPr>
  </w:style>
  <w:style w:type="character" w:styleId="Emphasis">
    <w:name w:val="Emphasis"/>
    <w:basedOn w:val="DefaultParagraphFont"/>
    <w:uiPriority w:val="20"/>
    <w:qFormat/>
    <w:rsid w:val="00545BF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hyperlink" Target="http://lpmpjogja.diknas.go.id/materi/fsp/2009-pembekalan-pengawas/26--kode--05-A2-B%20penulisan%20Modul.pdf" TargetMode="External"/><Relationship Id="rId10" Type="http://schemas.openxmlformats.org/officeDocument/2006/relationships/image" Target="file:///G:\res\resssss.gif"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hart" Target="charts/chart4.xml"/></Relationships>
</file>

<file path=word/charts/_rels/chart1.xml.rels><?xml version="1.0" encoding="UTF-8" standalone="yes"?>
<Relationships xmlns="http://schemas.openxmlformats.org/package/2006/relationships"><Relationship Id="rId1" Type="http://schemas.openxmlformats.org/officeDocument/2006/relationships/oleObject" Target="file:///J:\REVISI%204\Observasi\ANALISIS%20SKOR%20KEAMNDIRIAN%20BELAJAR%20REVISI%204.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J:\REVISI%204\ANALISIS%20HASIL%20PRESTASI%20BELAJAR%20SISWA%20EDISI%20REVISI.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L:\Lampiran\ANALISIS%20HASIL%20PRESTASI%20BELAJAR%20SISWA%20EDISI%20REVISI.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J:\REVISI%204\Observasi\ANALISIS%20SKOR%20KEAMNDIRIAN%20BELAJAR%20REVISI%20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n-US"/>
            </a:pPr>
            <a:r>
              <a:rPr lang="en-US" sz="1400"/>
              <a:t>Persentase Tingkat Kemandirian Belajar Siswa</a:t>
            </a:r>
          </a:p>
        </c:rich>
      </c:tx>
      <c:layout>
        <c:manualLayout>
          <c:xMode val="edge"/>
          <c:yMode val="edge"/>
          <c:x val="0.11881031937042955"/>
          <c:y val="3.2407407407407877E-2"/>
        </c:manualLayout>
      </c:layout>
      <c:overlay val="0"/>
    </c:title>
    <c:autoTitleDeleted val="0"/>
    <c:plotArea>
      <c:layout/>
      <c:barChart>
        <c:barDir val="col"/>
        <c:grouping val="clustered"/>
        <c:varyColors val="0"/>
        <c:ser>
          <c:idx val="0"/>
          <c:order val="0"/>
          <c:tx>
            <c:v>Pra-Penelitian</c:v>
          </c:tx>
          <c:invertIfNegative val="0"/>
          <c:cat>
            <c:strRef>
              <c:f>'Perbandingan Skor (2)'!$I$9:$I$15</c:f>
              <c:strCache>
                <c:ptCount val="7"/>
                <c:pt idx="0">
                  <c:v>22.5 - 26.4</c:v>
                </c:pt>
                <c:pt idx="1">
                  <c:v>18.5 - 22.4</c:v>
                </c:pt>
                <c:pt idx="2">
                  <c:v>14.5 - 18.4</c:v>
                </c:pt>
                <c:pt idx="3">
                  <c:v>10.5 - 14.4</c:v>
                </c:pt>
                <c:pt idx="4">
                  <c:v>6.5 - 10.4</c:v>
                </c:pt>
                <c:pt idx="5">
                  <c:v>2.5 - 6.4</c:v>
                </c:pt>
                <c:pt idx="6">
                  <c:v>0 - 2.4</c:v>
                </c:pt>
              </c:strCache>
            </c:strRef>
          </c:cat>
          <c:val>
            <c:numRef>
              <c:f>'Perbandingan Skor (2)'!$K$9:$K$15</c:f>
              <c:numCache>
                <c:formatCode>0</c:formatCode>
                <c:ptCount val="7"/>
                <c:pt idx="0">
                  <c:v>0</c:v>
                </c:pt>
                <c:pt idx="1">
                  <c:v>0</c:v>
                </c:pt>
                <c:pt idx="2">
                  <c:v>0</c:v>
                </c:pt>
                <c:pt idx="3">
                  <c:v>0</c:v>
                </c:pt>
                <c:pt idx="4">
                  <c:v>11.111111111110981</c:v>
                </c:pt>
                <c:pt idx="5">
                  <c:v>88.888888888887578</c:v>
                </c:pt>
                <c:pt idx="6">
                  <c:v>0</c:v>
                </c:pt>
              </c:numCache>
            </c:numRef>
          </c:val>
        </c:ser>
        <c:ser>
          <c:idx val="1"/>
          <c:order val="1"/>
          <c:tx>
            <c:v>Siklus 1</c:v>
          </c:tx>
          <c:invertIfNegative val="0"/>
          <c:cat>
            <c:strRef>
              <c:f>'Perbandingan Skor (2)'!$I$9:$I$15</c:f>
              <c:strCache>
                <c:ptCount val="7"/>
                <c:pt idx="0">
                  <c:v>22.5 - 26.4</c:v>
                </c:pt>
                <c:pt idx="1">
                  <c:v>18.5 - 22.4</c:v>
                </c:pt>
                <c:pt idx="2">
                  <c:v>14.5 - 18.4</c:v>
                </c:pt>
                <c:pt idx="3">
                  <c:v>10.5 - 14.4</c:v>
                </c:pt>
                <c:pt idx="4">
                  <c:v>6.5 - 10.4</c:v>
                </c:pt>
                <c:pt idx="5">
                  <c:v>2.5 - 6.4</c:v>
                </c:pt>
                <c:pt idx="6">
                  <c:v>0 - 2.4</c:v>
                </c:pt>
              </c:strCache>
            </c:strRef>
          </c:cat>
          <c:val>
            <c:numRef>
              <c:f>'Perbandingan Skor (2)'!$M$9:$M$15</c:f>
              <c:numCache>
                <c:formatCode>0</c:formatCode>
                <c:ptCount val="7"/>
                <c:pt idx="0">
                  <c:v>0</c:v>
                </c:pt>
                <c:pt idx="1">
                  <c:v>8.3333333333333321</c:v>
                </c:pt>
                <c:pt idx="2">
                  <c:v>75</c:v>
                </c:pt>
                <c:pt idx="3">
                  <c:v>11.111111111110981</c:v>
                </c:pt>
                <c:pt idx="4">
                  <c:v>5.5555555555554808</c:v>
                </c:pt>
                <c:pt idx="5">
                  <c:v>0</c:v>
                </c:pt>
                <c:pt idx="6">
                  <c:v>0</c:v>
                </c:pt>
              </c:numCache>
            </c:numRef>
          </c:val>
        </c:ser>
        <c:ser>
          <c:idx val="2"/>
          <c:order val="2"/>
          <c:tx>
            <c:v>Siklus 2</c:v>
          </c:tx>
          <c:invertIfNegative val="0"/>
          <c:cat>
            <c:strRef>
              <c:f>'Perbandingan Skor (2)'!$I$9:$I$15</c:f>
              <c:strCache>
                <c:ptCount val="7"/>
                <c:pt idx="0">
                  <c:v>22.5 - 26.4</c:v>
                </c:pt>
                <c:pt idx="1">
                  <c:v>18.5 - 22.4</c:v>
                </c:pt>
                <c:pt idx="2">
                  <c:v>14.5 - 18.4</c:v>
                </c:pt>
                <c:pt idx="3">
                  <c:v>10.5 - 14.4</c:v>
                </c:pt>
                <c:pt idx="4">
                  <c:v>6.5 - 10.4</c:v>
                </c:pt>
                <c:pt idx="5">
                  <c:v>2.5 - 6.4</c:v>
                </c:pt>
                <c:pt idx="6">
                  <c:v>0 - 2.4</c:v>
                </c:pt>
              </c:strCache>
            </c:strRef>
          </c:cat>
          <c:val>
            <c:numRef>
              <c:f>'Perbandingan Skor (2)'!$O$9:$O$15</c:f>
              <c:numCache>
                <c:formatCode>0</c:formatCode>
                <c:ptCount val="7"/>
                <c:pt idx="0">
                  <c:v>8.3333333333333321</c:v>
                </c:pt>
                <c:pt idx="1">
                  <c:v>61.111111111111114</c:v>
                </c:pt>
                <c:pt idx="2">
                  <c:v>22.222222222221877</c:v>
                </c:pt>
                <c:pt idx="3">
                  <c:v>5.5555555555554808</c:v>
                </c:pt>
                <c:pt idx="4">
                  <c:v>2.7777777777778248</c:v>
                </c:pt>
                <c:pt idx="5">
                  <c:v>0</c:v>
                </c:pt>
                <c:pt idx="6">
                  <c:v>0</c:v>
                </c:pt>
              </c:numCache>
            </c:numRef>
          </c:val>
        </c:ser>
        <c:dLbls>
          <c:showLegendKey val="0"/>
          <c:showVal val="1"/>
          <c:showCatName val="0"/>
          <c:showSerName val="0"/>
          <c:showPercent val="0"/>
          <c:showBubbleSize val="0"/>
        </c:dLbls>
        <c:gapWidth val="150"/>
        <c:axId val="150901120"/>
        <c:axId val="150903040"/>
      </c:barChart>
      <c:catAx>
        <c:axId val="150901120"/>
        <c:scaling>
          <c:orientation val="minMax"/>
        </c:scaling>
        <c:delete val="0"/>
        <c:axPos val="b"/>
        <c:title>
          <c:tx>
            <c:rich>
              <a:bodyPr/>
              <a:lstStyle/>
              <a:p>
                <a:pPr>
                  <a:defRPr lang="en-US"/>
                </a:pPr>
                <a:r>
                  <a:rPr lang="en-US"/>
                  <a:t>Interval Skor</a:t>
                </a:r>
              </a:p>
            </c:rich>
          </c:tx>
          <c:overlay val="0"/>
        </c:title>
        <c:majorTickMark val="none"/>
        <c:minorTickMark val="none"/>
        <c:tickLblPos val="nextTo"/>
        <c:txPr>
          <a:bodyPr rot="-5400000" vert="horz"/>
          <a:lstStyle/>
          <a:p>
            <a:pPr>
              <a:defRPr lang="en-US"/>
            </a:pPr>
            <a:endParaRPr lang="en-US"/>
          </a:p>
        </c:txPr>
        <c:crossAx val="150903040"/>
        <c:crosses val="autoZero"/>
        <c:auto val="1"/>
        <c:lblAlgn val="ctr"/>
        <c:lblOffset val="100"/>
        <c:noMultiLvlLbl val="0"/>
      </c:catAx>
      <c:valAx>
        <c:axId val="150903040"/>
        <c:scaling>
          <c:orientation val="minMax"/>
        </c:scaling>
        <c:delete val="0"/>
        <c:axPos val="l"/>
        <c:majorGridlines/>
        <c:title>
          <c:tx>
            <c:rich>
              <a:bodyPr/>
              <a:lstStyle/>
              <a:p>
                <a:pPr>
                  <a:defRPr lang="en-US"/>
                </a:pPr>
                <a:r>
                  <a:rPr lang="en-US"/>
                  <a:t>Persentase (%)</a:t>
                </a:r>
              </a:p>
            </c:rich>
          </c:tx>
          <c:overlay val="0"/>
        </c:title>
        <c:numFmt formatCode="0" sourceLinked="1"/>
        <c:majorTickMark val="out"/>
        <c:minorTickMark val="none"/>
        <c:tickLblPos val="nextTo"/>
        <c:txPr>
          <a:bodyPr/>
          <a:lstStyle/>
          <a:p>
            <a:pPr>
              <a:defRPr lang="en-US"/>
            </a:pPr>
            <a:endParaRPr lang="en-US"/>
          </a:p>
        </c:txPr>
        <c:crossAx val="150901120"/>
        <c:crosses val="autoZero"/>
        <c:crossBetween val="between"/>
      </c:valAx>
    </c:plotArea>
    <c:legend>
      <c:legendPos val="r"/>
      <c:overlay val="0"/>
      <c:txPr>
        <a:bodyPr/>
        <a:lstStyle/>
        <a:p>
          <a:pPr>
            <a:defRPr lang="en-US"/>
          </a:pPr>
          <a:endParaRPr lang="en-US"/>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id-ID"/>
            </a:pPr>
            <a:r>
              <a:rPr lang="en-US"/>
              <a:t>Prestasi Belajar Siswa</a:t>
            </a: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v>Pre-test</c:v>
          </c:tx>
          <c:invertIfNegative val="0"/>
          <c:cat>
            <c:strRef>
              <c:f>Perbandingan!$B$5:$B$11</c:f>
              <c:strCache>
                <c:ptCount val="7"/>
                <c:pt idx="0">
                  <c:v>88 - 100</c:v>
                </c:pt>
                <c:pt idx="1">
                  <c:v>75 - 86</c:v>
                </c:pt>
                <c:pt idx="2">
                  <c:v>62 - 74</c:v>
                </c:pt>
                <c:pt idx="3">
                  <c:v>49 - 61</c:v>
                </c:pt>
                <c:pt idx="4">
                  <c:v>36 - 48</c:v>
                </c:pt>
                <c:pt idx="5">
                  <c:v>23 - 35</c:v>
                </c:pt>
                <c:pt idx="6">
                  <c:v>10 - 22</c:v>
                </c:pt>
              </c:strCache>
            </c:strRef>
          </c:cat>
          <c:val>
            <c:numRef>
              <c:f>Perbandingan!$D$5:$D$11</c:f>
              <c:numCache>
                <c:formatCode>0</c:formatCode>
                <c:ptCount val="7"/>
                <c:pt idx="0">
                  <c:v>47.222222222222413</c:v>
                </c:pt>
                <c:pt idx="1">
                  <c:v>13.888888888888889</c:v>
                </c:pt>
                <c:pt idx="2">
                  <c:v>27.777777777777779</c:v>
                </c:pt>
                <c:pt idx="3">
                  <c:v>11.111111111110981</c:v>
                </c:pt>
                <c:pt idx="4">
                  <c:v>0</c:v>
                </c:pt>
                <c:pt idx="5">
                  <c:v>0</c:v>
                </c:pt>
                <c:pt idx="6">
                  <c:v>0</c:v>
                </c:pt>
              </c:numCache>
            </c:numRef>
          </c:val>
        </c:ser>
        <c:ser>
          <c:idx val="1"/>
          <c:order val="1"/>
          <c:tx>
            <c:v>Siklus 1</c:v>
          </c:tx>
          <c:invertIfNegative val="0"/>
          <c:cat>
            <c:strRef>
              <c:f>Perbandingan!$B$5:$B$11</c:f>
              <c:strCache>
                <c:ptCount val="7"/>
                <c:pt idx="0">
                  <c:v>88 - 100</c:v>
                </c:pt>
                <c:pt idx="1">
                  <c:v>75 - 86</c:v>
                </c:pt>
                <c:pt idx="2">
                  <c:v>62 - 74</c:v>
                </c:pt>
                <c:pt idx="3">
                  <c:v>49 - 61</c:v>
                </c:pt>
                <c:pt idx="4">
                  <c:v>36 - 48</c:v>
                </c:pt>
                <c:pt idx="5">
                  <c:v>23 - 35</c:v>
                </c:pt>
                <c:pt idx="6">
                  <c:v>10 - 22</c:v>
                </c:pt>
              </c:strCache>
            </c:strRef>
          </c:cat>
          <c:val>
            <c:numRef>
              <c:f>Perbandingan!$F$5:$F$11</c:f>
              <c:numCache>
                <c:formatCode>0</c:formatCode>
                <c:ptCount val="7"/>
                <c:pt idx="0">
                  <c:v>30.555555555555557</c:v>
                </c:pt>
                <c:pt idx="1">
                  <c:v>55.555555555555557</c:v>
                </c:pt>
                <c:pt idx="2">
                  <c:v>13.888888888888889</c:v>
                </c:pt>
                <c:pt idx="3">
                  <c:v>0</c:v>
                </c:pt>
                <c:pt idx="4">
                  <c:v>0</c:v>
                </c:pt>
                <c:pt idx="5">
                  <c:v>0</c:v>
                </c:pt>
                <c:pt idx="6">
                  <c:v>0</c:v>
                </c:pt>
              </c:numCache>
            </c:numRef>
          </c:val>
        </c:ser>
        <c:ser>
          <c:idx val="2"/>
          <c:order val="2"/>
          <c:tx>
            <c:v>Siklus 2</c:v>
          </c:tx>
          <c:invertIfNegative val="0"/>
          <c:cat>
            <c:strRef>
              <c:f>Perbandingan!$B$5:$B$11</c:f>
              <c:strCache>
                <c:ptCount val="7"/>
                <c:pt idx="0">
                  <c:v>88 - 100</c:v>
                </c:pt>
                <c:pt idx="1">
                  <c:v>75 - 86</c:v>
                </c:pt>
                <c:pt idx="2">
                  <c:v>62 - 74</c:v>
                </c:pt>
                <c:pt idx="3">
                  <c:v>49 - 61</c:v>
                </c:pt>
                <c:pt idx="4">
                  <c:v>36 - 48</c:v>
                </c:pt>
                <c:pt idx="5">
                  <c:v>23 - 35</c:v>
                </c:pt>
                <c:pt idx="6">
                  <c:v>10 - 22</c:v>
                </c:pt>
              </c:strCache>
            </c:strRef>
          </c:cat>
          <c:val>
            <c:numRef>
              <c:f>Perbandingan!$H$5:$H$11</c:f>
              <c:numCache>
                <c:formatCode>0</c:formatCode>
                <c:ptCount val="7"/>
                <c:pt idx="0">
                  <c:v>88.571428571428058</c:v>
                </c:pt>
                <c:pt idx="1">
                  <c:v>11.428571428571306</c:v>
                </c:pt>
                <c:pt idx="2">
                  <c:v>0</c:v>
                </c:pt>
                <c:pt idx="3">
                  <c:v>0</c:v>
                </c:pt>
                <c:pt idx="4">
                  <c:v>0</c:v>
                </c:pt>
                <c:pt idx="5">
                  <c:v>0</c:v>
                </c:pt>
                <c:pt idx="6">
                  <c:v>0</c:v>
                </c:pt>
              </c:numCache>
            </c:numRef>
          </c:val>
        </c:ser>
        <c:ser>
          <c:idx val="3"/>
          <c:order val="3"/>
          <c:tx>
            <c:v>Post-Test</c:v>
          </c:tx>
          <c:invertIfNegative val="0"/>
          <c:cat>
            <c:strRef>
              <c:f>Perbandingan!$B$5:$B$11</c:f>
              <c:strCache>
                <c:ptCount val="7"/>
                <c:pt idx="0">
                  <c:v>88 - 100</c:v>
                </c:pt>
                <c:pt idx="1">
                  <c:v>75 - 86</c:v>
                </c:pt>
                <c:pt idx="2">
                  <c:v>62 - 74</c:v>
                </c:pt>
                <c:pt idx="3">
                  <c:v>49 - 61</c:v>
                </c:pt>
                <c:pt idx="4">
                  <c:v>36 - 48</c:v>
                </c:pt>
                <c:pt idx="5">
                  <c:v>23 - 35</c:v>
                </c:pt>
                <c:pt idx="6">
                  <c:v>10 - 22</c:v>
                </c:pt>
              </c:strCache>
            </c:strRef>
          </c:cat>
          <c:val>
            <c:numRef>
              <c:f>Perbandingan!$J$5:$J$11</c:f>
              <c:numCache>
                <c:formatCode>0</c:formatCode>
                <c:ptCount val="7"/>
                <c:pt idx="0">
                  <c:v>80.555555555555458</c:v>
                </c:pt>
                <c:pt idx="1">
                  <c:v>16.666666666666664</c:v>
                </c:pt>
                <c:pt idx="2">
                  <c:v>0</c:v>
                </c:pt>
                <c:pt idx="3">
                  <c:v>2.7777777777778248</c:v>
                </c:pt>
                <c:pt idx="4">
                  <c:v>0</c:v>
                </c:pt>
                <c:pt idx="5">
                  <c:v>0</c:v>
                </c:pt>
                <c:pt idx="6">
                  <c:v>0</c:v>
                </c:pt>
              </c:numCache>
            </c:numRef>
          </c:val>
        </c:ser>
        <c:dLbls>
          <c:showLegendKey val="0"/>
          <c:showVal val="1"/>
          <c:showCatName val="0"/>
          <c:showSerName val="0"/>
          <c:showPercent val="0"/>
          <c:showBubbleSize val="0"/>
        </c:dLbls>
        <c:gapWidth val="150"/>
        <c:shape val="cylinder"/>
        <c:axId val="145644928"/>
        <c:axId val="145647104"/>
        <c:axId val="0"/>
      </c:bar3DChart>
      <c:catAx>
        <c:axId val="145644928"/>
        <c:scaling>
          <c:orientation val="minMax"/>
        </c:scaling>
        <c:delete val="0"/>
        <c:axPos val="b"/>
        <c:title>
          <c:tx>
            <c:rich>
              <a:bodyPr/>
              <a:lstStyle/>
              <a:p>
                <a:pPr>
                  <a:defRPr lang="id-ID"/>
                </a:pPr>
                <a:r>
                  <a:rPr lang="en-US"/>
                  <a:t>Nilai</a:t>
                </a:r>
              </a:p>
            </c:rich>
          </c:tx>
          <c:overlay val="0"/>
        </c:title>
        <c:majorTickMark val="out"/>
        <c:minorTickMark val="none"/>
        <c:tickLblPos val="nextTo"/>
        <c:txPr>
          <a:bodyPr rot="-5400000" vert="horz"/>
          <a:lstStyle/>
          <a:p>
            <a:pPr>
              <a:defRPr lang="id-ID"/>
            </a:pPr>
            <a:endParaRPr lang="en-US"/>
          </a:p>
        </c:txPr>
        <c:crossAx val="145647104"/>
        <c:crosses val="autoZero"/>
        <c:auto val="1"/>
        <c:lblAlgn val="ctr"/>
        <c:lblOffset val="100"/>
        <c:noMultiLvlLbl val="0"/>
      </c:catAx>
      <c:valAx>
        <c:axId val="145647104"/>
        <c:scaling>
          <c:orientation val="minMax"/>
        </c:scaling>
        <c:delete val="0"/>
        <c:axPos val="l"/>
        <c:majorGridlines/>
        <c:title>
          <c:tx>
            <c:rich>
              <a:bodyPr rot="-5400000" vert="horz"/>
              <a:lstStyle/>
              <a:p>
                <a:pPr>
                  <a:defRPr lang="id-ID"/>
                </a:pPr>
                <a:r>
                  <a:rPr lang="en-US"/>
                  <a:t>Persentase (%)</a:t>
                </a:r>
              </a:p>
            </c:rich>
          </c:tx>
          <c:overlay val="0"/>
        </c:title>
        <c:numFmt formatCode="0" sourceLinked="1"/>
        <c:majorTickMark val="out"/>
        <c:minorTickMark val="none"/>
        <c:tickLblPos val="nextTo"/>
        <c:txPr>
          <a:bodyPr/>
          <a:lstStyle/>
          <a:p>
            <a:pPr>
              <a:defRPr lang="id-ID"/>
            </a:pPr>
            <a:endParaRPr lang="en-US"/>
          </a:p>
        </c:txPr>
        <c:crossAx val="145644928"/>
        <c:crosses val="autoZero"/>
        <c:crossBetween val="between"/>
      </c:valAx>
    </c:plotArea>
    <c:legend>
      <c:legendPos val="r"/>
      <c:overlay val="0"/>
      <c:txPr>
        <a:bodyPr/>
        <a:lstStyle/>
        <a:p>
          <a:pPr>
            <a:defRPr lang="id-ID"/>
          </a:pPr>
          <a:endParaRPr lang="en-US"/>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n-US"/>
            </a:pPr>
            <a:r>
              <a:rPr lang="id-ID"/>
              <a:t>Rata-rata  </a:t>
            </a:r>
            <a:r>
              <a:rPr lang="en-US"/>
              <a:t>Prestasi</a:t>
            </a:r>
            <a:r>
              <a:rPr lang="en-US" baseline="0"/>
              <a:t> Belajar Siswa</a:t>
            </a:r>
            <a:endParaRPr lang="en-US"/>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v>Rata - Rata</c:v>
          </c:tx>
          <c:invertIfNegative val="0"/>
          <c:cat>
            <c:strRef>
              <c:f>'Rata - Rata'!$C$3:$F$4</c:f>
              <c:strCache>
                <c:ptCount val="4"/>
                <c:pt idx="0">
                  <c:v>Pre-Test</c:v>
                </c:pt>
                <c:pt idx="1">
                  <c:v>Sikus 1</c:v>
                </c:pt>
                <c:pt idx="2">
                  <c:v>Siklus 2</c:v>
                </c:pt>
                <c:pt idx="3">
                  <c:v>Post-Test</c:v>
                </c:pt>
              </c:strCache>
            </c:strRef>
          </c:cat>
          <c:val>
            <c:numRef>
              <c:f>'Rata - Rata'!$C$41:$F$41</c:f>
              <c:numCache>
                <c:formatCode>0</c:formatCode>
                <c:ptCount val="4"/>
                <c:pt idx="0">
                  <c:v>78.888888888887237</c:v>
                </c:pt>
                <c:pt idx="1">
                  <c:v>82.5</c:v>
                </c:pt>
                <c:pt idx="2">
                  <c:v>92.638888888887237</c:v>
                </c:pt>
                <c:pt idx="3">
                  <c:v>87.222222222222229</c:v>
                </c:pt>
              </c:numCache>
            </c:numRef>
          </c:val>
        </c:ser>
        <c:ser>
          <c:idx val="1"/>
          <c:order val="1"/>
          <c:tx>
            <c:v>Simpangan Baku</c:v>
          </c:tx>
          <c:invertIfNegative val="0"/>
          <c:cat>
            <c:strRef>
              <c:f>'Rata - Rata'!$C$3:$F$4</c:f>
              <c:strCache>
                <c:ptCount val="4"/>
                <c:pt idx="0">
                  <c:v>Pre-Test</c:v>
                </c:pt>
                <c:pt idx="1">
                  <c:v>Sikus 1</c:v>
                </c:pt>
                <c:pt idx="2">
                  <c:v>Siklus 2</c:v>
                </c:pt>
                <c:pt idx="3">
                  <c:v>Post-Test</c:v>
                </c:pt>
              </c:strCache>
            </c:strRef>
          </c:cat>
          <c:val>
            <c:numRef>
              <c:f>'Rata - Rata'!$C$45:$F$45</c:f>
              <c:numCache>
                <c:formatCode>0</c:formatCode>
                <c:ptCount val="4"/>
                <c:pt idx="0">
                  <c:v>12.823589374447792</c:v>
                </c:pt>
                <c:pt idx="1">
                  <c:v>9.5244047433047356</c:v>
                </c:pt>
                <c:pt idx="2">
                  <c:v>7.5676223189998515</c:v>
                </c:pt>
                <c:pt idx="3">
                  <c:v>7.4108457628421824</c:v>
                </c:pt>
              </c:numCache>
            </c:numRef>
          </c:val>
        </c:ser>
        <c:dLbls>
          <c:showLegendKey val="0"/>
          <c:showVal val="1"/>
          <c:showCatName val="0"/>
          <c:showSerName val="0"/>
          <c:showPercent val="0"/>
          <c:showBubbleSize val="0"/>
        </c:dLbls>
        <c:gapWidth val="150"/>
        <c:shape val="cylinder"/>
        <c:axId val="145678720"/>
        <c:axId val="145680256"/>
        <c:axId val="0"/>
      </c:bar3DChart>
      <c:catAx>
        <c:axId val="145678720"/>
        <c:scaling>
          <c:orientation val="minMax"/>
        </c:scaling>
        <c:delete val="0"/>
        <c:axPos val="b"/>
        <c:numFmt formatCode="0" sourceLinked="1"/>
        <c:majorTickMark val="out"/>
        <c:minorTickMark val="none"/>
        <c:tickLblPos val="nextTo"/>
        <c:txPr>
          <a:bodyPr/>
          <a:lstStyle/>
          <a:p>
            <a:pPr>
              <a:defRPr lang="en-US"/>
            </a:pPr>
            <a:endParaRPr lang="en-US"/>
          </a:p>
        </c:txPr>
        <c:crossAx val="145680256"/>
        <c:crosses val="autoZero"/>
        <c:auto val="1"/>
        <c:lblAlgn val="ctr"/>
        <c:lblOffset val="100"/>
        <c:noMultiLvlLbl val="0"/>
      </c:catAx>
      <c:valAx>
        <c:axId val="145680256"/>
        <c:scaling>
          <c:orientation val="minMax"/>
        </c:scaling>
        <c:delete val="0"/>
        <c:axPos val="l"/>
        <c:majorGridlines/>
        <c:numFmt formatCode="0" sourceLinked="1"/>
        <c:majorTickMark val="out"/>
        <c:minorTickMark val="none"/>
        <c:tickLblPos val="nextTo"/>
        <c:txPr>
          <a:bodyPr/>
          <a:lstStyle/>
          <a:p>
            <a:pPr>
              <a:defRPr lang="en-US"/>
            </a:pPr>
            <a:endParaRPr lang="en-US"/>
          </a:p>
        </c:txPr>
        <c:crossAx val="145678720"/>
        <c:crosses val="autoZero"/>
        <c:crossBetween val="between"/>
      </c:valAx>
    </c:plotArea>
    <c:legend>
      <c:legendPos val="r"/>
      <c:overlay val="0"/>
      <c:txPr>
        <a:bodyPr/>
        <a:lstStyle/>
        <a:p>
          <a:pPr>
            <a:defRPr lang="en-US"/>
          </a:pPr>
          <a:endParaRPr lang="en-US"/>
        </a:p>
      </c:txPr>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n-US" sz="1200"/>
            </a:pPr>
            <a:r>
              <a:rPr lang="en-US" sz="1200"/>
              <a:t>Persentase</a:t>
            </a:r>
            <a:r>
              <a:rPr lang="en-US" sz="1200" baseline="0"/>
              <a:t> Kategori Kemandirian Belajar Siswa</a:t>
            </a:r>
            <a:endParaRPr lang="en-US" sz="1200"/>
          </a:p>
        </c:rich>
      </c:tx>
      <c:overlay val="0"/>
    </c:title>
    <c:autoTitleDeleted val="0"/>
    <c:plotArea>
      <c:layout/>
      <c:barChart>
        <c:barDir val="col"/>
        <c:grouping val="clustered"/>
        <c:varyColors val="0"/>
        <c:ser>
          <c:idx val="0"/>
          <c:order val="0"/>
          <c:tx>
            <c:v>Pra-Penelitian</c:v>
          </c:tx>
          <c:invertIfNegative val="0"/>
          <c:cat>
            <c:strRef>
              <c:f>'Perbandingan Skor (2)'!$P$35:$P$39</c:f>
              <c:strCache>
                <c:ptCount val="5"/>
                <c:pt idx="0">
                  <c:v>Sangat  Baik</c:v>
                </c:pt>
                <c:pt idx="1">
                  <c:v>Baik</c:v>
                </c:pt>
                <c:pt idx="2">
                  <c:v>Cukup</c:v>
                </c:pt>
                <c:pt idx="3">
                  <c:v>Kurang</c:v>
                </c:pt>
                <c:pt idx="4">
                  <c:v>Sangat Kurang</c:v>
                </c:pt>
              </c:strCache>
            </c:strRef>
          </c:cat>
          <c:val>
            <c:numRef>
              <c:f>'Perbandingan Skor (2)'!$K$35:$K$39</c:f>
              <c:numCache>
                <c:formatCode>0</c:formatCode>
                <c:ptCount val="5"/>
                <c:pt idx="0">
                  <c:v>0</c:v>
                </c:pt>
                <c:pt idx="1">
                  <c:v>0</c:v>
                </c:pt>
                <c:pt idx="2">
                  <c:v>0</c:v>
                </c:pt>
                <c:pt idx="3">
                  <c:v>11.111111111110981</c:v>
                </c:pt>
                <c:pt idx="4">
                  <c:v>88.888888888887578</c:v>
                </c:pt>
              </c:numCache>
            </c:numRef>
          </c:val>
        </c:ser>
        <c:ser>
          <c:idx val="1"/>
          <c:order val="1"/>
          <c:tx>
            <c:v>Siklus 1</c:v>
          </c:tx>
          <c:invertIfNegative val="0"/>
          <c:cat>
            <c:strRef>
              <c:f>'Perbandingan Skor (2)'!$P$35:$P$39</c:f>
              <c:strCache>
                <c:ptCount val="5"/>
                <c:pt idx="0">
                  <c:v>Sangat  Baik</c:v>
                </c:pt>
                <c:pt idx="1">
                  <c:v>Baik</c:v>
                </c:pt>
                <c:pt idx="2">
                  <c:v>Cukup</c:v>
                </c:pt>
                <c:pt idx="3">
                  <c:v>Kurang</c:v>
                </c:pt>
                <c:pt idx="4">
                  <c:v>Sangat Kurang</c:v>
                </c:pt>
              </c:strCache>
            </c:strRef>
          </c:cat>
          <c:val>
            <c:numRef>
              <c:f>'Perbandingan Skor (2)'!$M$35:$M$39</c:f>
              <c:numCache>
                <c:formatCode>0</c:formatCode>
                <c:ptCount val="5"/>
                <c:pt idx="0">
                  <c:v>2.7777777777778248</c:v>
                </c:pt>
                <c:pt idx="1">
                  <c:v>75</c:v>
                </c:pt>
                <c:pt idx="2">
                  <c:v>16.666666666666664</c:v>
                </c:pt>
                <c:pt idx="3">
                  <c:v>5.5555555555554808</c:v>
                </c:pt>
                <c:pt idx="4">
                  <c:v>0</c:v>
                </c:pt>
              </c:numCache>
            </c:numRef>
          </c:val>
        </c:ser>
        <c:ser>
          <c:idx val="2"/>
          <c:order val="2"/>
          <c:tx>
            <c:v>Siklus 2</c:v>
          </c:tx>
          <c:invertIfNegative val="0"/>
          <c:cat>
            <c:strRef>
              <c:f>'Perbandingan Skor (2)'!$P$35:$P$39</c:f>
              <c:strCache>
                <c:ptCount val="5"/>
                <c:pt idx="0">
                  <c:v>Sangat  Baik</c:v>
                </c:pt>
                <c:pt idx="1">
                  <c:v>Baik</c:v>
                </c:pt>
                <c:pt idx="2">
                  <c:v>Cukup</c:v>
                </c:pt>
                <c:pt idx="3">
                  <c:v>Kurang</c:v>
                </c:pt>
                <c:pt idx="4">
                  <c:v>Sangat Kurang</c:v>
                </c:pt>
              </c:strCache>
            </c:strRef>
          </c:cat>
          <c:val>
            <c:numRef>
              <c:f>'Perbandingan Skor (2)'!$O$35:$O$39</c:f>
              <c:numCache>
                <c:formatCode>0</c:formatCode>
                <c:ptCount val="5"/>
                <c:pt idx="0">
                  <c:v>63.888888888888886</c:v>
                </c:pt>
                <c:pt idx="1">
                  <c:v>22.222222222221877</c:v>
                </c:pt>
                <c:pt idx="2">
                  <c:v>11.111111111110981</c:v>
                </c:pt>
                <c:pt idx="3">
                  <c:v>2.7777777777778248</c:v>
                </c:pt>
                <c:pt idx="4">
                  <c:v>0</c:v>
                </c:pt>
              </c:numCache>
            </c:numRef>
          </c:val>
        </c:ser>
        <c:dLbls>
          <c:showLegendKey val="0"/>
          <c:showVal val="1"/>
          <c:showCatName val="0"/>
          <c:showSerName val="0"/>
          <c:showPercent val="0"/>
          <c:showBubbleSize val="0"/>
        </c:dLbls>
        <c:gapWidth val="150"/>
        <c:axId val="148186240"/>
        <c:axId val="148188160"/>
      </c:barChart>
      <c:catAx>
        <c:axId val="148186240"/>
        <c:scaling>
          <c:orientation val="minMax"/>
        </c:scaling>
        <c:delete val="0"/>
        <c:axPos val="b"/>
        <c:title>
          <c:tx>
            <c:rich>
              <a:bodyPr/>
              <a:lstStyle/>
              <a:p>
                <a:pPr>
                  <a:defRPr lang="en-US"/>
                </a:pPr>
                <a:r>
                  <a:rPr lang="en-US"/>
                  <a:t>Kategori</a:t>
                </a:r>
              </a:p>
            </c:rich>
          </c:tx>
          <c:overlay val="0"/>
        </c:title>
        <c:majorTickMark val="none"/>
        <c:minorTickMark val="none"/>
        <c:tickLblPos val="nextTo"/>
        <c:txPr>
          <a:bodyPr/>
          <a:lstStyle/>
          <a:p>
            <a:pPr>
              <a:defRPr lang="en-US"/>
            </a:pPr>
            <a:endParaRPr lang="en-US"/>
          </a:p>
        </c:txPr>
        <c:crossAx val="148188160"/>
        <c:crosses val="autoZero"/>
        <c:auto val="1"/>
        <c:lblAlgn val="ctr"/>
        <c:lblOffset val="100"/>
        <c:noMultiLvlLbl val="0"/>
      </c:catAx>
      <c:valAx>
        <c:axId val="148188160"/>
        <c:scaling>
          <c:orientation val="minMax"/>
        </c:scaling>
        <c:delete val="0"/>
        <c:axPos val="l"/>
        <c:majorGridlines/>
        <c:title>
          <c:tx>
            <c:rich>
              <a:bodyPr/>
              <a:lstStyle/>
              <a:p>
                <a:pPr>
                  <a:defRPr lang="en-US"/>
                </a:pPr>
                <a:r>
                  <a:rPr lang="en-US"/>
                  <a:t>Persentase  (%)</a:t>
                </a:r>
              </a:p>
            </c:rich>
          </c:tx>
          <c:overlay val="0"/>
        </c:title>
        <c:numFmt formatCode="0" sourceLinked="1"/>
        <c:majorTickMark val="out"/>
        <c:minorTickMark val="none"/>
        <c:tickLblPos val="nextTo"/>
        <c:txPr>
          <a:bodyPr/>
          <a:lstStyle/>
          <a:p>
            <a:pPr>
              <a:defRPr lang="en-US"/>
            </a:pPr>
            <a:endParaRPr lang="en-US"/>
          </a:p>
        </c:txPr>
        <c:crossAx val="148186240"/>
        <c:crosses val="autoZero"/>
        <c:crossBetween val="between"/>
      </c:valAx>
    </c:plotArea>
    <c:legend>
      <c:legendPos val="r"/>
      <c:overlay val="0"/>
      <c:txPr>
        <a:bodyPr/>
        <a:lstStyle/>
        <a:p>
          <a:pPr>
            <a:defRPr lang="en-US"/>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436798-6833-47A7-A4C8-0D0760DDA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4238</Words>
  <Characters>24163</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28345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Corporate Edition</dc:creator>
  <cp:lastModifiedBy>elka</cp:lastModifiedBy>
  <cp:revision>2</cp:revision>
  <dcterms:created xsi:type="dcterms:W3CDTF">2011-05-31T05:27:00Z</dcterms:created>
  <dcterms:modified xsi:type="dcterms:W3CDTF">2011-05-31T05:27:00Z</dcterms:modified>
</cp:coreProperties>
</file>