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A1" w:rsidRDefault="001D7EA1" w:rsidP="001D7EA1">
      <w:pPr>
        <w:jc w:val="both"/>
        <w:rPr>
          <w:spacing w:val="2"/>
          <w:sz w:val="24"/>
          <w:szCs w:val="24"/>
        </w:rPr>
      </w:pPr>
    </w:p>
    <w:p w:rsidR="001D7EA1" w:rsidRPr="00DB39B2" w:rsidRDefault="001D7EA1" w:rsidP="001D7EA1">
      <w:pPr>
        <w:jc w:val="center"/>
        <w:rPr>
          <w:b/>
          <w:spacing w:val="2"/>
          <w:sz w:val="24"/>
          <w:szCs w:val="24"/>
        </w:rPr>
      </w:pPr>
      <w:r w:rsidRPr="00DB39B2">
        <w:rPr>
          <w:b/>
          <w:spacing w:val="2"/>
          <w:sz w:val="24"/>
          <w:szCs w:val="24"/>
        </w:rPr>
        <w:t xml:space="preserve">PENGGUNAAN GAMBIR (UNCARIA </w:t>
      </w:r>
      <w:r w:rsidRPr="00DB39B2">
        <w:rPr>
          <w:b/>
          <w:i/>
          <w:spacing w:val="12"/>
          <w:sz w:val="24"/>
          <w:szCs w:val="24"/>
        </w:rPr>
        <w:t xml:space="preserve">GAMBIR) </w:t>
      </w:r>
      <w:r w:rsidRPr="00DB39B2">
        <w:rPr>
          <w:b/>
          <w:spacing w:val="2"/>
          <w:sz w:val="24"/>
          <w:szCs w:val="24"/>
        </w:rPr>
        <w:t>SEBAGAI INHIBITOR</w:t>
      </w:r>
    </w:p>
    <w:p w:rsidR="001D7EA1" w:rsidRPr="00DB39B2" w:rsidRDefault="001D7EA1" w:rsidP="001D7EA1">
      <w:pPr>
        <w:jc w:val="center"/>
        <w:rPr>
          <w:b/>
          <w:spacing w:val="2"/>
          <w:sz w:val="24"/>
          <w:szCs w:val="24"/>
        </w:rPr>
      </w:pPr>
      <w:r w:rsidRPr="00DB39B2">
        <w:rPr>
          <w:b/>
          <w:spacing w:val="2"/>
          <w:sz w:val="24"/>
          <w:szCs w:val="24"/>
        </w:rPr>
        <w:t>KOROSI BAJA KARBON DALAM LARUTAN ASAM KLORIDA PADA</w:t>
      </w:r>
    </w:p>
    <w:p w:rsidR="001D7EA1" w:rsidRPr="00DB39B2" w:rsidRDefault="001D7EA1" w:rsidP="001D7EA1">
      <w:pPr>
        <w:jc w:val="center"/>
        <w:rPr>
          <w:b/>
          <w:spacing w:val="2"/>
          <w:sz w:val="24"/>
          <w:szCs w:val="24"/>
        </w:rPr>
      </w:pPr>
      <w:r w:rsidRPr="00DB39B2">
        <w:rPr>
          <w:b/>
          <w:spacing w:val="2"/>
          <w:sz w:val="24"/>
          <w:szCs w:val="24"/>
        </w:rPr>
        <w:t>SUHU 65'C</w:t>
      </w:r>
    </w:p>
    <w:p w:rsidR="001D7EA1" w:rsidRPr="000353E1" w:rsidRDefault="001D7EA1" w:rsidP="001D7EA1">
      <w:pPr>
        <w:jc w:val="center"/>
        <w:rPr>
          <w:spacing w:val="2"/>
          <w:sz w:val="24"/>
          <w:szCs w:val="24"/>
        </w:rPr>
      </w:pPr>
    </w:p>
    <w:p w:rsidR="001D7EA1" w:rsidRDefault="001D7EA1" w:rsidP="001D7EA1">
      <w:pPr>
        <w:jc w:val="center"/>
        <w:rPr>
          <w:spacing w:val="2"/>
          <w:sz w:val="24"/>
          <w:szCs w:val="24"/>
        </w:rPr>
      </w:pPr>
      <w:r w:rsidRPr="000353E1">
        <w:rPr>
          <w:spacing w:val="2"/>
          <w:sz w:val="24"/>
          <w:szCs w:val="24"/>
        </w:rPr>
        <w:t>Oleh :</w:t>
      </w:r>
    </w:p>
    <w:p w:rsidR="001D7EA1" w:rsidRPr="000353E1" w:rsidRDefault="001D7EA1" w:rsidP="001D7EA1">
      <w:pPr>
        <w:jc w:val="center"/>
        <w:rPr>
          <w:spacing w:val="2"/>
          <w:sz w:val="24"/>
          <w:szCs w:val="24"/>
        </w:rPr>
      </w:pPr>
    </w:p>
    <w:p w:rsidR="001D7EA1" w:rsidRDefault="001D7EA1" w:rsidP="001D7EA1">
      <w:pPr>
        <w:jc w:val="center"/>
        <w:rPr>
          <w:spacing w:val="2"/>
          <w:sz w:val="24"/>
          <w:szCs w:val="24"/>
        </w:rPr>
      </w:pPr>
      <w:r w:rsidRPr="000353E1">
        <w:rPr>
          <w:spacing w:val="2"/>
          <w:sz w:val="24"/>
          <w:szCs w:val="24"/>
        </w:rPr>
        <w:t>Rajib Pramono Hestu Widodo</w:t>
      </w:r>
    </w:p>
    <w:p w:rsidR="001D7EA1" w:rsidRDefault="001D7EA1" w:rsidP="001D7EA1">
      <w:pPr>
        <w:jc w:val="center"/>
        <w:rPr>
          <w:spacing w:val="2"/>
          <w:sz w:val="24"/>
          <w:szCs w:val="24"/>
        </w:rPr>
      </w:pPr>
      <w:r w:rsidRPr="000353E1">
        <w:rPr>
          <w:spacing w:val="2"/>
          <w:sz w:val="24"/>
          <w:szCs w:val="24"/>
        </w:rPr>
        <w:t>033314024</w:t>
      </w:r>
    </w:p>
    <w:p w:rsidR="001D7EA1" w:rsidRPr="000353E1" w:rsidRDefault="001D7EA1" w:rsidP="001D7EA1">
      <w:pPr>
        <w:jc w:val="center"/>
        <w:rPr>
          <w:spacing w:val="2"/>
          <w:sz w:val="24"/>
          <w:szCs w:val="24"/>
        </w:rPr>
      </w:pPr>
    </w:p>
    <w:p w:rsidR="001D7EA1" w:rsidRDefault="001D7EA1" w:rsidP="001D7EA1">
      <w:pPr>
        <w:jc w:val="center"/>
        <w:rPr>
          <w:spacing w:val="2"/>
          <w:sz w:val="24"/>
          <w:szCs w:val="24"/>
        </w:rPr>
      </w:pPr>
      <w:r w:rsidRPr="000353E1">
        <w:rPr>
          <w:spacing w:val="2"/>
          <w:sz w:val="24"/>
          <w:szCs w:val="24"/>
        </w:rPr>
        <w:t>Pembimbing Uta</w:t>
      </w:r>
      <w:r>
        <w:rPr>
          <w:spacing w:val="2"/>
          <w:sz w:val="24"/>
          <w:szCs w:val="24"/>
        </w:rPr>
        <w:t>m</w:t>
      </w:r>
      <w:r w:rsidRPr="000353E1">
        <w:rPr>
          <w:spacing w:val="2"/>
          <w:sz w:val="24"/>
          <w:szCs w:val="24"/>
        </w:rPr>
        <w:t>a : Dr. P. Yatiman</w:t>
      </w:r>
    </w:p>
    <w:p w:rsidR="001D7EA1" w:rsidRDefault="001D7EA1" w:rsidP="001D7EA1">
      <w:pPr>
        <w:jc w:val="center"/>
        <w:rPr>
          <w:spacing w:val="2"/>
          <w:sz w:val="24"/>
          <w:szCs w:val="24"/>
        </w:rPr>
      </w:pPr>
      <w:r w:rsidRPr="000353E1">
        <w:rPr>
          <w:spacing w:val="2"/>
          <w:sz w:val="24"/>
          <w:szCs w:val="24"/>
        </w:rPr>
        <w:t>Pembimbing Pendamping: M. Pranjoto Utomo, M.Si</w:t>
      </w:r>
    </w:p>
    <w:p w:rsidR="001D7EA1" w:rsidRPr="000353E1" w:rsidRDefault="001D7EA1" w:rsidP="001D7EA1">
      <w:pPr>
        <w:jc w:val="center"/>
        <w:rPr>
          <w:spacing w:val="2"/>
          <w:sz w:val="24"/>
          <w:szCs w:val="24"/>
        </w:rPr>
      </w:pPr>
    </w:p>
    <w:p w:rsidR="001D7EA1" w:rsidRPr="006D42C4" w:rsidRDefault="001D7EA1" w:rsidP="001D7EA1">
      <w:pPr>
        <w:jc w:val="center"/>
        <w:rPr>
          <w:b/>
          <w:spacing w:val="2"/>
          <w:sz w:val="24"/>
          <w:szCs w:val="24"/>
        </w:rPr>
      </w:pPr>
      <w:r w:rsidRPr="006D42C4">
        <w:rPr>
          <w:b/>
          <w:spacing w:val="2"/>
          <w:sz w:val="24"/>
          <w:szCs w:val="24"/>
        </w:rPr>
        <w:t>ABSTRAK</w:t>
      </w:r>
    </w:p>
    <w:p w:rsidR="001D7EA1" w:rsidRPr="000353E1" w:rsidRDefault="001D7EA1" w:rsidP="001D7EA1">
      <w:pPr>
        <w:jc w:val="center"/>
        <w:rPr>
          <w:spacing w:val="2"/>
          <w:sz w:val="24"/>
          <w:szCs w:val="24"/>
        </w:rPr>
      </w:pPr>
    </w:p>
    <w:p w:rsidR="001D7EA1" w:rsidRPr="000353E1" w:rsidRDefault="001D7EA1" w:rsidP="001D7EA1">
      <w:pPr>
        <w:jc w:val="both"/>
        <w:rPr>
          <w:spacing w:val="2"/>
          <w:sz w:val="24"/>
          <w:szCs w:val="24"/>
        </w:rPr>
      </w:pPr>
      <w:r>
        <w:rPr>
          <w:spacing w:val="2"/>
          <w:sz w:val="24"/>
          <w:szCs w:val="24"/>
        </w:rPr>
        <w:t xml:space="preserve">            </w:t>
      </w:r>
      <w:r w:rsidRPr="000353E1">
        <w:rPr>
          <w:spacing w:val="2"/>
          <w:sz w:val="24"/>
          <w:szCs w:val="24"/>
        </w:rPr>
        <w:t xml:space="preserve">Tujuan penelitian ini adalah untuk menentukan laju korosi dan efisiensi inhibisi </w:t>
      </w:r>
      <w:r w:rsidRPr="000353E1">
        <w:rPr>
          <w:i/>
          <w:spacing w:val="12"/>
          <w:sz w:val="24"/>
          <w:szCs w:val="24"/>
        </w:rPr>
        <w:t xml:space="preserve">(IE) </w:t>
      </w:r>
      <w:r w:rsidRPr="000353E1">
        <w:rPr>
          <w:spacing w:val="2"/>
          <w:sz w:val="24"/>
          <w:szCs w:val="24"/>
        </w:rPr>
        <w:t xml:space="preserve">gambir pada korosi baja karbon API </w:t>
      </w:r>
      <w:r>
        <w:rPr>
          <w:spacing w:val="2"/>
          <w:sz w:val="24"/>
          <w:szCs w:val="24"/>
        </w:rPr>
        <w:t>5</w:t>
      </w:r>
      <w:r w:rsidRPr="000353E1">
        <w:rPr>
          <w:spacing w:val="2"/>
          <w:sz w:val="24"/>
          <w:szCs w:val="24"/>
        </w:rPr>
        <w:t xml:space="preserve">L X65 serta untuk mengetahui konsentrasi gambir yang memadai (IE </w:t>
      </w:r>
      <w:r>
        <w:rPr>
          <w:spacing w:val="2"/>
          <w:sz w:val="24"/>
          <w:szCs w:val="24"/>
        </w:rPr>
        <w:t>≥</w:t>
      </w:r>
      <w:r w:rsidRPr="000353E1">
        <w:rPr>
          <w:spacing w:val="2"/>
          <w:sz w:val="24"/>
          <w:szCs w:val="24"/>
        </w:rPr>
        <w:t xml:space="preserve"> 90,00 %) pada pengendalian korosi baja karbon API </w:t>
      </w:r>
      <w:r>
        <w:rPr>
          <w:spacing w:val="2"/>
          <w:sz w:val="24"/>
          <w:szCs w:val="24"/>
        </w:rPr>
        <w:t>5</w:t>
      </w:r>
      <w:r w:rsidRPr="000353E1">
        <w:rPr>
          <w:spacing w:val="2"/>
          <w:sz w:val="24"/>
          <w:szCs w:val="24"/>
        </w:rPr>
        <w:t xml:space="preserve">L X65 dalam larutan HCI 0,5 M pada suhu 65 </w:t>
      </w:r>
      <w:r w:rsidRPr="000353E1">
        <w:rPr>
          <w:spacing w:val="2"/>
          <w:sz w:val="24"/>
          <w:szCs w:val="24"/>
          <w:vertAlign w:val="superscript"/>
        </w:rPr>
        <w:t>°</w:t>
      </w:r>
      <w:r w:rsidRPr="000353E1">
        <w:rPr>
          <w:spacing w:val="2"/>
          <w:sz w:val="24"/>
          <w:szCs w:val="24"/>
        </w:rPr>
        <w:t xml:space="preserve">C dan waktu pemaparan </w:t>
      </w:r>
      <w:r>
        <w:rPr>
          <w:spacing w:val="2"/>
          <w:sz w:val="24"/>
          <w:szCs w:val="24"/>
        </w:rPr>
        <w:t xml:space="preserve">24 </w:t>
      </w:r>
      <w:r w:rsidRPr="000353E1">
        <w:rPr>
          <w:spacing w:val="2"/>
          <w:sz w:val="24"/>
          <w:szCs w:val="24"/>
        </w:rPr>
        <w:t>jam.</w:t>
      </w:r>
    </w:p>
    <w:p w:rsidR="001D7EA1" w:rsidRPr="000353E1" w:rsidRDefault="001D7EA1" w:rsidP="001D7EA1">
      <w:pPr>
        <w:jc w:val="both"/>
        <w:rPr>
          <w:spacing w:val="2"/>
          <w:sz w:val="24"/>
          <w:szCs w:val="24"/>
        </w:rPr>
      </w:pPr>
      <w:r>
        <w:rPr>
          <w:spacing w:val="2"/>
          <w:sz w:val="24"/>
          <w:szCs w:val="24"/>
        </w:rPr>
        <w:t xml:space="preserve">            </w:t>
      </w:r>
      <w:r w:rsidRPr="000353E1">
        <w:rPr>
          <w:spacing w:val="2"/>
          <w:sz w:val="24"/>
          <w:szCs w:val="24"/>
        </w:rPr>
        <w:t xml:space="preserve">Sampel baja karbon API </w:t>
      </w:r>
      <w:r>
        <w:rPr>
          <w:spacing w:val="2"/>
          <w:sz w:val="24"/>
          <w:szCs w:val="24"/>
        </w:rPr>
        <w:t>5</w:t>
      </w:r>
      <w:r w:rsidRPr="000353E1">
        <w:rPr>
          <w:spacing w:val="2"/>
          <w:sz w:val="24"/>
          <w:szCs w:val="24"/>
        </w:rPr>
        <w:t>L X65 dipoles (diamplas) dengan kertas silikon karbida, dicuci dengan etanol 10 % dan dikeringkan di atmosfer. Sampel tersebut dipaparkan dalam 100 mL larutan HCl 0,5 M (p</w:t>
      </w:r>
      <w:r>
        <w:rPr>
          <w:spacing w:val="2"/>
          <w:sz w:val="24"/>
          <w:szCs w:val="24"/>
        </w:rPr>
        <w:t>H = 0,30) tanpa dan dengan gamba</w:t>
      </w:r>
      <w:r w:rsidRPr="000353E1">
        <w:rPr>
          <w:spacing w:val="2"/>
          <w:sz w:val="24"/>
          <w:szCs w:val="24"/>
        </w:rPr>
        <w:t>r. Konsentrasi gambir yang digunakan adalab 25, 50, 200, 400, 800 dan 1200 ppm. Laju korosi baja karbon ditentukan dengan metode kehilangan berat. Baja karbon API SL X65 sebelum dan sesudah dipaparkan dalam larutan uji tanpa dan dengan gambir dikarakterisasi dengan rnenggunakan spektrofotometer inframerah, difraksi sinar-X (XRD) dan mila</w:t>
      </w:r>
      <w:r w:rsidRPr="000353E1">
        <w:rPr>
          <w:spacing w:val="2"/>
          <w:sz w:val="24"/>
          <w:szCs w:val="24"/>
          <w:vertAlign w:val="superscript"/>
        </w:rPr>
        <w:t>-</w:t>
      </w:r>
      <w:r w:rsidRPr="000353E1">
        <w:rPr>
          <w:spacing w:val="2"/>
          <w:sz w:val="24"/>
          <w:szCs w:val="24"/>
        </w:rPr>
        <w:t>oskop.</w:t>
      </w:r>
    </w:p>
    <w:p w:rsidR="001D7EA1" w:rsidRDefault="001D7EA1" w:rsidP="001D7EA1">
      <w:pPr>
        <w:jc w:val="both"/>
        <w:rPr>
          <w:spacing w:val="2"/>
          <w:sz w:val="24"/>
          <w:szCs w:val="24"/>
        </w:rPr>
      </w:pPr>
      <w:r>
        <w:rPr>
          <w:spacing w:val="2"/>
          <w:sz w:val="24"/>
          <w:szCs w:val="24"/>
        </w:rPr>
        <w:t xml:space="preserve">           </w:t>
      </w:r>
      <w:r w:rsidRPr="000353E1">
        <w:rPr>
          <w:spacing w:val="2"/>
          <w:sz w:val="24"/>
          <w:szCs w:val="24"/>
        </w:rPr>
        <w:t>Laju korosi baja karbon API SL X65 dalam larutan HCl 0,5 M pada suhu 65</w:t>
      </w:r>
      <w:r w:rsidRPr="000353E1">
        <w:rPr>
          <w:spacing w:val="2"/>
          <w:sz w:val="24"/>
          <w:szCs w:val="24"/>
          <w:vertAlign w:val="superscript"/>
        </w:rPr>
        <w:t>°</w:t>
      </w:r>
      <w:r w:rsidRPr="000353E1">
        <w:rPr>
          <w:spacing w:val="2"/>
          <w:sz w:val="24"/>
          <w:szCs w:val="24"/>
        </w:rPr>
        <w:t xml:space="preserve">C dan waktu pemaparan 24 Jam tanpa dan dengan gambir 25, 50, 200, 400, 800 dan 1200 berturut-turut adalah 57,747 </w:t>
      </w:r>
      <w:r>
        <w:rPr>
          <w:sz w:val="24"/>
          <w:szCs w:val="24"/>
        </w:rPr>
        <w:t>±</w:t>
      </w:r>
      <w:r w:rsidRPr="000353E1">
        <w:rPr>
          <w:spacing w:val="2"/>
          <w:sz w:val="24"/>
          <w:szCs w:val="24"/>
        </w:rPr>
        <w:t xml:space="preserve">4,839; 50,950 </w:t>
      </w:r>
      <w:r>
        <w:rPr>
          <w:spacing w:val="2"/>
          <w:sz w:val="24"/>
          <w:szCs w:val="24"/>
        </w:rPr>
        <w:t>±</w:t>
      </w:r>
      <w:r w:rsidRPr="000353E1">
        <w:rPr>
          <w:spacing w:val="2"/>
          <w:sz w:val="24"/>
          <w:szCs w:val="24"/>
        </w:rPr>
        <w:t xml:space="preserve"> 0,606; 27,769 </w:t>
      </w:r>
      <w:r>
        <w:rPr>
          <w:sz w:val="24"/>
          <w:szCs w:val="24"/>
        </w:rPr>
        <w:t>±</w:t>
      </w:r>
      <w:r w:rsidRPr="000353E1">
        <w:rPr>
          <w:spacing w:val="2"/>
          <w:sz w:val="24"/>
          <w:szCs w:val="24"/>
        </w:rPr>
        <w:t xml:space="preserve">2,621; 19,673 ± 0,600; 11,247 ± 0,297; 5,694 </w:t>
      </w:r>
      <w:r>
        <w:rPr>
          <w:sz w:val="24"/>
          <w:szCs w:val="24"/>
        </w:rPr>
        <w:t xml:space="preserve">± </w:t>
      </w:r>
      <w:r w:rsidRPr="000353E1">
        <w:rPr>
          <w:spacing w:val="2"/>
          <w:sz w:val="24"/>
          <w:szCs w:val="24"/>
        </w:rPr>
        <w:t xml:space="preserve">0,514 dan 4,430 </w:t>
      </w:r>
      <w:r>
        <w:rPr>
          <w:sz w:val="24"/>
          <w:szCs w:val="24"/>
        </w:rPr>
        <w:t>±</w:t>
      </w:r>
      <w:r w:rsidRPr="000353E1">
        <w:rPr>
          <w:sz w:val="24"/>
          <w:szCs w:val="24"/>
        </w:rPr>
        <w:t xml:space="preserve"> </w:t>
      </w:r>
      <w:r w:rsidRPr="000353E1">
        <w:rPr>
          <w:spacing w:val="2"/>
          <w:sz w:val="24"/>
          <w:szCs w:val="24"/>
        </w:rPr>
        <w:t xml:space="preserve">0,253 mm/th. Laju korosi turun dengan bertarnbahnya konsentrasi gambir. Efisiensi inhibisi (IE) gambir pada korosi baja karbon API SL X65 dengan konsentrasi gambir 25, 50, 200, 400, 800 dan 1200 ppm berturut-turut adalah 11,76 </w:t>
      </w:r>
      <w:r>
        <w:rPr>
          <w:sz w:val="24"/>
          <w:szCs w:val="24"/>
        </w:rPr>
        <w:t>±</w:t>
      </w:r>
      <w:r w:rsidRPr="000353E1">
        <w:rPr>
          <w:sz w:val="24"/>
          <w:szCs w:val="24"/>
        </w:rPr>
        <w:t xml:space="preserve"> </w:t>
      </w:r>
      <w:r w:rsidRPr="000353E1">
        <w:rPr>
          <w:spacing w:val="2"/>
          <w:sz w:val="24"/>
          <w:szCs w:val="24"/>
        </w:rPr>
        <w:t xml:space="preserve">1,05; 51,91 </w:t>
      </w:r>
      <w:r>
        <w:rPr>
          <w:sz w:val="24"/>
          <w:szCs w:val="24"/>
        </w:rPr>
        <w:t>±</w:t>
      </w:r>
      <w:r w:rsidRPr="000353E1">
        <w:rPr>
          <w:spacing w:val="2"/>
          <w:sz w:val="24"/>
          <w:szCs w:val="24"/>
        </w:rPr>
        <w:t xml:space="preserve">4,54; 65,93 ± 1,04; 80,52 </w:t>
      </w:r>
      <w:r>
        <w:rPr>
          <w:sz w:val="24"/>
          <w:szCs w:val="24"/>
        </w:rPr>
        <w:t xml:space="preserve">± </w:t>
      </w:r>
      <w:r w:rsidRPr="000353E1">
        <w:rPr>
          <w:spacing w:val="2"/>
          <w:sz w:val="24"/>
          <w:szCs w:val="24"/>
        </w:rPr>
        <w:t xml:space="preserve">0,51; 90,14 </w:t>
      </w:r>
      <w:r>
        <w:rPr>
          <w:sz w:val="24"/>
          <w:szCs w:val="24"/>
        </w:rPr>
        <w:t>±</w:t>
      </w:r>
      <w:r w:rsidRPr="000353E1">
        <w:rPr>
          <w:sz w:val="24"/>
          <w:szCs w:val="24"/>
        </w:rPr>
        <w:t xml:space="preserve"> </w:t>
      </w:r>
      <w:r w:rsidRPr="000353E1">
        <w:rPr>
          <w:spacing w:val="2"/>
          <w:sz w:val="24"/>
          <w:szCs w:val="24"/>
        </w:rPr>
        <w:t xml:space="preserve">0,89 dan 92,33 </w:t>
      </w:r>
      <w:r>
        <w:rPr>
          <w:sz w:val="24"/>
          <w:szCs w:val="24"/>
        </w:rPr>
        <w:t>±</w:t>
      </w:r>
      <w:r w:rsidRPr="000353E1">
        <w:rPr>
          <w:sz w:val="24"/>
          <w:szCs w:val="24"/>
        </w:rPr>
        <w:t xml:space="preserve"> </w:t>
      </w:r>
      <w:r w:rsidRPr="000353E1">
        <w:rPr>
          <w:spacing w:val="2"/>
          <w:sz w:val="24"/>
          <w:szCs w:val="24"/>
        </w:rPr>
        <w:t xml:space="preserve">0,44 %. Efisiensi inlubisi Gambir meningkat dengan bertambahnya konsentrasi gambir. Konsentrasi gambir yang memadai (IE </w:t>
      </w:r>
      <w:r>
        <w:rPr>
          <w:spacing w:val="2"/>
          <w:sz w:val="24"/>
          <w:szCs w:val="24"/>
        </w:rPr>
        <w:t>≥</w:t>
      </w:r>
      <w:r w:rsidRPr="000353E1">
        <w:rPr>
          <w:spacing w:val="2"/>
          <w:sz w:val="24"/>
          <w:szCs w:val="24"/>
        </w:rPr>
        <w:t xml:space="preserve"> 90,00 %) sebagai inhibitor korosi baja karbon API SL X65 dalam larutan HCl 0,5 M pada suhu 65 </w:t>
      </w:r>
      <w:r w:rsidRPr="000353E1">
        <w:rPr>
          <w:spacing w:val="2"/>
          <w:sz w:val="24"/>
          <w:szCs w:val="24"/>
          <w:vertAlign w:val="superscript"/>
        </w:rPr>
        <w:t>°</w:t>
      </w:r>
      <w:r w:rsidRPr="000353E1">
        <w:rPr>
          <w:spacing w:val="2"/>
          <w:sz w:val="24"/>
          <w:szCs w:val="24"/>
        </w:rPr>
        <w:t>C dan waktu pemaparan 24 jam adalah &gt; 800 ppm.</w:t>
      </w:r>
    </w:p>
    <w:p w:rsidR="001D7EA1" w:rsidRDefault="001D7EA1" w:rsidP="001D7EA1">
      <w:pPr>
        <w:jc w:val="both"/>
        <w:rPr>
          <w:spacing w:val="2"/>
          <w:sz w:val="24"/>
          <w:szCs w:val="24"/>
        </w:rPr>
      </w:pPr>
    </w:p>
    <w:p w:rsidR="001D7EA1" w:rsidRDefault="001D7EA1" w:rsidP="001D7EA1">
      <w:pPr>
        <w:jc w:val="both"/>
        <w:rPr>
          <w:spacing w:val="2"/>
          <w:sz w:val="24"/>
          <w:szCs w:val="24"/>
        </w:rPr>
      </w:pPr>
    </w:p>
    <w:p w:rsidR="001D7EA1" w:rsidRDefault="001D7EA1" w:rsidP="001D7EA1">
      <w:pPr>
        <w:jc w:val="both"/>
        <w:rPr>
          <w:spacing w:val="2"/>
          <w:sz w:val="24"/>
          <w:szCs w:val="24"/>
        </w:rPr>
      </w:pPr>
    </w:p>
    <w:p w:rsidR="001D7EA1" w:rsidRDefault="001D7EA1" w:rsidP="001D7EA1">
      <w:pPr>
        <w:jc w:val="both"/>
        <w:rPr>
          <w:spacing w:val="2"/>
          <w:sz w:val="24"/>
          <w:szCs w:val="24"/>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D7EA1"/>
    <w:rsid w:val="001D7EA1"/>
    <w:rsid w:val="002E084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A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2010-08-27T07:26:00Z</dcterms:created>
  <dcterms:modified xsi:type="dcterms:W3CDTF">2010-08-27T07:26:00Z</dcterms:modified>
</cp:coreProperties>
</file>