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CF" w:rsidRDefault="004C05CF" w:rsidP="004C05CF">
      <w:pPr>
        <w:spacing w:line="360" w:lineRule="auto"/>
        <w:jc w:val="center"/>
        <w:rPr>
          <w:b/>
          <w:bCs/>
        </w:rPr>
      </w:pPr>
      <w:r>
        <w:rPr>
          <w:b/>
          <w:bCs/>
        </w:rPr>
        <w:t>BAB III</w:t>
      </w:r>
    </w:p>
    <w:p w:rsidR="004C05CF" w:rsidRDefault="004C05CF" w:rsidP="004C05CF">
      <w:pPr>
        <w:spacing w:line="360" w:lineRule="auto"/>
        <w:jc w:val="center"/>
        <w:rPr>
          <w:b/>
          <w:bCs/>
        </w:rPr>
      </w:pPr>
      <w:r>
        <w:rPr>
          <w:b/>
          <w:bCs/>
        </w:rPr>
        <w:t>PENUTUP</w:t>
      </w:r>
    </w:p>
    <w:p w:rsidR="004C05CF" w:rsidRDefault="004C05CF" w:rsidP="004C05CF">
      <w:pPr>
        <w:spacing w:line="360" w:lineRule="auto"/>
        <w:jc w:val="both"/>
      </w:pPr>
    </w:p>
    <w:p w:rsidR="004C05CF" w:rsidRDefault="004C05CF" w:rsidP="004C05CF">
      <w:pPr>
        <w:numPr>
          <w:ilvl w:val="0"/>
          <w:numId w:val="3"/>
        </w:numPr>
        <w:spacing w:line="360" w:lineRule="auto"/>
        <w:ind w:left="567" w:hanging="567"/>
        <w:jc w:val="both"/>
        <w:rPr>
          <w:b/>
          <w:bCs/>
        </w:rPr>
      </w:pPr>
      <w:r>
        <w:rPr>
          <w:b/>
          <w:bCs/>
        </w:rPr>
        <w:t>Kesimpulan</w:t>
      </w:r>
    </w:p>
    <w:p w:rsidR="004C05CF" w:rsidRDefault="004C05CF" w:rsidP="00062E6C">
      <w:pPr>
        <w:spacing w:line="360" w:lineRule="auto"/>
        <w:ind w:left="567" w:firstLine="567"/>
        <w:jc w:val="both"/>
      </w:pPr>
      <w:r>
        <w:t xml:space="preserve">Berdasarkan penjelasan pada bagian sebelumnya mengenai pelaksanaan Program Kegiatan PPL yang dijalankan oleh praktikan di SMK </w:t>
      </w:r>
      <w:r>
        <w:rPr>
          <w:lang w:val="id-ID"/>
        </w:rPr>
        <w:t>YPE Sawunggalih</w:t>
      </w:r>
      <w:r>
        <w:t>, maka dapat disimpulkan bahwa:</w:t>
      </w:r>
    </w:p>
    <w:p w:rsidR="004C05CF" w:rsidRDefault="004C05CF" w:rsidP="00062E6C">
      <w:pPr>
        <w:numPr>
          <w:ilvl w:val="1"/>
          <w:numId w:val="2"/>
        </w:numPr>
        <w:spacing w:line="360" w:lineRule="auto"/>
        <w:ind w:left="993" w:hanging="425"/>
        <w:jc w:val="both"/>
      </w:pPr>
      <w:r>
        <w:t>Dalam Program Kegiatan PPL dapat berjalan dengan baik dan lancar meskipun masih ada beberapa hal yang memiliki kekurangan. Namun, harapannya dapat dijadikan sebagai bahan evaluasi secara bersama-sama demi kemajuan bersama-sama pula. Dengan kekurangan, dapat dijadikan sebagai bahan pelajaran yang dapat diambil hikmahnya serta sebagai pengalaman agar tidak terulang kembali.</w:t>
      </w:r>
    </w:p>
    <w:p w:rsidR="004C05CF" w:rsidRPr="003F1237" w:rsidRDefault="004C05CF" w:rsidP="00062E6C">
      <w:pPr>
        <w:numPr>
          <w:ilvl w:val="1"/>
          <w:numId w:val="2"/>
        </w:numPr>
        <w:spacing w:line="360" w:lineRule="auto"/>
        <w:ind w:left="993" w:hanging="425"/>
        <w:jc w:val="both"/>
      </w:pPr>
      <w:r>
        <w:t>Dapat terjalin kerjasama yang baik dengan semua pihak yaitu guru, karyawan, siswa, dan teman-teman KK</w:t>
      </w:r>
      <w:r>
        <w:rPr>
          <w:lang w:val="id-ID"/>
        </w:rPr>
        <w:t>.</w:t>
      </w:r>
    </w:p>
    <w:p w:rsidR="004C05CF" w:rsidRDefault="004C05CF" w:rsidP="00062E6C">
      <w:pPr>
        <w:numPr>
          <w:ilvl w:val="1"/>
          <w:numId w:val="2"/>
        </w:numPr>
        <w:spacing w:line="360" w:lineRule="auto"/>
        <w:ind w:left="993" w:hanging="425"/>
        <w:jc w:val="both"/>
      </w:pPr>
      <w:r>
        <w:t>N-PPL lainnya. Hal ini sangat berpengaruh terhadap jalinan komunikasi dan sosialisasi yang telah muncul. Dalam hal ini sangat mempengaruhi sekali terhadap kesuksesan dan keberhasilan suatu agenda dalam kegiatan PPL. Sehingga rencana dan tujuan yang telah disusun dan ditetapkan dapat terwujud atau tercapai.</w:t>
      </w:r>
    </w:p>
    <w:p w:rsidR="004C05CF" w:rsidRDefault="004C05CF" w:rsidP="00062E6C">
      <w:pPr>
        <w:numPr>
          <w:ilvl w:val="1"/>
          <w:numId w:val="2"/>
        </w:numPr>
        <w:spacing w:line="360" w:lineRule="auto"/>
        <w:ind w:left="993" w:hanging="425"/>
        <w:jc w:val="both"/>
      </w:pPr>
      <w:r>
        <w:t>Dengan adanya pelaksanaan regiatan PPL memiliki manfaat yang sangat penting pula yaitu membantu mahasiswa dalam mempersiapkan diri dan membentuk fisik serta mental ketika terjun ke masyarakat dan sebagai tenaga pendidik atau pengajar (guru).</w:t>
      </w:r>
    </w:p>
    <w:p w:rsidR="004C05CF" w:rsidRDefault="004C05CF" w:rsidP="00062E6C">
      <w:pPr>
        <w:numPr>
          <w:ilvl w:val="1"/>
          <w:numId w:val="2"/>
        </w:numPr>
        <w:spacing w:line="360" w:lineRule="auto"/>
        <w:ind w:left="993" w:hanging="425"/>
        <w:jc w:val="both"/>
      </w:pPr>
      <w:r>
        <w:t>Terjalin hubungan yang baik antara pihak sekolah sangat membantu lancarnya pelaksanaan PPL.</w:t>
      </w:r>
    </w:p>
    <w:p w:rsidR="004C05CF" w:rsidRDefault="004C05CF" w:rsidP="00062E6C">
      <w:pPr>
        <w:numPr>
          <w:ilvl w:val="1"/>
          <w:numId w:val="2"/>
        </w:numPr>
        <w:spacing w:line="360" w:lineRule="auto"/>
        <w:ind w:left="993" w:hanging="425"/>
        <w:jc w:val="both"/>
      </w:pPr>
      <w:r>
        <w:t>Melatih mahasiswa untuk menerapkan teori yang telah didapatkan di bangku perkuliahan.</w:t>
      </w:r>
    </w:p>
    <w:p w:rsidR="004C05CF" w:rsidRDefault="004C05CF" w:rsidP="00062E6C">
      <w:pPr>
        <w:numPr>
          <w:ilvl w:val="1"/>
          <w:numId w:val="2"/>
        </w:numPr>
        <w:spacing w:line="360" w:lineRule="auto"/>
        <w:ind w:left="993" w:hanging="425"/>
        <w:jc w:val="both"/>
      </w:pPr>
      <w:r>
        <w:t>Melatih mahasiswa untuk terampil berbicara dan menghadapi setiap karakteristik orang yang berbeda-beda.</w:t>
      </w:r>
    </w:p>
    <w:p w:rsidR="004C05CF" w:rsidRDefault="004C05CF" w:rsidP="00062E6C">
      <w:pPr>
        <w:numPr>
          <w:ilvl w:val="1"/>
          <w:numId w:val="2"/>
        </w:numPr>
        <w:spacing w:line="360" w:lineRule="auto"/>
        <w:ind w:left="993" w:hanging="425"/>
        <w:jc w:val="both"/>
      </w:pPr>
      <w:r>
        <w:t>Keberhasilan dari proses pembelajaran sangat ditentukan oleh profesionalisme dan kompetensi yang dimiliki oleh keaktikan walaupun bukan satu-satunya variabel penentu kualitas guru, namun sangat erat hubungannya dengan kualitas guru yang akan datang.</w:t>
      </w:r>
    </w:p>
    <w:p w:rsidR="004C05CF" w:rsidRDefault="004C05CF" w:rsidP="002B61E8">
      <w:pPr>
        <w:numPr>
          <w:ilvl w:val="1"/>
          <w:numId w:val="2"/>
        </w:numPr>
        <w:spacing w:line="360" w:lineRule="auto"/>
        <w:ind w:left="993" w:hanging="425"/>
        <w:jc w:val="both"/>
      </w:pPr>
      <w:r>
        <w:lastRenderedPageBreak/>
        <w:t>Dalam proses pembelajaran akan berjalan dengan lancar, efektif, efisien, dan baik jika didukung dengan sarana dan prasarara serta lingkungan yang kondusif untuk pembelajaran.</w:t>
      </w:r>
    </w:p>
    <w:p w:rsidR="004C05CF" w:rsidRDefault="004C05CF" w:rsidP="002B61E8">
      <w:pPr>
        <w:numPr>
          <w:ilvl w:val="1"/>
          <w:numId w:val="2"/>
        </w:numPr>
        <w:spacing w:line="360" w:lineRule="auto"/>
        <w:ind w:left="993" w:hanging="425"/>
        <w:jc w:val="both"/>
      </w:pPr>
      <w:r>
        <w:t>Dalam praktik mengajar diperlukan kesiapan fisik dan mental serta penguasaan materi agar proses pembelajaran dapat berjalan denganbaik dan lancar.</w:t>
      </w:r>
    </w:p>
    <w:p w:rsidR="004C05CF" w:rsidRDefault="004C05CF" w:rsidP="002B61E8">
      <w:pPr>
        <w:numPr>
          <w:ilvl w:val="1"/>
          <w:numId w:val="2"/>
        </w:numPr>
        <w:spacing w:line="360" w:lineRule="auto"/>
        <w:ind w:left="993" w:hanging="425"/>
        <w:jc w:val="both"/>
      </w:pPr>
      <w:r>
        <w:t>Kegiatan KKN-PPL melatih mahasiswa untuk memasuki dunia kerja di lingkungan sekolah, baik cara berorganisasi dengan rekan kerja di sekolah maupun melaksanakan tugas utama dari seorang pendidik.</w:t>
      </w:r>
    </w:p>
    <w:p w:rsidR="004C05CF" w:rsidRDefault="004C05CF" w:rsidP="002B61E8">
      <w:pPr>
        <w:numPr>
          <w:ilvl w:val="1"/>
          <w:numId w:val="2"/>
        </w:numPr>
        <w:spacing w:line="360" w:lineRule="auto"/>
        <w:ind w:left="993" w:hanging="425"/>
        <w:jc w:val="both"/>
      </w:pPr>
      <w:r>
        <w:t>Kegiatan KKN-PPL memberikan pengalaman kondisi lapangan bagi mahasiswa mengenai realitas dunia pendidikan secara langsung, baik kondisi personal dari anggota suatu instansi maupun kondisi sistem kependidikannya.</w:t>
      </w:r>
    </w:p>
    <w:p w:rsidR="004C05CF" w:rsidRDefault="004C05CF" w:rsidP="004C05CF">
      <w:pPr>
        <w:spacing w:line="360" w:lineRule="auto"/>
        <w:ind w:left="142"/>
        <w:jc w:val="both"/>
      </w:pPr>
    </w:p>
    <w:p w:rsidR="004C05CF" w:rsidRDefault="004C05CF" w:rsidP="004C05CF">
      <w:pPr>
        <w:numPr>
          <w:ilvl w:val="2"/>
          <w:numId w:val="2"/>
        </w:numPr>
        <w:spacing w:line="360" w:lineRule="auto"/>
        <w:ind w:left="567" w:hanging="567"/>
        <w:jc w:val="both"/>
        <w:rPr>
          <w:b/>
          <w:bCs/>
        </w:rPr>
      </w:pPr>
      <w:r>
        <w:rPr>
          <w:b/>
          <w:bCs/>
        </w:rPr>
        <w:t>Saran</w:t>
      </w:r>
    </w:p>
    <w:p w:rsidR="004C05CF" w:rsidRDefault="004C05CF" w:rsidP="002B61E8">
      <w:pPr>
        <w:spacing w:line="360" w:lineRule="auto"/>
        <w:ind w:left="567" w:firstLine="567"/>
        <w:jc w:val="both"/>
      </w:pPr>
      <w:r>
        <w:t>Demi terwujudnya pelaksanaan Program Kegiatan PPL yang sekaligus dapat memberikan hasil yang optimal atau maksimal pada masa depan, praktikan mengungkapkan beberapa saran, yaitu:</w:t>
      </w:r>
    </w:p>
    <w:p w:rsidR="004C05CF" w:rsidRDefault="004C05CF" w:rsidP="002B61E8">
      <w:pPr>
        <w:numPr>
          <w:ilvl w:val="1"/>
          <w:numId w:val="1"/>
        </w:numPr>
        <w:spacing w:line="360" w:lineRule="auto"/>
        <w:ind w:left="993" w:hanging="425"/>
        <w:jc w:val="both"/>
      </w:pPr>
      <w:r>
        <w:t>Bagi Sekolah</w:t>
      </w:r>
    </w:p>
    <w:p w:rsidR="004C05CF" w:rsidRDefault="004C05CF" w:rsidP="002B61E8">
      <w:pPr>
        <w:numPr>
          <w:ilvl w:val="0"/>
          <w:numId w:val="4"/>
        </w:numPr>
        <w:spacing w:line="360" w:lineRule="auto"/>
        <w:ind w:left="1418"/>
        <w:jc w:val="both"/>
      </w:pPr>
      <w:r>
        <w:t>Hubungan kerjasama antara universitas dengan sekolah, mahasiswa dengan guru, serta mahasiswa dengan para siswa seharusnya lebih ditingkatkan lagi dan dipererat tali persaudaraannya demi kemajuan dan masa depan bersama.</w:t>
      </w:r>
    </w:p>
    <w:p w:rsidR="004C05CF" w:rsidRDefault="004C05CF" w:rsidP="002B61E8">
      <w:pPr>
        <w:numPr>
          <w:ilvl w:val="0"/>
          <w:numId w:val="4"/>
        </w:numPr>
        <w:spacing w:line="360" w:lineRule="auto"/>
        <w:ind w:left="1418"/>
        <w:jc w:val="both"/>
      </w:pPr>
      <w:r>
        <w:t>Program kerja yang telah dilaksanakan oleh mahasiswa seharusnya dapat ditindaklanjuti kembali agar manfaat posistifnya dapat diambil demi keuntungan bersama.</w:t>
      </w:r>
    </w:p>
    <w:p w:rsidR="004C05CF" w:rsidRDefault="004C05CF" w:rsidP="002B61E8">
      <w:pPr>
        <w:numPr>
          <w:ilvl w:val="0"/>
          <w:numId w:val="4"/>
        </w:numPr>
        <w:spacing w:line="360" w:lineRule="auto"/>
        <w:ind w:left="1418"/>
        <w:jc w:val="both"/>
      </w:pPr>
      <w:r>
        <w:t>Hendaknya ada bimbingan yang lebih intensif antara guru pembimbing dengan praktikan agar praktik mengajar yang dijalankan tidak menemui hambatan.</w:t>
      </w:r>
    </w:p>
    <w:p w:rsidR="004C05CF" w:rsidRDefault="004C05CF" w:rsidP="002B61E8">
      <w:pPr>
        <w:numPr>
          <w:ilvl w:val="0"/>
          <w:numId w:val="4"/>
        </w:numPr>
        <w:spacing w:line="360" w:lineRule="auto"/>
        <w:ind w:left="1418"/>
        <w:jc w:val="both"/>
      </w:pPr>
      <w:r>
        <w:t xml:space="preserve">Komunikasi harus lebih efektif lagi sehingga tidak ada </w:t>
      </w:r>
      <w:r>
        <w:rPr>
          <w:i/>
          <w:iCs/>
        </w:rPr>
        <w:t>miss comunication</w:t>
      </w:r>
      <w:r>
        <w:t>.</w:t>
      </w:r>
    </w:p>
    <w:p w:rsidR="004C05CF" w:rsidRDefault="004C05CF" w:rsidP="002B61E8">
      <w:pPr>
        <w:numPr>
          <w:ilvl w:val="1"/>
          <w:numId w:val="1"/>
        </w:numPr>
        <w:spacing w:line="360" w:lineRule="auto"/>
        <w:ind w:left="993" w:hanging="425"/>
        <w:jc w:val="both"/>
      </w:pPr>
      <w:r>
        <w:t>Bagi Universitas</w:t>
      </w:r>
    </w:p>
    <w:p w:rsidR="004C05CF" w:rsidRDefault="004C05CF" w:rsidP="002B61E8">
      <w:pPr>
        <w:numPr>
          <w:ilvl w:val="0"/>
          <w:numId w:val="5"/>
        </w:numPr>
        <w:spacing w:line="360" w:lineRule="auto"/>
        <w:ind w:left="1418"/>
        <w:jc w:val="both"/>
      </w:pPr>
      <w:r>
        <w:t>Pihak universitas seharusnya selalu memonitoring atau melakukan pengawasan terhadap situasi dan kondisi di lapangan tempat praktik sehingga tim PPL khususrrya praktikan merasa diperhatikan.</w:t>
      </w:r>
    </w:p>
    <w:p w:rsidR="004C05CF" w:rsidRDefault="004C05CF" w:rsidP="002B61E8">
      <w:pPr>
        <w:numPr>
          <w:ilvl w:val="0"/>
          <w:numId w:val="5"/>
        </w:numPr>
        <w:spacing w:line="360" w:lineRule="auto"/>
        <w:ind w:left="1418"/>
        <w:jc w:val="both"/>
      </w:pPr>
      <w:r>
        <w:lastRenderedPageBreak/>
        <w:t>Sosialisasi dan komunikasi cengan DPL maupun guru pembimbing harus ada mangenai tugas-tugas mereka dalam melaksanakan bimbingan agar jelas hal-hal yang harus dijalankan oleh tim PPL.</w:t>
      </w:r>
    </w:p>
    <w:p w:rsidR="004C05CF" w:rsidRPr="00777983" w:rsidRDefault="004C05CF" w:rsidP="002B61E8">
      <w:pPr>
        <w:numPr>
          <w:ilvl w:val="0"/>
          <w:numId w:val="5"/>
        </w:numPr>
        <w:spacing w:line="360" w:lineRule="auto"/>
        <w:ind w:left="1418"/>
        <w:jc w:val="both"/>
      </w:pPr>
      <w:r>
        <w:t>Seharusnya pihak universitas dalam pemenuhan fasilitas dan kebutuhan yang diperlukan oleh mahasiswa untuk tahun yang akan datang dapat lebih ditingkatkan lagi.</w:t>
      </w:r>
    </w:p>
    <w:p w:rsidR="004C05CF" w:rsidRDefault="004C05CF" w:rsidP="004C05CF">
      <w:pPr>
        <w:spacing w:line="360" w:lineRule="auto"/>
        <w:ind w:left="1134"/>
        <w:jc w:val="both"/>
      </w:pPr>
    </w:p>
    <w:p w:rsidR="004C05CF" w:rsidRDefault="004C05CF" w:rsidP="002B61E8">
      <w:pPr>
        <w:numPr>
          <w:ilvl w:val="1"/>
          <w:numId w:val="1"/>
        </w:numPr>
        <w:spacing w:line="360" w:lineRule="auto"/>
        <w:ind w:left="993" w:hanging="425"/>
        <w:jc w:val="both"/>
      </w:pPr>
      <w:r>
        <w:t>Bagi Mahasiswa</w:t>
      </w:r>
    </w:p>
    <w:p w:rsidR="004C05CF" w:rsidRDefault="004C05CF" w:rsidP="002B61E8">
      <w:pPr>
        <w:numPr>
          <w:ilvl w:val="0"/>
          <w:numId w:val="6"/>
        </w:numPr>
        <w:spacing w:line="360" w:lineRule="auto"/>
        <w:ind w:left="1418"/>
        <w:jc w:val="both"/>
      </w:pPr>
      <w:r>
        <w:t>Komunikasi dan sikap yang baik dengan pihak sekolah hendaknya lebih ditingkatkan lagi.</w:t>
      </w:r>
    </w:p>
    <w:p w:rsidR="004C05CF" w:rsidRDefault="004C05CF" w:rsidP="002B61E8">
      <w:pPr>
        <w:numPr>
          <w:ilvl w:val="0"/>
          <w:numId w:val="6"/>
        </w:numPr>
        <w:spacing w:line="360" w:lineRule="auto"/>
        <w:ind w:left="1418"/>
        <w:jc w:val="both"/>
      </w:pPr>
      <w:r>
        <w:t>Seluruh mahasiswa hendaknya lebih mempersiapkan diri baik fisik maupun mental dengan sebaik-baiknya, kemudian pengetahuan dan penguasaan materi serta ketrampilannya agar dapat melaksanakan kegiatan PPL dengan baik dan lancar tanpa hambatan apapun.</w:t>
      </w:r>
    </w:p>
    <w:p w:rsidR="004C05CF" w:rsidRDefault="004C05CF" w:rsidP="002B61E8">
      <w:pPr>
        <w:numPr>
          <w:ilvl w:val="0"/>
          <w:numId w:val="6"/>
        </w:numPr>
        <w:spacing w:line="360" w:lineRule="auto"/>
        <w:ind w:left="1418"/>
        <w:jc w:val="both"/>
      </w:pPr>
      <w:r>
        <w:t>Diperlukan adanya pengertian, koordinasi, kerjasama, dan sosialisasi yang lebih baik antar mahasiswa KKN-PPL maupun dengan sekolah dalam rangka pelaksanaan seluruh program kerja baik individu maupun kelompok.</w:t>
      </w:r>
    </w:p>
    <w:p w:rsidR="004C05CF" w:rsidRDefault="004C05CF" w:rsidP="002B61E8">
      <w:pPr>
        <w:numPr>
          <w:ilvl w:val="0"/>
          <w:numId w:val="6"/>
        </w:numPr>
        <w:spacing w:line="360" w:lineRule="auto"/>
        <w:ind w:left="1418"/>
        <w:jc w:val="both"/>
      </w:pPr>
      <w:r>
        <w:t>Meningkatkan kerjasama dan koordinasi dengan antar anggota kelompok, sehingga program dapat dilaksanakan dengan lancar dan selesai tepat pada waktunya.</w:t>
      </w:r>
    </w:p>
    <w:p w:rsidR="004C05CF" w:rsidRDefault="004C05CF" w:rsidP="002B61E8">
      <w:pPr>
        <w:numPr>
          <w:ilvl w:val="0"/>
          <w:numId w:val="6"/>
        </w:numPr>
        <w:spacing w:line="360" w:lineRule="auto"/>
        <w:ind w:left="1418"/>
        <w:jc w:val="both"/>
      </w:pPr>
      <w:r>
        <w:t>Mempersiapkan diri untuk melaksanakan program yang bersifat incidental.</w:t>
      </w:r>
    </w:p>
    <w:p w:rsidR="004C05CF" w:rsidRDefault="004C05CF" w:rsidP="002B61E8">
      <w:pPr>
        <w:numPr>
          <w:ilvl w:val="0"/>
          <w:numId w:val="6"/>
        </w:numPr>
        <w:spacing w:line="360" w:lineRule="auto"/>
        <w:ind w:left="1418"/>
        <w:jc w:val="both"/>
      </w:pPr>
      <w:r>
        <w:t>Meningkatkan koordinasi dengan koordinator KKN-PPL, ,sekolah, guru pembimbing, Dosen Pembimbing Lapangan, siswa dan pihak lain yang terkait.</w:t>
      </w:r>
    </w:p>
    <w:p w:rsidR="004C05CF" w:rsidRDefault="004C05CF" w:rsidP="002B61E8">
      <w:pPr>
        <w:numPr>
          <w:ilvl w:val="0"/>
          <w:numId w:val="6"/>
        </w:numPr>
        <w:spacing w:line="360" w:lineRule="auto"/>
        <w:ind w:left="1418"/>
        <w:jc w:val="both"/>
      </w:pPr>
      <w:r>
        <w:rPr>
          <w:lang w:val="sv-SE"/>
        </w:rPr>
        <w:t xml:space="preserve">Persiapan mengajar perlu ditingkatkan, tidak hanya persiapan materi tetapi juga persiapan perangkat mengajar, fisik dan mental. </w:t>
      </w:r>
    </w:p>
    <w:p w:rsidR="004C05CF" w:rsidRDefault="004C05CF" w:rsidP="004C05CF">
      <w:pPr>
        <w:autoSpaceDE w:val="0"/>
        <w:autoSpaceDN w:val="0"/>
        <w:spacing w:line="360" w:lineRule="auto"/>
        <w:jc w:val="both"/>
        <w:rPr>
          <w:lang w:val="sv-SE"/>
        </w:rPr>
      </w:pPr>
    </w:p>
    <w:p w:rsidR="004C05CF" w:rsidRDefault="004C05CF" w:rsidP="004C05CF">
      <w:pPr>
        <w:spacing w:line="360" w:lineRule="auto"/>
        <w:jc w:val="both"/>
      </w:pPr>
    </w:p>
    <w:p w:rsidR="004C05CF" w:rsidRDefault="004C05CF" w:rsidP="004C05CF">
      <w:pPr>
        <w:spacing w:line="360" w:lineRule="auto"/>
        <w:jc w:val="both"/>
      </w:pPr>
    </w:p>
    <w:p w:rsidR="004C05CF" w:rsidRDefault="004C05CF" w:rsidP="004C05CF">
      <w:pPr>
        <w:spacing w:line="360" w:lineRule="auto"/>
        <w:jc w:val="both"/>
      </w:pPr>
    </w:p>
    <w:p w:rsidR="004C05CF" w:rsidRDefault="004C05CF" w:rsidP="004C05CF">
      <w:pPr>
        <w:spacing w:line="360" w:lineRule="auto"/>
        <w:jc w:val="both"/>
      </w:pPr>
    </w:p>
    <w:p w:rsidR="004C05CF" w:rsidRDefault="004C05CF" w:rsidP="004C05CF">
      <w:pPr>
        <w:spacing w:line="360" w:lineRule="auto"/>
        <w:jc w:val="both"/>
      </w:pPr>
    </w:p>
    <w:p w:rsidR="00490394" w:rsidRPr="002B61E8" w:rsidRDefault="00490394" w:rsidP="004C05CF">
      <w:pPr>
        <w:rPr>
          <w:lang w:val="id-ID"/>
        </w:rPr>
      </w:pPr>
    </w:p>
    <w:sectPr w:rsidR="00490394" w:rsidRPr="002B61E8" w:rsidSect="002B61E8">
      <w:headerReference w:type="default" r:id="rId7"/>
      <w:footerReference w:type="default" r:id="rId8"/>
      <w:headerReference w:type="first" r:id="rId9"/>
      <w:footerReference w:type="first" r:id="rId10"/>
      <w:pgSz w:w="12242" w:h="18711"/>
      <w:pgMar w:top="2268" w:right="1701" w:bottom="1701"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138" w:rsidRDefault="00EE5138" w:rsidP="002B61E8">
      <w:r>
        <w:separator/>
      </w:r>
    </w:p>
  </w:endnote>
  <w:endnote w:type="continuationSeparator" w:id="1">
    <w:p w:rsidR="00EE5138" w:rsidRDefault="00EE5138" w:rsidP="002B61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FranklinGotTDemCon"/>
    <w:panose1 w:val="02020603050405020304"/>
    <w:charset w:val="00"/>
    <w:family w:val="roman"/>
    <w:pitch w:val="variable"/>
    <w:sig w:usb0="E0002AFF" w:usb1="C0007841" w:usb2="00000009" w:usb3="00000000" w:csb0="000001FF" w:csb1="00000000"/>
  </w:font>
  <w:font w:name="Calibri">
    <w:altName w:val="FranklinGotTDemCon"/>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E8" w:rsidRPr="002B61E8" w:rsidRDefault="002B61E8" w:rsidP="002B61E8">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E8" w:rsidRPr="002B61E8" w:rsidRDefault="002B61E8" w:rsidP="002B61E8">
    <w:pPr>
      <w:pStyle w:val="Footer"/>
      <w:tabs>
        <w:tab w:val="center" w:pos="4136"/>
        <w:tab w:val="left" w:pos="4661"/>
      </w:tabs>
      <w:jc w:val="center"/>
      <w:rPr>
        <w:lang w:val="id-ID"/>
      </w:rPr>
    </w:pPr>
    <w:r>
      <w:rPr>
        <w:lang w:val="id-ID"/>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138" w:rsidRDefault="00EE5138" w:rsidP="002B61E8">
      <w:r>
        <w:separator/>
      </w:r>
    </w:p>
  </w:footnote>
  <w:footnote w:type="continuationSeparator" w:id="1">
    <w:p w:rsidR="00EE5138" w:rsidRDefault="00EE5138" w:rsidP="002B6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411"/>
      <w:docPartObj>
        <w:docPartGallery w:val="Page Numbers (Top of Page)"/>
        <w:docPartUnique/>
      </w:docPartObj>
    </w:sdtPr>
    <w:sdtContent>
      <w:p w:rsidR="002B61E8" w:rsidRDefault="002B61E8">
        <w:pPr>
          <w:pStyle w:val="Header"/>
          <w:jc w:val="right"/>
        </w:pPr>
        <w:fldSimple w:instr=" PAGE   \* MERGEFORMAT ">
          <w:r w:rsidR="007F6AF8">
            <w:rPr>
              <w:noProof/>
            </w:rPr>
            <w:t>19</w:t>
          </w:r>
        </w:fldSimple>
      </w:p>
    </w:sdtContent>
  </w:sdt>
  <w:p w:rsidR="002B61E8" w:rsidRPr="002B61E8" w:rsidRDefault="002B61E8" w:rsidP="002B61E8">
    <w:pPr>
      <w:pStyle w:val="Header"/>
      <w:jc w:val="cent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E8" w:rsidRDefault="002B61E8">
    <w:pPr>
      <w:pStyle w:val="Header"/>
      <w:jc w:val="right"/>
    </w:pPr>
  </w:p>
  <w:p w:rsidR="002B61E8" w:rsidRDefault="002B6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7E77"/>
    <w:multiLevelType w:val="hybridMultilevel"/>
    <w:tmpl w:val="6A967F2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C036E5"/>
    <w:multiLevelType w:val="hybridMultilevel"/>
    <w:tmpl w:val="3F32AAC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3931C33"/>
    <w:multiLevelType w:val="hybridMultilevel"/>
    <w:tmpl w:val="F4AAD7D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B9567C0"/>
    <w:multiLevelType w:val="hybridMultilevel"/>
    <w:tmpl w:val="04CC417C"/>
    <w:lvl w:ilvl="0" w:tplc="7E589288">
      <w:start w:val="1"/>
      <w:numFmt w:val="decimal"/>
      <w:lvlText w:val="%1."/>
      <w:lvlJc w:val="left"/>
      <w:pPr>
        <w:ind w:left="720" w:hanging="360"/>
      </w:pPr>
      <w:rPr>
        <w:rFonts w:cs="Times New Roman" w:hint="default"/>
      </w:rPr>
    </w:lvl>
    <w:lvl w:ilvl="1" w:tplc="7E589288">
      <w:start w:val="1"/>
      <w:numFmt w:val="decimal"/>
      <w:lvlText w:val="%2."/>
      <w:lvlJc w:val="left"/>
      <w:pPr>
        <w:ind w:left="1440" w:hanging="360"/>
      </w:pPr>
      <w:rPr>
        <w:rFonts w:cs="Times New Roman" w:hint="default"/>
      </w:rPr>
    </w:lvl>
    <w:lvl w:ilvl="2" w:tplc="A88EE4F8">
      <w:start w:val="2"/>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B743000"/>
    <w:multiLevelType w:val="hybridMultilevel"/>
    <w:tmpl w:val="C28E62D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7A130AD"/>
    <w:multiLevelType w:val="hybridMultilevel"/>
    <w:tmpl w:val="A5C60C98"/>
    <w:lvl w:ilvl="0" w:tplc="04090015">
      <w:start w:val="1"/>
      <w:numFmt w:val="upperLetter"/>
      <w:lvlText w:val="%1."/>
      <w:lvlJc w:val="left"/>
      <w:pPr>
        <w:ind w:left="720" w:hanging="360"/>
      </w:pPr>
      <w:rPr>
        <w:rFonts w:cs="Times New Roman" w:hint="default"/>
      </w:rPr>
    </w:lvl>
    <w:lvl w:ilvl="1" w:tplc="C57CB6F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C05CF"/>
    <w:rsid w:val="00062E6C"/>
    <w:rsid w:val="00186165"/>
    <w:rsid w:val="002B61E8"/>
    <w:rsid w:val="00490394"/>
    <w:rsid w:val="004C05CF"/>
    <w:rsid w:val="007318C8"/>
    <w:rsid w:val="007F6AF8"/>
    <w:rsid w:val="00EE51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CF"/>
    <w:pPr>
      <w:spacing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1E8"/>
    <w:pPr>
      <w:tabs>
        <w:tab w:val="center" w:pos="4513"/>
        <w:tab w:val="right" w:pos="9026"/>
      </w:tabs>
    </w:pPr>
  </w:style>
  <w:style w:type="character" w:customStyle="1" w:styleId="HeaderChar">
    <w:name w:val="Header Char"/>
    <w:basedOn w:val="DefaultParagraphFont"/>
    <w:link w:val="Header"/>
    <w:uiPriority w:val="99"/>
    <w:rsid w:val="002B61E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B61E8"/>
    <w:pPr>
      <w:tabs>
        <w:tab w:val="center" w:pos="4513"/>
        <w:tab w:val="right" w:pos="9026"/>
      </w:tabs>
    </w:pPr>
  </w:style>
  <w:style w:type="character" w:customStyle="1" w:styleId="FooterChar">
    <w:name w:val="Footer Char"/>
    <w:basedOn w:val="DefaultParagraphFont"/>
    <w:link w:val="Footer"/>
    <w:uiPriority w:val="99"/>
    <w:semiHidden/>
    <w:rsid w:val="002B61E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AGONG</dc:creator>
  <cp:lastModifiedBy>AGONG</cp:lastModifiedBy>
  <cp:revision>3</cp:revision>
  <cp:lastPrinted>2013-09-14T09:55:00Z</cp:lastPrinted>
  <dcterms:created xsi:type="dcterms:W3CDTF">2013-09-14T09:21:00Z</dcterms:created>
  <dcterms:modified xsi:type="dcterms:W3CDTF">2013-09-14T17:40:00Z</dcterms:modified>
</cp:coreProperties>
</file>