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27" w:rsidRPr="00BE3EB4" w:rsidRDefault="005D11DE" w:rsidP="00F53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RENCANA PELAKSANAAN PEMBELAJARAN</w:t>
      </w:r>
    </w:p>
    <w:p w:rsidR="005D11DE" w:rsidRPr="00BE3EB4" w:rsidRDefault="005D11DE" w:rsidP="00F53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181A" w:rsidRPr="00BE3EB4" w:rsidRDefault="00A9181A" w:rsidP="00F532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D11DE" w:rsidRPr="00BE3EB4" w:rsidRDefault="00A9181A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Satuan Pendidikan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S</w:t>
      </w:r>
      <w:r w:rsidR="000E01C9" w:rsidRPr="00BE3EB4">
        <w:rPr>
          <w:rFonts w:ascii="Times New Roman" w:hAnsi="Times New Roman" w:cs="Times New Roman"/>
          <w:sz w:val="24"/>
          <w:szCs w:val="24"/>
          <w:lang w:val="id-ID"/>
        </w:rPr>
        <w:t>MK YPE SAWUNGGALIH KUTOARJO</w:t>
      </w:r>
    </w:p>
    <w:p w:rsidR="005D11DE" w:rsidRPr="00BE3EB4" w:rsidRDefault="005D11DE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Kelas/ Semester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6052AE" w:rsidRPr="00BE3EB4">
        <w:rPr>
          <w:rFonts w:ascii="Times New Roman" w:hAnsi="Times New Roman" w:cs="Times New Roman"/>
          <w:sz w:val="24"/>
          <w:szCs w:val="24"/>
        </w:rPr>
        <w:t xml:space="preserve">: X 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AP</w:t>
      </w:r>
      <w:r w:rsidR="006052AE" w:rsidRPr="00BE3EB4">
        <w:rPr>
          <w:rFonts w:ascii="Times New Roman" w:hAnsi="Times New Roman" w:cs="Times New Roman"/>
          <w:sz w:val="24"/>
          <w:szCs w:val="24"/>
        </w:rPr>
        <w:t>/1</w:t>
      </w:r>
    </w:p>
    <w:p w:rsidR="00EA550A" w:rsidRPr="00BE3EB4" w:rsidRDefault="002C57A4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Mata Pelajaran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EA550A" w:rsidRPr="00BE3EB4">
        <w:rPr>
          <w:rFonts w:ascii="Times New Roman" w:hAnsi="Times New Roman" w:cs="Times New Roman"/>
          <w:sz w:val="24"/>
          <w:szCs w:val="24"/>
        </w:rPr>
        <w:t>Kompetensi Kejuruan Administrasi Perkantora</w:t>
      </w:r>
      <w:r w:rsidR="00EA550A" w:rsidRPr="00BE3EB4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5D11DE" w:rsidRPr="00BE3EB4" w:rsidRDefault="006052AE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Materi Pokok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FF709B" w:rsidRPr="00BE3EB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48FA">
        <w:rPr>
          <w:rFonts w:ascii="Times New Roman" w:hAnsi="Times New Roman" w:cs="Times New Roman"/>
          <w:sz w:val="24"/>
          <w:szCs w:val="24"/>
          <w:lang w:val="id-ID"/>
        </w:rPr>
        <w:t xml:space="preserve">melakukan prosedur administrasi </w:t>
      </w:r>
    </w:p>
    <w:p w:rsidR="006052AE" w:rsidRPr="00BE3EB4" w:rsidRDefault="006052AE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Pertemuan ke 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2A61F1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 xml:space="preserve">: </w:t>
      </w:r>
      <w:r w:rsidR="00950489">
        <w:rPr>
          <w:rFonts w:ascii="Times New Roman" w:hAnsi="Times New Roman" w:cs="Times New Roman"/>
          <w:sz w:val="24"/>
          <w:szCs w:val="24"/>
        </w:rPr>
        <w:t>6</w:t>
      </w:r>
    </w:p>
    <w:p w:rsidR="005D11DE" w:rsidRPr="00BE3EB4" w:rsidRDefault="006052AE" w:rsidP="00F5322E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Alokasi 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="005D11DE" w:rsidRPr="00BE3EB4">
        <w:rPr>
          <w:rFonts w:ascii="Times New Roman" w:hAnsi="Times New Roman" w:cs="Times New Roman"/>
          <w:sz w:val="24"/>
          <w:szCs w:val="24"/>
        </w:rPr>
        <w:tab/>
        <w:t xml:space="preserve">: 2 X 45 menit </w:t>
      </w:r>
      <w:r w:rsidR="002C57A4" w:rsidRPr="00BE3EB4">
        <w:rPr>
          <w:rFonts w:ascii="Times New Roman" w:hAnsi="Times New Roman" w:cs="Times New Roman"/>
          <w:sz w:val="24"/>
          <w:szCs w:val="24"/>
        </w:rPr>
        <w:t>( 90 Menit)</w:t>
      </w:r>
    </w:p>
    <w:p w:rsidR="002314BD" w:rsidRPr="00BE3EB4" w:rsidRDefault="002314BD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EBA" w:rsidRPr="00BE3EB4" w:rsidRDefault="002314BD" w:rsidP="001B7B2F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Kompetensi Dasar     </w:t>
      </w:r>
      <w:r w:rsidR="00512775" w:rsidRPr="00BE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1A" w:rsidRPr="00BE3EB4" w:rsidRDefault="00D048FA" w:rsidP="001B7B2F">
      <w:pPr>
        <w:pStyle w:val="ListParagraph"/>
        <w:numPr>
          <w:ilvl w:val="0"/>
          <w:numId w:val="3"/>
        </w:numPr>
        <w:spacing w:line="360" w:lineRule="auto"/>
        <w:ind w:left="993" w:hanging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surat penyurat</w:t>
      </w:r>
    </w:p>
    <w:p w:rsidR="002F3E73" w:rsidRPr="00FF5D7E" w:rsidRDefault="002314BD" w:rsidP="001B7B2F">
      <w:pPr>
        <w:pStyle w:val="ListParagraph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Indika</w:t>
      </w:r>
      <w:r w:rsidR="00A9181A" w:rsidRPr="00BE3EB4">
        <w:rPr>
          <w:rFonts w:ascii="Times New Roman" w:hAnsi="Times New Roman" w:cs="Times New Roman"/>
          <w:sz w:val="24"/>
          <w:szCs w:val="24"/>
        </w:rPr>
        <w:t xml:space="preserve">tor Pencapaian kompetensi     </w:t>
      </w:r>
    </w:p>
    <w:p w:rsidR="00D048FA" w:rsidRPr="00D048FA" w:rsidRDefault="00D048FA" w:rsidP="001B7B2F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48FA">
        <w:rPr>
          <w:rFonts w:ascii="Times New Roman" w:hAnsi="Times New Roman" w:cs="Times New Roman"/>
          <w:sz w:val="24"/>
          <w:szCs w:val="24"/>
        </w:rPr>
        <w:t>Menggunakan tata bahasa dalam surat menyurat sesuai dengan kaidah</w:t>
      </w:r>
    </w:p>
    <w:p w:rsidR="00D048FA" w:rsidRDefault="00D048FA" w:rsidP="001B7B2F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48FA">
        <w:rPr>
          <w:rFonts w:ascii="Times New Roman" w:hAnsi="Times New Roman" w:cs="Times New Roman"/>
          <w:sz w:val="24"/>
          <w:szCs w:val="24"/>
          <w:lang w:val="id-ID"/>
        </w:rPr>
        <w:t>Dasar</w:t>
      </w:r>
      <w:r w:rsidR="00723A5A">
        <w:rPr>
          <w:rFonts w:ascii="Times New Roman" w:hAnsi="Times New Roman" w:cs="Times New Roman"/>
          <w:sz w:val="24"/>
          <w:szCs w:val="24"/>
          <w:lang w:val="id-ID"/>
        </w:rPr>
        <w:t xml:space="preserve"> dasar</w:t>
      </w:r>
      <w:r w:rsidRPr="00D048FA">
        <w:rPr>
          <w:rFonts w:ascii="Times New Roman" w:hAnsi="Times New Roman" w:cs="Times New Roman"/>
          <w:sz w:val="24"/>
          <w:szCs w:val="24"/>
          <w:lang w:val="id-ID"/>
        </w:rPr>
        <w:t xml:space="preserve"> surat menyurat</w:t>
      </w:r>
    </w:p>
    <w:p w:rsidR="00723A5A" w:rsidRDefault="00723A5A" w:rsidP="001B7B2F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Membedakan jenis ejaan, pemberian tanda baca dan tata bahasa yang benar</w:t>
      </w:r>
    </w:p>
    <w:p w:rsidR="00D048FA" w:rsidRPr="00D048FA" w:rsidRDefault="00D048FA" w:rsidP="00D048FA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5D7E" w:rsidRPr="00BE3EB4" w:rsidRDefault="00FF5D7E" w:rsidP="001B7B2F">
      <w:pPr>
        <w:pStyle w:val="ListParagraph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Tujuan Pembelajaran                                                   </w:t>
      </w:r>
    </w:p>
    <w:p w:rsidR="00FF5D7E" w:rsidRPr="00BE3EB4" w:rsidRDefault="00FF5D7E" w:rsidP="00FF5D7E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Setelah mengikuti proses pembelajaran diharapkan siswa dapat :</w:t>
      </w:r>
    </w:p>
    <w:p w:rsidR="00D048FA" w:rsidRPr="00D048FA" w:rsidRDefault="00D048FA" w:rsidP="001B7B2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mampu </w:t>
      </w:r>
      <w:r w:rsidRPr="00D048FA">
        <w:rPr>
          <w:rFonts w:ascii="Times New Roman" w:hAnsi="Times New Roman" w:cs="Times New Roman"/>
          <w:sz w:val="24"/>
          <w:szCs w:val="24"/>
        </w:rPr>
        <w:t>menyebutkan tata bahasa dalam surat menyurat sesuai dengan kaidah</w:t>
      </w:r>
    </w:p>
    <w:p w:rsidR="00D048FA" w:rsidRPr="00723A5A" w:rsidRDefault="00D048FA" w:rsidP="001B7B2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mampu </w:t>
      </w:r>
      <w:r w:rsidRPr="00D048FA">
        <w:rPr>
          <w:rFonts w:ascii="Times New Roman" w:hAnsi="Times New Roman" w:cs="Times New Roman"/>
          <w:sz w:val="24"/>
          <w:szCs w:val="24"/>
        </w:rPr>
        <w:t>menyebutkan dasar surat menyurat</w:t>
      </w:r>
    </w:p>
    <w:p w:rsidR="00723A5A" w:rsidRDefault="00723A5A" w:rsidP="001B7B2F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mampu menjelaskan jenis ejaan, pemberian tanda baca dan tata bahasa yang benar</w:t>
      </w:r>
    </w:p>
    <w:p w:rsidR="00723A5A" w:rsidRPr="00D048FA" w:rsidRDefault="00723A5A" w:rsidP="00723A5A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048FA" w:rsidRPr="00C946D2" w:rsidRDefault="00D048FA" w:rsidP="00D048FA">
      <w:pPr>
        <w:spacing w:after="0" w:line="24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FF5D7E" w:rsidRDefault="00FF5D7E" w:rsidP="001B7B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Materi ajar</w:t>
      </w:r>
    </w:p>
    <w:p w:rsidR="00D048FA" w:rsidRDefault="00D048FA" w:rsidP="00D048F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Bahasa surat </w:t>
      </w:r>
    </w:p>
    <w:p w:rsidR="00D048FA" w:rsidRDefault="00723A5A" w:rsidP="00D048F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CIRI-CIRI BAHASA SURAT YAITU</w:t>
      </w:r>
    </w:p>
    <w:p w:rsidR="00723A5A" w:rsidRDefault="00723A5A" w:rsidP="001B7B2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Jelas</w:t>
      </w:r>
    </w:p>
    <w:p w:rsidR="00723A5A" w:rsidRDefault="00723A5A" w:rsidP="001B7B2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Lugas</w:t>
      </w:r>
    </w:p>
    <w:p w:rsidR="00723A5A" w:rsidRDefault="00723A5A" w:rsidP="001B7B2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Menarik dan sopan</w:t>
      </w:r>
    </w:p>
    <w:p w:rsidR="00723A5A" w:rsidRDefault="00723A5A" w:rsidP="00723A5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TATA BAHASA DALAM SURAT </w:t>
      </w:r>
    </w:p>
    <w:p w:rsidR="00723A5A" w:rsidRDefault="00723A5A" w:rsidP="001B7B2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Ejaan</w:t>
      </w:r>
    </w:p>
    <w:p w:rsidR="00723A5A" w:rsidRDefault="00723A5A" w:rsidP="001B7B2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Penulisan huruf</w:t>
      </w:r>
    </w:p>
    <w:p w:rsidR="00723A5A" w:rsidRDefault="00723A5A" w:rsidP="001B7B2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Penulisan kata</w:t>
      </w:r>
    </w:p>
    <w:p w:rsidR="00723A5A" w:rsidRDefault="00723A5A" w:rsidP="001B7B2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Penulisan unsur serapan</w:t>
      </w:r>
    </w:p>
    <w:p w:rsidR="00723A5A" w:rsidRPr="00723A5A" w:rsidRDefault="00723A5A" w:rsidP="001B7B2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Tanda baca</w:t>
      </w:r>
    </w:p>
    <w:p w:rsidR="00590E0C" w:rsidRPr="00590E0C" w:rsidRDefault="00590E0C" w:rsidP="001B7B2F">
      <w:pPr>
        <w:pStyle w:val="ListParagraph"/>
        <w:numPr>
          <w:ilvl w:val="0"/>
          <w:numId w:val="4"/>
        </w:num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A9181A" w:rsidRPr="00BE3EB4" w:rsidRDefault="00C62B28" w:rsidP="001B7B2F">
      <w:pPr>
        <w:pStyle w:val="ListParagraph"/>
        <w:numPr>
          <w:ilvl w:val="0"/>
          <w:numId w:val="11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Ceramah</w:t>
      </w:r>
    </w:p>
    <w:p w:rsidR="00C62B28" w:rsidRPr="00BE3EB4" w:rsidRDefault="00C62B28" w:rsidP="001B7B2F">
      <w:pPr>
        <w:pStyle w:val="ListParagraph"/>
        <w:numPr>
          <w:ilvl w:val="0"/>
          <w:numId w:val="11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Tanya jawab</w:t>
      </w:r>
    </w:p>
    <w:p w:rsidR="00C62B28" w:rsidRPr="00BE3EB4" w:rsidRDefault="00C62B28" w:rsidP="001B7B2F">
      <w:pPr>
        <w:pStyle w:val="ListParagraph"/>
        <w:numPr>
          <w:ilvl w:val="0"/>
          <w:numId w:val="11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Diskusi</w:t>
      </w:r>
    </w:p>
    <w:p w:rsidR="00C62B28" w:rsidRPr="00BE3EB4" w:rsidRDefault="00C62B28" w:rsidP="001B7B2F">
      <w:pPr>
        <w:pStyle w:val="ListParagraph"/>
        <w:numPr>
          <w:ilvl w:val="0"/>
          <w:numId w:val="11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Penugasan</w:t>
      </w:r>
    </w:p>
    <w:p w:rsidR="00C62B28" w:rsidRPr="00BE3EB4" w:rsidRDefault="00C62B28" w:rsidP="00F5322E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1E47" w:rsidRPr="00590E0C" w:rsidRDefault="00F860D7" w:rsidP="001B7B2F">
      <w:pPr>
        <w:pStyle w:val="ListParagraph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90E0C">
        <w:rPr>
          <w:rFonts w:ascii="Times New Roman" w:hAnsi="Times New Roman" w:cs="Times New Roman"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378" w:type="dxa"/>
        <w:tblLook w:val="04A0"/>
      </w:tblPr>
      <w:tblGrid>
        <w:gridCol w:w="1456"/>
        <w:gridCol w:w="4973"/>
        <w:gridCol w:w="1914"/>
      </w:tblGrid>
      <w:tr w:rsidR="00E61E47" w:rsidRPr="00BE3EB4" w:rsidTr="00E61E47">
        <w:tc>
          <w:tcPr>
            <w:tcW w:w="1440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603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2155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603" w:type="dxa"/>
          </w:tcPr>
          <w:p w:rsidR="001F76D1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Mengawali pembelajaran dengan berdoa dan memberi salam </w:t>
            </w:r>
          </w:p>
          <w:p w:rsidR="001F76D1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Mempersiapkan kelas agar lebih kon</w:t>
            </w:r>
            <w:r w:rsidR="00C244B2" w:rsidRPr="00BE3EB4">
              <w:rPr>
                <w:rFonts w:ascii="Times New Roman" w:hAnsi="Times New Roman" w:cs="Times New Roman"/>
                <w:sz w:val="24"/>
                <w:szCs w:val="24"/>
              </w:rPr>
              <w:t>dusif untuk memulai proses KBM (</w:t>
            </w: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kerapian, kebersihan ruang kelas</w:t>
            </w:r>
            <w:r w:rsidR="00E06007" w:rsidRPr="00BE3EB4">
              <w:rPr>
                <w:rFonts w:ascii="Times New Roman" w:hAnsi="Times New Roman" w:cs="Times New Roman"/>
                <w:sz w:val="24"/>
                <w:szCs w:val="24"/>
              </w:rPr>
              <w:t>, menyediakan me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dia dan alat serta buku yang diperlukan)</w:t>
            </w:r>
          </w:p>
          <w:p w:rsidR="001F76D1" w:rsidRPr="00BE3EB4" w:rsidRDefault="006F54F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  <w:tab w:val="left" w:pos="4114"/>
                <w:tab w:val="left" w:pos="4488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Memantau kehadiran </w:t>
            </w:r>
            <w:r w:rsidR="001F76D1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640C2D" w:rsidRPr="00BE3EB4">
              <w:rPr>
                <w:rFonts w:ascii="Times New Roman" w:hAnsi="Times New Roman" w:cs="Times New Roman"/>
                <w:sz w:val="24"/>
                <w:szCs w:val="24"/>
              </w:rPr>
              <w:t>mengabsen peserta didik</w:t>
            </w:r>
          </w:p>
          <w:p w:rsidR="001F76D1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Menginformasikan kompetensi dasar dan tujuan pembelajaran yang akan dicapai.</w:t>
            </w:r>
          </w:p>
          <w:p w:rsidR="00D73744" w:rsidRPr="00BE3EB4" w:rsidRDefault="001F76D1" w:rsidP="00F5322E">
            <w:pPr>
              <w:numPr>
                <w:ilvl w:val="0"/>
                <w:numId w:val="1"/>
              </w:numPr>
              <w:tabs>
                <w:tab w:val="left" w:pos="935"/>
                <w:tab w:val="left" w:pos="1276"/>
              </w:tabs>
              <w:spacing w:line="360" w:lineRule="auto"/>
              <w:ind w:left="4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Menyampaikan cakupan materi secara garis besar.</w:t>
            </w:r>
          </w:p>
        </w:tc>
        <w:tc>
          <w:tcPr>
            <w:tcW w:w="2155" w:type="dxa"/>
          </w:tcPr>
          <w:p w:rsidR="00E61E47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E61E47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E61E4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603" w:type="dxa"/>
          </w:tcPr>
          <w:p w:rsidR="00BF1B72" w:rsidRPr="00BE3EB4" w:rsidRDefault="00BF1B72" w:rsidP="00F532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Kegiatan Inti </w:t>
            </w:r>
          </w:p>
          <w:p w:rsidR="00BF1B72" w:rsidRPr="00BE3EB4" w:rsidRDefault="00BF1B72" w:rsidP="00F5322E">
            <w:pPr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Eksplorasi </w:t>
            </w:r>
          </w:p>
          <w:p w:rsidR="00BF1B72" w:rsidRPr="00BE3EB4" w:rsidRDefault="00BF1B72" w:rsidP="00F5322E">
            <w:pPr>
              <w:pStyle w:val="ListParagraph"/>
              <w:spacing w:line="36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eksplorasi :</w:t>
            </w:r>
          </w:p>
          <w:p w:rsidR="00723A5A" w:rsidRPr="00723A5A" w:rsidRDefault="00BF1B72" w:rsidP="001B7B2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23A5A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stimulus berupa </w:t>
            </w:r>
            <w:r w:rsidRPr="0072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pemberian materi </w:t>
            </w:r>
            <w:r w:rsidR="00F5322E" w:rsidRPr="00723A5A">
              <w:rPr>
                <w:rFonts w:ascii="Times New Roman" w:hAnsi="Times New Roman" w:cs="Times New Roman"/>
                <w:sz w:val="24"/>
                <w:szCs w:val="24"/>
              </w:rPr>
              <w:t xml:space="preserve">tentang </w:t>
            </w:r>
            <w:r w:rsidR="00723A5A" w:rsidRPr="00723A5A">
              <w:rPr>
                <w:rFonts w:ascii="Times New Roman" w:hAnsi="Times New Roman" w:cs="Times New Roman"/>
                <w:sz w:val="24"/>
                <w:szCs w:val="24"/>
              </w:rPr>
              <w:t>Menggunakan tata bah</w:t>
            </w:r>
            <w:r w:rsidR="00723A5A">
              <w:rPr>
                <w:rFonts w:ascii="Times New Roman" w:hAnsi="Times New Roman" w:cs="Times New Roman"/>
                <w:sz w:val="24"/>
                <w:szCs w:val="24"/>
              </w:rPr>
              <w:t>asa dalam surat menyurat</w:t>
            </w:r>
            <w:r w:rsidR="00723A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723A5A" w:rsidRPr="00723A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dasar surat menyurat</w:t>
            </w:r>
            <w:r w:rsidR="00723A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723A5A" w:rsidRPr="00723A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ejaan, pemberian tanda baca dan tata bahasa yang benar</w:t>
            </w:r>
          </w:p>
          <w:p w:rsidR="00786DD0" w:rsidRPr="00786DD0" w:rsidRDefault="00BF1B72" w:rsidP="001B7B2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5D7E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agar terjadi interaksi antar siswa, siswa dan guru dengan menggunakan sumber belajar yang ada dan lingkungan, serta menugasi semua siswa untuk mempelajari </w:t>
            </w:r>
            <w:r w:rsidR="00474627" w:rsidRPr="00723A5A">
              <w:rPr>
                <w:rFonts w:ascii="Times New Roman" w:hAnsi="Times New Roman" w:cs="Times New Roman"/>
                <w:sz w:val="24"/>
                <w:szCs w:val="24"/>
              </w:rPr>
              <w:t>Menggunakan tata bah</w:t>
            </w:r>
            <w:r w:rsidR="00474627">
              <w:rPr>
                <w:rFonts w:ascii="Times New Roman" w:hAnsi="Times New Roman" w:cs="Times New Roman"/>
                <w:sz w:val="24"/>
                <w:szCs w:val="24"/>
              </w:rPr>
              <w:t>asa dalam surat menyurat</w:t>
            </w:r>
            <w:r w:rsidR="004746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474627" w:rsidRPr="00723A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dasar surat menyurat</w:t>
            </w:r>
            <w:r w:rsidR="004746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474627" w:rsidRPr="00723A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ejaan, pemberian tanda baca dan tata bahasa yang benar</w:t>
            </w:r>
            <w:r w:rsidR="00786DD0" w:rsidRPr="00FF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B72" w:rsidRPr="00FF5D7E" w:rsidRDefault="00BF1B72" w:rsidP="001B7B2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5D7E">
              <w:rPr>
                <w:rFonts w:ascii="Times New Roman" w:hAnsi="Times New Roman" w:cs="Times New Roman"/>
                <w:sz w:val="24"/>
                <w:szCs w:val="24"/>
              </w:rPr>
              <w:t>Guru mengawasi dan membimbing siswa di dalam mempelajari modul.</w:t>
            </w:r>
          </w:p>
          <w:p w:rsidR="00BF1B72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Elaborasi </w:t>
            </w:r>
          </w:p>
          <w:p w:rsidR="00C546BD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Dalam kegiatan elaborasi </w:t>
            </w:r>
            <w:r w:rsidR="00C54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6DD0" w:rsidRPr="00786DD0" w:rsidRDefault="00BF1B72" w:rsidP="001B7B2F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 xml:space="preserve">Guru memfasilitasi siswa dengan berdiskusi kelompok untuk memunculkan pendapat atau gagasan baru yang berkaitan dengan </w:t>
            </w:r>
            <w:r w:rsidR="00F5322E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="00786DD0">
              <w:rPr>
                <w:rFonts w:ascii="Times New Roman" w:hAnsi="Times New Roman" w:cs="Times New Roman"/>
                <w:sz w:val="24"/>
                <w:szCs w:val="24"/>
              </w:rPr>
              <w:t>factor  eksteren dan intern penyebab perlu diadakannya perawatan dan pemeliharaan arsip</w:t>
            </w:r>
            <w:r w:rsidR="00786DD0" w:rsidRPr="00FF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59" w:rsidRPr="00FF5D7E" w:rsidRDefault="00BF1B72" w:rsidP="001B7B2F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5D7E">
              <w:rPr>
                <w:rFonts w:ascii="Times New Roman" w:hAnsi="Times New Roman" w:cs="Times New Roman"/>
                <w:sz w:val="24"/>
                <w:szCs w:val="24"/>
              </w:rPr>
              <w:t>Guru memberikan kesempatan untuk berfikir, menganalisis, menyelesaikan masalah dan mengungkapkan pendapatnya tanpa rasa takut dalam kegiatan berdiskusi kelompok.</w:t>
            </w:r>
          </w:p>
          <w:p w:rsidR="00947619" w:rsidRPr="00DE2F59" w:rsidRDefault="00BF1B72" w:rsidP="001B7B2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memfasilitasi siswa untuk menyajikan hasil kerja secara individual maupun kelompok.</w:t>
            </w:r>
          </w:p>
          <w:p w:rsidR="00BF1B72" w:rsidRPr="00BE3EB4" w:rsidRDefault="00BF1B72" w:rsidP="00F5322E">
            <w:pPr>
              <w:pStyle w:val="ListParagraph"/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F1B72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i/>
                <w:sz w:val="24"/>
                <w:szCs w:val="24"/>
              </w:rPr>
              <w:t>Konfirmasi</w:t>
            </w:r>
          </w:p>
          <w:p w:rsidR="00BF1B72" w:rsidRPr="00BE3EB4" w:rsidRDefault="00BF1B72" w:rsidP="00F5322E">
            <w:pPr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Dalam kegiatan konfirmasi :</w:t>
            </w:r>
          </w:p>
          <w:p w:rsidR="00BF1B72" w:rsidRPr="00BE3EB4" w:rsidRDefault="00BF1B72" w:rsidP="001B7B2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memberikan umpan balik positif dan penguatan kesimpulan dalam bentuk lisan, tulisan, berupa pujian terhadap keberhasilan siswa dalam menyelesaikan tugas dengan berdiskusi kelompok.</w:t>
            </w:r>
          </w:p>
          <w:p w:rsidR="00BF1B72" w:rsidRPr="00BE3EB4" w:rsidRDefault="00BF1B72" w:rsidP="001B7B2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memfasilitasi siswa melakukan refleksi untuk memperoleh pengalaman belajar yang telah dilakukan.</w:t>
            </w:r>
          </w:p>
          <w:p w:rsidR="00BF1B72" w:rsidRPr="00BE3EB4" w:rsidRDefault="00BF1B72" w:rsidP="001B7B2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Guru sebagai nara sumber dan fasilitator dalam menjawab pertanyaan siswa yang mendapat kesulitan dalam memahami materi pelajaran.</w:t>
            </w:r>
          </w:p>
        </w:tc>
        <w:tc>
          <w:tcPr>
            <w:tcW w:w="2155" w:type="dxa"/>
          </w:tcPr>
          <w:p w:rsidR="00E61E47" w:rsidRPr="00BE3EB4" w:rsidRDefault="00C074DA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menit</w:t>
            </w:r>
          </w:p>
        </w:tc>
      </w:tr>
      <w:tr w:rsidR="00E61E47" w:rsidRPr="00BE3EB4" w:rsidTr="00E61E47">
        <w:tc>
          <w:tcPr>
            <w:tcW w:w="1440" w:type="dxa"/>
          </w:tcPr>
          <w:p w:rsidR="00E61E47" w:rsidRPr="00BE3EB4" w:rsidRDefault="00FA4127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603" w:type="dxa"/>
          </w:tcPr>
          <w:p w:rsidR="00BF1B72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  <w:p w:rsidR="00474627" w:rsidRPr="00474627" w:rsidRDefault="00BF1B72" w:rsidP="001B7B2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Guru bersama siswa membuat rangkuman dari materi mengenai </w:t>
            </w:r>
            <w:r w:rsidR="004746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cara </w:t>
            </w:r>
            <w:r w:rsidR="00474627" w:rsidRPr="00723A5A">
              <w:rPr>
                <w:rFonts w:ascii="Times New Roman" w:hAnsi="Times New Roman" w:cs="Times New Roman"/>
                <w:sz w:val="24"/>
                <w:szCs w:val="24"/>
              </w:rPr>
              <w:t>menggunakan tata bah</w:t>
            </w:r>
            <w:r w:rsidR="00474627">
              <w:rPr>
                <w:rFonts w:ascii="Times New Roman" w:hAnsi="Times New Roman" w:cs="Times New Roman"/>
                <w:sz w:val="24"/>
                <w:szCs w:val="24"/>
              </w:rPr>
              <w:t>asa dalam surat menyurat</w:t>
            </w:r>
            <w:r w:rsidR="004746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474627" w:rsidRPr="00723A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dasar surat menyurat</w:t>
            </w:r>
            <w:r w:rsidR="004746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474627" w:rsidRPr="00723A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ejaan, pemberian tanda baca dan tata bahasa yang benar</w:t>
            </w:r>
            <w:r w:rsidR="00474627"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F59" w:rsidRDefault="00BF1B72" w:rsidP="001B7B2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melakukan  penilaian  terhadap  kegiatan  yang  sudah  dilaksanakan  serta  secara konsisten dan terprogram.</w:t>
            </w:r>
          </w:p>
          <w:p w:rsidR="00DE2F59" w:rsidRDefault="00BF1B72" w:rsidP="001B7B2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 xml:space="preserve">Guru memberikan umpan balik terhadap </w:t>
            </w:r>
            <w:r w:rsidRPr="00DE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proses dan hasil pembelajaran.</w:t>
            </w:r>
          </w:p>
          <w:p w:rsidR="000D5371" w:rsidRPr="00DE2F59" w:rsidRDefault="00BF1B72" w:rsidP="001B7B2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59">
              <w:rPr>
                <w:rFonts w:ascii="Times New Roman" w:hAnsi="Times New Roman" w:cs="Times New Roman"/>
                <w:sz w:val="24"/>
                <w:szCs w:val="24"/>
              </w:rPr>
              <w:t>Guru menugasi siswa untuk mempelajari materi selanjutnya.</w:t>
            </w:r>
          </w:p>
        </w:tc>
        <w:tc>
          <w:tcPr>
            <w:tcW w:w="2155" w:type="dxa"/>
          </w:tcPr>
          <w:p w:rsidR="00E61E47" w:rsidRPr="00BE3EB4" w:rsidRDefault="00BF1B72" w:rsidP="00F532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074DA"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0C49C4" w:rsidRPr="00BE3EB4" w:rsidRDefault="000C49C4" w:rsidP="00F53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3EB4" w:rsidRDefault="00BF6B91" w:rsidP="001B7B2F">
      <w:pPr>
        <w:pStyle w:val="ListParagraph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>Alat dan Sumber Belajar</w:t>
      </w:r>
    </w:p>
    <w:p w:rsidR="00BF1B72" w:rsidRPr="00BE3EB4" w:rsidRDefault="00BF1B72" w:rsidP="001B7B2F">
      <w:pPr>
        <w:pStyle w:val="ListParagraph"/>
        <w:numPr>
          <w:ilvl w:val="0"/>
          <w:numId w:val="8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Alat 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 xml:space="preserve">LCD, </w:t>
      </w:r>
      <w:r w:rsidR="00C62B28" w:rsidRPr="00BE3EB4">
        <w:rPr>
          <w:rFonts w:ascii="Times New Roman" w:hAnsi="Times New Roman" w:cs="Times New Roman"/>
          <w:sz w:val="24"/>
          <w:szCs w:val="24"/>
          <w:lang w:val="id-ID"/>
        </w:rPr>
        <w:t>Notebook, White board, spidol</w:t>
      </w:r>
    </w:p>
    <w:p w:rsidR="00747812" w:rsidRPr="00BE3EB4" w:rsidRDefault="00BF1B72" w:rsidP="001B7B2F">
      <w:pPr>
        <w:pStyle w:val="ListParagraph"/>
        <w:numPr>
          <w:ilvl w:val="0"/>
          <w:numId w:val="8"/>
        </w:numPr>
        <w:tabs>
          <w:tab w:val="left" w:pos="2552"/>
          <w:tab w:val="left" w:pos="2694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  <w:lang w:val="id-ID"/>
        </w:rPr>
        <w:t>Sumber belajar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BE3EB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74627" w:rsidRPr="00474627" w:rsidRDefault="00474627" w:rsidP="001B7B2F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27">
        <w:rPr>
          <w:rFonts w:ascii="Times New Roman" w:hAnsi="Times New Roman" w:cs="Times New Roman"/>
          <w:sz w:val="24"/>
          <w:szCs w:val="24"/>
        </w:rPr>
        <w:t>Surat</w:t>
      </w:r>
      <w:r w:rsidRPr="004746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4627">
        <w:rPr>
          <w:rFonts w:ascii="Times New Roman" w:hAnsi="Times New Roman" w:cs="Times New Roman"/>
          <w:sz w:val="24"/>
          <w:szCs w:val="24"/>
        </w:rPr>
        <w:t>Menyurat dan komunikasi, Cut Rossana</w:t>
      </w:r>
      <w:r w:rsidRPr="004746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4627">
        <w:rPr>
          <w:rFonts w:ascii="Times New Roman" w:hAnsi="Times New Roman" w:cs="Times New Roman"/>
          <w:sz w:val="24"/>
          <w:szCs w:val="24"/>
        </w:rPr>
        <w:t>Buku Melakukan Prosedur  AdmiNistrasi oleh Tim</w:t>
      </w:r>
      <w:r w:rsidRPr="004746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46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74627" w:rsidRPr="00474627" w:rsidRDefault="00474627" w:rsidP="001B7B2F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27">
        <w:rPr>
          <w:rFonts w:ascii="Times New Roman" w:hAnsi="Times New Roman" w:cs="Times New Roman"/>
          <w:sz w:val="24"/>
          <w:szCs w:val="24"/>
        </w:rPr>
        <w:t>Yudistira</w:t>
      </w:r>
      <w:r w:rsidRPr="004746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4627">
        <w:rPr>
          <w:rFonts w:ascii="Times New Roman" w:hAnsi="Times New Roman" w:cs="Times New Roman"/>
          <w:sz w:val="24"/>
          <w:szCs w:val="24"/>
        </w:rPr>
        <w:t>Surat menyurat dan komunikasi, Cut Rossana.</w:t>
      </w:r>
    </w:p>
    <w:p w:rsidR="00786DD0" w:rsidRPr="00786DD0" w:rsidRDefault="00786DD0" w:rsidP="00786DD0">
      <w:pPr>
        <w:pStyle w:val="ListParagraph"/>
        <w:tabs>
          <w:tab w:val="left" w:pos="2552"/>
          <w:tab w:val="left" w:pos="269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E6225" w:rsidRPr="004E6225" w:rsidRDefault="004E6225" w:rsidP="00F5322E">
      <w:pPr>
        <w:pStyle w:val="ListParagraph"/>
        <w:tabs>
          <w:tab w:val="left" w:pos="2552"/>
          <w:tab w:val="left" w:pos="269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27732" w:rsidRPr="00BE3EB4" w:rsidRDefault="00C074DA" w:rsidP="001B7B2F">
      <w:pPr>
        <w:pStyle w:val="ListParagraph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Penilaian Hasil Belajar</w:t>
      </w:r>
      <w:r w:rsidR="0036231E" w:rsidRPr="00BE3EB4">
        <w:rPr>
          <w:rFonts w:ascii="Times New Roman" w:hAnsi="Times New Roman" w:cs="Times New Roman"/>
          <w:sz w:val="24"/>
          <w:szCs w:val="24"/>
          <w:lang w:val="id-ID"/>
        </w:rPr>
        <w:t xml:space="preserve"> (instrumen terlampir)</w:t>
      </w:r>
    </w:p>
    <w:p w:rsidR="00C62B28" w:rsidRPr="00BE3EB4" w:rsidRDefault="00C62B28" w:rsidP="001B7B2F">
      <w:pPr>
        <w:pStyle w:val="ListParagraph"/>
        <w:numPr>
          <w:ilvl w:val="0"/>
          <w:numId w:val="9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Teknik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Tugas individu, Ulangan harian/formatif.</w:t>
      </w:r>
    </w:p>
    <w:p w:rsidR="00C62B28" w:rsidRPr="00BE3EB4" w:rsidRDefault="00C62B28" w:rsidP="001B7B2F">
      <w:pPr>
        <w:pStyle w:val="ListParagraph"/>
        <w:numPr>
          <w:ilvl w:val="0"/>
          <w:numId w:val="9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Waktu</w:t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:  1 Jam Pelajaran (45 menit).</w:t>
      </w:r>
    </w:p>
    <w:p w:rsidR="00C62B28" w:rsidRPr="00BE3EB4" w:rsidRDefault="00C62B28" w:rsidP="001B7B2F">
      <w:pPr>
        <w:pStyle w:val="ListParagraph"/>
        <w:numPr>
          <w:ilvl w:val="0"/>
          <w:numId w:val="9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Bentuk Instrumen </w:t>
      </w:r>
      <w:r w:rsidRPr="00BE3EB4">
        <w:rPr>
          <w:rFonts w:ascii="Times New Roman" w:hAnsi="Times New Roman" w:cs="Times New Roman"/>
          <w:sz w:val="24"/>
          <w:szCs w:val="24"/>
        </w:rPr>
        <w:tab/>
        <w:t>:  Tertulis pilihan ganda dan uraian</w:t>
      </w:r>
    </w:p>
    <w:p w:rsidR="00C62B28" w:rsidRPr="00BE3EB4" w:rsidRDefault="00C62B28" w:rsidP="001B7B2F">
      <w:pPr>
        <w:pStyle w:val="ListParagraph"/>
        <w:numPr>
          <w:ilvl w:val="0"/>
          <w:numId w:val="9"/>
        </w:numPr>
        <w:tabs>
          <w:tab w:val="left" w:pos="171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Pedoman Penilaian</w:t>
      </w:r>
      <w:r w:rsidRPr="00BE3EB4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C62B28" w:rsidRPr="00BE3EB4" w:rsidRDefault="00C62B28" w:rsidP="001B7B2F">
      <w:pPr>
        <w:pStyle w:val="ListParagraph"/>
        <w:numPr>
          <w:ilvl w:val="0"/>
          <w:numId w:val="10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Diskusi terdiri dari kerjasama kelompok, keaktifan anak dan penugasan (N1).</w:t>
      </w:r>
    </w:p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45"/>
        <w:gridCol w:w="1688"/>
        <w:gridCol w:w="2754"/>
      </w:tblGrid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 xml:space="preserve">1 = tidak ada 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 = tidak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 = cukup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 = baik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Sopan santun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5 = sangat baik</w:t>
            </w:r>
          </w:p>
        </w:tc>
      </w:tr>
    </w:tbl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C62B28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Total nilai = </w:t>
      </w:r>
      <w:r w:rsidRPr="00BE3EB4">
        <w:rPr>
          <w:rFonts w:ascii="Times New Roman" w:hAnsi="Times New Roman" w:cs="Times New Roman"/>
          <w:sz w:val="24"/>
          <w:szCs w:val="24"/>
          <w:u w:val="single"/>
        </w:rPr>
        <w:t xml:space="preserve">skor total   </w:t>
      </w:r>
      <w:r w:rsidRPr="00BE3EB4">
        <w:rPr>
          <w:rFonts w:ascii="Times New Roman" w:hAnsi="Times New Roman" w:cs="Times New Roman"/>
          <w:sz w:val="24"/>
          <w:szCs w:val="24"/>
        </w:rPr>
        <w:t>x 10</w:t>
      </w:r>
    </w:p>
    <w:p w:rsidR="00C62B28" w:rsidRPr="00BE3EB4" w:rsidRDefault="00C62B28" w:rsidP="00F5322E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3EB4">
        <w:rPr>
          <w:rFonts w:ascii="Times New Roman" w:hAnsi="Times New Roman" w:cs="Times New Roman"/>
          <w:sz w:val="24"/>
          <w:szCs w:val="24"/>
        </w:rPr>
        <w:t xml:space="preserve">                           25</w:t>
      </w:r>
    </w:p>
    <w:p w:rsidR="009B19DC" w:rsidRPr="00BE3EB4" w:rsidRDefault="00C62B28" w:rsidP="001B7B2F">
      <w:pPr>
        <w:pStyle w:val="ListParagraph"/>
        <w:numPr>
          <w:ilvl w:val="0"/>
          <w:numId w:val="10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dari tes formatif /ulangan harian (N 2).</w:t>
      </w:r>
    </w:p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C62B28" w:rsidP="001B7B2F">
      <w:pPr>
        <w:pStyle w:val="ListParagraph"/>
        <w:numPr>
          <w:ilvl w:val="0"/>
          <w:numId w:val="10"/>
        </w:numPr>
        <w:tabs>
          <w:tab w:val="left" w:pos="171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>Nilai Penugasan/PR/LKS/observasi (N 3)</w:t>
      </w:r>
    </w:p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60" w:type="dxa"/>
        <w:tblLook w:val="04A0"/>
      </w:tblPr>
      <w:tblGrid>
        <w:gridCol w:w="574"/>
        <w:gridCol w:w="2439"/>
        <w:gridCol w:w="1690"/>
        <w:gridCol w:w="2758"/>
      </w:tblGrid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Pedoman penilaian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disiplin waktu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kerapihan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 – 10</w:t>
            </w: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C62B28" w:rsidRPr="00BE3EB4" w:rsidTr="00A01C4A">
        <w:tc>
          <w:tcPr>
            <w:tcW w:w="575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Nilai total</w:t>
            </w:r>
          </w:p>
        </w:tc>
        <w:tc>
          <w:tcPr>
            <w:tcW w:w="1813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B28" w:rsidRPr="00BE3EB4" w:rsidRDefault="00C62B28" w:rsidP="00F5322E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62B28" w:rsidRPr="00BE3EB4" w:rsidRDefault="00C62B28" w:rsidP="00F5322E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E4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28" w:rsidRPr="00BE3EB4" w:rsidRDefault="001D53E4" w:rsidP="00F5322E">
      <w:pPr>
        <w:pStyle w:val="ListParagraph"/>
        <w:tabs>
          <w:tab w:val="left" w:pos="171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EB4">
        <w:rPr>
          <w:rFonts w:ascii="Times New Roman" w:hAnsi="Times New Roman" w:cs="Times New Roman"/>
          <w:sz w:val="24"/>
          <w:szCs w:val="24"/>
        </w:rPr>
        <w:t>4</w:t>
      </w:r>
      <w:r w:rsidR="00C62B28" w:rsidRPr="00BE3EB4">
        <w:rPr>
          <w:rFonts w:ascii="Times New Roman" w:hAnsi="Times New Roman" w:cs="Times New Roman"/>
          <w:sz w:val="24"/>
          <w:szCs w:val="24"/>
        </w:rPr>
        <w:t xml:space="preserve">. Nilai Akhir :  </w:t>
      </w:r>
      <w:r w:rsidR="00C62B28" w:rsidRPr="00BE3EB4">
        <w:rPr>
          <w:rFonts w:ascii="Times New Roman" w:hAnsi="Times New Roman" w:cs="Times New Roman"/>
          <w:sz w:val="24"/>
          <w:szCs w:val="24"/>
          <w:u w:val="single"/>
        </w:rPr>
        <w:t>N1 + N2 + N3</w:t>
      </w:r>
    </w:p>
    <w:p w:rsidR="00A24A35" w:rsidRPr="00BE3EB4" w:rsidRDefault="00C62B28" w:rsidP="00F5322E">
      <w:pPr>
        <w:pStyle w:val="ListParagraph"/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EB4">
        <w:rPr>
          <w:rFonts w:ascii="Times New Roman" w:hAnsi="Times New Roman" w:cs="Times New Roman"/>
          <w:sz w:val="24"/>
          <w:szCs w:val="24"/>
        </w:rPr>
        <w:tab/>
      </w:r>
      <w:r w:rsidRPr="00BE3EB4">
        <w:rPr>
          <w:rFonts w:ascii="Times New Roman" w:hAnsi="Times New Roman" w:cs="Times New Roman"/>
          <w:sz w:val="24"/>
          <w:szCs w:val="24"/>
        </w:rPr>
        <w:tab/>
        <w:t>3</w:t>
      </w:r>
    </w:p>
    <w:p w:rsidR="001D53E4" w:rsidRDefault="001D53E4" w:rsidP="00F5322E">
      <w:pPr>
        <w:pStyle w:val="ListParagraph"/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E4" w:rsidRPr="002A794C" w:rsidRDefault="001D53E4" w:rsidP="002A794C">
      <w:pPr>
        <w:tabs>
          <w:tab w:val="left" w:pos="17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94C" w:rsidRDefault="002A794C" w:rsidP="002A7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Kutoarjo.  September 2013</w:t>
      </w:r>
    </w:p>
    <w:p w:rsidR="002A794C" w:rsidRDefault="00474627" w:rsidP="002A7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="002A794C">
        <w:rPr>
          <w:rFonts w:ascii="Times New Roman" w:hAnsi="Times New Roman" w:cs="Times New Roman"/>
          <w:sz w:val="24"/>
          <w:szCs w:val="24"/>
        </w:rPr>
        <w:t xml:space="preserve"> Praktikan </w:t>
      </w:r>
    </w:p>
    <w:p w:rsidR="002A794C" w:rsidRDefault="002A794C" w:rsidP="002A7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94C" w:rsidRDefault="002A794C" w:rsidP="002A7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94C" w:rsidRPr="00474627" w:rsidRDefault="00474627" w:rsidP="002A7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Kusminah, 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Agung Budi Santosa</w:t>
      </w:r>
    </w:p>
    <w:p w:rsidR="005F5442" w:rsidRPr="00BE3EB4" w:rsidRDefault="005F5442" w:rsidP="00F5322E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F5442" w:rsidRPr="00BE3EB4" w:rsidSect="001D53E4">
      <w:pgSz w:w="11907" w:h="16839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2F" w:rsidRDefault="001B7B2F" w:rsidP="00CF7CA0">
      <w:pPr>
        <w:spacing w:after="0" w:line="240" w:lineRule="auto"/>
      </w:pPr>
      <w:r>
        <w:separator/>
      </w:r>
    </w:p>
  </w:endnote>
  <w:endnote w:type="continuationSeparator" w:id="1">
    <w:p w:rsidR="001B7B2F" w:rsidRDefault="001B7B2F" w:rsidP="00C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2F" w:rsidRDefault="001B7B2F" w:rsidP="00CF7CA0">
      <w:pPr>
        <w:spacing w:after="0" w:line="240" w:lineRule="auto"/>
      </w:pPr>
      <w:r>
        <w:separator/>
      </w:r>
    </w:p>
  </w:footnote>
  <w:footnote w:type="continuationSeparator" w:id="1">
    <w:p w:rsidR="001B7B2F" w:rsidRDefault="001B7B2F" w:rsidP="00CF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57C"/>
    <w:multiLevelType w:val="hybridMultilevel"/>
    <w:tmpl w:val="2C6229C6"/>
    <w:lvl w:ilvl="0" w:tplc="A72A8DDA">
      <w:start w:val="1"/>
      <w:numFmt w:val="upperRoman"/>
      <w:pStyle w:val="Heading3"/>
      <w:lvlText w:val="%1."/>
      <w:lvlJc w:val="left"/>
      <w:pPr>
        <w:tabs>
          <w:tab w:val="num" w:pos="960"/>
        </w:tabs>
        <w:ind w:left="960" w:hanging="720"/>
      </w:pPr>
    </w:lvl>
    <w:lvl w:ilvl="1" w:tplc="5C30FC56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CBD68F42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FF308D62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 w:val="0"/>
      </w:rPr>
    </w:lvl>
    <w:lvl w:ilvl="4" w:tplc="65A8590C">
      <w:start w:val="2"/>
      <w:numFmt w:val="decimal"/>
      <w:lvlText w:val="%5)"/>
      <w:lvlJc w:val="left"/>
      <w:pPr>
        <w:tabs>
          <w:tab w:val="num" w:pos="3495"/>
        </w:tabs>
        <w:ind w:left="3495" w:hanging="375"/>
      </w:pPr>
    </w:lvl>
    <w:lvl w:ilvl="5" w:tplc="1A569956">
      <w:start w:val="1"/>
      <w:numFmt w:val="decimal"/>
      <w:lvlText w:val="%6)"/>
      <w:lvlJc w:val="left"/>
      <w:pPr>
        <w:tabs>
          <w:tab w:val="num" w:pos="4380"/>
        </w:tabs>
        <w:ind w:left="43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B4C749E">
      <w:start w:val="1"/>
      <w:numFmt w:val="decimal"/>
      <w:lvlText w:val="%8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FA72101"/>
    <w:multiLevelType w:val="hybridMultilevel"/>
    <w:tmpl w:val="E258C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1EFE"/>
    <w:multiLevelType w:val="hybridMultilevel"/>
    <w:tmpl w:val="A8C89B6C"/>
    <w:lvl w:ilvl="0" w:tplc="2F10E0F4">
      <w:start w:val="1"/>
      <w:numFmt w:val="lowerLetter"/>
      <w:lvlText w:val="%1."/>
      <w:lvlJc w:val="left"/>
      <w:pPr>
        <w:ind w:left="129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806F8"/>
    <w:multiLevelType w:val="hybridMultilevel"/>
    <w:tmpl w:val="83AE2AFC"/>
    <w:lvl w:ilvl="0" w:tplc="672C82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D51EA"/>
    <w:multiLevelType w:val="hybridMultilevel"/>
    <w:tmpl w:val="79B6CA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663624"/>
    <w:multiLevelType w:val="hybridMultilevel"/>
    <w:tmpl w:val="728E2BC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4A4FC7"/>
    <w:multiLevelType w:val="hybridMultilevel"/>
    <w:tmpl w:val="265E6DD4"/>
    <w:lvl w:ilvl="0" w:tplc="7124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42D3"/>
    <w:multiLevelType w:val="hybridMultilevel"/>
    <w:tmpl w:val="25D0F75C"/>
    <w:lvl w:ilvl="0" w:tplc="36DCF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D32"/>
    <w:multiLevelType w:val="hybridMultilevel"/>
    <w:tmpl w:val="70726042"/>
    <w:lvl w:ilvl="0" w:tplc="27FA0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D733F"/>
    <w:multiLevelType w:val="hybridMultilevel"/>
    <w:tmpl w:val="0E96CA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D6D4C"/>
    <w:multiLevelType w:val="hybridMultilevel"/>
    <w:tmpl w:val="5BBA7D12"/>
    <w:lvl w:ilvl="0" w:tplc="66DA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01E1F"/>
    <w:multiLevelType w:val="hybridMultilevel"/>
    <w:tmpl w:val="5BBA7D12"/>
    <w:lvl w:ilvl="0" w:tplc="66DA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D14DD"/>
    <w:multiLevelType w:val="hybridMultilevel"/>
    <w:tmpl w:val="2B54AD22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F07BE4"/>
    <w:multiLevelType w:val="hybridMultilevel"/>
    <w:tmpl w:val="4062582C"/>
    <w:lvl w:ilvl="0" w:tplc="2CB8D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B176DA"/>
    <w:multiLevelType w:val="hybridMultilevel"/>
    <w:tmpl w:val="C6CADAA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8F24743"/>
    <w:multiLevelType w:val="hybridMultilevel"/>
    <w:tmpl w:val="8466C0AA"/>
    <w:lvl w:ilvl="0" w:tplc="0421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6C0F4F48"/>
    <w:multiLevelType w:val="hybridMultilevel"/>
    <w:tmpl w:val="6C661B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17CA7"/>
    <w:multiLevelType w:val="hybridMultilevel"/>
    <w:tmpl w:val="9738ACD4"/>
    <w:lvl w:ilvl="0" w:tplc="BAB8CE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15"/>
  </w:num>
  <w:num w:numId="7">
    <w:abstractNumId w:val="6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8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1DE"/>
    <w:rsid w:val="00004AE0"/>
    <w:rsid w:val="0000630D"/>
    <w:rsid w:val="000279D2"/>
    <w:rsid w:val="00034B80"/>
    <w:rsid w:val="000350F2"/>
    <w:rsid w:val="00043507"/>
    <w:rsid w:val="0005782B"/>
    <w:rsid w:val="00062E85"/>
    <w:rsid w:val="00066363"/>
    <w:rsid w:val="00072F3D"/>
    <w:rsid w:val="00077F75"/>
    <w:rsid w:val="00077FFD"/>
    <w:rsid w:val="00092FD0"/>
    <w:rsid w:val="000A1E23"/>
    <w:rsid w:val="000A7523"/>
    <w:rsid w:val="000B1457"/>
    <w:rsid w:val="000B2B56"/>
    <w:rsid w:val="000C3784"/>
    <w:rsid w:val="000C49C4"/>
    <w:rsid w:val="000C5261"/>
    <w:rsid w:val="000C550F"/>
    <w:rsid w:val="000C5B6B"/>
    <w:rsid w:val="000C7CB2"/>
    <w:rsid w:val="000D5371"/>
    <w:rsid w:val="000E01C9"/>
    <w:rsid w:val="000E7640"/>
    <w:rsid w:val="000F062A"/>
    <w:rsid w:val="000F34A3"/>
    <w:rsid w:val="001206C3"/>
    <w:rsid w:val="00122DFC"/>
    <w:rsid w:val="00123797"/>
    <w:rsid w:val="001610F6"/>
    <w:rsid w:val="00161FAC"/>
    <w:rsid w:val="00162239"/>
    <w:rsid w:val="00163BA1"/>
    <w:rsid w:val="0017039C"/>
    <w:rsid w:val="00173338"/>
    <w:rsid w:val="001738DF"/>
    <w:rsid w:val="00181AF7"/>
    <w:rsid w:val="00181D6D"/>
    <w:rsid w:val="00182166"/>
    <w:rsid w:val="00186ABA"/>
    <w:rsid w:val="00195088"/>
    <w:rsid w:val="001A0791"/>
    <w:rsid w:val="001A35CA"/>
    <w:rsid w:val="001B3B23"/>
    <w:rsid w:val="001B3CEE"/>
    <w:rsid w:val="001B7B2F"/>
    <w:rsid w:val="001C561C"/>
    <w:rsid w:val="001D4539"/>
    <w:rsid w:val="001D53E4"/>
    <w:rsid w:val="001E1451"/>
    <w:rsid w:val="001E2E71"/>
    <w:rsid w:val="001F76D1"/>
    <w:rsid w:val="001F7BFB"/>
    <w:rsid w:val="00202CCD"/>
    <w:rsid w:val="002065B7"/>
    <w:rsid w:val="00220664"/>
    <w:rsid w:val="0022633E"/>
    <w:rsid w:val="002314BD"/>
    <w:rsid w:val="00231BDF"/>
    <w:rsid w:val="00240219"/>
    <w:rsid w:val="00253299"/>
    <w:rsid w:val="00264118"/>
    <w:rsid w:val="002937F0"/>
    <w:rsid w:val="00297D69"/>
    <w:rsid w:val="002A2545"/>
    <w:rsid w:val="002A61F1"/>
    <w:rsid w:val="002A794C"/>
    <w:rsid w:val="002B6E89"/>
    <w:rsid w:val="002C57A4"/>
    <w:rsid w:val="002C7157"/>
    <w:rsid w:val="002E2D06"/>
    <w:rsid w:val="002E3E1E"/>
    <w:rsid w:val="002E5DEF"/>
    <w:rsid w:val="002F2D63"/>
    <w:rsid w:val="002F3E73"/>
    <w:rsid w:val="00316C36"/>
    <w:rsid w:val="00326BBF"/>
    <w:rsid w:val="00334810"/>
    <w:rsid w:val="00341630"/>
    <w:rsid w:val="0036231E"/>
    <w:rsid w:val="00383591"/>
    <w:rsid w:val="003911C4"/>
    <w:rsid w:val="003C16A5"/>
    <w:rsid w:val="003E12CB"/>
    <w:rsid w:val="003F4E00"/>
    <w:rsid w:val="00403466"/>
    <w:rsid w:val="004209FE"/>
    <w:rsid w:val="00422C09"/>
    <w:rsid w:val="00427732"/>
    <w:rsid w:val="004430D2"/>
    <w:rsid w:val="00457175"/>
    <w:rsid w:val="00457D3B"/>
    <w:rsid w:val="004635BE"/>
    <w:rsid w:val="004731CB"/>
    <w:rsid w:val="00474627"/>
    <w:rsid w:val="00481F1B"/>
    <w:rsid w:val="0048508B"/>
    <w:rsid w:val="004860A8"/>
    <w:rsid w:val="00487869"/>
    <w:rsid w:val="00493B95"/>
    <w:rsid w:val="004B096A"/>
    <w:rsid w:val="004C0978"/>
    <w:rsid w:val="004C5BAB"/>
    <w:rsid w:val="004D14F2"/>
    <w:rsid w:val="004D1CFC"/>
    <w:rsid w:val="004D72D6"/>
    <w:rsid w:val="004E6225"/>
    <w:rsid w:val="00501655"/>
    <w:rsid w:val="005028D4"/>
    <w:rsid w:val="00502E9A"/>
    <w:rsid w:val="00512775"/>
    <w:rsid w:val="00514AFE"/>
    <w:rsid w:val="00525EFD"/>
    <w:rsid w:val="005311F1"/>
    <w:rsid w:val="00532038"/>
    <w:rsid w:val="005345F0"/>
    <w:rsid w:val="00535AEF"/>
    <w:rsid w:val="00560107"/>
    <w:rsid w:val="005605B3"/>
    <w:rsid w:val="00567452"/>
    <w:rsid w:val="005852B7"/>
    <w:rsid w:val="00586809"/>
    <w:rsid w:val="00590A14"/>
    <w:rsid w:val="00590E0C"/>
    <w:rsid w:val="0059455A"/>
    <w:rsid w:val="005D0DE4"/>
    <w:rsid w:val="005D11DE"/>
    <w:rsid w:val="005F0335"/>
    <w:rsid w:val="005F484F"/>
    <w:rsid w:val="005F5442"/>
    <w:rsid w:val="005F5979"/>
    <w:rsid w:val="00602AFA"/>
    <w:rsid w:val="006052AE"/>
    <w:rsid w:val="006115BC"/>
    <w:rsid w:val="00611C6C"/>
    <w:rsid w:val="00630B53"/>
    <w:rsid w:val="00633BC5"/>
    <w:rsid w:val="006376E9"/>
    <w:rsid w:val="00640C2D"/>
    <w:rsid w:val="00644189"/>
    <w:rsid w:val="00645FF7"/>
    <w:rsid w:val="00655FD4"/>
    <w:rsid w:val="0066142F"/>
    <w:rsid w:val="00663D79"/>
    <w:rsid w:val="006724DD"/>
    <w:rsid w:val="00686761"/>
    <w:rsid w:val="00690DAB"/>
    <w:rsid w:val="00692EAB"/>
    <w:rsid w:val="00694144"/>
    <w:rsid w:val="006A5395"/>
    <w:rsid w:val="006B43FC"/>
    <w:rsid w:val="006B67C1"/>
    <w:rsid w:val="006B6913"/>
    <w:rsid w:val="006C02C7"/>
    <w:rsid w:val="006C52E0"/>
    <w:rsid w:val="006C543C"/>
    <w:rsid w:val="006D5B27"/>
    <w:rsid w:val="006D5F92"/>
    <w:rsid w:val="006D744D"/>
    <w:rsid w:val="006E1895"/>
    <w:rsid w:val="006F54F1"/>
    <w:rsid w:val="00701D28"/>
    <w:rsid w:val="0071180B"/>
    <w:rsid w:val="007131DA"/>
    <w:rsid w:val="00723A5A"/>
    <w:rsid w:val="0073093E"/>
    <w:rsid w:val="00732DF7"/>
    <w:rsid w:val="00737D7D"/>
    <w:rsid w:val="00747812"/>
    <w:rsid w:val="00786DD0"/>
    <w:rsid w:val="007B0F83"/>
    <w:rsid w:val="007B3A44"/>
    <w:rsid w:val="007B3C62"/>
    <w:rsid w:val="007F31AA"/>
    <w:rsid w:val="007F4E8C"/>
    <w:rsid w:val="00810483"/>
    <w:rsid w:val="00811403"/>
    <w:rsid w:val="00815111"/>
    <w:rsid w:val="008234F4"/>
    <w:rsid w:val="0082734E"/>
    <w:rsid w:val="0083794C"/>
    <w:rsid w:val="0084782A"/>
    <w:rsid w:val="0085448C"/>
    <w:rsid w:val="0087321A"/>
    <w:rsid w:val="00884F89"/>
    <w:rsid w:val="00891CEE"/>
    <w:rsid w:val="008B3264"/>
    <w:rsid w:val="008C3160"/>
    <w:rsid w:val="008C5070"/>
    <w:rsid w:val="008D4F9C"/>
    <w:rsid w:val="008D693A"/>
    <w:rsid w:val="008E162D"/>
    <w:rsid w:val="008E75C0"/>
    <w:rsid w:val="008F0C56"/>
    <w:rsid w:val="009005AF"/>
    <w:rsid w:val="00900AD6"/>
    <w:rsid w:val="009146B6"/>
    <w:rsid w:val="0091510C"/>
    <w:rsid w:val="00924A7F"/>
    <w:rsid w:val="00947619"/>
    <w:rsid w:val="00950489"/>
    <w:rsid w:val="00953AFE"/>
    <w:rsid w:val="0096504F"/>
    <w:rsid w:val="00985792"/>
    <w:rsid w:val="009909B8"/>
    <w:rsid w:val="00992B28"/>
    <w:rsid w:val="009935CD"/>
    <w:rsid w:val="009939F3"/>
    <w:rsid w:val="009A0813"/>
    <w:rsid w:val="009A4ADD"/>
    <w:rsid w:val="009B19DC"/>
    <w:rsid w:val="009B3A53"/>
    <w:rsid w:val="009C6513"/>
    <w:rsid w:val="009D424C"/>
    <w:rsid w:val="009D4869"/>
    <w:rsid w:val="009D658D"/>
    <w:rsid w:val="009F03A6"/>
    <w:rsid w:val="009F0C04"/>
    <w:rsid w:val="009F3B07"/>
    <w:rsid w:val="009F6802"/>
    <w:rsid w:val="00A03638"/>
    <w:rsid w:val="00A049FD"/>
    <w:rsid w:val="00A0526F"/>
    <w:rsid w:val="00A15F50"/>
    <w:rsid w:val="00A23E94"/>
    <w:rsid w:val="00A24A35"/>
    <w:rsid w:val="00A305E7"/>
    <w:rsid w:val="00A319E9"/>
    <w:rsid w:val="00A4722A"/>
    <w:rsid w:val="00A62DA7"/>
    <w:rsid w:val="00A65CE3"/>
    <w:rsid w:val="00A72984"/>
    <w:rsid w:val="00A83880"/>
    <w:rsid w:val="00A84AC0"/>
    <w:rsid w:val="00A901AE"/>
    <w:rsid w:val="00A90365"/>
    <w:rsid w:val="00A9181A"/>
    <w:rsid w:val="00A94709"/>
    <w:rsid w:val="00AA0727"/>
    <w:rsid w:val="00AA425B"/>
    <w:rsid w:val="00AA51B3"/>
    <w:rsid w:val="00AA5D09"/>
    <w:rsid w:val="00AB04F7"/>
    <w:rsid w:val="00AB1DCF"/>
    <w:rsid w:val="00AC0FE8"/>
    <w:rsid w:val="00AD1AA8"/>
    <w:rsid w:val="00AE6F66"/>
    <w:rsid w:val="00B143F4"/>
    <w:rsid w:val="00B16114"/>
    <w:rsid w:val="00B329EB"/>
    <w:rsid w:val="00B36CB2"/>
    <w:rsid w:val="00B51864"/>
    <w:rsid w:val="00B51EBA"/>
    <w:rsid w:val="00B65A9E"/>
    <w:rsid w:val="00B83435"/>
    <w:rsid w:val="00B871C5"/>
    <w:rsid w:val="00B91136"/>
    <w:rsid w:val="00BA1027"/>
    <w:rsid w:val="00BB706E"/>
    <w:rsid w:val="00BC3B04"/>
    <w:rsid w:val="00BD4713"/>
    <w:rsid w:val="00BE3EB4"/>
    <w:rsid w:val="00BE6953"/>
    <w:rsid w:val="00BF1B72"/>
    <w:rsid w:val="00BF6B91"/>
    <w:rsid w:val="00C074DA"/>
    <w:rsid w:val="00C13983"/>
    <w:rsid w:val="00C244B2"/>
    <w:rsid w:val="00C2622B"/>
    <w:rsid w:val="00C340CF"/>
    <w:rsid w:val="00C3421F"/>
    <w:rsid w:val="00C41811"/>
    <w:rsid w:val="00C546BD"/>
    <w:rsid w:val="00C62B28"/>
    <w:rsid w:val="00C647A8"/>
    <w:rsid w:val="00C672BC"/>
    <w:rsid w:val="00C76D85"/>
    <w:rsid w:val="00C87B99"/>
    <w:rsid w:val="00CA56F2"/>
    <w:rsid w:val="00CA5775"/>
    <w:rsid w:val="00CB02D8"/>
    <w:rsid w:val="00CB0E6C"/>
    <w:rsid w:val="00CB218D"/>
    <w:rsid w:val="00CC53B2"/>
    <w:rsid w:val="00CC7288"/>
    <w:rsid w:val="00CD509D"/>
    <w:rsid w:val="00CD602B"/>
    <w:rsid w:val="00CD63D8"/>
    <w:rsid w:val="00CF4AFF"/>
    <w:rsid w:val="00CF7CA0"/>
    <w:rsid w:val="00CF7E4F"/>
    <w:rsid w:val="00D01B05"/>
    <w:rsid w:val="00D048FA"/>
    <w:rsid w:val="00D04FF7"/>
    <w:rsid w:val="00D056D4"/>
    <w:rsid w:val="00D13510"/>
    <w:rsid w:val="00D207C8"/>
    <w:rsid w:val="00D27225"/>
    <w:rsid w:val="00D33DBD"/>
    <w:rsid w:val="00D40B82"/>
    <w:rsid w:val="00D45746"/>
    <w:rsid w:val="00D55472"/>
    <w:rsid w:val="00D640B4"/>
    <w:rsid w:val="00D66EC6"/>
    <w:rsid w:val="00D703F6"/>
    <w:rsid w:val="00D73744"/>
    <w:rsid w:val="00D73E60"/>
    <w:rsid w:val="00D76E68"/>
    <w:rsid w:val="00D86FFC"/>
    <w:rsid w:val="00D92CBE"/>
    <w:rsid w:val="00DA507A"/>
    <w:rsid w:val="00DA5614"/>
    <w:rsid w:val="00DA6856"/>
    <w:rsid w:val="00DC4BB2"/>
    <w:rsid w:val="00DC4D69"/>
    <w:rsid w:val="00DD5B81"/>
    <w:rsid w:val="00DE2F59"/>
    <w:rsid w:val="00E03C57"/>
    <w:rsid w:val="00E06007"/>
    <w:rsid w:val="00E30123"/>
    <w:rsid w:val="00E33F70"/>
    <w:rsid w:val="00E34064"/>
    <w:rsid w:val="00E352D0"/>
    <w:rsid w:val="00E45F86"/>
    <w:rsid w:val="00E5253E"/>
    <w:rsid w:val="00E61AF9"/>
    <w:rsid w:val="00E61E47"/>
    <w:rsid w:val="00E679FA"/>
    <w:rsid w:val="00E75847"/>
    <w:rsid w:val="00E83547"/>
    <w:rsid w:val="00E83939"/>
    <w:rsid w:val="00E9330B"/>
    <w:rsid w:val="00EA550A"/>
    <w:rsid w:val="00EA6CEC"/>
    <w:rsid w:val="00EA7FB1"/>
    <w:rsid w:val="00ED2C8C"/>
    <w:rsid w:val="00EF37AE"/>
    <w:rsid w:val="00EF5BE5"/>
    <w:rsid w:val="00EF62A9"/>
    <w:rsid w:val="00EF7014"/>
    <w:rsid w:val="00F06BF5"/>
    <w:rsid w:val="00F26815"/>
    <w:rsid w:val="00F33849"/>
    <w:rsid w:val="00F342F3"/>
    <w:rsid w:val="00F3750C"/>
    <w:rsid w:val="00F42F93"/>
    <w:rsid w:val="00F530A5"/>
    <w:rsid w:val="00F5322E"/>
    <w:rsid w:val="00F66752"/>
    <w:rsid w:val="00F66E31"/>
    <w:rsid w:val="00F860D7"/>
    <w:rsid w:val="00F87DAC"/>
    <w:rsid w:val="00F9016B"/>
    <w:rsid w:val="00F9604D"/>
    <w:rsid w:val="00F97D16"/>
    <w:rsid w:val="00FA2120"/>
    <w:rsid w:val="00FA4127"/>
    <w:rsid w:val="00FB7359"/>
    <w:rsid w:val="00FD7211"/>
    <w:rsid w:val="00FF03D3"/>
    <w:rsid w:val="00FF59CA"/>
    <w:rsid w:val="00FF5D7E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27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30123"/>
    <w:pPr>
      <w:keepNext/>
      <w:numPr>
        <w:numId w:val="2"/>
      </w:numPr>
      <w:tabs>
        <w:tab w:val="num" w:pos="561"/>
      </w:tabs>
      <w:spacing w:after="0" w:line="360" w:lineRule="auto"/>
      <w:ind w:left="561" w:hanging="56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6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30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6C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6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065B7"/>
    <w:pPr>
      <w:tabs>
        <w:tab w:val="left" w:pos="2618"/>
        <w:tab w:val="left" w:pos="2992"/>
        <w:tab w:val="left" w:pos="3553"/>
      </w:tabs>
      <w:spacing w:after="0" w:line="360" w:lineRule="auto"/>
      <w:ind w:left="3553" w:hanging="35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65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CA0"/>
  </w:style>
  <w:style w:type="paragraph" w:styleId="Footer">
    <w:name w:val="footer"/>
    <w:basedOn w:val="Normal"/>
    <w:link w:val="FooterChar"/>
    <w:uiPriority w:val="99"/>
    <w:semiHidden/>
    <w:unhideWhenUsed/>
    <w:rsid w:val="00CF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22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378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320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923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19D2-029E-4F1E-812D-BE6CDD4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Lisnawati</dc:creator>
  <cp:lastModifiedBy>AGONG</cp:lastModifiedBy>
  <cp:revision>9</cp:revision>
  <cp:lastPrinted>2013-09-04T20:30:00Z</cp:lastPrinted>
  <dcterms:created xsi:type="dcterms:W3CDTF">2013-09-06T01:37:00Z</dcterms:created>
  <dcterms:modified xsi:type="dcterms:W3CDTF">2013-09-10T03:58:00Z</dcterms:modified>
</cp:coreProperties>
</file>