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A1" w:rsidRPr="00BB3613" w:rsidRDefault="00A128A1" w:rsidP="00A128A1">
      <w:pPr>
        <w:ind w:left="3240" w:hanging="2430"/>
        <w:jc w:val="center"/>
        <w:rPr>
          <w:rFonts w:ascii="Times New Roman" w:hAnsi="Times New Roman" w:cs="Times New Roman"/>
          <w:b/>
          <w:sz w:val="28"/>
          <w:szCs w:val="28"/>
        </w:rPr>
      </w:pPr>
      <w:r w:rsidRPr="00BB3613">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189865</wp:posOffset>
            </wp:positionH>
            <wp:positionV relativeFrom="paragraph">
              <wp:posOffset>-72390</wp:posOffset>
            </wp:positionV>
            <wp:extent cx="895350" cy="882650"/>
            <wp:effectExtent l="0" t="0" r="0" b="0"/>
            <wp:wrapNone/>
            <wp:docPr id="4" name="Picture 4" descr="UNYBW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YBWFR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82650"/>
                    </a:xfrm>
                    <a:prstGeom prst="rect">
                      <a:avLst/>
                    </a:prstGeom>
                    <a:noFill/>
                    <a:ln>
                      <a:noFill/>
                    </a:ln>
                  </pic:spPr>
                </pic:pic>
              </a:graphicData>
            </a:graphic>
          </wp:anchor>
        </w:drawing>
      </w:r>
      <w:r w:rsidRPr="00BB3613">
        <w:rPr>
          <w:rFonts w:ascii="Times New Roman" w:hAnsi="Times New Roman" w:cs="Times New Roman"/>
          <w:b/>
          <w:sz w:val="28"/>
          <w:szCs w:val="28"/>
        </w:rPr>
        <w:t>FORMAT OBSERVASI</w:t>
      </w:r>
    </w:p>
    <w:p w:rsidR="00A128A1" w:rsidRPr="00BB3613" w:rsidRDefault="00A128A1" w:rsidP="00A128A1">
      <w:pPr>
        <w:ind w:left="3240" w:hanging="2430"/>
        <w:jc w:val="center"/>
        <w:rPr>
          <w:rFonts w:ascii="Times New Roman" w:hAnsi="Times New Roman" w:cs="Times New Roman"/>
          <w:b/>
          <w:sz w:val="28"/>
          <w:szCs w:val="28"/>
        </w:rPr>
      </w:pPr>
      <w:r w:rsidRPr="00BB3613">
        <w:rPr>
          <w:rFonts w:ascii="Times New Roman" w:hAnsi="Times New Roman" w:cs="Times New Roman"/>
          <w:b/>
          <w:sz w:val="28"/>
          <w:szCs w:val="28"/>
        </w:rPr>
        <w:t>PEMBELAJARAN DI KELAS DAN</w:t>
      </w:r>
    </w:p>
    <w:p w:rsidR="00E4499F" w:rsidRPr="00BB3613" w:rsidRDefault="00A128A1" w:rsidP="00A128A1">
      <w:pPr>
        <w:ind w:left="3240" w:hanging="2430"/>
        <w:jc w:val="center"/>
        <w:rPr>
          <w:rFonts w:ascii="Times New Roman" w:hAnsi="Times New Roman" w:cs="Times New Roman"/>
          <w:b/>
          <w:sz w:val="28"/>
          <w:szCs w:val="28"/>
        </w:rPr>
      </w:pPr>
      <w:r w:rsidRPr="00BB3613">
        <w:rPr>
          <w:rFonts w:ascii="Times New Roman" w:hAnsi="Times New Roman" w:cs="Times New Roman"/>
          <w:b/>
          <w:sz w:val="28"/>
          <w:szCs w:val="28"/>
        </w:rPr>
        <w:t>OBSERVASI PESERTA DIDIK</w:t>
      </w:r>
    </w:p>
    <w:p w:rsidR="00A128A1" w:rsidRDefault="00A128A1" w:rsidP="00A128A1">
      <w:pPr>
        <w:pBdr>
          <w:bottom w:val="single" w:sz="6" w:space="1" w:color="auto"/>
        </w:pBdr>
        <w:tabs>
          <w:tab w:val="left" w:pos="2280"/>
        </w:tabs>
        <w:rPr>
          <w:rFonts w:ascii="Tahoma" w:hAnsi="Tahoma" w:cs="Tahoma"/>
          <w:b/>
          <w:sz w:val="16"/>
          <w:szCs w:val="16"/>
        </w:rPr>
      </w:pPr>
      <w:r w:rsidRPr="00AC1ED5">
        <w:rPr>
          <w:rFonts w:ascii="Tahoma" w:hAnsi="Tahoma" w:cs="Tahoma"/>
          <w:b/>
          <w:sz w:val="16"/>
          <w:szCs w:val="16"/>
        </w:rPr>
        <w:t>Universitas Negeri Yogyakarta</w:t>
      </w:r>
    </w:p>
    <w:p w:rsidR="00A128A1" w:rsidRPr="00DE5EC2" w:rsidRDefault="00775802" w:rsidP="00DE5EC2">
      <w:pPr>
        <w:tabs>
          <w:tab w:val="left" w:pos="2280"/>
        </w:tabs>
        <w:spacing w:line="360" w:lineRule="auto"/>
        <w:rPr>
          <w:rFonts w:ascii="Times New Roman" w:hAnsi="Times New Roman" w:cs="Times New Roman"/>
        </w:rPr>
      </w:pPr>
      <w:r>
        <w:rPr>
          <w:rFonts w:ascii="Times New Roman" w:hAnsi="Times New Roman" w:cs="Times New Roman"/>
        </w:rPr>
        <w:t>NAMA MAHASISWA</w:t>
      </w:r>
      <w:r>
        <w:rPr>
          <w:rFonts w:ascii="Times New Roman" w:hAnsi="Times New Roman" w:cs="Times New Roman"/>
        </w:rPr>
        <w:tab/>
        <w:t>: ADISTA HADMA PUTRA</w:t>
      </w:r>
      <w:r>
        <w:rPr>
          <w:rFonts w:ascii="Times New Roman" w:hAnsi="Times New Roman" w:cs="Times New Roman"/>
        </w:rPr>
        <w:tab/>
      </w:r>
      <w:r w:rsidR="00DE5EC2" w:rsidRPr="00DE5EC2">
        <w:rPr>
          <w:rFonts w:ascii="Times New Roman" w:hAnsi="Times New Roman" w:cs="Times New Roman"/>
        </w:rPr>
        <w:t>PUKUL</w:t>
      </w:r>
      <w:r w:rsidR="00DE5EC2" w:rsidRPr="00DE5EC2">
        <w:rPr>
          <w:rFonts w:ascii="Times New Roman" w:hAnsi="Times New Roman" w:cs="Times New Roman"/>
        </w:rPr>
        <w:tab/>
      </w:r>
      <w:r w:rsidR="00DE5EC2" w:rsidRPr="00DE5EC2">
        <w:rPr>
          <w:rFonts w:ascii="Times New Roman" w:hAnsi="Times New Roman" w:cs="Times New Roman"/>
        </w:rPr>
        <w:tab/>
      </w:r>
      <w:r w:rsidR="00A128A1" w:rsidRPr="00DE5EC2">
        <w:rPr>
          <w:rFonts w:ascii="Times New Roman" w:hAnsi="Times New Roman" w:cs="Times New Roman"/>
        </w:rPr>
        <w:t>: 09.55-11.15 WIB</w:t>
      </w:r>
    </w:p>
    <w:p w:rsidR="00A128A1" w:rsidRPr="00DE5EC2" w:rsidRDefault="00775802" w:rsidP="00DE5EC2">
      <w:pPr>
        <w:tabs>
          <w:tab w:val="left" w:pos="2280"/>
        </w:tabs>
        <w:spacing w:line="360" w:lineRule="auto"/>
        <w:rPr>
          <w:rFonts w:ascii="Times New Roman" w:hAnsi="Times New Roman" w:cs="Times New Roman"/>
        </w:rPr>
      </w:pPr>
      <w:r>
        <w:rPr>
          <w:rFonts w:ascii="Times New Roman" w:hAnsi="Times New Roman" w:cs="Times New Roman"/>
        </w:rPr>
        <w:t>NO.MAHASISWA</w:t>
      </w:r>
      <w:r>
        <w:rPr>
          <w:rFonts w:ascii="Times New Roman" w:hAnsi="Times New Roman" w:cs="Times New Roman"/>
        </w:rPr>
        <w:tab/>
        <w:t>: 10601241081</w:t>
      </w:r>
      <w:r w:rsidR="00A128A1" w:rsidRPr="00DE5EC2">
        <w:rPr>
          <w:rFonts w:ascii="Times New Roman" w:hAnsi="Times New Roman" w:cs="Times New Roman"/>
        </w:rPr>
        <w:tab/>
      </w:r>
      <w:r w:rsidR="00A128A1" w:rsidRPr="00DE5EC2">
        <w:rPr>
          <w:rFonts w:ascii="Times New Roman" w:hAnsi="Times New Roman" w:cs="Times New Roman"/>
        </w:rPr>
        <w:tab/>
        <w:t>TEMPAT PRAKTIK</w:t>
      </w:r>
      <w:r w:rsidR="00DE5EC2" w:rsidRPr="00DE5EC2">
        <w:rPr>
          <w:rFonts w:ascii="Times New Roman" w:hAnsi="Times New Roman" w:cs="Times New Roman"/>
        </w:rPr>
        <w:tab/>
      </w:r>
      <w:r>
        <w:rPr>
          <w:rFonts w:ascii="Times New Roman" w:hAnsi="Times New Roman" w:cs="Times New Roman"/>
        </w:rPr>
        <w:t xml:space="preserve"> </w:t>
      </w:r>
      <w:r w:rsidR="00A128A1" w:rsidRPr="00DE5EC2">
        <w:rPr>
          <w:rFonts w:ascii="Times New Roman" w:hAnsi="Times New Roman" w:cs="Times New Roman"/>
        </w:rPr>
        <w:t>: KELAS VII D</w:t>
      </w:r>
    </w:p>
    <w:p w:rsidR="00DE5EC2" w:rsidRDefault="00A128A1" w:rsidP="00DE5EC2">
      <w:pPr>
        <w:tabs>
          <w:tab w:val="left" w:pos="2280"/>
        </w:tabs>
        <w:spacing w:line="360" w:lineRule="auto"/>
        <w:rPr>
          <w:rFonts w:ascii="Times New Roman" w:hAnsi="Times New Roman" w:cs="Times New Roman"/>
        </w:rPr>
      </w:pPr>
      <w:r w:rsidRPr="00DE5EC2">
        <w:rPr>
          <w:rFonts w:ascii="Times New Roman" w:hAnsi="Times New Roman" w:cs="Times New Roman"/>
        </w:rPr>
        <w:t>TGL.OBSERVASI</w:t>
      </w:r>
      <w:r w:rsidRPr="00DE5EC2">
        <w:rPr>
          <w:rFonts w:ascii="Times New Roman" w:hAnsi="Times New Roman" w:cs="Times New Roman"/>
        </w:rPr>
        <w:tab/>
        <w:t>: 10 FEBRUARI 2013</w:t>
      </w:r>
      <w:r w:rsidR="00DE5EC2" w:rsidRPr="00DE5EC2">
        <w:rPr>
          <w:rFonts w:ascii="Times New Roman" w:hAnsi="Times New Roman" w:cs="Times New Roman"/>
        </w:rPr>
        <w:tab/>
      </w:r>
      <w:r w:rsidR="00DE5EC2">
        <w:rPr>
          <w:rFonts w:ascii="Times New Roman" w:hAnsi="Times New Roman" w:cs="Times New Roman"/>
        </w:rPr>
        <w:tab/>
      </w:r>
      <w:r w:rsidRPr="00DE5EC2">
        <w:rPr>
          <w:rFonts w:ascii="Times New Roman" w:hAnsi="Times New Roman" w:cs="Times New Roman"/>
        </w:rPr>
        <w:t>FAK/JUR/PRODI</w:t>
      </w:r>
      <w:r w:rsidR="00DE5EC2" w:rsidRPr="00DE5EC2">
        <w:rPr>
          <w:rFonts w:ascii="Times New Roman" w:hAnsi="Times New Roman" w:cs="Times New Roman"/>
        </w:rPr>
        <w:tab/>
      </w:r>
      <w:r w:rsidR="00775802">
        <w:rPr>
          <w:rFonts w:ascii="Times New Roman" w:hAnsi="Times New Roman" w:cs="Times New Roman"/>
        </w:rPr>
        <w:t xml:space="preserve"> </w:t>
      </w:r>
      <w:r w:rsidRPr="00DE5EC2">
        <w:rPr>
          <w:rFonts w:ascii="Times New Roman" w:hAnsi="Times New Roman" w:cs="Times New Roman"/>
        </w:rPr>
        <w:t>:</w:t>
      </w:r>
      <w:r w:rsidR="00DC72C5">
        <w:rPr>
          <w:rFonts w:ascii="Times New Roman" w:hAnsi="Times New Roman" w:cs="Times New Roman"/>
        </w:rPr>
        <w:t>FIK/PJKR</w:t>
      </w:r>
    </w:p>
    <w:p w:rsidR="00DE5EC2" w:rsidRPr="00DE5EC2" w:rsidRDefault="00DE5EC2" w:rsidP="00DE5EC2">
      <w:pPr>
        <w:tabs>
          <w:tab w:val="left" w:pos="2280"/>
        </w:tabs>
        <w:spacing w:line="360" w:lineRule="auto"/>
        <w:rPr>
          <w:rFonts w:ascii="Times New Roman" w:hAnsi="Times New Roman" w:cs="Times New Roman"/>
        </w:rPr>
      </w:pPr>
    </w:p>
    <w:tbl>
      <w:tblPr>
        <w:tblStyle w:val="TableGrid"/>
        <w:tblW w:w="0" w:type="auto"/>
        <w:tblLook w:val="04A0"/>
      </w:tblPr>
      <w:tblGrid>
        <w:gridCol w:w="558"/>
        <w:gridCol w:w="4500"/>
        <w:gridCol w:w="4518"/>
      </w:tblGrid>
      <w:tr w:rsidR="00A128A1" w:rsidRPr="00DE5EC2" w:rsidTr="00DE5EC2">
        <w:tc>
          <w:tcPr>
            <w:tcW w:w="558" w:type="dxa"/>
          </w:tcPr>
          <w:p w:rsidR="00A128A1" w:rsidRPr="00DE5EC2" w:rsidRDefault="00A128A1" w:rsidP="00DE5EC2">
            <w:pPr>
              <w:tabs>
                <w:tab w:val="left" w:pos="2280"/>
              </w:tabs>
              <w:spacing w:line="360" w:lineRule="auto"/>
              <w:jc w:val="center"/>
              <w:rPr>
                <w:rFonts w:ascii="Times New Roman" w:hAnsi="Times New Roman" w:cs="Times New Roman"/>
                <w:b/>
                <w:sz w:val="24"/>
                <w:szCs w:val="24"/>
              </w:rPr>
            </w:pPr>
            <w:r w:rsidRPr="00DE5EC2">
              <w:rPr>
                <w:rFonts w:ascii="Times New Roman" w:hAnsi="Times New Roman" w:cs="Times New Roman"/>
                <w:b/>
                <w:sz w:val="24"/>
                <w:szCs w:val="24"/>
              </w:rPr>
              <w:t>No</w:t>
            </w:r>
          </w:p>
        </w:tc>
        <w:tc>
          <w:tcPr>
            <w:tcW w:w="4500" w:type="dxa"/>
          </w:tcPr>
          <w:p w:rsidR="00A128A1" w:rsidRPr="00DE5EC2" w:rsidRDefault="00A128A1" w:rsidP="00DE5EC2">
            <w:pPr>
              <w:tabs>
                <w:tab w:val="left" w:pos="2280"/>
              </w:tabs>
              <w:spacing w:line="360" w:lineRule="auto"/>
              <w:jc w:val="center"/>
              <w:rPr>
                <w:rFonts w:ascii="Times New Roman" w:hAnsi="Times New Roman" w:cs="Times New Roman"/>
                <w:b/>
                <w:sz w:val="24"/>
                <w:szCs w:val="24"/>
              </w:rPr>
            </w:pPr>
            <w:r w:rsidRPr="00DE5EC2">
              <w:rPr>
                <w:rFonts w:ascii="Times New Roman" w:hAnsi="Times New Roman" w:cs="Times New Roman"/>
                <w:b/>
                <w:sz w:val="24"/>
                <w:szCs w:val="24"/>
              </w:rPr>
              <w:t>Aspek yang Diamati</w:t>
            </w:r>
          </w:p>
        </w:tc>
        <w:tc>
          <w:tcPr>
            <w:tcW w:w="4518" w:type="dxa"/>
          </w:tcPr>
          <w:p w:rsidR="00A128A1" w:rsidRPr="00DE5EC2" w:rsidRDefault="00A128A1" w:rsidP="00DE5EC2">
            <w:pPr>
              <w:tabs>
                <w:tab w:val="left" w:pos="2280"/>
              </w:tabs>
              <w:spacing w:line="360" w:lineRule="auto"/>
              <w:jc w:val="center"/>
              <w:rPr>
                <w:rFonts w:ascii="Times New Roman" w:hAnsi="Times New Roman" w:cs="Times New Roman"/>
                <w:b/>
                <w:sz w:val="24"/>
                <w:szCs w:val="24"/>
              </w:rPr>
            </w:pPr>
            <w:r w:rsidRPr="00DE5EC2">
              <w:rPr>
                <w:rFonts w:ascii="Times New Roman" w:hAnsi="Times New Roman" w:cs="Times New Roman"/>
                <w:b/>
                <w:sz w:val="24"/>
                <w:szCs w:val="24"/>
              </w:rPr>
              <w:t>Deskripsi Hasil Pengamatan</w:t>
            </w:r>
          </w:p>
        </w:tc>
      </w:tr>
      <w:tr w:rsidR="00BB3613" w:rsidRPr="00DE5EC2" w:rsidTr="00DE5EC2">
        <w:tc>
          <w:tcPr>
            <w:tcW w:w="558" w:type="dxa"/>
            <w:vMerge w:val="restart"/>
          </w:tcPr>
          <w:p w:rsidR="00BB3613" w:rsidRPr="00DE5EC2" w:rsidRDefault="00BB3613" w:rsidP="00DE5EC2">
            <w:pPr>
              <w:tabs>
                <w:tab w:val="left" w:pos="2280"/>
              </w:tabs>
              <w:spacing w:line="360" w:lineRule="auto"/>
              <w:rPr>
                <w:rFonts w:ascii="Times New Roman" w:hAnsi="Times New Roman" w:cs="Times New Roman"/>
                <w:b/>
                <w:sz w:val="24"/>
                <w:szCs w:val="24"/>
              </w:rPr>
            </w:pPr>
            <w:r w:rsidRPr="00DE5EC2">
              <w:rPr>
                <w:rFonts w:ascii="Times New Roman" w:hAnsi="Times New Roman" w:cs="Times New Roman"/>
                <w:b/>
                <w:sz w:val="24"/>
                <w:szCs w:val="24"/>
              </w:rPr>
              <w:t>A</w:t>
            </w:r>
          </w:p>
        </w:tc>
        <w:tc>
          <w:tcPr>
            <w:tcW w:w="4500" w:type="dxa"/>
          </w:tcPr>
          <w:p w:rsidR="00BB3613" w:rsidRPr="00DE5EC2" w:rsidRDefault="00BB3613" w:rsidP="00DE5EC2">
            <w:pPr>
              <w:tabs>
                <w:tab w:val="left" w:pos="2280"/>
              </w:tabs>
              <w:spacing w:line="360" w:lineRule="auto"/>
              <w:rPr>
                <w:rFonts w:ascii="Times New Roman" w:hAnsi="Times New Roman" w:cs="Times New Roman"/>
                <w:b/>
                <w:sz w:val="24"/>
                <w:szCs w:val="24"/>
              </w:rPr>
            </w:pPr>
            <w:r w:rsidRPr="00DE5EC2">
              <w:rPr>
                <w:rFonts w:ascii="Times New Roman" w:hAnsi="Times New Roman" w:cs="Times New Roman"/>
                <w:b/>
                <w:sz w:val="24"/>
                <w:szCs w:val="24"/>
              </w:rPr>
              <w:t>Perangkat Pembelajaran</w:t>
            </w:r>
          </w:p>
        </w:tc>
        <w:tc>
          <w:tcPr>
            <w:tcW w:w="4518" w:type="dxa"/>
          </w:tcPr>
          <w:p w:rsidR="00BB3613" w:rsidRPr="00DE5EC2" w:rsidRDefault="00BB3613" w:rsidP="00DE5EC2">
            <w:pPr>
              <w:tabs>
                <w:tab w:val="left" w:pos="2280"/>
              </w:tabs>
              <w:spacing w:line="360" w:lineRule="auto"/>
              <w:rPr>
                <w:rFonts w:ascii="Times New Roman" w:hAnsi="Times New Roman" w:cs="Times New Roman"/>
                <w:sz w:val="24"/>
                <w:szCs w:val="24"/>
              </w:rPr>
            </w:pP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1"/>
              </w:numPr>
              <w:tabs>
                <w:tab w:val="left" w:pos="2280"/>
              </w:tabs>
              <w:spacing w:line="360" w:lineRule="auto"/>
              <w:ind w:left="342" w:hanging="342"/>
              <w:rPr>
                <w:rFonts w:ascii="Times New Roman" w:hAnsi="Times New Roman" w:cs="Times New Roman"/>
                <w:sz w:val="24"/>
                <w:szCs w:val="24"/>
              </w:rPr>
            </w:pPr>
            <w:r w:rsidRPr="00DE5EC2">
              <w:rPr>
                <w:rFonts w:ascii="Times New Roman" w:hAnsi="Times New Roman" w:cs="Times New Roman"/>
                <w:sz w:val="24"/>
                <w:szCs w:val="24"/>
              </w:rPr>
              <w:t>Kurikulum Tingkat Satuan Pembelajaran (KTSP)</w:t>
            </w:r>
          </w:p>
        </w:tc>
        <w:tc>
          <w:tcPr>
            <w:tcW w:w="4518" w:type="dxa"/>
          </w:tcPr>
          <w:p w:rsidR="00BB3613" w:rsidRPr="00266DFB" w:rsidRDefault="00845604" w:rsidP="00266DFB">
            <w:pPr>
              <w:tabs>
                <w:tab w:val="left" w:pos="2280"/>
              </w:tabs>
              <w:spacing w:line="360" w:lineRule="auto"/>
              <w:jc w:val="both"/>
              <w:rPr>
                <w:rFonts w:ascii="Times New Roman" w:hAnsi="Times New Roman" w:cs="Times New Roman"/>
                <w:sz w:val="24"/>
                <w:szCs w:val="24"/>
              </w:rPr>
            </w:pPr>
            <w:r>
              <w:rPr>
                <w:rFonts w:ascii="Times New Roman" w:hAnsi="Times New Roman" w:cs="Times New Roman"/>
                <w:sz w:val="24"/>
                <w:szCs w:val="24"/>
              </w:rPr>
              <w:t>Pembelajaran PenjasOrkes</w:t>
            </w:r>
            <w:r w:rsidR="001555D6" w:rsidRPr="00266DFB">
              <w:rPr>
                <w:rFonts w:ascii="Times New Roman" w:hAnsi="Times New Roman" w:cs="Times New Roman"/>
                <w:sz w:val="24"/>
                <w:szCs w:val="24"/>
              </w:rPr>
              <w:t xml:space="preserve"> di SMP N 4 Wates menggunakan Kurikulum Tingkat Satuan Pembelajaran</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1"/>
              </w:numPr>
              <w:tabs>
                <w:tab w:val="left" w:pos="2280"/>
              </w:tabs>
              <w:spacing w:line="360" w:lineRule="auto"/>
              <w:ind w:left="342" w:hanging="342"/>
              <w:rPr>
                <w:rFonts w:ascii="Times New Roman" w:hAnsi="Times New Roman" w:cs="Times New Roman"/>
                <w:sz w:val="24"/>
                <w:szCs w:val="24"/>
              </w:rPr>
            </w:pPr>
            <w:r w:rsidRPr="00DE5EC2">
              <w:rPr>
                <w:rFonts w:ascii="Times New Roman" w:hAnsi="Times New Roman" w:cs="Times New Roman"/>
                <w:sz w:val="24"/>
                <w:szCs w:val="24"/>
              </w:rPr>
              <w:t xml:space="preserve">Silabus </w:t>
            </w:r>
          </w:p>
        </w:tc>
        <w:tc>
          <w:tcPr>
            <w:tcW w:w="4518" w:type="dxa"/>
          </w:tcPr>
          <w:p w:rsidR="00BB3613" w:rsidRPr="00266DFB" w:rsidRDefault="001555D6"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Silabus yang ada dan yang digunakan sudah jelas dan disusun sendiri oleh Guru mata pelajaran yang bersangkutan dengan menggunakan bahasa Indonesia yang baik dan benar.</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1"/>
              </w:numPr>
              <w:tabs>
                <w:tab w:val="left" w:pos="2280"/>
              </w:tabs>
              <w:spacing w:line="360" w:lineRule="auto"/>
              <w:ind w:left="342" w:hanging="342"/>
              <w:rPr>
                <w:rFonts w:ascii="Times New Roman" w:hAnsi="Times New Roman" w:cs="Times New Roman"/>
                <w:sz w:val="24"/>
                <w:szCs w:val="24"/>
              </w:rPr>
            </w:pPr>
            <w:r w:rsidRPr="00DE5EC2">
              <w:rPr>
                <w:rFonts w:ascii="Times New Roman" w:hAnsi="Times New Roman" w:cs="Times New Roman"/>
                <w:sz w:val="24"/>
                <w:szCs w:val="24"/>
              </w:rPr>
              <w:t>Rencana Pelaksanaan Pembelajaran</w:t>
            </w:r>
          </w:p>
        </w:tc>
        <w:tc>
          <w:tcPr>
            <w:tcW w:w="4518" w:type="dxa"/>
          </w:tcPr>
          <w:p w:rsidR="00BB3613" w:rsidRPr="00266DFB" w:rsidRDefault="001555D6"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RPP yang digunakan untuk pelaksanaan pembela</w:t>
            </w:r>
            <w:r w:rsidR="00845604">
              <w:rPr>
                <w:rFonts w:ascii="Times New Roman" w:hAnsi="Times New Roman" w:cs="Times New Roman"/>
                <w:sz w:val="24"/>
                <w:szCs w:val="24"/>
              </w:rPr>
              <w:t>jaran Penjas Orkes</w:t>
            </w:r>
            <w:r w:rsidRPr="00266DFB">
              <w:rPr>
                <w:rFonts w:ascii="Times New Roman" w:hAnsi="Times New Roman" w:cs="Times New Roman"/>
                <w:sz w:val="24"/>
                <w:szCs w:val="24"/>
              </w:rPr>
              <w:t xml:space="preserve"> sudah disusun secara jelas dan detail oleh guru mata pelajaran yang bersangkutan dengan menggunakan bahasa Indonesia.</w:t>
            </w:r>
          </w:p>
        </w:tc>
      </w:tr>
      <w:tr w:rsidR="00BB3613" w:rsidRPr="00DE5EC2" w:rsidTr="00DE5EC2">
        <w:tc>
          <w:tcPr>
            <w:tcW w:w="558" w:type="dxa"/>
            <w:vMerge w:val="restart"/>
          </w:tcPr>
          <w:p w:rsidR="00BB3613" w:rsidRPr="00DE5EC2" w:rsidRDefault="00BB3613" w:rsidP="00DE5EC2">
            <w:pPr>
              <w:tabs>
                <w:tab w:val="left" w:pos="2280"/>
              </w:tabs>
              <w:spacing w:line="360" w:lineRule="auto"/>
              <w:rPr>
                <w:rFonts w:ascii="Times New Roman" w:hAnsi="Times New Roman" w:cs="Times New Roman"/>
                <w:b/>
                <w:sz w:val="24"/>
                <w:szCs w:val="24"/>
              </w:rPr>
            </w:pPr>
            <w:r w:rsidRPr="00DE5EC2">
              <w:rPr>
                <w:rFonts w:ascii="Times New Roman" w:hAnsi="Times New Roman" w:cs="Times New Roman"/>
                <w:b/>
                <w:sz w:val="24"/>
                <w:szCs w:val="24"/>
              </w:rPr>
              <w:t>B</w:t>
            </w:r>
          </w:p>
        </w:tc>
        <w:tc>
          <w:tcPr>
            <w:tcW w:w="4500" w:type="dxa"/>
          </w:tcPr>
          <w:p w:rsidR="00BB3613" w:rsidRPr="00DE5EC2" w:rsidRDefault="00BB3613" w:rsidP="00DE5EC2">
            <w:pPr>
              <w:tabs>
                <w:tab w:val="left" w:pos="2280"/>
              </w:tabs>
              <w:spacing w:line="360" w:lineRule="auto"/>
              <w:rPr>
                <w:rFonts w:ascii="Times New Roman" w:hAnsi="Times New Roman" w:cs="Times New Roman"/>
                <w:b/>
                <w:sz w:val="24"/>
                <w:szCs w:val="24"/>
              </w:rPr>
            </w:pPr>
            <w:r w:rsidRPr="00DE5EC2">
              <w:rPr>
                <w:rFonts w:ascii="Times New Roman" w:hAnsi="Times New Roman" w:cs="Times New Roman"/>
                <w:b/>
                <w:sz w:val="24"/>
                <w:szCs w:val="24"/>
              </w:rPr>
              <w:t>Proses Pembelajaran</w:t>
            </w:r>
          </w:p>
        </w:tc>
        <w:tc>
          <w:tcPr>
            <w:tcW w:w="4518" w:type="dxa"/>
          </w:tcPr>
          <w:p w:rsidR="00BB3613" w:rsidRPr="00266DFB" w:rsidRDefault="00BB3613" w:rsidP="00266DFB">
            <w:pPr>
              <w:tabs>
                <w:tab w:val="left" w:pos="2280"/>
              </w:tabs>
              <w:spacing w:line="360" w:lineRule="auto"/>
              <w:jc w:val="both"/>
              <w:rPr>
                <w:rFonts w:ascii="Times New Roman" w:hAnsi="Times New Roman" w:cs="Times New Roman"/>
                <w:sz w:val="24"/>
                <w:szCs w:val="24"/>
              </w:rPr>
            </w:pP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Membuka Pelajaran</w:t>
            </w:r>
          </w:p>
        </w:tc>
        <w:tc>
          <w:tcPr>
            <w:tcW w:w="4518" w:type="dxa"/>
          </w:tcPr>
          <w:p w:rsidR="00BB3613" w:rsidRPr="00266DFB" w:rsidRDefault="001555D6"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Guru membuka pelajaran dengan mengucapkan salam dan menyapa siswa</w:t>
            </w:r>
            <w:r w:rsidR="00845604">
              <w:rPr>
                <w:rFonts w:ascii="Times New Roman" w:hAnsi="Times New Roman" w:cs="Times New Roman"/>
                <w:sz w:val="24"/>
                <w:szCs w:val="24"/>
              </w:rPr>
              <w:t>.</w:t>
            </w:r>
            <w:r w:rsidRPr="00266DFB">
              <w:rPr>
                <w:rFonts w:ascii="Times New Roman" w:hAnsi="Times New Roman" w:cs="Times New Roman"/>
                <w:sz w:val="24"/>
                <w:szCs w:val="24"/>
              </w:rPr>
              <w:t xml:space="preserve"> Setelah itu Guru juga memberikan apersepsi untuk mengantarkan siswa agar siap belajar </w:t>
            </w:r>
            <w:r w:rsidR="00845604">
              <w:rPr>
                <w:rFonts w:ascii="Times New Roman" w:hAnsi="Times New Roman" w:cs="Times New Roman"/>
                <w:sz w:val="24"/>
                <w:szCs w:val="24"/>
              </w:rPr>
              <w:lastRenderedPageBreak/>
              <w:t>Penjas Orkes</w:t>
            </w:r>
            <w:r w:rsidRPr="00266DFB">
              <w:rPr>
                <w:rFonts w:ascii="Times New Roman" w:hAnsi="Times New Roman" w:cs="Times New Roman"/>
                <w:sz w:val="24"/>
                <w:szCs w:val="24"/>
              </w:rPr>
              <w:t>.</w:t>
            </w:r>
            <w:r w:rsidR="00FB49DF" w:rsidRPr="00266DFB">
              <w:rPr>
                <w:rFonts w:ascii="Times New Roman" w:hAnsi="Times New Roman" w:cs="Times New Roman"/>
                <w:sz w:val="24"/>
                <w:szCs w:val="24"/>
              </w:rPr>
              <w:t xml:space="preserve"> Selain itu, guru juga menyampikan tujuan pembelajaran pada hari itu, ada motivasi untuk memacu siswa lebih semangat dalam mempelajari materi yang akan diterima. Guru juga menyampikan ketrampilan apa saja yang harus dimiliki untuk mempelajari materi yang akan dihadapi oleh siswa.</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Penyajian Materi</w:t>
            </w:r>
          </w:p>
        </w:tc>
        <w:tc>
          <w:tcPr>
            <w:tcW w:w="4518" w:type="dxa"/>
          </w:tcPr>
          <w:p w:rsidR="00BB3613" w:rsidRPr="00266DFB" w:rsidRDefault="001274B4"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Penyajian materi sangat terstruktur dengan rapi. Materi disajikan dengan pembawaan Guru yang menyenangkan. Materi disajikan melalui penyampa</w:t>
            </w:r>
            <w:r w:rsidR="00845604">
              <w:rPr>
                <w:rFonts w:ascii="Times New Roman" w:hAnsi="Times New Roman" w:cs="Times New Roman"/>
                <w:sz w:val="24"/>
                <w:szCs w:val="24"/>
              </w:rPr>
              <w:t>ian secara langsung dan mencontohkan secara bertahap</w:t>
            </w:r>
            <w:r w:rsidRPr="00266DFB">
              <w:rPr>
                <w:rFonts w:ascii="Times New Roman" w:hAnsi="Times New Roman" w:cs="Times New Roman"/>
                <w:sz w:val="24"/>
                <w:szCs w:val="24"/>
              </w:rPr>
              <w:t>. Guru menggunakan buku panduan untuk bahan ajar</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Metode Pembelajaran</w:t>
            </w:r>
          </w:p>
        </w:tc>
        <w:tc>
          <w:tcPr>
            <w:tcW w:w="4518" w:type="dxa"/>
          </w:tcPr>
          <w:p w:rsidR="00BB3613" w:rsidRPr="00266DFB" w:rsidRDefault="001274B4" w:rsidP="00845604">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Guru menjelaskan kompetensi ajar secara langsung deng</w:t>
            </w:r>
            <w:r w:rsidR="00845604">
              <w:rPr>
                <w:rFonts w:ascii="Times New Roman" w:hAnsi="Times New Roman" w:cs="Times New Roman"/>
                <w:sz w:val="24"/>
                <w:szCs w:val="24"/>
              </w:rPr>
              <w:t>an diselingi dengan guru mencontohkan secara langsung tekhnik yang siswa akan lakukan</w:t>
            </w:r>
            <w:r w:rsidRPr="00266DFB">
              <w:rPr>
                <w:rFonts w:ascii="Times New Roman" w:hAnsi="Times New Roman" w:cs="Times New Roman"/>
                <w:sz w:val="24"/>
                <w:szCs w:val="24"/>
              </w:rPr>
              <w:t>, dan pendampinga</w:t>
            </w:r>
            <w:r w:rsidR="00845604">
              <w:rPr>
                <w:rFonts w:ascii="Times New Roman" w:hAnsi="Times New Roman" w:cs="Times New Roman"/>
                <w:sz w:val="24"/>
                <w:szCs w:val="24"/>
              </w:rPr>
              <w:t>n siswa dengan berkeliling ke barisan</w:t>
            </w:r>
            <w:r w:rsidRPr="00266DFB">
              <w:rPr>
                <w:rFonts w:ascii="Times New Roman" w:hAnsi="Times New Roman" w:cs="Times New Roman"/>
                <w:sz w:val="24"/>
                <w:szCs w:val="24"/>
              </w:rPr>
              <w:t xml:space="preserve">. Guru selalu memberi kesempatan pada siswa untuk </w:t>
            </w:r>
            <w:r w:rsidR="00845604">
              <w:rPr>
                <w:rFonts w:ascii="Times New Roman" w:hAnsi="Times New Roman" w:cs="Times New Roman"/>
                <w:sz w:val="24"/>
                <w:szCs w:val="24"/>
              </w:rPr>
              <w:t>aktif dalam proses pembelajaran.</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Penggunaan Bahasa</w:t>
            </w:r>
          </w:p>
        </w:tc>
        <w:tc>
          <w:tcPr>
            <w:tcW w:w="4518" w:type="dxa"/>
          </w:tcPr>
          <w:p w:rsidR="00BB3613" w:rsidRPr="00266DFB" w:rsidRDefault="00B550BB"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Bahasa yang digunakan oleh guru adalah bahas Indonesia. Akan tetapi tidak hanya menggunakan bahasa Indonesia, guru juga sering menggunakan kata-kata dalam bahasa jawa (bahasa daerah setempat).</w:t>
            </w:r>
            <w:r w:rsidR="00BB0C78" w:rsidRPr="00266DFB">
              <w:rPr>
                <w:rFonts w:ascii="Times New Roman" w:hAnsi="Times New Roman" w:cs="Times New Roman"/>
                <w:sz w:val="24"/>
                <w:szCs w:val="24"/>
              </w:rPr>
              <w:t xml:space="preserve"> Hal tersebut tidak menghalangi siswa untuk memahami apa yang disampaikan oleh guru.</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Penggunaan Waktu</w:t>
            </w:r>
          </w:p>
        </w:tc>
        <w:tc>
          <w:tcPr>
            <w:tcW w:w="4518" w:type="dxa"/>
          </w:tcPr>
          <w:p w:rsidR="00BB3613" w:rsidRPr="00266DFB" w:rsidRDefault="00BB0C78"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 xml:space="preserve">Penggunaan waktu sangat baik. Semua </w:t>
            </w:r>
            <w:r w:rsidRPr="00266DFB">
              <w:rPr>
                <w:rFonts w:ascii="Times New Roman" w:hAnsi="Times New Roman" w:cs="Times New Roman"/>
                <w:sz w:val="24"/>
                <w:szCs w:val="24"/>
              </w:rPr>
              <w:lastRenderedPageBreak/>
              <w:t>materi yang hendak disampaikan pada setiap pertemuan dapat tersampaikan dengan baik dengan waktu yang sangat cukup. Sehingga dapat dikatakan d</w:t>
            </w:r>
            <w:r w:rsidRPr="00266DFB">
              <w:rPr>
                <w:rFonts w:ascii="Times New Roman" w:hAnsi="Times New Roman" w:cs="Times New Roman"/>
                <w:sz w:val="24"/>
                <w:szCs w:val="24"/>
                <w:lang w:val="id-ID"/>
              </w:rPr>
              <w:t>ari awal sampai akhir pembelajaran, penggunaan waktu cukup efektif</w:t>
            </w:r>
            <w:r w:rsidRPr="00266DFB">
              <w:rPr>
                <w:rFonts w:ascii="Times New Roman" w:hAnsi="Times New Roman" w:cs="Times New Roman"/>
                <w:sz w:val="24"/>
                <w:szCs w:val="24"/>
              </w:rPr>
              <w:t xml:space="preserve"> dan efisien</w:t>
            </w:r>
            <w:r w:rsidRPr="00266DFB">
              <w:rPr>
                <w:rFonts w:ascii="Times New Roman" w:hAnsi="Times New Roman" w:cs="Times New Roman"/>
                <w:sz w:val="24"/>
                <w:szCs w:val="24"/>
                <w:lang w:val="id-ID"/>
              </w:rPr>
              <w:t xml:space="preserve">. </w:t>
            </w:r>
            <w:r w:rsidRPr="00266DFB">
              <w:rPr>
                <w:rFonts w:ascii="Times New Roman" w:hAnsi="Times New Roman" w:cs="Times New Roman"/>
                <w:sz w:val="24"/>
                <w:szCs w:val="24"/>
              </w:rPr>
              <w:t>siswa diberi kesempatan untuk belajar dan bereksplorasi dengan pemahaman masing-masing.</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 xml:space="preserve">Gerak </w:t>
            </w:r>
          </w:p>
        </w:tc>
        <w:tc>
          <w:tcPr>
            <w:tcW w:w="4518" w:type="dxa"/>
          </w:tcPr>
          <w:p w:rsidR="00BB3613" w:rsidRPr="00266DFB" w:rsidRDefault="00BB0C78"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Guru melakukan varias</w:t>
            </w:r>
            <w:r w:rsidR="00845604">
              <w:rPr>
                <w:rFonts w:ascii="Times New Roman" w:hAnsi="Times New Roman" w:cs="Times New Roman"/>
                <w:sz w:val="24"/>
                <w:szCs w:val="24"/>
              </w:rPr>
              <w:t>i gerak tubuh, baik dengan, berdiri, dan berkeliling ke barisan, mencontohkan gerakan secara langsung</w:t>
            </w:r>
            <w:r w:rsidRPr="00266DFB">
              <w:rPr>
                <w:rFonts w:ascii="Times New Roman" w:hAnsi="Times New Roman" w:cs="Times New Roman"/>
                <w:sz w:val="24"/>
                <w:szCs w:val="24"/>
              </w:rPr>
              <w:t xml:space="preserve"> untuk membantu perserta didik yang mengalami kesulitan sehingga seluruh siswa terpantau kefahamannya.</w:t>
            </w:r>
            <w:r w:rsidR="00845604">
              <w:rPr>
                <w:rFonts w:ascii="Times New Roman" w:hAnsi="Times New Roman" w:cs="Times New Roman"/>
                <w:sz w:val="24"/>
                <w:szCs w:val="24"/>
              </w:rPr>
              <w:t xml:space="preserve"> Gerak guru</w:t>
            </w:r>
            <w:r w:rsidRPr="00266DFB">
              <w:rPr>
                <w:rFonts w:ascii="Times New Roman" w:hAnsi="Times New Roman" w:cs="Times New Roman"/>
                <w:sz w:val="24"/>
                <w:szCs w:val="24"/>
              </w:rPr>
              <w:t xml:space="preserve"> juga terbilang lincah sehingga siswa terlihat tidak bosan atau pun bermalas-malasan dalam mengikuti kegiatan pembelajaran.</w:t>
            </w:r>
          </w:p>
        </w:tc>
      </w:tr>
      <w:tr w:rsidR="00BB3613" w:rsidRPr="00DE5EC2" w:rsidTr="00EC4045">
        <w:trPr>
          <w:trHeight w:val="1862"/>
        </w:trPr>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Cara Memotivasi Siswa</w:t>
            </w:r>
          </w:p>
        </w:tc>
        <w:tc>
          <w:tcPr>
            <w:tcW w:w="4518" w:type="dxa"/>
          </w:tcPr>
          <w:p w:rsidR="00BB0C78" w:rsidRPr="00266DFB" w:rsidRDefault="00BB0C78" w:rsidP="00266DFB">
            <w:pPr>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 xml:space="preserve">Guru mengaitkan materi yang akan dipelajari dengan kehidupan sehari-hari serta sesekali menyemangati siswa dengan lisan. </w:t>
            </w:r>
            <w:r w:rsidR="00EC4045" w:rsidRPr="00266DFB">
              <w:rPr>
                <w:rFonts w:ascii="Times New Roman" w:hAnsi="Times New Roman" w:cs="Times New Roman"/>
                <w:sz w:val="24"/>
                <w:szCs w:val="24"/>
              </w:rPr>
              <w:t>Guru juga berhasil menciptakan atmosfer kelas</w:t>
            </w:r>
            <w:r w:rsidR="00845604">
              <w:rPr>
                <w:rFonts w:ascii="Times New Roman" w:hAnsi="Times New Roman" w:cs="Times New Roman"/>
                <w:sz w:val="24"/>
                <w:szCs w:val="24"/>
              </w:rPr>
              <w:t xml:space="preserve">/ barisan </w:t>
            </w:r>
            <w:r w:rsidR="00EC4045" w:rsidRPr="00266DFB">
              <w:rPr>
                <w:rFonts w:ascii="Times New Roman" w:hAnsi="Times New Roman" w:cs="Times New Roman"/>
                <w:sz w:val="24"/>
                <w:szCs w:val="24"/>
              </w:rPr>
              <w:t xml:space="preserve"> yang hidup dengan cara pembawaan guru yang menyenangkan tetapi tetap tegas.</w:t>
            </w:r>
          </w:p>
          <w:p w:rsidR="00BB3613" w:rsidRPr="00266DFB" w:rsidRDefault="00BB3613" w:rsidP="00266DFB">
            <w:pPr>
              <w:tabs>
                <w:tab w:val="left" w:pos="2280"/>
              </w:tabs>
              <w:spacing w:line="360" w:lineRule="auto"/>
              <w:jc w:val="both"/>
              <w:rPr>
                <w:rFonts w:ascii="Times New Roman" w:hAnsi="Times New Roman" w:cs="Times New Roman"/>
                <w:sz w:val="24"/>
                <w:szCs w:val="24"/>
              </w:rPr>
            </w:pP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Teknik Bertanya</w:t>
            </w:r>
          </w:p>
        </w:tc>
        <w:tc>
          <w:tcPr>
            <w:tcW w:w="4518" w:type="dxa"/>
          </w:tcPr>
          <w:p w:rsidR="00845604" w:rsidRPr="00266DFB" w:rsidRDefault="00EC4045" w:rsidP="00845604">
            <w:pPr>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Guru memberikan pertanyaan untuk seluruh siswa</w:t>
            </w:r>
            <w:r w:rsidR="00845604">
              <w:rPr>
                <w:rFonts w:ascii="Times New Roman" w:hAnsi="Times New Roman" w:cs="Times New Roman"/>
                <w:sz w:val="24"/>
                <w:szCs w:val="24"/>
              </w:rPr>
              <w:t xml:space="preserve"> yang berkaitan dengan pembelajaran yang dilakukan.</w:t>
            </w:r>
          </w:p>
          <w:p w:rsidR="00BB3613" w:rsidRPr="00266DFB" w:rsidRDefault="00EC4045"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 xml:space="preserve">guru juga memberikan kesempatan kepada siswa untuk berinisiatif  menjawab pertanyaan tanpa dipanggil namanya. </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Teknik Penguasaan Kelas</w:t>
            </w:r>
          </w:p>
        </w:tc>
        <w:tc>
          <w:tcPr>
            <w:tcW w:w="4518" w:type="dxa"/>
          </w:tcPr>
          <w:p w:rsidR="00BB3613" w:rsidRPr="00266DFB" w:rsidRDefault="00EC4045"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Guru dapat menguasai kelas dengan baik dengan suara yang cukup lantang sehingga dapat diakses oleh sem</w:t>
            </w:r>
            <w:r w:rsidR="00845604">
              <w:rPr>
                <w:rFonts w:ascii="Times New Roman" w:hAnsi="Times New Roman" w:cs="Times New Roman"/>
                <w:sz w:val="24"/>
                <w:szCs w:val="24"/>
              </w:rPr>
              <w:t>ua siswa yang ada di dalam barisan/kelas</w:t>
            </w:r>
            <w:r w:rsidRPr="00266DFB">
              <w:rPr>
                <w:rFonts w:ascii="Times New Roman" w:hAnsi="Times New Roman" w:cs="Times New Roman"/>
                <w:sz w:val="24"/>
                <w:szCs w:val="24"/>
              </w:rPr>
              <w:t xml:space="preserve"> serta gerak tubuh yang jelas dan mudah diakses oleh seluruh siswa juga.</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Penggunaan Media</w:t>
            </w:r>
          </w:p>
        </w:tc>
        <w:tc>
          <w:tcPr>
            <w:tcW w:w="4518" w:type="dxa"/>
          </w:tcPr>
          <w:p w:rsidR="00BB3613" w:rsidRPr="00266DFB" w:rsidRDefault="00EC4045" w:rsidP="00D3125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Guru menggunakan media</w:t>
            </w:r>
            <w:r w:rsidR="00D3125B">
              <w:rPr>
                <w:rFonts w:ascii="Times New Roman" w:hAnsi="Times New Roman" w:cs="Times New Roman"/>
                <w:sz w:val="24"/>
                <w:szCs w:val="24"/>
              </w:rPr>
              <w:t xml:space="preserve"> sarana dan prasarana olahraga yang menyangkut pembelajaran yang diberikan oleh guru mata pelajaran yang bersangkutan dengan baik dan membantu siswa dalam memahami pembelajaran yang dilakukan</w:t>
            </w:r>
            <w:r w:rsidR="00FB49DF" w:rsidRPr="00266DFB">
              <w:rPr>
                <w:rFonts w:ascii="Times New Roman" w:hAnsi="Times New Roman" w:cs="Times New Roman"/>
                <w:sz w:val="24"/>
                <w:szCs w:val="24"/>
              </w:rPr>
              <w:t>.</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Bentuk dan Cara Evaluasi</w:t>
            </w:r>
          </w:p>
        </w:tc>
        <w:tc>
          <w:tcPr>
            <w:tcW w:w="4518" w:type="dxa"/>
          </w:tcPr>
          <w:p w:rsidR="00BB3613" w:rsidRPr="00266DFB" w:rsidRDefault="006C7686" w:rsidP="00775802">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Guru melakukan evaluasi dengan cara siswa</w:t>
            </w:r>
            <w:r w:rsidR="00775802">
              <w:rPr>
                <w:rFonts w:ascii="Times New Roman" w:hAnsi="Times New Roman" w:cs="Times New Roman"/>
                <w:sz w:val="24"/>
                <w:szCs w:val="24"/>
              </w:rPr>
              <w:t xml:space="preserve"> melakukan tekhnik gerakan olahraga yang diajarkan kemudian guru mengamati masing masing siswa dan memberikan contoh gerakan tekhnik yang benar kepada siswa yang belum sempurna dalam melakukan tekhnik gerakan yang diajarkan oleh guru</w:t>
            </w:r>
            <w:r w:rsidRPr="00266DFB">
              <w:rPr>
                <w:rFonts w:ascii="Times New Roman" w:hAnsi="Times New Roman" w:cs="Times New Roman"/>
                <w:sz w:val="24"/>
                <w:szCs w:val="24"/>
              </w:rPr>
              <w:t>.</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2"/>
              </w:numPr>
              <w:tabs>
                <w:tab w:val="left" w:pos="2280"/>
              </w:tabs>
              <w:spacing w:line="360" w:lineRule="auto"/>
              <w:ind w:left="342"/>
              <w:rPr>
                <w:rFonts w:ascii="Times New Roman" w:hAnsi="Times New Roman" w:cs="Times New Roman"/>
                <w:sz w:val="24"/>
                <w:szCs w:val="24"/>
              </w:rPr>
            </w:pPr>
            <w:r w:rsidRPr="00DE5EC2">
              <w:rPr>
                <w:rFonts w:ascii="Times New Roman" w:hAnsi="Times New Roman" w:cs="Times New Roman"/>
                <w:sz w:val="24"/>
                <w:szCs w:val="24"/>
              </w:rPr>
              <w:t>Menutup Pelajaran</w:t>
            </w:r>
          </w:p>
        </w:tc>
        <w:tc>
          <w:tcPr>
            <w:tcW w:w="4518" w:type="dxa"/>
          </w:tcPr>
          <w:p w:rsidR="00BB3613" w:rsidRPr="00266DFB" w:rsidRDefault="006C7686" w:rsidP="00845604">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Guru mengajak siswa untuk mereview materi yang telah dipelajari pada pertemuan tersebut dan menyampaikan materi yang akan dipelajari pada pertemuan berikutnya. Guru menutup pembelajaran dengan do’a dan salam.</w:t>
            </w:r>
          </w:p>
        </w:tc>
      </w:tr>
      <w:tr w:rsidR="00BB3613" w:rsidRPr="00DE5EC2" w:rsidTr="00DE5EC2">
        <w:tc>
          <w:tcPr>
            <w:tcW w:w="558" w:type="dxa"/>
            <w:vMerge w:val="restart"/>
          </w:tcPr>
          <w:p w:rsidR="00BB3613" w:rsidRPr="00DE5EC2" w:rsidRDefault="00BB3613" w:rsidP="00DE5EC2">
            <w:pPr>
              <w:tabs>
                <w:tab w:val="left" w:pos="2280"/>
              </w:tabs>
              <w:spacing w:line="360" w:lineRule="auto"/>
              <w:rPr>
                <w:rFonts w:ascii="Times New Roman" w:hAnsi="Times New Roman" w:cs="Times New Roman"/>
                <w:b/>
                <w:sz w:val="24"/>
                <w:szCs w:val="24"/>
              </w:rPr>
            </w:pPr>
            <w:r w:rsidRPr="00DE5EC2">
              <w:rPr>
                <w:rFonts w:ascii="Times New Roman" w:hAnsi="Times New Roman" w:cs="Times New Roman"/>
                <w:b/>
                <w:sz w:val="24"/>
                <w:szCs w:val="24"/>
              </w:rPr>
              <w:t>C</w:t>
            </w:r>
          </w:p>
        </w:tc>
        <w:tc>
          <w:tcPr>
            <w:tcW w:w="4500" w:type="dxa"/>
          </w:tcPr>
          <w:p w:rsidR="00BB3613" w:rsidRPr="00DE5EC2" w:rsidRDefault="00BB3613" w:rsidP="00DE5EC2">
            <w:pPr>
              <w:tabs>
                <w:tab w:val="left" w:pos="2280"/>
              </w:tabs>
              <w:spacing w:line="360" w:lineRule="auto"/>
              <w:rPr>
                <w:rFonts w:ascii="Times New Roman" w:hAnsi="Times New Roman" w:cs="Times New Roman"/>
                <w:b/>
                <w:sz w:val="24"/>
                <w:szCs w:val="24"/>
              </w:rPr>
            </w:pPr>
            <w:r w:rsidRPr="00DE5EC2">
              <w:rPr>
                <w:rFonts w:ascii="Times New Roman" w:hAnsi="Times New Roman" w:cs="Times New Roman"/>
                <w:b/>
                <w:sz w:val="24"/>
                <w:szCs w:val="24"/>
              </w:rPr>
              <w:t>Perilaku Siswa</w:t>
            </w:r>
          </w:p>
        </w:tc>
        <w:tc>
          <w:tcPr>
            <w:tcW w:w="4518" w:type="dxa"/>
          </w:tcPr>
          <w:p w:rsidR="00BB3613" w:rsidRPr="00266DFB" w:rsidRDefault="00BB3613" w:rsidP="00266DFB">
            <w:pPr>
              <w:tabs>
                <w:tab w:val="left" w:pos="2280"/>
              </w:tabs>
              <w:spacing w:line="360" w:lineRule="auto"/>
              <w:jc w:val="both"/>
              <w:rPr>
                <w:rFonts w:ascii="Times New Roman" w:hAnsi="Times New Roman" w:cs="Times New Roman"/>
                <w:sz w:val="24"/>
                <w:szCs w:val="24"/>
              </w:rPr>
            </w:pP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3"/>
              </w:numPr>
              <w:tabs>
                <w:tab w:val="left" w:pos="2280"/>
              </w:tabs>
              <w:spacing w:line="360" w:lineRule="auto"/>
              <w:ind w:left="342" w:hanging="342"/>
              <w:rPr>
                <w:rFonts w:ascii="Times New Roman" w:hAnsi="Times New Roman" w:cs="Times New Roman"/>
                <w:sz w:val="24"/>
                <w:szCs w:val="24"/>
              </w:rPr>
            </w:pPr>
            <w:r w:rsidRPr="00DE5EC2">
              <w:rPr>
                <w:rFonts w:ascii="Times New Roman" w:hAnsi="Times New Roman" w:cs="Times New Roman"/>
                <w:sz w:val="24"/>
                <w:szCs w:val="24"/>
              </w:rPr>
              <w:t>Perilaku Siswa di Dalam Kelas</w:t>
            </w:r>
          </w:p>
        </w:tc>
        <w:tc>
          <w:tcPr>
            <w:tcW w:w="4518" w:type="dxa"/>
          </w:tcPr>
          <w:p w:rsidR="00BB3613" w:rsidRPr="00266DFB" w:rsidRDefault="0049497A" w:rsidP="00775802">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 xml:space="preserve">Perilaku siswa di dalam kelas sangat beragam. Ada siswa yang sangat fokus memperhatikan guru saat guru menyampaikan materi, ada siswa yang sibuk sendiri, ada siswa yang mengobrol dengan </w:t>
            </w:r>
            <w:r w:rsidRPr="00266DFB">
              <w:rPr>
                <w:rFonts w:ascii="Times New Roman" w:hAnsi="Times New Roman" w:cs="Times New Roman"/>
                <w:sz w:val="24"/>
                <w:szCs w:val="24"/>
              </w:rPr>
              <w:lastRenderedPageBreak/>
              <w:t>teman sebangkunya, dan ada siswa yang mengobrol sampai lintas bangku. Akan tetapi, siswa bisa tetap bisa mengikuti pelajaran dengan cukup baik karena guru mampu mengondisikan kelas dengan baik. Siswaterbilang cukup aktif di kelas</w:t>
            </w:r>
            <w:r w:rsidR="00775802">
              <w:rPr>
                <w:rFonts w:ascii="Times New Roman" w:hAnsi="Times New Roman" w:cs="Times New Roman"/>
                <w:sz w:val="24"/>
                <w:szCs w:val="24"/>
              </w:rPr>
              <w:t>/ barisan</w:t>
            </w:r>
            <w:r w:rsidRPr="00266DFB">
              <w:rPr>
                <w:rFonts w:ascii="Times New Roman" w:hAnsi="Times New Roman" w:cs="Times New Roman"/>
                <w:sz w:val="24"/>
                <w:szCs w:val="24"/>
              </w:rPr>
              <w:t>. Di dalam kelas, siswa sangat menghormati guru dan saling mengahrgai antar teman.</w:t>
            </w:r>
          </w:p>
        </w:tc>
      </w:tr>
      <w:tr w:rsidR="00BB3613" w:rsidRPr="00DE5EC2" w:rsidTr="00DE5EC2">
        <w:tc>
          <w:tcPr>
            <w:tcW w:w="558" w:type="dxa"/>
            <w:vMerge/>
          </w:tcPr>
          <w:p w:rsidR="00BB3613" w:rsidRPr="00DE5EC2" w:rsidRDefault="00BB3613" w:rsidP="00DE5EC2">
            <w:pPr>
              <w:tabs>
                <w:tab w:val="left" w:pos="2280"/>
              </w:tabs>
              <w:spacing w:line="360" w:lineRule="auto"/>
              <w:rPr>
                <w:rFonts w:ascii="Times New Roman" w:hAnsi="Times New Roman" w:cs="Times New Roman"/>
                <w:sz w:val="24"/>
                <w:szCs w:val="24"/>
              </w:rPr>
            </w:pPr>
          </w:p>
        </w:tc>
        <w:tc>
          <w:tcPr>
            <w:tcW w:w="4500" w:type="dxa"/>
          </w:tcPr>
          <w:p w:rsidR="00BB3613" w:rsidRPr="00DE5EC2" w:rsidRDefault="00BB3613" w:rsidP="00DE5EC2">
            <w:pPr>
              <w:pStyle w:val="ListParagraph"/>
              <w:numPr>
                <w:ilvl w:val="0"/>
                <w:numId w:val="3"/>
              </w:numPr>
              <w:tabs>
                <w:tab w:val="left" w:pos="2280"/>
              </w:tabs>
              <w:spacing w:line="360" w:lineRule="auto"/>
              <w:ind w:left="342" w:hanging="342"/>
              <w:rPr>
                <w:rFonts w:ascii="Times New Roman" w:hAnsi="Times New Roman" w:cs="Times New Roman"/>
                <w:sz w:val="24"/>
                <w:szCs w:val="24"/>
              </w:rPr>
            </w:pPr>
            <w:r w:rsidRPr="00DE5EC2">
              <w:rPr>
                <w:rFonts w:ascii="Times New Roman" w:hAnsi="Times New Roman" w:cs="Times New Roman"/>
                <w:sz w:val="24"/>
                <w:szCs w:val="24"/>
              </w:rPr>
              <w:t>Perilaku Siswa di Luar Kelas</w:t>
            </w:r>
          </w:p>
        </w:tc>
        <w:tc>
          <w:tcPr>
            <w:tcW w:w="4518" w:type="dxa"/>
          </w:tcPr>
          <w:p w:rsidR="00BB3613" w:rsidRPr="00266DFB" w:rsidRDefault="0049497A" w:rsidP="00266DFB">
            <w:pPr>
              <w:tabs>
                <w:tab w:val="left" w:pos="2280"/>
              </w:tabs>
              <w:spacing w:line="360" w:lineRule="auto"/>
              <w:jc w:val="both"/>
              <w:rPr>
                <w:rFonts w:ascii="Times New Roman" w:hAnsi="Times New Roman" w:cs="Times New Roman"/>
                <w:sz w:val="24"/>
                <w:szCs w:val="24"/>
              </w:rPr>
            </w:pPr>
            <w:r w:rsidRPr="00266DFB">
              <w:rPr>
                <w:rFonts w:ascii="Times New Roman" w:hAnsi="Times New Roman" w:cs="Times New Roman"/>
                <w:sz w:val="24"/>
                <w:szCs w:val="24"/>
              </w:rPr>
              <w:t>Perilaku siswa di luar kelas sangat menghormati guru-guru dan bersikap ramah dengan semua guru. Siswa dapat bergaul dengan siswa kelas lain maupun warga sekolah lainnya, termasuk mahasiswa observer dengan budaya 5S (Senyum, Salam, Sapa, Sopan, Santun) yang diterapkan sekolah</w:t>
            </w:r>
          </w:p>
        </w:tc>
      </w:tr>
    </w:tbl>
    <w:p w:rsidR="00A128A1" w:rsidRDefault="00A128A1" w:rsidP="00DE5EC2">
      <w:pPr>
        <w:tabs>
          <w:tab w:val="left" w:pos="2280"/>
        </w:tabs>
        <w:spacing w:line="36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BB3613" w:rsidTr="00885968">
        <w:trPr>
          <w:trHeight w:val="403"/>
          <w:jc w:val="center"/>
        </w:trPr>
        <w:tc>
          <w:tcPr>
            <w:tcW w:w="4645" w:type="dxa"/>
          </w:tcPr>
          <w:p w:rsidR="00BB3613" w:rsidRDefault="00BB3613" w:rsidP="00DE5EC2">
            <w:pPr>
              <w:tabs>
                <w:tab w:val="left" w:pos="2280"/>
              </w:tabs>
              <w:spacing w:line="360" w:lineRule="auto"/>
              <w:rPr>
                <w:rFonts w:ascii="Times New Roman" w:hAnsi="Times New Roman" w:cs="Times New Roman"/>
                <w:sz w:val="24"/>
                <w:szCs w:val="24"/>
              </w:rPr>
            </w:pPr>
          </w:p>
        </w:tc>
        <w:tc>
          <w:tcPr>
            <w:tcW w:w="4645" w:type="dxa"/>
          </w:tcPr>
          <w:p w:rsidR="00BB3613" w:rsidRDefault="001062E6" w:rsidP="00885968">
            <w:pPr>
              <w:tabs>
                <w:tab w:val="left" w:pos="2280"/>
              </w:tabs>
              <w:spacing w:line="360" w:lineRule="auto"/>
              <w:ind w:firstLine="1242"/>
              <w:rPr>
                <w:rFonts w:ascii="Times New Roman" w:hAnsi="Times New Roman" w:cs="Times New Roman"/>
                <w:sz w:val="24"/>
                <w:szCs w:val="24"/>
              </w:rPr>
            </w:pPr>
            <w:r>
              <w:rPr>
                <w:rFonts w:ascii="Times New Roman" w:hAnsi="Times New Roman" w:cs="Times New Roman"/>
                <w:sz w:val="24"/>
                <w:szCs w:val="24"/>
              </w:rPr>
              <w:t>Wates</w:t>
            </w:r>
            <w:r w:rsidR="00BB3613">
              <w:rPr>
                <w:rFonts w:ascii="Times New Roman" w:hAnsi="Times New Roman" w:cs="Times New Roman"/>
                <w:sz w:val="24"/>
                <w:szCs w:val="24"/>
              </w:rPr>
              <w:t>, 19 Februari 2013</w:t>
            </w:r>
          </w:p>
        </w:tc>
      </w:tr>
      <w:tr w:rsidR="00BB3613" w:rsidTr="00885968">
        <w:trPr>
          <w:trHeight w:val="403"/>
          <w:jc w:val="center"/>
        </w:trPr>
        <w:tc>
          <w:tcPr>
            <w:tcW w:w="4645" w:type="dxa"/>
          </w:tcPr>
          <w:p w:rsidR="00BB3613" w:rsidRDefault="00BB3613" w:rsidP="00DE5EC2">
            <w:pPr>
              <w:tabs>
                <w:tab w:val="left" w:pos="2280"/>
              </w:tabs>
              <w:spacing w:line="360" w:lineRule="auto"/>
              <w:rPr>
                <w:rFonts w:ascii="Times New Roman" w:hAnsi="Times New Roman" w:cs="Times New Roman"/>
                <w:sz w:val="24"/>
                <w:szCs w:val="24"/>
              </w:rPr>
            </w:pPr>
          </w:p>
        </w:tc>
        <w:tc>
          <w:tcPr>
            <w:tcW w:w="4645" w:type="dxa"/>
          </w:tcPr>
          <w:p w:rsidR="00BB3613" w:rsidRDefault="00BB3613" w:rsidP="00DE5EC2">
            <w:pPr>
              <w:tabs>
                <w:tab w:val="left" w:pos="2280"/>
              </w:tabs>
              <w:spacing w:line="360" w:lineRule="auto"/>
              <w:rPr>
                <w:rFonts w:ascii="Times New Roman" w:hAnsi="Times New Roman" w:cs="Times New Roman"/>
                <w:sz w:val="24"/>
                <w:szCs w:val="24"/>
              </w:rPr>
            </w:pPr>
          </w:p>
        </w:tc>
      </w:tr>
      <w:tr w:rsidR="00BB3613" w:rsidTr="00885968">
        <w:trPr>
          <w:trHeight w:val="388"/>
          <w:jc w:val="center"/>
        </w:trPr>
        <w:tc>
          <w:tcPr>
            <w:tcW w:w="4645" w:type="dxa"/>
          </w:tcPr>
          <w:p w:rsidR="00BB3613" w:rsidRDefault="00BB3613" w:rsidP="00DE5EC2">
            <w:pPr>
              <w:tabs>
                <w:tab w:val="left" w:pos="2280"/>
              </w:tabs>
              <w:spacing w:line="360" w:lineRule="auto"/>
              <w:rPr>
                <w:rFonts w:ascii="Times New Roman" w:hAnsi="Times New Roman" w:cs="Times New Roman"/>
                <w:sz w:val="24"/>
                <w:szCs w:val="24"/>
              </w:rPr>
            </w:pPr>
            <w:r>
              <w:rPr>
                <w:rFonts w:ascii="Times New Roman" w:hAnsi="Times New Roman" w:cs="Times New Roman"/>
                <w:sz w:val="24"/>
                <w:szCs w:val="24"/>
              </w:rPr>
              <w:t>Guru Pembimbing</w:t>
            </w:r>
          </w:p>
        </w:tc>
        <w:tc>
          <w:tcPr>
            <w:tcW w:w="4645" w:type="dxa"/>
          </w:tcPr>
          <w:p w:rsidR="00BB3613" w:rsidRDefault="00BB3613" w:rsidP="00885968">
            <w:pPr>
              <w:tabs>
                <w:tab w:val="left" w:pos="2280"/>
              </w:tabs>
              <w:spacing w:line="360" w:lineRule="auto"/>
              <w:ind w:firstLine="1242"/>
              <w:rPr>
                <w:rFonts w:ascii="Times New Roman" w:hAnsi="Times New Roman" w:cs="Times New Roman"/>
                <w:sz w:val="24"/>
                <w:szCs w:val="24"/>
              </w:rPr>
            </w:pPr>
            <w:r>
              <w:rPr>
                <w:rFonts w:ascii="Times New Roman" w:hAnsi="Times New Roman" w:cs="Times New Roman"/>
                <w:sz w:val="24"/>
                <w:szCs w:val="24"/>
              </w:rPr>
              <w:t>Mahasiswa,</w:t>
            </w:r>
          </w:p>
        </w:tc>
      </w:tr>
      <w:tr w:rsidR="00BB3613" w:rsidTr="00885968">
        <w:trPr>
          <w:trHeight w:val="403"/>
          <w:jc w:val="center"/>
        </w:trPr>
        <w:tc>
          <w:tcPr>
            <w:tcW w:w="4645" w:type="dxa"/>
          </w:tcPr>
          <w:p w:rsidR="00BB3613" w:rsidRDefault="00BB3613" w:rsidP="00DE5EC2">
            <w:pPr>
              <w:tabs>
                <w:tab w:val="left" w:pos="2280"/>
              </w:tabs>
              <w:spacing w:line="360" w:lineRule="auto"/>
              <w:rPr>
                <w:rFonts w:ascii="Times New Roman" w:hAnsi="Times New Roman" w:cs="Times New Roman"/>
                <w:sz w:val="24"/>
                <w:szCs w:val="24"/>
              </w:rPr>
            </w:pPr>
          </w:p>
        </w:tc>
        <w:tc>
          <w:tcPr>
            <w:tcW w:w="4645" w:type="dxa"/>
          </w:tcPr>
          <w:p w:rsidR="00BB3613" w:rsidRDefault="00BB3613" w:rsidP="00885968">
            <w:pPr>
              <w:tabs>
                <w:tab w:val="left" w:pos="2280"/>
              </w:tabs>
              <w:spacing w:line="360" w:lineRule="auto"/>
              <w:ind w:firstLine="1242"/>
              <w:rPr>
                <w:rFonts w:ascii="Times New Roman" w:hAnsi="Times New Roman" w:cs="Times New Roman"/>
                <w:sz w:val="24"/>
                <w:szCs w:val="24"/>
              </w:rPr>
            </w:pPr>
          </w:p>
        </w:tc>
      </w:tr>
      <w:tr w:rsidR="00BB3613" w:rsidTr="00885968">
        <w:trPr>
          <w:trHeight w:val="388"/>
          <w:jc w:val="center"/>
        </w:trPr>
        <w:tc>
          <w:tcPr>
            <w:tcW w:w="4645" w:type="dxa"/>
          </w:tcPr>
          <w:p w:rsidR="00BB3613" w:rsidRDefault="00BB3613" w:rsidP="00DE5EC2">
            <w:pPr>
              <w:tabs>
                <w:tab w:val="left" w:pos="2280"/>
              </w:tabs>
              <w:spacing w:line="360" w:lineRule="auto"/>
              <w:rPr>
                <w:rFonts w:ascii="Times New Roman" w:hAnsi="Times New Roman" w:cs="Times New Roman"/>
                <w:sz w:val="24"/>
                <w:szCs w:val="24"/>
              </w:rPr>
            </w:pPr>
          </w:p>
        </w:tc>
        <w:tc>
          <w:tcPr>
            <w:tcW w:w="4645" w:type="dxa"/>
          </w:tcPr>
          <w:p w:rsidR="00BB3613" w:rsidRDefault="00BB3613" w:rsidP="00885968">
            <w:pPr>
              <w:tabs>
                <w:tab w:val="left" w:pos="2280"/>
              </w:tabs>
              <w:spacing w:line="360" w:lineRule="auto"/>
              <w:ind w:firstLine="1242"/>
              <w:rPr>
                <w:rFonts w:ascii="Times New Roman" w:hAnsi="Times New Roman" w:cs="Times New Roman"/>
                <w:sz w:val="24"/>
                <w:szCs w:val="24"/>
              </w:rPr>
            </w:pPr>
          </w:p>
        </w:tc>
      </w:tr>
      <w:tr w:rsidR="00BB3613" w:rsidTr="00885968">
        <w:trPr>
          <w:trHeight w:val="403"/>
          <w:jc w:val="center"/>
        </w:trPr>
        <w:tc>
          <w:tcPr>
            <w:tcW w:w="4645" w:type="dxa"/>
          </w:tcPr>
          <w:p w:rsidR="00BB3613" w:rsidRPr="00885968" w:rsidRDefault="00775802" w:rsidP="00DE5EC2">
            <w:pPr>
              <w:tabs>
                <w:tab w:val="left" w:pos="2280"/>
              </w:tabs>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Supardi</w:t>
            </w:r>
            <w:r w:rsidR="00885968" w:rsidRPr="00885968">
              <w:rPr>
                <w:rFonts w:ascii="Times New Roman" w:hAnsi="Times New Roman" w:cs="Times New Roman"/>
                <w:sz w:val="24"/>
                <w:szCs w:val="24"/>
                <w:u w:val="single"/>
              </w:rPr>
              <w:t>, S.Pd</w:t>
            </w:r>
          </w:p>
        </w:tc>
        <w:tc>
          <w:tcPr>
            <w:tcW w:w="4645" w:type="dxa"/>
          </w:tcPr>
          <w:p w:rsidR="00BB3613" w:rsidRPr="00BB3613" w:rsidRDefault="00775802" w:rsidP="00885968">
            <w:pPr>
              <w:tabs>
                <w:tab w:val="left" w:pos="2280"/>
              </w:tabs>
              <w:spacing w:line="360" w:lineRule="auto"/>
              <w:ind w:firstLine="1242"/>
              <w:rPr>
                <w:rFonts w:ascii="Times New Roman" w:hAnsi="Times New Roman" w:cs="Times New Roman"/>
                <w:sz w:val="24"/>
                <w:szCs w:val="24"/>
                <w:u w:val="single"/>
              </w:rPr>
            </w:pPr>
            <w:r>
              <w:rPr>
                <w:rFonts w:ascii="Times New Roman" w:hAnsi="Times New Roman" w:cs="Times New Roman"/>
                <w:sz w:val="24"/>
                <w:szCs w:val="24"/>
                <w:u w:val="single"/>
              </w:rPr>
              <w:t>Adista Hadma Putra</w:t>
            </w:r>
          </w:p>
        </w:tc>
      </w:tr>
      <w:tr w:rsidR="00BB3613" w:rsidTr="00885968">
        <w:trPr>
          <w:trHeight w:val="403"/>
          <w:jc w:val="center"/>
        </w:trPr>
        <w:tc>
          <w:tcPr>
            <w:tcW w:w="4645" w:type="dxa"/>
          </w:tcPr>
          <w:p w:rsidR="00BB3613" w:rsidRDefault="00AE296D" w:rsidP="00775802">
            <w:pPr>
              <w:tabs>
                <w:tab w:val="left" w:pos="2280"/>
              </w:tabs>
              <w:spacing w:line="360" w:lineRule="auto"/>
              <w:rPr>
                <w:rFonts w:ascii="Times New Roman" w:hAnsi="Times New Roman" w:cs="Times New Roman"/>
                <w:sz w:val="24"/>
                <w:szCs w:val="24"/>
              </w:rPr>
            </w:pPr>
            <w:r>
              <w:rPr>
                <w:rFonts w:ascii="Times New Roman" w:hAnsi="Times New Roman" w:cs="Times New Roman"/>
                <w:sz w:val="24"/>
                <w:szCs w:val="24"/>
              </w:rPr>
              <w:t>NIP</w:t>
            </w:r>
            <w:bookmarkStart w:id="0" w:name="_GoBack"/>
            <w:bookmarkEnd w:id="0"/>
            <w:r w:rsidR="001062E6">
              <w:rPr>
                <w:rFonts w:ascii="Times New Roman" w:hAnsi="Times New Roman" w:cs="Times New Roman"/>
                <w:sz w:val="24"/>
                <w:szCs w:val="24"/>
              </w:rPr>
              <w:t xml:space="preserve"> : </w:t>
            </w:r>
            <w:r w:rsidR="00775802" w:rsidRPr="00775802">
              <w:rPr>
                <w:rFonts w:ascii="Times New Roman" w:hAnsi="Times New Roman" w:cs="Times New Roman"/>
                <w:sz w:val="24"/>
                <w:szCs w:val="24"/>
              </w:rPr>
              <w:t>1960016198103 1 006</w:t>
            </w:r>
          </w:p>
        </w:tc>
        <w:tc>
          <w:tcPr>
            <w:tcW w:w="4645" w:type="dxa"/>
          </w:tcPr>
          <w:p w:rsidR="00BB3613" w:rsidRDefault="001062E6" w:rsidP="00885968">
            <w:pPr>
              <w:tabs>
                <w:tab w:val="left" w:pos="2280"/>
              </w:tabs>
              <w:spacing w:line="360" w:lineRule="auto"/>
              <w:ind w:firstLine="1242"/>
              <w:rPr>
                <w:rFonts w:ascii="Times New Roman" w:hAnsi="Times New Roman" w:cs="Times New Roman"/>
                <w:sz w:val="24"/>
                <w:szCs w:val="24"/>
              </w:rPr>
            </w:pPr>
            <w:r>
              <w:rPr>
                <w:rFonts w:ascii="Times New Roman" w:hAnsi="Times New Roman" w:cs="Times New Roman"/>
                <w:sz w:val="24"/>
                <w:szCs w:val="24"/>
              </w:rPr>
              <w:t xml:space="preserve">NIM : </w:t>
            </w:r>
            <w:r w:rsidR="00BB3613">
              <w:rPr>
                <w:rFonts w:ascii="Times New Roman" w:hAnsi="Times New Roman" w:cs="Times New Roman"/>
                <w:sz w:val="24"/>
                <w:szCs w:val="24"/>
              </w:rPr>
              <w:t>1</w:t>
            </w:r>
            <w:r w:rsidR="00775802">
              <w:rPr>
                <w:rFonts w:ascii="Times New Roman" w:hAnsi="Times New Roman" w:cs="Times New Roman"/>
                <w:sz w:val="24"/>
                <w:szCs w:val="24"/>
              </w:rPr>
              <w:t>0601241081</w:t>
            </w:r>
          </w:p>
        </w:tc>
      </w:tr>
    </w:tbl>
    <w:p w:rsidR="00BB3613" w:rsidRPr="00DE5EC2" w:rsidRDefault="00BB3613" w:rsidP="00DE5EC2">
      <w:pPr>
        <w:tabs>
          <w:tab w:val="left" w:pos="2280"/>
        </w:tabs>
        <w:spacing w:line="360" w:lineRule="auto"/>
        <w:rPr>
          <w:rFonts w:ascii="Times New Roman" w:hAnsi="Times New Roman" w:cs="Times New Roman"/>
          <w:sz w:val="24"/>
          <w:szCs w:val="24"/>
        </w:rPr>
      </w:pPr>
    </w:p>
    <w:sectPr w:rsidR="00BB3613" w:rsidRPr="00DE5EC2" w:rsidSect="00A128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567" w:rsidRDefault="00D34567" w:rsidP="00A128A1">
      <w:pPr>
        <w:spacing w:after="0" w:line="240" w:lineRule="auto"/>
      </w:pPr>
      <w:r>
        <w:separator/>
      </w:r>
    </w:p>
  </w:endnote>
  <w:endnote w:type="continuationSeparator" w:id="1">
    <w:p w:rsidR="00D34567" w:rsidRDefault="00D34567" w:rsidP="00A12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567" w:rsidRDefault="00D34567" w:rsidP="00A128A1">
      <w:pPr>
        <w:spacing w:after="0" w:line="240" w:lineRule="auto"/>
      </w:pPr>
      <w:r>
        <w:separator/>
      </w:r>
    </w:p>
  </w:footnote>
  <w:footnote w:type="continuationSeparator" w:id="1">
    <w:p w:rsidR="00D34567" w:rsidRDefault="00D34567" w:rsidP="00A128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3FAD"/>
    <w:multiLevelType w:val="hybridMultilevel"/>
    <w:tmpl w:val="D128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F04A9"/>
    <w:multiLevelType w:val="hybridMultilevel"/>
    <w:tmpl w:val="92F4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361FF"/>
    <w:multiLevelType w:val="hybridMultilevel"/>
    <w:tmpl w:val="B3728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28A1"/>
    <w:rsid w:val="001062E6"/>
    <w:rsid w:val="001274B4"/>
    <w:rsid w:val="001507BA"/>
    <w:rsid w:val="001555D6"/>
    <w:rsid w:val="001617F3"/>
    <w:rsid w:val="00266DFB"/>
    <w:rsid w:val="004155D9"/>
    <w:rsid w:val="0049497A"/>
    <w:rsid w:val="006C2D97"/>
    <w:rsid w:val="006C7686"/>
    <w:rsid w:val="006E6C32"/>
    <w:rsid w:val="00775802"/>
    <w:rsid w:val="00845604"/>
    <w:rsid w:val="0085520A"/>
    <w:rsid w:val="00885968"/>
    <w:rsid w:val="00A05E2A"/>
    <w:rsid w:val="00A128A1"/>
    <w:rsid w:val="00AE296D"/>
    <w:rsid w:val="00B550BB"/>
    <w:rsid w:val="00BB0C78"/>
    <w:rsid w:val="00BB3613"/>
    <w:rsid w:val="00CE22B8"/>
    <w:rsid w:val="00D3125B"/>
    <w:rsid w:val="00D34567"/>
    <w:rsid w:val="00DC72C5"/>
    <w:rsid w:val="00DD3894"/>
    <w:rsid w:val="00DE5EC2"/>
    <w:rsid w:val="00E4499F"/>
    <w:rsid w:val="00EC4045"/>
    <w:rsid w:val="00FB4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A1"/>
  </w:style>
  <w:style w:type="paragraph" w:styleId="Footer">
    <w:name w:val="footer"/>
    <w:basedOn w:val="Normal"/>
    <w:link w:val="FooterChar"/>
    <w:uiPriority w:val="99"/>
    <w:unhideWhenUsed/>
    <w:rsid w:val="00A1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A1"/>
  </w:style>
  <w:style w:type="table" w:styleId="TableGrid">
    <w:name w:val="Table Grid"/>
    <w:basedOn w:val="TableNormal"/>
    <w:uiPriority w:val="59"/>
    <w:rsid w:val="00A1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2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A1"/>
  </w:style>
  <w:style w:type="paragraph" w:styleId="Footer">
    <w:name w:val="footer"/>
    <w:basedOn w:val="Normal"/>
    <w:link w:val="FooterChar"/>
    <w:uiPriority w:val="99"/>
    <w:unhideWhenUsed/>
    <w:rsid w:val="00A1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A1"/>
  </w:style>
  <w:style w:type="table" w:styleId="TableGrid">
    <w:name w:val="Table Grid"/>
    <w:basedOn w:val="TableNormal"/>
    <w:uiPriority w:val="59"/>
    <w:rsid w:val="00A1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28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Yeni_fi</dc:creator>
  <cp:lastModifiedBy>suils</cp:lastModifiedBy>
  <cp:revision>9</cp:revision>
  <dcterms:created xsi:type="dcterms:W3CDTF">2013-02-20T03:26:00Z</dcterms:created>
  <dcterms:modified xsi:type="dcterms:W3CDTF">2013-09-20T07:11:00Z</dcterms:modified>
</cp:coreProperties>
</file>