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173" w:rsidRPr="00577FD8" w:rsidRDefault="005C1173" w:rsidP="000206AF">
      <w:pPr>
        <w:spacing w:after="0" w:line="240" w:lineRule="auto"/>
        <w:jc w:val="center"/>
        <w:rPr>
          <w:rFonts w:ascii="Times New Roman" w:hAnsi="Times New Roman" w:cs="Times New Roman"/>
          <w:b/>
          <w:sz w:val="24"/>
          <w:szCs w:val="24"/>
        </w:rPr>
      </w:pPr>
      <w:r w:rsidRPr="00577FD8">
        <w:rPr>
          <w:rFonts w:ascii="Times New Roman" w:hAnsi="Times New Roman" w:cs="Times New Roman"/>
          <w:b/>
          <w:sz w:val="24"/>
          <w:szCs w:val="24"/>
        </w:rPr>
        <w:t>ABSTRACT</w:t>
      </w:r>
    </w:p>
    <w:p w:rsidR="00577FD8" w:rsidRPr="00577FD8" w:rsidRDefault="00577FD8" w:rsidP="000206AF">
      <w:pPr>
        <w:spacing w:after="0" w:line="240" w:lineRule="auto"/>
        <w:jc w:val="center"/>
        <w:rPr>
          <w:rFonts w:ascii="Times New Roman" w:hAnsi="Times New Roman" w:cs="Times New Roman"/>
          <w:b/>
          <w:sz w:val="24"/>
          <w:szCs w:val="24"/>
        </w:rPr>
      </w:pPr>
    </w:p>
    <w:p w:rsidR="00EB4E33" w:rsidRPr="005C1173" w:rsidRDefault="005C1173" w:rsidP="000206AF">
      <w:pPr>
        <w:spacing w:after="0" w:line="240" w:lineRule="auto"/>
        <w:jc w:val="both"/>
        <w:rPr>
          <w:rFonts w:ascii="Times New Roman" w:hAnsi="Times New Roman" w:cs="Times New Roman"/>
          <w:sz w:val="24"/>
          <w:szCs w:val="24"/>
        </w:rPr>
      </w:pPr>
      <w:r w:rsidRPr="005C1173">
        <w:rPr>
          <w:rFonts w:ascii="Times New Roman" w:hAnsi="Times New Roman" w:cs="Times New Roman"/>
          <w:sz w:val="24"/>
          <w:szCs w:val="24"/>
        </w:rPr>
        <w:t>Sukanti, M.Pd., M. Djazari, M.Pd., Ani Widayati, M.Pd. : Portfolio assessment training for the accounting teacher</w:t>
      </w:r>
      <w:r>
        <w:rPr>
          <w:rFonts w:ascii="Times New Roman" w:hAnsi="Times New Roman" w:cs="Times New Roman"/>
          <w:sz w:val="24"/>
          <w:szCs w:val="24"/>
        </w:rPr>
        <w:t>s</w:t>
      </w:r>
      <w:r w:rsidRPr="005C1173">
        <w:rPr>
          <w:rFonts w:ascii="Times New Roman" w:hAnsi="Times New Roman" w:cs="Times New Roman"/>
          <w:sz w:val="24"/>
          <w:szCs w:val="24"/>
        </w:rPr>
        <w:t xml:space="preserve"> to improve their ability in assessing the competency achievement of the students</w:t>
      </w:r>
    </w:p>
    <w:p w:rsidR="005C1173" w:rsidRDefault="005C1173" w:rsidP="00D446B1">
      <w:pPr>
        <w:spacing w:after="0" w:line="240" w:lineRule="auto"/>
        <w:ind w:firstLine="851"/>
        <w:rPr>
          <w:rFonts w:ascii="Times New Roman" w:hAnsi="Times New Roman" w:cs="Times New Roman"/>
          <w:sz w:val="24"/>
          <w:szCs w:val="24"/>
        </w:rPr>
      </w:pPr>
    </w:p>
    <w:p w:rsidR="00577FD8" w:rsidRDefault="00577FD8" w:rsidP="00D446B1">
      <w:pPr>
        <w:spacing w:after="0" w:line="240" w:lineRule="auto"/>
        <w:ind w:firstLine="851"/>
        <w:rPr>
          <w:rFonts w:ascii="Times New Roman" w:hAnsi="Times New Roman" w:cs="Times New Roman"/>
          <w:sz w:val="24"/>
          <w:szCs w:val="24"/>
        </w:rPr>
      </w:pPr>
    </w:p>
    <w:p w:rsidR="005C1173" w:rsidRDefault="005C1173" w:rsidP="00D446B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The purpose of the community service was to help the teachers understand the assessment techniques in Accounting teaching and learning, help them understand the portfolio assessment, help them understand the importance of portfolio assessment in Accounting teac</w:t>
      </w:r>
      <w:r w:rsidR="000206AF">
        <w:rPr>
          <w:rFonts w:ascii="Times New Roman" w:hAnsi="Times New Roman" w:cs="Times New Roman"/>
          <w:sz w:val="24"/>
          <w:szCs w:val="24"/>
        </w:rPr>
        <w:t>h</w:t>
      </w:r>
      <w:r>
        <w:rPr>
          <w:rFonts w:ascii="Times New Roman" w:hAnsi="Times New Roman" w:cs="Times New Roman"/>
          <w:sz w:val="24"/>
          <w:szCs w:val="24"/>
        </w:rPr>
        <w:t xml:space="preserve">ing and learning </w:t>
      </w:r>
      <w:r w:rsidR="000206AF">
        <w:rPr>
          <w:rFonts w:ascii="Times New Roman" w:hAnsi="Times New Roman" w:cs="Times New Roman"/>
          <w:sz w:val="24"/>
          <w:szCs w:val="24"/>
        </w:rPr>
        <w:t>and  help them to master portfolio assessment in Accounting teaching and learning.</w:t>
      </w:r>
    </w:p>
    <w:p w:rsidR="000206AF" w:rsidRDefault="000206AF" w:rsidP="007A3230">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The participants of this activity were the Accounting teachers of </w:t>
      </w:r>
      <w:r w:rsidRPr="000206AF">
        <w:rPr>
          <w:rFonts w:ascii="Times New Roman" w:eastAsia="Calibri" w:hAnsi="Times New Roman" w:cs="Times New Roman"/>
          <w:sz w:val="24"/>
          <w:szCs w:val="24"/>
          <w:lang w:val="id-ID"/>
        </w:rPr>
        <w:t>vocational schools (SMK) which has Accounting Study Program in Yogyakarta Province.</w:t>
      </w:r>
      <w:r>
        <w:rPr>
          <w:rFonts w:ascii="Times New Roman" w:hAnsi="Times New Roman" w:cs="Times New Roman"/>
          <w:sz w:val="24"/>
          <w:szCs w:val="24"/>
        </w:rPr>
        <w:t xml:space="preserve"> The proble</w:t>
      </w:r>
      <w:r w:rsidR="00D446B1">
        <w:rPr>
          <w:rFonts w:ascii="Times New Roman" w:hAnsi="Times New Roman" w:cs="Times New Roman"/>
          <w:sz w:val="24"/>
          <w:szCs w:val="24"/>
        </w:rPr>
        <w:t>ms were solved in three steps which were preparation, implementation and evaluation. The preparation of the activity was conducted by doing a survey to see what assessment techniques were used by the teachers. The implementation was done by carrying out a training in which the lecturing, discussion and doing exercises were organized as the methods of the training. The whole activities were well organized</w:t>
      </w:r>
      <w:r w:rsidR="007A3230">
        <w:rPr>
          <w:rFonts w:ascii="Times New Roman" w:hAnsi="Times New Roman" w:cs="Times New Roman"/>
          <w:sz w:val="24"/>
          <w:szCs w:val="24"/>
        </w:rPr>
        <w:t xml:space="preserve"> as a workshop of composing the portfolio assessment forms in Accounting teaching and learning. The evaluation was carried out by drawing conclusion based on the data collected from each steps.</w:t>
      </w:r>
    </w:p>
    <w:p w:rsidR="00D446B1" w:rsidRPr="000206AF" w:rsidRDefault="007A3230" w:rsidP="007A3230">
      <w:pPr>
        <w:spacing w:after="0"/>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The results of the training showed </w:t>
      </w:r>
      <w:r w:rsidR="00577FD8">
        <w:rPr>
          <w:rFonts w:ascii="Times New Roman" w:hAnsi="Times New Roman" w:cs="Times New Roman"/>
          <w:sz w:val="24"/>
          <w:szCs w:val="24"/>
        </w:rPr>
        <w:t xml:space="preserve">us </w:t>
      </w:r>
      <w:r w:rsidR="00D05078">
        <w:rPr>
          <w:rFonts w:ascii="Times New Roman" w:hAnsi="Times New Roman" w:cs="Times New Roman"/>
          <w:sz w:val="24"/>
          <w:szCs w:val="24"/>
        </w:rPr>
        <w:t>the success</w:t>
      </w:r>
      <w:r>
        <w:rPr>
          <w:rFonts w:ascii="Times New Roman" w:hAnsi="Times New Roman" w:cs="Times New Roman"/>
          <w:sz w:val="24"/>
          <w:szCs w:val="24"/>
        </w:rPr>
        <w:t xml:space="preserve"> of the community service. It was indicated by the </w:t>
      </w:r>
      <w:r w:rsidR="00D05078">
        <w:rPr>
          <w:rFonts w:ascii="Times New Roman" w:hAnsi="Times New Roman" w:cs="Times New Roman"/>
          <w:sz w:val="24"/>
          <w:szCs w:val="24"/>
        </w:rPr>
        <w:t xml:space="preserve">appropriateness of the material with the teachers’ needs, positive responses given by the teachers, and 75% of them </w:t>
      </w:r>
      <w:r w:rsidR="00577FD8">
        <w:rPr>
          <w:rFonts w:ascii="Times New Roman" w:hAnsi="Times New Roman" w:cs="Times New Roman"/>
          <w:sz w:val="24"/>
          <w:szCs w:val="24"/>
        </w:rPr>
        <w:t>understand the</w:t>
      </w:r>
      <w:r w:rsidR="00D05078">
        <w:rPr>
          <w:rFonts w:ascii="Times New Roman" w:hAnsi="Times New Roman" w:cs="Times New Roman"/>
          <w:sz w:val="24"/>
          <w:szCs w:val="24"/>
        </w:rPr>
        <w:t xml:space="preserve"> assessment techniques using in Accounting teaching and learning, the portfolio assessment, the importance of using portfolio assessment in Accounting teaching and learning, and master</w:t>
      </w:r>
      <w:r w:rsidR="00D05078" w:rsidRPr="00D05078">
        <w:rPr>
          <w:rFonts w:ascii="Times New Roman" w:hAnsi="Times New Roman" w:cs="Times New Roman"/>
          <w:sz w:val="24"/>
          <w:szCs w:val="24"/>
        </w:rPr>
        <w:t xml:space="preserve"> </w:t>
      </w:r>
      <w:r w:rsidR="00D05078">
        <w:rPr>
          <w:rFonts w:ascii="Times New Roman" w:hAnsi="Times New Roman" w:cs="Times New Roman"/>
          <w:sz w:val="24"/>
          <w:szCs w:val="24"/>
        </w:rPr>
        <w:t>portfolio assessment technique which was shown by the competency of the teachers in composing the portfolio assessment Accounting teaching and learning</w:t>
      </w:r>
      <w:r w:rsidR="00577FD8">
        <w:rPr>
          <w:rFonts w:ascii="Times New Roman" w:hAnsi="Times New Roman" w:cs="Times New Roman"/>
          <w:sz w:val="24"/>
          <w:szCs w:val="24"/>
        </w:rPr>
        <w:t>.</w:t>
      </w:r>
    </w:p>
    <w:p w:rsidR="000206AF" w:rsidRDefault="000206AF" w:rsidP="000206AF">
      <w:pPr>
        <w:spacing w:after="0" w:line="240" w:lineRule="auto"/>
        <w:ind w:firstLine="567"/>
        <w:jc w:val="both"/>
        <w:rPr>
          <w:rFonts w:ascii="Times New Roman" w:hAnsi="Times New Roman" w:cs="Times New Roman"/>
          <w:sz w:val="24"/>
          <w:szCs w:val="24"/>
        </w:rPr>
      </w:pPr>
    </w:p>
    <w:p w:rsidR="002A789A" w:rsidRDefault="002A789A" w:rsidP="000206AF">
      <w:pPr>
        <w:spacing w:after="0" w:line="240" w:lineRule="auto"/>
        <w:ind w:firstLine="567"/>
        <w:jc w:val="both"/>
        <w:rPr>
          <w:rFonts w:ascii="Times New Roman" w:hAnsi="Times New Roman" w:cs="Times New Roman"/>
          <w:sz w:val="24"/>
          <w:szCs w:val="24"/>
        </w:rPr>
      </w:pPr>
    </w:p>
    <w:p w:rsidR="002A789A" w:rsidRDefault="002A789A" w:rsidP="000206AF">
      <w:pPr>
        <w:spacing w:after="0" w:line="240" w:lineRule="auto"/>
        <w:ind w:firstLine="567"/>
        <w:jc w:val="both"/>
        <w:rPr>
          <w:rFonts w:ascii="Times New Roman" w:hAnsi="Times New Roman" w:cs="Times New Roman"/>
          <w:sz w:val="24"/>
          <w:szCs w:val="24"/>
        </w:rPr>
      </w:pPr>
    </w:p>
    <w:p w:rsidR="00773CF4" w:rsidRPr="00592F3E" w:rsidRDefault="00773CF4" w:rsidP="00773CF4">
      <w:pPr>
        <w:rPr>
          <w:rFonts w:ascii="Times New Roman" w:hAnsi="Times New Roman" w:cs="Times New Roman"/>
          <w:sz w:val="24"/>
          <w:szCs w:val="24"/>
        </w:rPr>
      </w:pPr>
      <w:r w:rsidRPr="00592F3E">
        <w:rPr>
          <w:rFonts w:ascii="Times New Roman" w:hAnsi="Times New Roman" w:cs="Times New Roman"/>
          <w:sz w:val="24"/>
          <w:szCs w:val="24"/>
        </w:rPr>
        <w:t xml:space="preserve">Keywords: </w:t>
      </w:r>
      <w:r>
        <w:rPr>
          <w:rFonts w:ascii="Times New Roman" w:hAnsi="Times New Roman" w:cs="Times New Roman"/>
          <w:sz w:val="24"/>
          <w:szCs w:val="24"/>
        </w:rPr>
        <w:t>assessment technique, portfolio assessment, Accounting teaching and learning</w:t>
      </w:r>
    </w:p>
    <w:p w:rsidR="002A789A" w:rsidRDefault="002A789A" w:rsidP="000206AF">
      <w:pPr>
        <w:spacing w:after="0" w:line="240" w:lineRule="auto"/>
        <w:ind w:firstLine="567"/>
        <w:jc w:val="both"/>
        <w:rPr>
          <w:rFonts w:ascii="Times New Roman" w:hAnsi="Times New Roman" w:cs="Times New Roman"/>
          <w:sz w:val="24"/>
          <w:szCs w:val="24"/>
        </w:rPr>
      </w:pPr>
    </w:p>
    <w:p w:rsidR="002A789A" w:rsidRDefault="002A789A" w:rsidP="000206AF">
      <w:pPr>
        <w:spacing w:after="0" w:line="240" w:lineRule="auto"/>
        <w:ind w:firstLine="567"/>
        <w:jc w:val="both"/>
        <w:rPr>
          <w:rFonts w:ascii="Times New Roman" w:hAnsi="Times New Roman" w:cs="Times New Roman"/>
          <w:sz w:val="24"/>
          <w:szCs w:val="24"/>
        </w:rPr>
      </w:pPr>
    </w:p>
    <w:p w:rsidR="002A789A" w:rsidRDefault="002A789A" w:rsidP="000206AF">
      <w:pPr>
        <w:spacing w:after="0" w:line="240" w:lineRule="auto"/>
        <w:ind w:firstLine="567"/>
        <w:jc w:val="both"/>
        <w:rPr>
          <w:rFonts w:ascii="Times New Roman" w:hAnsi="Times New Roman" w:cs="Times New Roman"/>
          <w:sz w:val="24"/>
          <w:szCs w:val="24"/>
        </w:rPr>
      </w:pPr>
    </w:p>
    <w:p w:rsidR="002A789A" w:rsidRDefault="002A789A" w:rsidP="000206AF">
      <w:pPr>
        <w:spacing w:after="0" w:line="240" w:lineRule="auto"/>
        <w:ind w:firstLine="567"/>
        <w:jc w:val="both"/>
        <w:rPr>
          <w:rFonts w:ascii="Times New Roman" w:hAnsi="Times New Roman" w:cs="Times New Roman"/>
          <w:sz w:val="24"/>
          <w:szCs w:val="24"/>
        </w:rPr>
      </w:pPr>
    </w:p>
    <w:p w:rsidR="002A789A" w:rsidRDefault="002A789A" w:rsidP="000206AF">
      <w:pPr>
        <w:spacing w:after="0" w:line="240" w:lineRule="auto"/>
        <w:ind w:firstLine="567"/>
        <w:jc w:val="both"/>
        <w:rPr>
          <w:rFonts w:ascii="Times New Roman" w:hAnsi="Times New Roman" w:cs="Times New Roman"/>
          <w:sz w:val="24"/>
          <w:szCs w:val="24"/>
        </w:rPr>
      </w:pPr>
    </w:p>
    <w:p w:rsidR="002A789A" w:rsidRDefault="002A789A" w:rsidP="000206AF">
      <w:pPr>
        <w:spacing w:after="0" w:line="240" w:lineRule="auto"/>
        <w:ind w:firstLine="567"/>
        <w:jc w:val="both"/>
        <w:rPr>
          <w:rFonts w:ascii="Times New Roman" w:hAnsi="Times New Roman" w:cs="Times New Roman"/>
          <w:sz w:val="24"/>
          <w:szCs w:val="24"/>
        </w:rPr>
      </w:pPr>
    </w:p>
    <w:p w:rsidR="002A789A" w:rsidRDefault="002A789A" w:rsidP="000206AF">
      <w:pPr>
        <w:spacing w:after="0" w:line="240" w:lineRule="auto"/>
        <w:ind w:firstLine="567"/>
        <w:jc w:val="both"/>
        <w:rPr>
          <w:rFonts w:ascii="Times New Roman" w:hAnsi="Times New Roman" w:cs="Times New Roman"/>
          <w:sz w:val="24"/>
          <w:szCs w:val="24"/>
        </w:rPr>
      </w:pPr>
    </w:p>
    <w:p w:rsidR="00773CF4" w:rsidRDefault="00773CF4" w:rsidP="000206AF">
      <w:pPr>
        <w:spacing w:after="0" w:line="240" w:lineRule="auto"/>
        <w:ind w:firstLine="567"/>
        <w:jc w:val="both"/>
        <w:rPr>
          <w:rFonts w:ascii="Times New Roman" w:hAnsi="Times New Roman" w:cs="Times New Roman"/>
          <w:sz w:val="24"/>
          <w:szCs w:val="24"/>
        </w:rPr>
      </w:pPr>
    </w:p>
    <w:p w:rsidR="002A789A" w:rsidRDefault="002A789A" w:rsidP="000206AF">
      <w:pPr>
        <w:spacing w:after="0" w:line="240" w:lineRule="auto"/>
        <w:ind w:firstLine="567"/>
        <w:jc w:val="both"/>
        <w:rPr>
          <w:rFonts w:ascii="Times New Roman" w:hAnsi="Times New Roman" w:cs="Times New Roman"/>
          <w:sz w:val="24"/>
          <w:szCs w:val="24"/>
        </w:rPr>
      </w:pPr>
    </w:p>
    <w:p w:rsidR="002A789A" w:rsidRDefault="002A789A" w:rsidP="000206AF">
      <w:pPr>
        <w:spacing w:after="0" w:line="240" w:lineRule="auto"/>
        <w:ind w:firstLine="567"/>
        <w:jc w:val="both"/>
        <w:rPr>
          <w:rFonts w:ascii="Times New Roman" w:hAnsi="Times New Roman" w:cs="Times New Roman"/>
          <w:sz w:val="24"/>
          <w:szCs w:val="24"/>
        </w:rPr>
      </w:pPr>
    </w:p>
    <w:p w:rsidR="002A789A" w:rsidRDefault="002A789A" w:rsidP="000206AF">
      <w:pPr>
        <w:spacing w:after="0" w:line="240" w:lineRule="auto"/>
        <w:ind w:firstLine="567"/>
        <w:jc w:val="both"/>
        <w:rPr>
          <w:rFonts w:ascii="Times New Roman" w:hAnsi="Times New Roman" w:cs="Times New Roman"/>
          <w:sz w:val="24"/>
          <w:szCs w:val="24"/>
        </w:rPr>
      </w:pPr>
    </w:p>
    <w:p w:rsidR="002A789A" w:rsidRDefault="002A789A" w:rsidP="000206AF">
      <w:pPr>
        <w:spacing w:after="0" w:line="240" w:lineRule="auto"/>
        <w:ind w:firstLine="567"/>
        <w:jc w:val="both"/>
        <w:rPr>
          <w:rFonts w:ascii="Times New Roman" w:hAnsi="Times New Roman" w:cs="Times New Roman"/>
          <w:sz w:val="24"/>
          <w:szCs w:val="24"/>
        </w:rPr>
      </w:pPr>
    </w:p>
    <w:p w:rsidR="002A789A" w:rsidRPr="00426A6A" w:rsidRDefault="002A789A" w:rsidP="002A789A">
      <w:pPr>
        <w:ind w:left="425"/>
        <w:jc w:val="center"/>
        <w:rPr>
          <w:rFonts w:ascii="Times New Roman" w:hAnsi="Times New Roman" w:cs="Times New Roman"/>
          <w:b/>
          <w:bCs/>
          <w:sz w:val="24"/>
          <w:szCs w:val="24"/>
        </w:rPr>
      </w:pPr>
      <w:r w:rsidRPr="00426A6A">
        <w:rPr>
          <w:rFonts w:ascii="Times New Roman" w:hAnsi="Times New Roman" w:cs="Times New Roman"/>
          <w:b/>
          <w:bCs/>
          <w:sz w:val="24"/>
          <w:szCs w:val="24"/>
        </w:rPr>
        <w:lastRenderedPageBreak/>
        <w:t>ABSTRAK</w:t>
      </w:r>
    </w:p>
    <w:p w:rsidR="002A789A" w:rsidRPr="00426A6A" w:rsidRDefault="002A789A" w:rsidP="002A789A">
      <w:pPr>
        <w:ind w:left="425"/>
        <w:jc w:val="center"/>
        <w:rPr>
          <w:rFonts w:ascii="Times New Roman" w:hAnsi="Times New Roman" w:cs="Times New Roman"/>
          <w:b/>
          <w:bCs/>
          <w:sz w:val="24"/>
          <w:szCs w:val="24"/>
        </w:rPr>
      </w:pPr>
    </w:p>
    <w:p w:rsidR="002A789A" w:rsidRPr="00426A6A" w:rsidRDefault="002A789A" w:rsidP="002A789A">
      <w:pPr>
        <w:pStyle w:val="BodyTextIndent3"/>
        <w:spacing w:line="240" w:lineRule="auto"/>
        <w:ind w:left="142" w:firstLine="425"/>
        <w:rPr>
          <w:lang w:val="fi-FI"/>
        </w:rPr>
      </w:pPr>
      <w:r w:rsidRPr="00426A6A">
        <w:t>Pengabdian pada masyarakat ini bertujuan untuk m</w:t>
      </w:r>
      <w:r w:rsidRPr="00426A6A">
        <w:rPr>
          <w:lang w:val="fi-FI"/>
        </w:rPr>
        <w:t>emberikan wawasan pengetahuan tentang teknik penilaian yang digunakan dalam pembelajaran Akuntansi,  memberikan wawasan pengetahuan tentang penilaian portofolio, memberikan   wawasan   pengetahuan   tentang   arti  penting penilaian portofolio dalam pembelajaran Akuntansi serta memberikan bekal kemampuan tentang penilaian portofolio dalam pembelajaran Akuntansi.</w:t>
      </w:r>
    </w:p>
    <w:p w:rsidR="002A789A" w:rsidRPr="00426A6A" w:rsidRDefault="002A789A" w:rsidP="002A789A">
      <w:pPr>
        <w:ind w:left="142" w:firstLine="490"/>
        <w:jc w:val="both"/>
        <w:rPr>
          <w:rFonts w:ascii="Times New Roman" w:hAnsi="Times New Roman" w:cs="Times New Roman"/>
          <w:sz w:val="24"/>
          <w:szCs w:val="24"/>
        </w:rPr>
      </w:pPr>
      <w:r w:rsidRPr="00426A6A">
        <w:rPr>
          <w:rFonts w:ascii="Times New Roman" w:hAnsi="Times New Roman" w:cs="Times New Roman"/>
          <w:sz w:val="24"/>
          <w:szCs w:val="24"/>
        </w:rPr>
        <w:t>Sasaran pengabdian adalah guru-guru akuntansi SMK Program Keahlian A</w:t>
      </w:r>
      <w:r>
        <w:rPr>
          <w:rFonts w:ascii="Times New Roman" w:hAnsi="Times New Roman" w:cs="Times New Roman"/>
          <w:sz w:val="24"/>
          <w:szCs w:val="24"/>
        </w:rPr>
        <w:t>k</w:t>
      </w:r>
      <w:r w:rsidRPr="00426A6A">
        <w:rPr>
          <w:rFonts w:ascii="Times New Roman" w:hAnsi="Times New Roman" w:cs="Times New Roman"/>
          <w:sz w:val="24"/>
          <w:szCs w:val="24"/>
        </w:rPr>
        <w:t xml:space="preserve">untansi se Daerah Istimewa Yogyakarta. Permasalahan diselesaikan dalam tiga tahapan kegiatan </w:t>
      </w:r>
      <w:r>
        <w:rPr>
          <w:rFonts w:ascii="Times New Roman" w:hAnsi="Times New Roman" w:cs="Times New Roman"/>
          <w:sz w:val="24"/>
          <w:szCs w:val="24"/>
        </w:rPr>
        <w:t>yaitu persiapan, pelaksanaan dan evaluasi. Persiapan dilakukan dengan melakukan survey pendahuluan untuk melihat kondisi di lapangan mengenai penilaian yang dilakukan oleh guru dalam pembelajaran Akuntansi. Pelaksanaan dilakukan dengan pelatihan, menggunakan</w:t>
      </w:r>
      <w:r w:rsidRPr="00426A6A">
        <w:rPr>
          <w:rFonts w:ascii="Times New Roman" w:hAnsi="Times New Roman" w:cs="Times New Roman"/>
          <w:sz w:val="24"/>
          <w:szCs w:val="24"/>
        </w:rPr>
        <w:t xml:space="preserve"> metode ceramah yaitu dengan teknik presentasi, dilanjutkan dengan diskusi tanya jawab dan latihan sebagai bentuk kegiatan </w:t>
      </w:r>
      <w:r w:rsidRPr="00426A6A">
        <w:rPr>
          <w:rFonts w:ascii="Times New Roman" w:hAnsi="Times New Roman" w:cs="Times New Roman"/>
          <w:i/>
          <w:iCs/>
          <w:sz w:val="24"/>
          <w:szCs w:val="24"/>
        </w:rPr>
        <w:t>workshop</w:t>
      </w:r>
      <w:r w:rsidRPr="00426A6A">
        <w:rPr>
          <w:rFonts w:ascii="Times New Roman" w:hAnsi="Times New Roman" w:cs="Times New Roman"/>
          <w:sz w:val="24"/>
          <w:szCs w:val="24"/>
        </w:rPr>
        <w:t xml:space="preserve"> penyusunan format penilaian portofolio untuk pembelajaran Akuntansi</w:t>
      </w:r>
      <w:r w:rsidRPr="00426A6A">
        <w:rPr>
          <w:rFonts w:ascii="Times New Roman" w:hAnsi="Times New Roman" w:cs="Times New Roman"/>
          <w:i/>
          <w:iCs/>
          <w:sz w:val="24"/>
          <w:szCs w:val="24"/>
        </w:rPr>
        <w:t xml:space="preserve">. </w:t>
      </w:r>
      <w:r w:rsidRPr="00426A6A">
        <w:rPr>
          <w:rFonts w:ascii="Times New Roman" w:hAnsi="Times New Roman" w:cs="Times New Roman"/>
          <w:sz w:val="24"/>
          <w:szCs w:val="24"/>
        </w:rPr>
        <w:t>Evaluasi kegiatan dilakukan untuk masing-masing tahap dengan mengumpulkan dan menyimpulkan data dari masing-masing tahapan kegiatan.</w:t>
      </w:r>
    </w:p>
    <w:p w:rsidR="002A789A" w:rsidRDefault="002A789A" w:rsidP="002A789A">
      <w:pPr>
        <w:tabs>
          <w:tab w:val="num" w:pos="1276"/>
        </w:tabs>
        <w:ind w:left="142" w:firstLine="425"/>
        <w:jc w:val="both"/>
        <w:rPr>
          <w:rFonts w:ascii="Times New Roman" w:hAnsi="Times New Roman" w:cs="Times New Roman"/>
          <w:sz w:val="24"/>
          <w:szCs w:val="24"/>
        </w:rPr>
      </w:pPr>
      <w:r w:rsidRPr="00426A6A">
        <w:rPr>
          <w:rFonts w:ascii="Times New Roman" w:hAnsi="Times New Roman" w:cs="Times New Roman"/>
          <w:sz w:val="24"/>
          <w:szCs w:val="24"/>
        </w:rPr>
        <w:t>Hasil kegiatan pelatihan menunju</w:t>
      </w:r>
      <w:r>
        <w:rPr>
          <w:rFonts w:ascii="Times New Roman" w:hAnsi="Times New Roman" w:cs="Times New Roman"/>
          <w:sz w:val="24"/>
          <w:szCs w:val="24"/>
        </w:rPr>
        <w:t>k</w:t>
      </w:r>
      <w:r w:rsidRPr="00426A6A">
        <w:rPr>
          <w:rFonts w:ascii="Times New Roman" w:hAnsi="Times New Roman" w:cs="Times New Roman"/>
          <w:sz w:val="24"/>
          <w:szCs w:val="24"/>
        </w:rPr>
        <w:t>kan tingkat keberhasilan dengan indikasi adanya kesesuaian materi dengan kebutuhan guru-guru SMK Program Keahlian Akuntansi,  a</w:t>
      </w:r>
      <w:r w:rsidRPr="00426A6A">
        <w:rPr>
          <w:rFonts w:ascii="Times New Roman" w:hAnsi="Times New Roman" w:cs="Times New Roman"/>
          <w:sz w:val="24"/>
          <w:szCs w:val="24"/>
          <w:lang w:val="it-IT"/>
        </w:rPr>
        <w:t>danya respon yang positif dari peserta, dan s</w:t>
      </w:r>
      <w:r w:rsidRPr="00426A6A">
        <w:rPr>
          <w:rFonts w:ascii="Times New Roman" w:hAnsi="Times New Roman" w:cs="Times New Roman"/>
          <w:sz w:val="24"/>
          <w:szCs w:val="24"/>
        </w:rPr>
        <w:t xml:space="preserve">ebagian besar (75%) peserta telah mempunyai wawasan pengetahuan tentang teknik penilaian, penilaian portofolio dan memahami pentingnya penilaian portofolio untuk mengukur tingkat ketercapaian kompetensi peserta didik dalam pembelajaran </w:t>
      </w:r>
      <w:r>
        <w:rPr>
          <w:rFonts w:ascii="Times New Roman" w:hAnsi="Times New Roman" w:cs="Times New Roman"/>
          <w:sz w:val="24"/>
          <w:szCs w:val="24"/>
        </w:rPr>
        <w:t>A</w:t>
      </w:r>
      <w:r w:rsidRPr="00426A6A">
        <w:rPr>
          <w:rFonts w:ascii="Times New Roman" w:hAnsi="Times New Roman" w:cs="Times New Roman"/>
          <w:sz w:val="24"/>
          <w:szCs w:val="24"/>
        </w:rPr>
        <w:t>kuntansi, serta telah mempunyai kemampuan</w:t>
      </w:r>
      <w:r w:rsidRPr="00426A6A">
        <w:rPr>
          <w:rFonts w:ascii="Times New Roman" w:hAnsi="Times New Roman" w:cs="Times New Roman"/>
          <w:sz w:val="24"/>
          <w:szCs w:val="24"/>
          <w:lang w:val="fi-FI"/>
        </w:rPr>
        <w:t xml:space="preserve"> dalam menilai ketercapaian kompetensi peserta didik dalam pembelajaran </w:t>
      </w:r>
      <w:r>
        <w:rPr>
          <w:rFonts w:ascii="Times New Roman" w:hAnsi="Times New Roman" w:cs="Times New Roman"/>
          <w:sz w:val="24"/>
          <w:szCs w:val="24"/>
          <w:lang w:val="fi-FI"/>
        </w:rPr>
        <w:t>A</w:t>
      </w:r>
      <w:r w:rsidRPr="00426A6A">
        <w:rPr>
          <w:rFonts w:ascii="Times New Roman" w:hAnsi="Times New Roman" w:cs="Times New Roman"/>
          <w:sz w:val="24"/>
          <w:szCs w:val="24"/>
          <w:lang w:val="fi-FI"/>
        </w:rPr>
        <w:t>kuntansi yang diwujudkan dalam</w:t>
      </w:r>
      <w:r w:rsidRPr="00426A6A">
        <w:rPr>
          <w:rFonts w:ascii="Times New Roman" w:hAnsi="Times New Roman" w:cs="Times New Roman"/>
          <w:sz w:val="24"/>
          <w:szCs w:val="24"/>
        </w:rPr>
        <w:t xml:space="preserve"> keterampilan dalam menyusun format penilaian portofolio dalam pembelajaran Akuntansi.</w:t>
      </w:r>
    </w:p>
    <w:p w:rsidR="002A789A" w:rsidRDefault="002A789A" w:rsidP="002A789A">
      <w:pPr>
        <w:tabs>
          <w:tab w:val="num" w:pos="1276"/>
        </w:tabs>
        <w:ind w:left="142" w:firstLine="425"/>
        <w:jc w:val="both"/>
        <w:rPr>
          <w:rFonts w:ascii="Times New Roman" w:hAnsi="Times New Roman" w:cs="Times New Roman"/>
          <w:sz w:val="24"/>
          <w:szCs w:val="24"/>
        </w:rPr>
      </w:pPr>
    </w:p>
    <w:p w:rsidR="002A789A" w:rsidRDefault="002A789A" w:rsidP="002A789A">
      <w:pPr>
        <w:tabs>
          <w:tab w:val="num" w:pos="1276"/>
        </w:tabs>
        <w:ind w:left="142"/>
        <w:jc w:val="both"/>
        <w:rPr>
          <w:rFonts w:ascii="Times New Roman" w:hAnsi="Times New Roman" w:cs="Times New Roman"/>
          <w:sz w:val="24"/>
          <w:szCs w:val="24"/>
        </w:rPr>
      </w:pPr>
      <w:r>
        <w:rPr>
          <w:rFonts w:ascii="Times New Roman" w:hAnsi="Times New Roman" w:cs="Times New Roman"/>
          <w:sz w:val="24"/>
          <w:szCs w:val="24"/>
        </w:rPr>
        <w:t>Kata kunci: teknik penilaian, penilaian portofolio, pembelajaran Akuntansi</w:t>
      </w:r>
    </w:p>
    <w:p w:rsidR="002A789A" w:rsidRDefault="002A789A" w:rsidP="002A789A">
      <w:pPr>
        <w:tabs>
          <w:tab w:val="num" w:pos="1276"/>
        </w:tabs>
        <w:ind w:left="142" w:firstLine="425"/>
        <w:jc w:val="both"/>
        <w:rPr>
          <w:rFonts w:ascii="Times New Roman" w:hAnsi="Times New Roman" w:cs="Times New Roman"/>
          <w:sz w:val="24"/>
          <w:szCs w:val="24"/>
        </w:rPr>
      </w:pPr>
    </w:p>
    <w:p w:rsidR="002A789A" w:rsidRDefault="002A789A" w:rsidP="002A789A"/>
    <w:p w:rsidR="002A789A" w:rsidRDefault="002A789A" w:rsidP="002A789A"/>
    <w:p w:rsidR="002A789A" w:rsidRDefault="002A789A" w:rsidP="002A789A"/>
    <w:p w:rsidR="002A789A" w:rsidRPr="005C1173" w:rsidRDefault="002A789A" w:rsidP="000206AF">
      <w:pPr>
        <w:spacing w:after="0" w:line="240" w:lineRule="auto"/>
        <w:ind w:firstLine="567"/>
        <w:jc w:val="both"/>
        <w:rPr>
          <w:rFonts w:ascii="Times New Roman" w:hAnsi="Times New Roman" w:cs="Times New Roman"/>
          <w:sz w:val="24"/>
          <w:szCs w:val="24"/>
        </w:rPr>
      </w:pPr>
    </w:p>
    <w:sectPr w:rsidR="002A789A" w:rsidRPr="005C1173" w:rsidSect="00EB4E3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5C1173"/>
    <w:rsid w:val="000206AF"/>
    <w:rsid w:val="002A789A"/>
    <w:rsid w:val="0039425A"/>
    <w:rsid w:val="00577FD8"/>
    <w:rsid w:val="005C1173"/>
    <w:rsid w:val="00773CF4"/>
    <w:rsid w:val="007A3230"/>
    <w:rsid w:val="00A86CC2"/>
    <w:rsid w:val="00B73F90"/>
    <w:rsid w:val="00D05078"/>
    <w:rsid w:val="00D446B1"/>
    <w:rsid w:val="00EB4E33"/>
    <w:rsid w:val="00F5740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2A789A"/>
    <w:pPr>
      <w:spacing w:after="0" w:line="480" w:lineRule="auto"/>
      <w:ind w:left="720" w:hanging="36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2A789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PION COMP</dc:creator>
  <cp:keywords/>
  <dc:description/>
  <cp:lastModifiedBy>RecoveryMerapi</cp:lastModifiedBy>
  <cp:revision>2</cp:revision>
  <dcterms:created xsi:type="dcterms:W3CDTF">2011-11-22T02:16:00Z</dcterms:created>
  <dcterms:modified xsi:type="dcterms:W3CDTF">2011-11-22T02:16:00Z</dcterms:modified>
</cp:coreProperties>
</file>