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81" w:rsidRDefault="00FD00CD" w:rsidP="00DC0A07">
      <w:pPr>
        <w:spacing w:line="360" w:lineRule="auto"/>
        <w:ind w:left="540" w:hanging="540"/>
        <w:jc w:val="center"/>
        <w:rPr>
          <w:b/>
          <w:sz w:val="32"/>
          <w:szCs w:val="32"/>
        </w:rPr>
      </w:pPr>
      <w:r>
        <w:rPr>
          <w:b/>
          <w:sz w:val="32"/>
          <w:szCs w:val="32"/>
          <w:lang w:val="id-ID"/>
        </w:rPr>
        <w:t>ARTIKEL PPM UNTUK JURNAL INOTEK</w:t>
      </w:r>
    </w:p>
    <w:p w:rsidR="00FD00CD" w:rsidRDefault="00FD00CD" w:rsidP="00DC0A07">
      <w:pPr>
        <w:spacing w:line="360" w:lineRule="auto"/>
        <w:ind w:left="540" w:hanging="540"/>
        <w:jc w:val="center"/>
        <w:rPr>
          <w:b/>
          <w:sz w:val="32"/>
          <w:szCs w:val="32"/>
        </w:rPr>
      </w:pPr>
    </w:p>
    <w:p w:rsidR="00FD00CD" w:rsidRPr="00FD00CD" w:rsidRDefault="00FD00CD" w:rsidP="00DC0A07">
      <w:pPr>
        <w:spacing w:line="360" w:lineRule="auto"/>
        <w:ind w:left="540" w:hanging="540"/>
        <w:jc w:val="center"/>
        <w:rPr>
          <w:b/>
          <w:sz w:val="32"/>
          <w:szCs w:val="32"/>
        </w:rPr>
      </w:pPr>
    </w:p>
    <w:p w:rsidR="00DE1B57" w:rsidRDefault="00DE1B57" w:rsidP="00DC0A07">
      <w:pPr>
        <w:spacing w:line="360" w:lineRule="auto"/>
        <w:ind w:left="540" w:hanging="540"/>
        <w:jc w:val="center"/>
        <w:rPr>
          <w:b/>
          <w:sz w:val="32"/>
          <w:szCs w:val="32"/>
          <w:lang w:val="sv-SE"/>
        </w:rPr>
      </w:pPr>
    </w:p>
    <w:p w:rsidR="00A15F81" w:rsidRDefault="00F80228" w:rsidP="00DC0A07">
      <w:pPr>
        <w:spacing w:line="360" w:lineRule="auto"/>
        <w:ind w:left="540" w:hanging="540"/>
        <w:jc w:val="center"/>
      </w:pPr>
      <w:r>
        <w:rPr>
          <w:noProof/>
          <w:lang w:val="id-ID" w:eastAsia="id-ID"/>
        </w:rPr>
        <w:drawing>
          <wp:inline distT="0" distB="0" distL="0" distR="0">
            <wp:extent cx="118110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81100" cy="1133475"/>
                    </a:xfrm>
                    <a:prstGeom prst="rect">
                      <a:avLst/>
                    </a:prstGeom>
                    <a:noFill/>
                    <a:ln w="9525">
                      <a:noFill/>
                      <a:miter lim="800000"/>
                      <a:headEnd/>
                      <a:tailEnd/>
                    </a:ln>
                  </pic:spPr>
                </pic:pic>
              </a:graphicData>
            </a:graphic>
          </wp:inline>
        </w:drawing>
      </w:r>
    </w:p>
    <w:p w:rsidR="00EB1909" w:rsidRPr="00A15F81" w:rsidRDefault="00EB1909" w:rsidP="00DC0A07">
      <w:pPr>
        <w:spacing w:line="360" w:lineRule="auto"/>
        <w:ind w:left="540" w:hanging="540"/>
        <w:jc w:val="center"/>
        <w:rPr>
          <w:b/>
          <w:sz w:val="32"/>
          <w:szCs w:val="32"/>
          <w:lang w:val="sv-SE"/>
        </w:rPr>
      </w:pPr>
    </w:p>
    <w:p w:rsidR="00A15F81" w:rsidRPr="00EB1909" w:rsidRDefault="00A15F81" w:rsidP="00DC0A07">
      <w:pPr>
        <w:spacing w:line="360" w:lineRule="auto"/>
        <w:ind w:left="540" w:hanging="540"/>
        <w:jc w:val="center"/>
        <w:rPr>
          <w:b/>
          <w:lang w:val="sv-SE"/>
        </w:rPr>
      </w:pPr>
    </w:p>
    <w:p w:rsidR="00DF47F2" w:rsidRDefault="00DF47F2" w:rsidP="00EB1909">
      <w:pPr>
        <w:pStyle w:val="ListParagraph"/>
        <w:spacing w:line="240" w:lineRule="auto"/>
        <w:ind w:left="0"/>
        <w:jc w:val="center"/>
        <w:rPr>
          <w:rFonts w:ascii="Times New Roman" w:hAnsi="Times New Roman" w:cs="Times New Roman"/>
          <w:b/>
          <w:sz w:val="30"/>
          <w:szCs w:val="30"/>
        </w:rPr>
      </w:pPr>
    </w:p>
    <w:p w:rsidR="00A15F81" w:rsidRPr="0041518C" w:rsidRDefault="0041518C" w:rsidP="00EB1909">
      <w:pPr>
        <w:pStyle w:val="ListParagraph"/>
        <w:spacing w:line="240" w:lineRule="auto"/>
        <w:ind w:left="0"/>
        <w:jc w:val="center"/>
        <w:rPr>
          <w:rFonts w:ascii="Times New Roman" w:hAnsi="Times New Roman" w:cs="Times New Roman"/>
          <w:b/>
          <w:bCs/>
          <w:sz w:val="30"/>
          <w:szCs w:val="30"/>
        </w:rPr>
      </w:pPr>
      <w:r w:rsidRPr="0041518C">
        <w:rPr>
          <w:rFonts w:ascii="Times New Roman" w:hAnsi="Times New Roman" w:cs="Times New Roman"/>
          <w:b/>
          <w:sz w:val="30"/>
          <w:szCs w:val="30"/>
        </w:rPr>
        <w:t>PELATIHAN PEMANFAATAN ICT DALAM PROSES BELAJAR MENGAJAR SEBAGAI UPAYA PENINGKATAN KUALITAS PEMBELAJARAN</w:t>
      </w:r>
    </w:p>
    <w:p w:rsidR="00A15F81" w:rsidRDefault="00A15F81" w:rsidP="00DC0A07">
      <w:pPr>
        <w:spacing w:line="360" w:lineRule="auto"/>
        <w:ind w:left="540" w:hanging="540"/>
        <w:jc w:val="center"/>
        <w:rPr>
          <w:b/>
          <w:sz w:val="28"/>
          <w:szCs w:val="28"/>
          <w:lang w:val="sv-SE"/>
        </w:rPr>
      </w:pPr>
    </w:p>
    <w:p w:rsidR="00DE1B57" w:rsidRDefault="00DE1B57" w:rsidP="00DC0A07">
      <w:pPr>
        <w:spacing w:line="360" w:lineRule="auto"/>
        <w:ind w:left="540" w:hanging="540"/>
        <w:jc w:val="center"/>
        <w:rPr>
          <w:b/>
          <w:sz w:val="28"/>
          <w:szCs w:val="28"/>
          <w:lang w:val="sv-SE"/>
        </w:rPr>
      </w:pPr>
    </w:p>
    <w:p w:rsidR="00DE1B57" w:rsidRPr="00A15F81" w:rsidRDefault="00DE1B57" w:rsidP="00DC0A07">
      <w:pPr>
        <w:spacing w:line="360" w:lineRule="auto"/>
        <w:ind w:left="540" w:hanging="540"/>
        <w:jc w:val="center"/>
        <w:rPr>
          <w:b/>
          <w:sz w:val="28"/>
          <w:szCs w:val="28"/>
          <w:lang w:val="sv-SE"/>
        </w:rPr>
      </w:pPr>
    </w:p>
    <w:p w:rsidR="00A15F81" w:rsidRDefault="00EB1909" w:rsidP="00DC0A07">
      <w:pPr>
        <w:spacing w:line="360" w:lineRule="auto"/>
        <w:ind w:left="540" w:hanging="540"/>
        <w:jc w:val="center"/>
        <w:rPr>
          <w:b/>
          <w:lang w:val="sv-SE"/>
        </w:rPr>
      </w:pPr>
      <w:r>
        <w:rPr>
          <w:b/>
          <w:lang w:val="sv-SE"/>
        </w:rPr>
        <w:t xml:space="preserve">Oleh </w:t>
      </w:r>
    </w:p>
    <w:p w:rsidR="00EB1909" w:rsidRPr="0041518C" w:rsidRDefault="003D1EEC" w:rsidP="00DC0A07">
      <w:pPr>
        <w:spacing w:line="360" w:lineRule="auto"/>
        <w:ind w:left="540" w:hanging="540"/>
        <w:jc w:val="center"/>
        <w:rPr>
          <w:b/>
          <w:lang w:val="sv-SE"/>
        </w:rPr>
      </w:pPr>
      <w:r>
        <w:rPr>
          <w:b/>
        </w:rPr>
        <w:t xml:space="preserve">H. </w:t>
      </w:r>
      <w:r w:rsidR="0041518C" w:rsidRPr="0041518C">
        <w:rPr>
          <w:b/>
        </w:rPr>
        <w:t>A. Tasliman</w:t>
      </w:r>
      <w:r w:rsidR="00EB1909" w:rsidRPr="0041518C">
        <w:rPr>
          <w:b/>
          <w:lang w:val="sv-SE"/>
        </w:rPr>
        <w:t>, dkk</w:t>
      </w:r>
    </w:p>
    <w:p w:rsidR="00EB1909" w:rsidRDefault="00EB1909" w:rsidP="00DC0A07">
      <w:pPr>
        <w:spacing w:line="360" w:lineRule="auto"/>
        <w:ind w:left="540" w:hanging="540"/>
        <w:jc w:val="center"/>
        <w:rPr>
          <w:b/>
          <w:lang w:val="sv-SE"/>
        </w:rPr>
      </w:pPr>
    </w:p>
    <w:p w:rsidR="00DE1B57" w:rsidRPr="0041518C" w:rsidRDefault="00D9213D" w:rsidP="00D9213D">
      <w:pPr>
        <w:ind w:right="-142"/>
        <w:jc w:val="center"/>
        <w:rPr>
          <w:b/>
          <w:sz w:val="22"/>
          <w:szCs w:val="22"/>
          <w:lang w:val="sv-SE"/>
        </w:rPr>
      </w:pPr>
      <w:r>
        <w:rPr>
          <w:b/>
          <w:sz w:val="22"/>
          <w:szCs w:val="22"/>
          <w:lang w:val="sv-SE"/>
        </w:rPr>
        <w:t xml:space="preserve">Dibiayai oleh </w:t>
      </w:r>
      <w:r w:rsidR="0041518C" w:rsidRPr="0041518C">
        <w:rPr>
          <w:b/>
          <w:sz w:val="22"/>
          <w:szCs w:val="22"/>
          <w:lang w:val="sv-SE"/>
        </w:rPr>
        <w:t>Dana DIPA UNY Sub Kegiatan 0539 AKUN 525112 Tahun Anggaran 2010 sesuai dengan Surat Perjanjian Pelaksanaan Kegiatan Pengabdian kepada Masyarakat Prioritas Fakultas Nomor : 180 b 26//H.34.22/PM/2010                                                                       Universitas Negeri Yogyakarta, Departemen Pendidikan Nasional</w:t>
      </w:r>
    </w:p>
    <w:p w:rsidR="00DE1B57" w:rsidRDefault="00DE1B57" w:rsidP="00EB1909">
      <w:pPr>
        <w:ind w:left="540" w:right="-142" w:hanging="540"/>
        <w:jc w:val="center"/>
        <w:rPr>
          <w:b/>
          <w:sz w:val="22"/>
          <w:szCs w:val="22"/>
          <w:lang w:val="sv-SE"/>
        </w:rPr>
      </w:pPr>
    </w:p>
    <w:p w:rsidR="00DE1B57" w:rsidRDefault="00DE1B57" w:rsidP="00EB1909">
      <w:pPr>
        <w:ind w:left="540" w:right="-142" w:hanging="540"/>
        <w:jc w:val="center"/>
        <w:rPr>
          <w:b/>
          <w:sz w:val="22"/>
          <w:szCs w:val="22"/>
          <w:lang w:val="sv-SE"/>
        </w:rPr>
      </w:pPr>
    </w:p>
    <w:p w:rsidR="00DE1B57" w:rsidRDefault="00DE1B57" w:rsidP="00EB1909">
      <w:pPr>
        <w:ind w:left="540" w:right="-142" w:hanging="540"/>
        <w:jc w:val="center"/>
        <w:rPr>
          <w:b/>
          <w:sz w:val="22"/>
          <w:szCs w:val="22"/>
          <w:lang w:val="sv-SE"/>
        </w:rPr>
      </w:pPr>
    </w:p>
    <w:p w:rsidR="0041518C" w:rsidRDefault="0041518C" w:rsidP="00EB1909">
      <w:pPr>
        <w:ind w:left="540" w:right="-142" w:hanging="540"/>
        <w:jc w:val="center"/>
        <w:rPr>
          <w:b/>
          <w:sz w:val="22"/>
          <w:szCs w:val="22"/>
          <w:lang w:val="sv-SE"/>
        </w:rPr>
      </w:pPr>
    </w:p>
    <w:p w:rsidR="0041518C" w:rsidRDefault="0041518C" w:rsidP="00EB1909">
      <w:pPr>
        <w:ind w:left="540" w:right="-142" w:hanging="540"/>
        <w:jc w:val="center"/>
        <w:rPr>
          <w:b/>
          <w:sz w:val="22"/>
          <w:szCs w:val="22"/>
          <w:lang w:val="sv-SE"/>
        </w:rPr>
      </w:pPr>
    </w:p>
    <w:p w:rsidR="00EB1909" w:rsidRPr="00DE1B57" w:rsidRDefault="00DE1B57" w:rsidP="00DE1B57">
      <w:pPr>
        <w:ind w:left="540" w:right="-142" w:hanging="540"/>
        <w:jc w:val="center"/>
        <w:rPr>
          <w:b/>
          <w:sz w:val="32"/>
          <w:szCs w:val="32"/>
          <w:lang w:val="sv-SE"/>
        </w:rPr>
      </w:pPr>
      <w:r w:rsidRPr="00DE1B57">
        <w:rPr>
          <w:b/>
          <w:sz w:val="32"/>
          <w:szCs w:val="32"/>
          <w:lang w:val="sv-SE"/>
        </w:rPr>
        <w:t>LEMBAGA PENGABDIAN KEPADA MASYARAKAT</w:t>
      </w:r>
    </w:p>
    <w:p w:rsidR="00DE1B57" w:rsidRPr="00DE1B57" w:rsidRDefault="00DE1B57" w:rsidP="00DE1B57">
      <w:pPr>
        <w:ind w:left="540" w:right="-142" w:hanging="540"/>
        <w:jc w:val="center"/>
        <w:rPr>
          <w:b/>
          <w:sz w:val="32"/>
          <w:szCs w:val="32"/>
          <w:lang w:val="sv-SE"/>
        </w:rPr>
      </w:pPr>
      <w:r w:rsidRPr="00DE1B57">
        <w:rPr>
          <w:b/>
          <w:sz w:val="32"/>
          <w:szCs w:val="32"/>
          <w:lang w:val="sv-SE"/>
        </w:rPr>
        <w:t>UNIVERSITAS NEGERI YOGYAKARTA</w:t>
      </w:r>
    </w:p>
    <w:p w:rsidR="00DE1B57" w:rsidRPr="00DE1B57" w:rsidRDefault="00DE1B57" w:rsidP="00DE1B57">
      <w:pPr>
        <w:ind w:left="540" w:right="-142" w:hanging="540"/>
        <w:jc w:val="center"/>
        <w:rPr>
          <w:b/>
          <w:sz w:val="32"/>
          <w:szCs w:val="32"/>
          <w:lang w:val="sv-SE"/>
        </w:rPr>
      </w:pPr>
      <w:r w:rsidRPr="00DE1B57">
        <w:rPr>
          <w:b/>
          <w:sz w:val="32"/>
          <w:szCs w:val="32"/>
          <w:lang w:val="sv-SE"/>
        </w:rPr>
        <w:t>20</w:t>
      </w:r>
      <w:r w:rsidR="0041518C">
        <w:rPr>
          <w:b/>
          <w:sz w:val="32"/>
          <w:szCs w:val="32"/>
          <w:lang w:val="sv-SE"/>
        </w:rPr>
        <w:t>10</w:t>
      </w:r>
    </w:p>
    <w:p w:rsidR="00DF47F2" w:rsidRPr="00DF47F2" w:rsidRDefault="00DF47F2" w:rsidP="001615FA">
      <w:pPr>
        <w:spacing w:line="360" w:lineRule="auto"/>
        <w:jc w:val="center"/>
        <w:rPr>
          <w:b/>
          <w:lang w:val="fi-FI"/>
        </w:rPr>
      </w:pPr>
      <w:r w:rsidRPr="00DF47F2">
        <w:rPr>
          <w:b/>
        </w:rPr>
        <w:lastRenderedPageBreak/>
        <w:t>PELATIHAN PEMANFAATAN ICT DALAM PROSES BELAJAR MENGAJAR SEBAGAI UPAYA PENINGKATAN KUALITAS PEMBELAJARAN</w:t>
      </w:r>
    </w:p>
    <w:p w:rsidR="00DF47F2" w:rsidRDefault="00DF47F2" w:rsidP="001615FA">
      <w:pPr>
        <w:spacing w:line="360" w:lineRule="auto"/>
        <w:jc w:val="center"/>
        <w:rPr>
          <w:b/>
          <w:lang w:val="fi-FI"/>
        </w:rPr>
      </w:pPr>
    </w:p>
    <w:p w:rsidR="00DC01AD" w:rsidRDefault="001615FA" w:rsidP="001615FA">
      <w:pPr>
        <w:spacing w:line="360" w:lineRule="auto"/>
        <w:jc w:val="center"/>
        <w:rPr>
          <w:b/>
          <w:lang w:val="fi-FI"/>
        </w:rPr>
      </w:pPr>
      <w:r>
        <w:rPr>
          <w:b/>
          <w:lang w:val="fi-FI"/>
        </w:rPr>
        <w:t>ABSTRAK</w:t>
      </w:r>
    </w:p>
    <w:p w:rsidR="001615FA" w:rsidRPr="00DF47F2" w:rsidRDefault="00DF47F2" w:rsidP="001615FA">
      <w:pPr>
        <w:spacing w:line="360" w:lineRule="auto"/>
        <w:jc w:val="center"/>
        <w:rPr>
          <w:lang w:val="fi-FI"/>
        </w:rPr>
      </w:pPr>
      <w:r w:rsidRPr="00DF47F2">
        <w:rPr>
          <w:lang w:val="fi-FI"/>
        </w:rPr>
        <w:t>Oleh : H. A. Tasliman, Amir Fatah, M. Wakid</w:t>
      </w:r>
    </w:p>
    <w:p w:rsidR="001615FA" w:rsidRDefault="001615FA" w:rsidP="00DC0A07">
      <w:pPr>
        <w:spacing w:line="360" w:lineRule="auto"/>
        <w:rPr>
          <w:lang w:val="fi-FI"/>
        </w:rPr>
      </w:pPr>
    </w:p>
    <w:p w:rsidR="00354C77" w:rsidRDefault="00354C77" w:rsidP="001615FA">
      <w:pPr>
        <w:ind w:firstLine="552"/>
        <w:jc w:val="both"/>
      </w:pPr>
      <w:r w:rsidRPr="00514BB8">
        <w:t xml:space="preserve">Kegiatan PPM dengan judul </w:t>
      </w:r>
      <w:r w:rsidRPr="0041518C">
        <w:t>Pelatihan Pemanfaatan ICT Dalam Proses Belajar Mengajar Sebagai Upaya Peningkatan Kualitas Pembelajara</w:t>
      </w:r>
      <w:r>
        <w:t xml:space="preserve">n </w:t>
      </w:r>
      <w:r w:rsidR="001615FA" w:rsidRPr="006E05D4">
        <w:t xml:space="preserve">ini </w:t>
      </w:r>
      <w:r w:rsidR="001615FA">
        <w:t xml:space="preserve">bertujuan </w:t>
      </w:r>
      <w:r>
        <w:t>untuk</w:t>
      </w:r>
      <w:r w:rsidR="001615FA">
        <w:t xml:space="preserve"> m</w:t>
      </w:r>
      <w:r w:rsidR="001615FA" w:rsidRPr="006E05D4">
        <w:t xml:space="preserve">eningkatkan pengetahuan  para </w:t>
      </w:r>
      <w:r>
        <w:t xml:space="preserve">guru di SMA Negeri 1 Kalibawang </w:t>
      </w:r>
      <w:r w:rsidRPr="00400EA9">
        <w:rPr>
          <w:color w:val="000000"/>
        </w:rPr>
        <w:t>dalam hal pengoperasian computer</w:t>
      </w:r>
      <w:r>
        <w:rPr>
          <w:color w:val="000000"/>
        </w:rPr>
        <w:t xml:space="preserve"> dan </w:t>
      </w:r>
      <w:r w:rsidRPr="00400EA9">
        <w:rPr>
          <w:color w:val="000000"/>
        </w:rPr>
        <w:t>mampu memanfaatkan ICT sebagai sarana pembelajaran secara maksimal</w:t>
      </w:r>
      <w:r>
        <w:rPr>
          <w:color w:val="000000"/>
        </w:rPr>
        <w:t>.</w:t>
      </w:r>
    </w:p>
    <w:p w:rsidR="001615FA" w:rsidRDefault="001615FA" w:rsidP="001615FA">
      <w:pPr>
        <w:ind w:firstLine="552"/>
        <w:jc w:val="both"/>
      </w:pPr>
      <w:r w:rsidRPr="006E05D4">
        <w:t xml:space="preserve">Metode  kegiatan yang digunakan dalam pelatihan ini  adalah </w:t>
      </w:r>
      <w:r>
        <w:t xml:space="preserve">ceramah dan demonstrasi serta praktek dan pembimbingan. Metode </w:t>
      </w:r>
      <w:r w:rsidRPr="006E05D4">
        <w:t>Ceramah dan Demonstrasi</w:t>
      </w:r>
      <w:r>
        <w:t xml:space="preserve"> </w:t>
      </w:r>
      <w:r w:rsidRPr="006E05D4">
        <w:t xml:space="preserve">digunakan  untuk memberikan informasi dan pemahaman peserta </w:t>
      </w:r>
      <w:r w:rsidR="00354C77" w:rsidRPr="00400EA9">
        <w:rPr>
          <w:color w:val="000000"/>
        </w:rPr>
        <w:t xml:space="preserve">berbagai hal yang berkaitan dengan </w:t>
      </w:r>
      <w:r w:rsidR="00354C77">
        <w:rPr>
          <w:color w:val="000000"/>
        </w:rPr>
        <w:t>pemanfaatan</w:t>
      </w:r>
      <w:r w:rsidR="00354C77" w:rsidRPr="00400EA9">
        <w:rPr>
          <w:color w:val="000000"/>
        </w:rPr>
        <w:t xml:space="preserve"> computer dan ICT dalam proses pembelajara</w:t>
      </w:r>
      <w:r w:rsidR="00354C77">
        <w:rPr>
          <w:color w:val="000000"/>
        </w:rPr>
        <w:t xml:space="preserve">n. </w:t>
      </w:r>
      <w:r>
        <w:t xml:space="preserve">Adapun </w:t>
      </w:r>
      <w:r w:rsidRPr="006E05D4">
        <w:t>Praktek dan Pembimbingan</w:t>
      </w:r>
      <w:r>
        <w:t xml:space="preserve"> </w:t>
      </w:r>
      <w:r w:rsidRPr="006E05D4">
        <w:t xml:space="preserve">digunakan  untuk memberikan  kesempatan berlatih </w:t>
      </w:r>
      <w:r w:rsidR="00354C77" w:rsidRPr="00400EA9">
        <w:rPr>
          <w:color w:val="000000"/>
        </w:rPr>
        <w:t>mengoperasikan computer dan internet</w:t>
      </w:r>
    </w:p>
    <w:p w:rsidR="001615FA" w:rsidRDefault="001615FA" w:rsidP="001615FA">
      <w:pPr>
        <w:ind w:firstLine="552"/>
        <w:jc w:val="both"/>
      </w:pPr>
      <w:r>
        <w:t xml:space="preserve">Hasil evaluasi pelaksanaan pelatihan menunjukkan bahwa dari </w:t>
      </w:r>
      <w:r w:rsidR="00354C77">
        <w:t>35</w:t>
      </w:r>
      <w:r>
        <w:t xml:space="preserve"> peserta pelatihan yang  terdiri dari </w:t>
      </w:r>
      <w:r w:rsidR="00354C77">
        <w:t>30</w:t>
      </w:r>
      <w:r>
        <w:t xml:space="preserve"> </w:t>
      </w:r>
      <w:r w:rsidR="00354C77">
        <w:t>guru</w:t>
      </w:r>
      <w:r>
        <w:t xml:space="preserve"> dan 5 </w:t>
      </w:r>
      <w:r w:rsidR="00354C77">
        <w:t xml:space="preserve">tenaga administrasi, 28 peserta </w:t>
      </w:r>
      <w:r>
        <w:t xml:space="preserve">mencapai </w:t>
      </w:r>
      <w:r w:rsidR="00FD700E">
        <w:t xml:space="preserve">kehadiran 100 % dan sisanya </w:t>
      </w:r>
      <w:r>
        <w:t xml:space="preserve">rata-rata </w:t>
      </w:r>
      <w:r w:rsidR="00FD700E">
        <w:t xml:space="preserve">80% - 90 %. Hasil evaluasi </w:t>
      </w:r>
      <w:r>
        <w:t xml:space="preserve">dari </w:t>
      </w:r>
      <w:r w:rsidR="00B759B6">
        <w:t>3</w:t>
      </w:r>
      <w:r>
        <w:t xml:space="preserve"> kali pertemuan yang diadakan. </w:t>
      </w:r>
      <w:r w:rsidR="00B759B6">
        <w:t>p</w:t>
      </w:r>
      <w:r>
        <w:t xml:space="preserve">engusaan materi pelatihan yang meliputi a) </w:t>
      </w:r>
      <w:r w:rsidR="00B759B6">
        <w:rPr>
          <w:color w:val="000000"/>
        </w:rPr>
        <w:t>M</w:t>
      </w:r>
      <w:r w:rsidR="00B759B6" w:rsidRPr="00400EA9">
        <w:rPr>
          <w:color w:val="000000"/>
        </w:rPr>
        <w:t>embuat account, mengirim, membuka dan perawatan Email</w:t>
      </w:r>
      <w:r w:rsidR="00B759B6">
        <w:t xml:space="preserve"> </w:t>
      </w:r>
      <w:r>
        <w:t xml:space="preserve">rata-rata mencapai  </w:t>
      </w:r>
      <w:r w:rsidR="00B759B6">
        <w:t>100</w:t>
      </w:r>
      <w:r>
        <w:t xml:space="preserve"> % ; b) </w:t>
      </w:r>
      <w:r w:rsidR="00B759B6" w:rsidRPr="00400EA9">
        <w:rPr>
          <w:i/>
          <w:color w:val="000000"/>
        </w:rPr>
        <w:t xml:space="preserve">browsing, up load, download </w:t>
      </w:r>
      <w:r w:rsidR="00B759B6" w:rsidRPr="00400EA9">
        <w:rPr>
          <w:color w:val="000000"/>
        </w:rPr>
        <w:t xml:space="preserve"> materi pembelajaran </w:t>
      </w:r>
      <w:r>
        <w:t xml:space="preserve">rata-rata mencapai   95%;  c) </w:t>
      </w:r>
      <w:r w:rsidR="007956E8" w:rsidRPr="00400EA9">
        <w:rPr>
          <w:i/>
          <w:color w:val="000000"/>
        </w:rPr>
        <w:t>Microsoft</w:t>
      </w:r>
      <w:r w:rsidR="00B759B6" w:rsidRPr="00400EA9">
        <w:rPr>
          <w:i/>
          <w:color w:val="000000"/>
        </w:rPr>
        <w:t xml:space="preserve"> office</w:t>
      </w:r>
      <w:r w:rsidR="00B759B6">
        <w:t xml:space="preserve">  90 %.</w:t>
      </w:r>
    </w:p>
    <w:p w:rsidR="001615FA" w:rsidRDefault="001615FA" w:rsidP="001615FA">
      <w:pPr>
        <w:ind w:firstLine="552"/>
        <w:jc w:val="both"/>
      </w:pPr>
    </w:p>
    <w:p w:rsidR="001615FA" w:rsidRDefault="001615FA" w:rsidP="00DC0A07">
      <w:pPr>
        <w:spacing w:line="360" w:lineRule="auto"/>
        <w:rPr>
          <w:lang w:val="fi-FI"/>
        </w:rPr>
      </w:pPr>
    </w:p>
    <w:p w:rsidR="00DC01AD" w:rsidRDefault="001615FA" w:rsidP="00DC0A07">
      <w:pPr>
        <w:spacing w:line="360" w:lineRule="auto"/>
        <w:rPr>
          <w:lang w:val="fi-FI"/>
        </w:rPr>
      </w:pPr>
      <w:r>
        <w:rPr>
          <w:lang w:val="fi-FI"/>
        </w:rPr>
        <w:t xml:space="preserve">Kata Kunci :  Pelatihan, </w:t>
      </w:r>
      <w:r w:rsidR="00B759B6">
        <w:rPr>
          <w:lang w:val="fi-FI"/>
        </w:rPr>
        <w:t>ICT</w:t>
      </w:r>
      <w:r>
        <w:rPr>
          <w:lang w:val="fi-FI"/>
        </w:rPr>
        <w:t xml:space="preserve">,  </w:t>
      </w:r>
      <w:r w:rsidR="00B759B6">
        <w:rPr>
          <w:lang w:val="fi-FI"/>
        </w:rPr>
        <w:t>Pembelajaran</w:t>
      </w:r>
      <w:r>
        <w:rPr>
          <w:lang w:val="fi-FI"/>
        </w:rPr>
        <w:t>.</w:t>
      </w:r>
    </w:p>
    <w:p w:rsidR="00DC01AD" w:rsidRDefault="00DC01AD" w:rsidP="00DC0A07">
      <w:pPr>
        <w:spacing w:line="360" w:lineRule="auto"/>
        <w:rPr>
          <w:lang w:val="fi-FI"/>
        </w:rPr>
      </w:pPr>
    </w:p>
    <w:p w:rsidR="00DC01AD" w:rsidRDefault="00DC01AD" w:rsidP="00DC0A07">
      <w:pPr>
        <w:spacing w:line="360" w:lineRule="auto"/>
        <w:rPr>
          <w:lang w:val="fi-FI"/>
        </w:rPr>
      </w:pPr>
    </w:p>
    <w:p w:rsidR="00DC01AD" w:rsidRDefault="00DC01AD" w:rsidP="00DC0A07">
      <w:pPr>
        <w:spacing w:line="360" w:lineRule="auto"/>
        <w:rPr>
          <w:lang w:val="fi-FI"/>
        </w:rPr>
      </w:pPr>
    </w:p>
    <w:p w:rsidR="00DC01AD" w:rsidRDefault="00DC01AD" w:rsidP="00DC0A07">
      <w:pPr>
        <w:spacing w:line="360" w:lineRule="auto"/>
        <w:rPr>
          <w:lang w:val="fi-FI"/>
        </w:rPr>
      </w:pPr>
    </w:p>
    <w:p w:rsidR="00DC01AD" w:rsidRDefault="00DC01AD" w:rsidP="00DC0A07">
      <w:pPr>
        <w:spacing w:line="360" w:lineRule="auto"/>
        <w:rPr>
          <w:lang w:val="fi-FI"/>
        </w:rPr>
      </w:pPr>
    </w:p>
    <w:p w:rsidR="00DC01AD" w:rsidRDefault="00DC01AD" w:rsidP="00DC0A07">
      <w:pPr>
        <w:spacing w:line="360" w:lineRule="auto"/>
        <w:rPr>
          <w:lang w:val="fi-FI"/>
        </w:rPr>
      </w:pPr>
    </w:p>
    <w:p w:rsidR="00DC01AD" w:rsidRDefault="00DC01AD" w:rsidP="00DC0A07">
      <w:pPr>
        <w:spacing w:line="360" w:lineRule="auto"/>
        <w:rPr>
          <w:lang w:val="fi-FI"/>
        </w:rPr>
      </w:pPr>
    </w:p>
    <w:p w:rsidR="00DC01AD" w:rsidRDefault="00DC01AD" w:rsidP="00DC0A07">
      <w:pPr>
        <w:spacing w:line="360" w:lineRule="auto"/>
        <w:rPr>
          <w:lang w:val="fi-FI"/>
        </w:rPr>
      </w:pPr>
    </w:p>
    <w:p w:rsidR="00DC01AD" w:rsidRDefault="00DC01AD" w:rsidP="00DC0A07">
      <w:pPr>
        <w:spacing w:line="360" w:lineRule="auto"/>
        <w:rPr>
          <w:lang w:val="fi-FI"/>
        </w:rPr>
      </w:pPr>
    </w:p>
    <w:p w:rsidR="00DC01AD" w:rsidRDefault="00DC01AD" w:rsidP="00DC0A07">
      <w:pPr>
        <w:spacing w:line="360" w:lineRule="auto"/>
        <w:rPr>
          <w:lang w:val="fi-FI"/>
        </w:rPr>
      </w:pPr>
    </w:p>
    <w:p w:rsidR="00DF47F2" w:rsidRDefault="00DF47F2" w:rsidP="00DC01AD">
      <w:pPr>
        <w:jc w:val="center"/>
        <w:rPr>
          <w:b/>
          <w:color w:val="000000"/>
        </w:rPr>
      </w:pPr>
      <w:r w:rsidRPr="00DF47F2">
        <w:rPr>
          <w:b/>
          <w:color w:val="000000"/>
        </w:rPr>
        <w:lastRenderedPageBreak/>
        <w:t xml:space="preserve">EXPLOITING TRAINING OF  ICT  IN PROCESS OF LEARNING TEACHES AS IMPROVEMENT EFFORT </w:t>
      </w:r>
    </w:p>
    <w:p w:rsidR="00DF47F2" w:rsidRDefault="00DF47F2" w:rsidP="00DC01AD">
      <w:pPr>
        <w:jc w:val="center"/>
        <w:rPr>
          <w:b/>
          <w:color w:val="000000"/>
        </w:rPr>
      </w:pPr>
      <w:r w:rsidRPr="00DF47F2">
        <w:rPr>
          <w:b/>
          <w:color w:val="000000"/>
        </w:rPr>
        <w:t>OF QUALITY OF STUDY</w:t>
      </w:r>
    </w:p>
    <w:p w:rsidR="00DF47F2" w:rsidRPr="00DF47F2" w:rsidRDefault="00DF47F2" w:rsidP="00DC01AD">
      <w:pPr>
        <w:jc w:val="center"/>
        <w:rPr>
          <w:b/>
        </w:rPr>
      </w:pPr>
    </w:p>
    <w:p w:rsidR="00DF47F2" w:rsidRPr="00DF47F2" w:rsidRDefault="00DF47F2" w:rsidP="00DF47F2">
      <w:pPr>
        <w:spacing w:line="360" w:lineRule="auto"/>
        <w:jc w:val="center"/>
        <w:rPr>
          <w:lang w:val="fi-FI"/>
        </w:rPr>
      </w:pPr>
      <w:r w:rsidRPr="00DF47F2">
        <w:t xml:space="preserve">By </w:t>
      </w:r>
      <w:r w:rsidRPr="00DF47F2">
        <w:rPr>
          <w:lang w:val="fi-FI"/>
        </w:rPr>
        <w:t>H. A. Tasliman, Amir Fatah, M. Wakid</w:t>
      </w:r>
    </w:p>
    <w:p w:rsidR="00DF47F2" w:rsidRDefault="00DF47F2" w:rsidP="00DC01AD">
      <w:pPr>
        <w:jc w:val="center"/>
        <w:rPr>
          <w:b/>
        </w:rPr>
      </w:pPr>
    </w:p>
    <w:p w:rsidR="00DF47F2" w:rsidRDefault="00DF47F2" w:rsidP="00DC01AD">
      <w:pPr>
        <w:jc w:val="center"/>
        <w:rPr>
          <w:b/>
        </w:rPr>
      </w:pPr>
    </w:p>
    <w:p w:rsidR="00DC01AD" w:rsidRPr="00777E3E" w:rsidRDefault="00DC01AD" w:rsidP="00DC01AD">
      <w:pPr>
        <w:jc w:val="center"/>
        <w:rPr>
          <w:b/>
        </w:rPr>
      </w:pPr>
      <w:r w:rsidRPr="00777E3E">
        <w:rPr>
          <w:b/>
        </w:rPr>
        <w:t>ABSTRACT</w:t>
      </w:r>
    </w:p>
    <w:p w:rsidR="00DC01AD" w:rsidRDefault="00DC01AD" w:rsidP="00DC01AD">
      <w:pPr>
        <w:ind w:firstLine="709"/>
        <w:jc w:val="both"/>
      </w:pPr>
    </w:p>
    <w:p w:rsidR="00DC01AD" w:rsidRPr="00777E3E" w:rsidRDefault="00DC01AD" w:rsidP="00DC01AD">
      <w:pPr>
        <w:ind w:firstLine="709"/>
        <w:jc w:val="both"/>
      </w:pPr>
    </w:p>
    <w:p w:rsidR="007956E8" w:rsidRPr="007956E8" w:rsidRDefault="007956E8" w:rsidP="007956E8">
      <w:pPr>
        <w:ind w:firstLine="552"/>
        <w:jc w:val="both"/>
      </w:pPr>
      <w:r w:rsidRPr="007956E8">
        <w:t xml:space="preserve">Activity of PPM with this </w:t>
      </w:r>
      <w:r w:rsidR="00D9213D" w:rsidRPr="00D9213D">
        <w:rPr>
          <w:color w:val="000000"/>
        </w:rPr>
        <w:t xml:space="preserve">Exploiting Training </w:t>
      </w:r>
      <w:r w:rsidR="004C0AC9">
        <w:rPr>
          <w:color w:val="000000"/>
        </w:rPr>
        <w:t>o</w:t>
      </w:r>
      <w:r w:rsidR="00D9213D" w:rsidRPr="00D9213D">
        <w:rPr>
          <w:color w:val="000000"/>
        </w:rPr>
        <w:t xml:space="preserve">f </w:t>
      </w:r>
      <w:r w:rsidR="004C0AC9">
        <w:rPr>
          <w:color w:val="000000"/>
        </w:rPr>
        <w:t xml:space="preserve"> </w:t>
      </w:r>
      <w:r w:rsidR="00D9213D" w:rsidRPr="00D9213D">
        <w:rPr>
          <w:color w:val="000000"/>
        </w:rPr>
        <w:t>I</w:t>
      </w:r>
      <w:r w:rsidR="004C0AC9">
        <w:rPr>
          <w:color w:val="000000"/>
        </w:rPr>
        <w:t xml:space="preserve">CT </w:t>
      </w:r>
      <w:r w:rsidR="00D9213D" w:rsidRPr="00D9213D">
        <w:rPr>
          <w:color w:val="000000"/>
        </w:rPr>
        <w:t xml:space="preserve"> </w:t>
      </w:r>
      <w:r w:rsidR="00D9213D">
        <w:rPr>
          <w:color w:val="000000"/>
        </w:rPr>
        <w:t>i</w:t>
      </w:r>
      <w:r w:rsidR="00D9213D" w:rsidRPr="00D9213D">
        <w:rPr>
          <w:color w:val="000000"/>
        </w:rPr>
        <w:t xml:space="preserve">n Process </w:t>
      </w:r>
      <w:r w:rsidR="004C0AC9">
        <w:rPr>
          <w:color w:val="000000"/>
        </w:rPr>
        <w:t>o</w:t>
      </w:r>
      <w:r w:rsidR="00D9213D" w:rsidRPr="00D9213D">
        <w:rPr>
          <w:color w:val="000000"/>
        </w:rPr>
        <w:t>f Learning</w:t>
      </w:r>
      <w:r w:rsidR="004C0AC9">
        <w:rPr>
          <w:color w:val="000000"/>
        </w:rPr>
        <w:t xml:space="preserve"> </w:t>
      </w:r>
      <w:r w:rsidR="00D9213D" w:rsidRPr="00D9213D">
        <w:rPr>
          <w:color w:val="000000"/>
        </w:rPr>
        <w:t xml:space="preserve">Teaches As Improvement Effort </w:t>
      </w:r>
      <w:r w:rsidR="004C0AC9">
        <w:rPr>
          <w:color w:val="000000"/>
        </w:rPr>
        <w:t>o</w:t>
      </w:r>
      <w:r w:rsidR="00D9213D" w:rsidRPr="00D9213D">
        <w:rPr>
          <w:color w:val="000000"/>
        </w:rPr>
        <w:t xml:space="preserve">f Quality </w:t>
      </w:r>
      <w:r w:rsidR="004C0AC9">
        <w:rPr>
          <w:color w:val="000000"/>
        </w:rPr>
        <w:t>o</w:t>
      </w:r>
      <w:r w:rsidR="00D9213D" w:rsidRPr="00D9213D">
        <w:rPr>
          <w:color w:val="000000"/>
        </w:rPr>
        <w:t>f Study</w:t>
      </w:r>
      <w:r w:rsidR="004C0AC9">
        <w:rPr>
          <w:color w:val="000000"/>
        </w:rPr>
        <w:t xml:space="preserve"> </w:t>
      </w:r>
      <w:r w:rsidRPr="007956E8">
        <w:t xml:space="preserve"> title aim to increase knowledge of the teachers in SMA Negeri 1 Kalibawang in the case of operation of computer and can exploit ICT as supporting facilities for study maximally.</w:t>
      </w:r>
    </w:p>
    <w:p w:rsidR="007956E8" w:rsidRPr="007956E8" w:rsidRDefault="007956E8" w:rsidP="007956E8">
      <w:pPr>
        <w:ind w:firstLine="552"/>
        <w:jc w:val="both"/>
      </w:pPr>
    </w:p>
    <w:p w:rsidR="007956E8" w:rsidRPr="007956E8" w:rsidRDefault="007956E8" w:rsidP="007956E8">
      <w:pPr>
        <w:ind w:firstLine="552"/>
        <w:jc w:val="both"/>
      </w:pPr>
      <w:r w:rsidRPr="007956E8">
        <w:t xml:space="preserve">Activity method applied in this training is discourse and demonstration and practice and tuition. Discourse Method and Demonstration applied to give information and understanding of matters participant related to exploiting of computer and ICT in process of study. As For Practice and </w:t>
      </w:r>
      <w:r>
        <w:t>tutorial</w:t>
      </w:r>
      <w:r w:rsidRPr="007956E8">
        <w:t xml:space="preserve"> applied to give opportunity exercises operates computer and internet</w:t>
      </w:r>
    </w:p>
    <w:p w:rsidR="007956E8" w:rsidRPr="007956E8" w:rsidRDefault="007956E8" w:rsidP="007956E8">
      <w:pPr>
        <w:ind w:firstLine="552"/>
        <w:jc w:val="both"/>
      </w:pPr>
    </w:p>
    <w:p w:rsidR="007956E8" w:rsidRDefault="007956E8" w:rsidP="007956E8">
      <w:pPr>
        <w:ind w:firstLine="552"/>
        <w:jc w:val="both"/>
      </w:pPr>
      <w:r w:rsidRPr="007956E8">
        <w:t xml:space="preserve">Result of evaluation of execution of training indicates that out of 35 training participants consisted of 30 teachers and 5 administrative personnel, 28 participants reaches presence of 100 % and the rest average of 80% - 90 %. Result of evaluation from 3 times meeting performed of covering training matter a) </w:t>
      </w:r>
      <w:r>
        <w:t>makes</w:t>
      </w:r>
      <w:r w:rsidRPr="007956E8">
        <w:t xml:space="preserve"> account, sends, opens and treatment of Email mean is reaching 100 % ; b) browsing, up load, study matter download of mean is reaching 95%; c) Microsoft office 90 %.</w:t>
      </w:r>
    </w:p>
    <w:p w:rsidR="007956E8" w:rsidRPr="007956E8" w:rsidRDefault="007956E8" w:rsidP="007956E8">
      <w:pPr>
        <w:ind w:firstLine="552"/>
        <w:jc w:val="both"/>
      </w:pPr>
    </w:p>
    <w:p w:rsidR="00DC01AD" w:rsidRPr="00777E3E" w:rsidRDefault="00DC01AD" w:rsidP="00DC01AD">
      <w:pPr>
        <w:jc w:val="both"/>
        <w:rPr>
          <w:shd w:val="clear" w:color="auto" w:fill="FFFFFF"/>
        </w:rPr>
      </w:pPr>
      <w:r w:rsidRPr="00777E3E">
        <w:rPr>
          <w:b/>
          <w:shd w:val="clear" w:color="auto" w:fill="FFFFFF"/>
        </w:rPr>
        <w:t>Keywords:</w:t>
      </w:r>
      <w:r w:rsidRPr="00777E3E">
        <w:rPr>
          <w:shd w:val="clear" w:color="auto" w:fill="FFFFFF"/>
        </w:rPr>
        <w:t xml:space="preserve"> </w:t>
      </w:r>
      <w:r w:rsidR="007956E8">
        <w:rPr>
          <w:shd w:val="clear" w:color="auto" w:fill="FFFFFF"/>
        </w:rPr>
        <w:t>T</w:t>
      </w:r>
      <w:r w:rsidRPr="00777E3E">
        <w:rPr>
          <w:shd w:val="clear" w:color="auto" w:fill="FFFFFF"/>
        </w:rPr>
        <w:t xml:space="preserve">raining, </w:t>
      </w:r>
      <w:r w:rsidR="007956E8">
        <w:rPr>
          <w:shd w:val="clear" w:color="auto" w:fill="FFFFFF"/>
        </w:rPr>
        <w:t>ICT</w:t>
      </w:r>
      <w:r w:rsidRPr="00777E3E">
        <w:rPr>
          <w:shd w:val="clear" w:color="auto" w:fill="FFFFFF"/>
        </w:rPr>
        <w:t xml:space="preserve">, </w:t>
      </w:r>
      <w:r w:rsidR="00996CD7">
        <w:rPr>
          <w:shd w:val="clear" w:color="auto" w:fill="FFFFFF"/>
        </w:rPr>
        <w:t>Teaching</w:t>
      </w:r>
    </w:p>
    <w:p w:rsidR="00DC01AD" w:rsidRDefault="00DC01AD" w:rsidP="00DC01AD"/>
    <w:p w:rsidR="00DC01AD" w:rsidRPr="00DC0A07" w:rsidRDefault="00DC01AD" w:rsidP="00DC0A07">
      <w:pPr>
        <w:spacing w:line="360" w:lineRule="auto"/>
        <w:rPr>
          <w:lang w:val="fi-FI"/>
        </w:rPr>
      </w:pPr>
    </w:p>
    <w:sectPr w:rsidR="00DC01AD" w:rsidRPr="00DC0A07" w:rsidSect="00DF47F2">
      <w:footerReference w:type="even" r:id="rId8"/>
      <w:footerReference w:type="default" r:id="rId9"/>
      <w:pgSz w:w="12191" w:h="16273" w:code="9"/>
      <w:pgMar w:top="2268" w:right="1701" w:bottom="964" w:left="2268" w:header="709" w:footer="5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44C" w:rsidRDefault="00E5544C">
      <w:r>
        <w:separator/>
      </w:r>
    </w:p>
  </w:endnote>
  <w:endnote w:type="continuationSeparator" w:id="1">
    <w:p w:rsidR="00E5544C" w:rsidRDefault="00E55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0D" w:rsidRDefault="00A8720D" w:rsidP="00A87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720D" w:rsidRDefault="00A8720D" w:rsidP="00A872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85" w:rsidRDefault="009D3085">
    <w:pPr>
      <w:pStyle w:val="Footer"/>
      <w:jc w:val="center"/>
    </w:pPr>
    <w:fldSimple w:instr=" PAGE   \* MERGEFORMAT ">
      <w:r w:rsidR="00F80228">
        <w:rPr>
          <w:noProof/>
        </w:rPr>
        <w:t>2</w:t>
      </w:r>
    </w:fldSimple>
  </w:p>
  <w:p w:rsidR="00A8720D" w:rsidRDefault="00A8720D" w:rsidP="00A8720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44C" w:rsidRDefault="00E5544C">
      <w:r>
        <w:separator/>
      </w:r>
    </w:p>
  </w:footnote>
  <w:footnote w:type="continuationSeparator" w:id="1">
    <w:p w:rsidR="00E5544C" w:rsidRDefault="00E554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265C"/>
    <w:multiLevelType w:val="hybridMultilevel"/>
    <w:tmpl w:val="845E8BE8"/>
    <w:lvl w:ilvl="0" w:tplc="230E512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B5533DF"/>
    <w:multiLevelType w:val="hybridMultilevel"/>
    <w:tmpl w:val="F96090AE"/>
    <w:lvl w:ilvl="0" w:tplc="2A102F46">
      <w:start w:val="2"/>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42D8238A"/>
    <w:multiLevelType w:val="hybridMultilevel"/>
    <w:tmpl w:val="47089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EE6386"/>
    <w:multiLevelType w:val="hybridMultilevel"/>
    <w:tmpl w:val="D8B89336"/>
    <w:lvl w:ilvl="0" w:tplc="2D22BB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303331"/>
    <w:multiLevelType w:val="hybridMultilevel"/>
    <w:tmpl w:val="071C003E"/>
    <w:lvl w:ilvl="0" w:tplc="0C42ACA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49CD784D"/>
    <w:multiLevelType w:val="hybridMultilevel"/>
    <w:tmpl w:val="904C2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A97B22"/>
    <w:multiLevelType w:val="hybridMultilevel"/>
    <w:tmpl w:val="E992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835BB"/>
    <w:multiLevelType w:val="hybridMultilevel"/>
    <w:tmpl w:val="0D887DE6"/>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63CE14EB"/>
    <w:multiLevelType w:val="hybridMultilevel"/>
    <w:tmpl w:val="49B618EE"/>
    <w:lvl w:ilvl="0" w:tplc="18F49AE2">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646709E2"/>
    <w:multiLevelType w:val="hybridMultilevel"/>
    <w:tmpl w:val="A39882C2"/>
    <w:lvl w:ilvl="0" w:tplc="4EBC1748">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0">
    <w:nsid w:val="6E6852EF"/>
    <w:multiLevelType w:val="hybridMultilevel"/>
    <w:tmpl w:val="DEBC7E7C"/>
    <w:lvl w:ilvl="0" w:tplc="69B6EBE2">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BF2F53"/>
    <w:multiLevelType w:val="hybridMultilevel"/>
    <w:tmpl w:val="9318A18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74216B8D"/>
    <w:multiLevelType w:val="hybridMultilevel"/>
    <w:tmpl w:val="B942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724B4D"/>
    <w:multiLevelType w:val="hybridMultilevel"/>
    <w:tmpl w:val="217CFDDA"/>
    <w:lvl w:ilvl="0" w:tplc="BAE220BA">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CD179D"/>
    <w:multiLevelType w:val="hybridMultilevel"/>
    <w:tmpl w:val="902C7EB4"/>
    <w:lvl w:ilvl="0" w:tplc="3B56BA8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12"/>
  </w:num>
  <w:num w:numId="3">
    <w:abstractNumId w:val="2"/>
  </w:num>
  <w:num w:numId="4">
    <w:abstractNumId w:val="11"/>
  </w:num>
  <w:num w:numId="5">
    <w:abstractNumId w:val="0"/>
  </w:num>
  <w:num w:numId="6">
    <w:abstractNumId w:val="13"/>
  </w:num>
  <w:num w:numId="7">
    <w:abstractNumId w:val="10"/>
  </w:num>
  <w:num w:numId="8">
    <w:abstractNumId w:val="14"/>
  </w:num>
  <w:num w:numId="9">
    <w:abstractNumId w:val="4"/>
  </w:num>
  <w:num w:numId="10">
    <w:abstractNumId w:val="8"/>
  </w:num>
  <w:num w:numId="11">
    <w:abstractNumId w:val="9"/>
  </w:num>
  <w:num w:numId="12">
    <w:abstractNumId w:val="7"/>
  </w:num>
  <w:num w:numId="13">
    <w:abstractNumId w:val="5"/>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F04EB"/>
    <w:rsid w:val="0004644B"/>
    <w:rsid w:val="00060C04"/>
    <w:rsid w:val="000B284C"/>
    <w:rsid w:val="000E0B90"/>
    <w:rsid w:val="0011590E"/>
    <w:rsid w:val="001514CD"/>
    <w:rsid w:val="001615FA"/>
    <w:rsid w:val="00231C1E"/>
    <w:rsid w:val="00246220"/>
    <w:rsid w:val="00265389"/>
    <w:rsid w:val="00354C77"/>
    <w:rsid w:val="00373D47"/>
    <w:rsid w:val="003D1EAD"/>
    <w:rsid w:val="003D1EEC"/>
    <w:rsid w:val="0041518C"/>
    <w:rsid w:val="0042255E"/>
    <w:rsid w:val="00494F69"/>
    <w:rsid w:val="004C0AC9"/>
    <w:rsid w:val="00514BB8"/>
    <w:rsid w:val="00571695"/>
    <w:rsid w:val="006244DE"/>
    <w:rsid w:val="00736870"/>
    <w:rsid w:val="007956E8"/>
    <w:rsid w:val="007D2544"/>
    <w:rsid w:val="008466C4"/>
    <w:rsid w:val="00996CD7"/>
    <w:rsid w:val="009D3085"/>
    <w:rsid w:val="00A15F81"/>
    <w:rsid w:val="00A8720D"/>
    <w:rsid w:val="00A9084B"/>
    <w:rsid w:val="00AB6619"/>
    <w:rsid w:val="00B759B6"/>
    <w:rsid w:val="00BD5A86"/>
    <w:rsid w:val="00D41340"/>
    <w:rsid w:val="00D66846"/>
    <w:rsid w:val="00D67B98"/>
    <w:rsid w:val="00D9213D"/>
    <w:rsid w:val="00DC01AD"/>
    <w:rsid w:val="00DC0A07"/>
    <w:rsid w:val="00DE1B57"/>
    <w:rsid w:val="00DF04EB"/>
    <w:rsid w:val="00DF47F2"/>
    <w:rsid w:val="00E5544C"/>
    <w:rsid w:val="00EB1909"/>
    <w:rsid w:val="00F05311"/>
    <w:rsid w:val="00F80228"/>
    <w:rsid w:val="00F83429"/>
    <w:rsid w:val="00F9793C"/>
    <w:rsid w:val="00FD00CD"/>
    <w:rsid w:val="00FD70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EB"/>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DF04EB"/>
    <w:pPr>
      <w:tabs>
        <w:tab w:val="center" w:pos="4320"/>
        <w:tab w:val="right" w:pos="8640"/>
      </w:tabs>
    </w:pPr>
  </w:style>
  <w:style w:type="character" w:styleId="PageNumber">
    <w:name w:val="page number"/>
    <w:basedOn w:val="DefaultParagraphFont"/>
    <w:rsid w:val="00DF04EB"/>
  </w:style>
  <w:style w:type="paragraph" w:styleId="ListParagraph">
    <w:name w:val="List Paragraph"/>
    <w:basedOn w:val="Normal"/>
    <w:uiPriority w:val="99"/>
    <w:qFormat/>
    <w:rsid w:val="00A15F81"/>
    <w:pPr>
      <w:spacing w:after="200" w:line="480" w:lineRule="auto"/>
      <w:ind w:left="720"/>
    </w:pPr>
    <w:rPr>
      <w:rFonts w:ascii="Calibri" w:hAnsi="Calibri" w:cs="Calibri"/>
      <w:sz w:val="22"/>
      <w:szCs w:val="22"/>
    </w:rPr>
  </w:style>
  <w:style w:type="paragraph" w:styleId="Header">
    <w:name w:val="header"/>
    <w:basedOn w:val="Normal"/>
    <w:link w:val="HeaderChar"/>
    <w:uiPriority w:val="99"/>
    <w:semiHidden/>
    <w:unhideWhenUsed/>
    <w:rsid w:val="009D3085"/>
    <w:pPr>
      <w:tabs>
        <w:tab w:val="center" w:pos="4680"/>
        <w:tab w:val="right" w:pos="9360"/>
      </w:tabs>
    </w:pPr>
  </w:style>
  <w:style w:type="character" w:customStyle="1" w:styleId="HeaderChar">
    <w:name w:val="Header Char"/>
    <w:basedOn w:val="DefaultParagraphFont"/>
    <w:link w:val="Header"/>
    <w:uiPriority w:val="99"/>
    <w:semiHidden/>
    <w:rsid w:val="009D3085"/>
    <w:rPr>
      <w:sz w:val="24"/>
      <w:szCs w:val="24"/>
    </w:rPr>
  </w:style>
  <w:style w:type="character" w:customStyle="1" w:styleId="FooterChar">
    <w:name w:val="Footer Char"/>
    <w:basedOn w:val="DefaultParagraphFont"/>
    <w:link w:val="Footer"/>
    <w:uiPriority w:val="99"/>
    <w:rsid w:val="009D308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DAFTAR ISI</vt:lpstr>
    </vt:vector>
  </TitlesOfParts>
  <Company>Microsoft Corporation</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subject/>
  <dc:creator>AZIS</dc:creator>
  <cp:keywords/>
  <dc:description/>
  <cp:lastModifiedBy>RecoveryMerapi</cp:lastModifiedBy>
  <cp:revision>2</cp:revision>
  <cp:lastPrinted>2010-10-15T00:12:00Z</cp:lastPrinted>
  <dcterms:created xsi:type="dcterms:W3CDTF">2011-11-22T01:33:00Z</dcterms:created>
  <dcterms:modified xsi:type="dcterms:W3CDTF">2011-11-22T01:33:00Z</dcterms:modified>
</cp:coreProperties>
</file>