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BFA" w:rsidRDefault="00744BFA" w:rsidP="00744BFA">
      <w:pPr>
        <w:jc w:val="center"/>
        <w:rPr>
          <w:caps/>
        </w:rPr>
      </w:pPr>
      <w:r w:rsidRPr="00E27E7A">
        <w:rPr>
          <w:caps/>
        </w:rPr>
        <w:t xml:space="preserve">Pemberdayaan Masyarakat Melalui Program </w:t>
      </w:r>
      <w:r w:rsidRPr="00E27E7A">
        <w:rPr>
          <w:i/>
          <w:caps/>
        </w:rPr>
        <w:t>Life Skills</w:t>
      </w:r>
      <w:r w:rsidRPr="00E27E7A">
        <w:rPr>
          <w:caps/>
        </w:rPr>
        <w:t xml:space="preserve"> Berbasis Potensi Daerah Untuk Meningkatkan Produktivitas Keluarga</w:t>
      </w:r>
    </w:p>
    <w:p w:rsidR="00744BFA" w:rsidRPr="00E27E7A" w:rsidRDefault="00744BFA" w:rsidP="00744BFA">
      <w:pPr>
        <w:jc w:val="center"/>
        <w:rPr>
          <w:caps/>
        </w:rPr>
      </w:pPr>
    </w:p>
    <w:p w:rsidR="00744BFA" w:rsidRPr="00E27E7A" w:rsidRDefault="00744BFA" w:rsidP="00744BFA">
      <w:pPr>
        <w:pStyle w:val="ListParagraph"/>
        <w:ind w:left="0"/>
        <w:jc w:val="center"/>
      </w:pPr>
      <w:r w:rsidRPr="00E27E7A">
        <w:t>Prapti Karomah, dkk</w:t>
      </w:r>
    </w:p>
    <w:p w:rsidR="00744BFA" w:rsidRPr="00E27E7A" w:rsidRDefault="00744BFA" w:rsidP="00744BFA">
      <w:pPr>
        <w:pStyle w:val="ListParagraph"/>
        <w:ind w:left="0"/>
        <w:jc w:val="center"/>
      </w:pPr>
    </w:p>
    <w:p w:rsidR="00744BFA" w:rsidRDefault="00744BFA" w:rsidP="00744BFA">
      <w:pPr>
        <w:jc w:val="center"/>
      </w:pPr>
      <w:r w:rsidRPr="00E27E7A">
        <w:t>Abstrak</w:t>
      </w:r>
    </w:p>
    <w:p w:rsidR="00744BFA" w:rsidRPr="00E27E7A" w:rsidRDefault="00744BFA" w:rsidP="00744BFA">
      <w:pPr>
        <w:jc w:val="center"/>
      </w:pPr>
    </w:p>
    <w:p w:rsidR="00744BFA" w:rsidRPr="00E27E7A" w:rsidRDefault="00744BFA" w:rsidP="00744BFA">
      <w:pPr>
        <w:tabs>
          <w:tab w:val="left" w:pos="426"/>
        </w:tabs>
        <w:jc w:val="both"/>
      </w:pPr>
      <w:r w:rsidRPr="00E27E7A">
        <w:tab/>
        <w:t xml:space="preserve">Kegiatan pengabdian kepada masyarakat ini ditujukan kepada ibu-ibu anggota Kelompok Belajar "Melati" yang berlokasi di Dusun Ngerboh dan Pakel Jaluk, Wonosari, Gunung Kidul, Yogyakarta. Tujuan kegiatan adalah memberikan pengetahuan dan ketrampilan kepada </w:t>
      </w:r>
      <w:r w:rsidRPr="00E27E7A">
        <w:rPr>
          <w:lang w:val="sv-SE"/>
        </w:rPr>
        <w:t xml:space="preserve">ibu-ibu dan remaja putri putus sekolah anggota kelompok belajar masyarakat Desa Ngerboh dan Pakel Jaluk dalam hal: 1) </w:t>
      </w:r>
      <w:r w:rsidRPr="00E27E7A">
        <w:t>Ketrampilan pembuatan aneka kudapan berbasis potensi bahan pangan lokal dan jilbab dengan hiasan sulaman yang bernilai jual; 2)</w:t>
      </w:r>
      <w:r w:rsidRPr="00E27E7A">
        <w:rPr>
          <w:lang w:val="sv-SE"/>
        </w:rPr>
        <w:t xml:space="preserve"> </w:t>
      </w:r>
      <w:r w:rsidRPr="00E27E7A">
        <w:t>Pengetahuan kewirausahaan dan manajemen usaha; dan 3)</w:t>
      </w:r>
      <w:r w:rsidRPr="00E27E7A">
        <w:rPr>
          <w:lang w:val="sv-SE"/>
        </w:rPr>
        <w:t xml:space="preserve"> </w:t>
      </w:r>
      <w:r w:rsidRPr="00E27E7A">
        <w:t>Pengembangan produk kudapan dan jilbab sulaman untuk menambah pendapatan keluarga.</w:t>
      </w:r>
    </w:p>
    <w:p w:rsidR="00744BFA" w:rsidRPr="00E27E7A" w:rsidRDefault="00744BFA" w:rsidP="00744BFA">
      <w:pPr>
        <w:pStyle w:val="ListParagraph"/>
        <w:ind w:left="0"/>
      </w:pPr>
      <w:r w:rsidRPr="00E27E7A">
        <w:tab/>
        <w:t xml:space="preserve">Metode yang digunakan dalam kegiatan PPM ini adalah </w:t>
      </w:r>
      <w:r w:rsidRPr="00E27E7A">
        <w:rPr>
          <w:lang w:val="sv-SE"/>
        </w:rPr>
        <w:t>1).Ceramah untuk menyampaikan teori dan konsep-konsep yang sangat prinsip penting untuk dimengerti serta dikuasai oleh peserta pelatihan. Materi teori mencakup kewirausahaan dan manajemen usaha</w:t>
      </w:r>
      <w:r w:rsidRPr="00E27E7A">
        <w:t xml:space="preserve">, analisis keunggulan kompetitif dan pengembangan usaha. </w:t>
      </w:r>
      <w:r w:rsidRPr="00E27E7A">
        <w:rPr>
          <w:lang w:val="sv-SE"/>
        </w:rPr>
        <w:t>Untuk pelatihan pembuatan jilbab sulaman juga disampaikan materi meliputi: pengenalan karakteristik bahan, aneka teknik sulam, prosedur pembuatan sulaman, perhitungan harga jual, dan pembuatan kemasan jilbab. Sedangkan materi pembuatan kudapan meliputi macam dan sifat bahan pangan lokal, kandungan gizi, kriteria makanan kudapan yang bergizi, keamanan pangan, prosedur pembuatan aneka kudapan dan perhitungan harga jual, serta pembuatan kemasan; 2) Demonstrasi, digunakan untuk memberikan contoh kepada peserta mengenai cara pembuatan jilbab dengan sulaman, pengolahan bahan pangan lokal, pembuatan kemasan dan perhitungan harga jual.; dan 3) Latihan atau praktek , di mana peserta mempraktekkan aneka teknik sulaman untuk pembuatan berbagai variasi jilbab hias maupun teknik-teknik pengolahan makanan dari bahan pangan lokal untuk pembuatan aneka jenis kudapan.</w:t>
      </w:r>
    </w:p>
    <w:p w:rsidR="00744BFA" w:rsidRPr="00E27E7A" w:rsidRDefault="00744BFA" w:rsidP="00744BFA">
      <w:pPr>
        <w:pStyle w:val="ListParagraph"/>
        <w:ind w:left="0"/>
      </w:pPr>
      <w:r w:rsidRPr="00E27E7A">
        <w:tab/>
        <w:t xml:space="preserve">Hasil kegiatan PPM menunjukkan bahwa </w:t>
      </w:r>
      <w:r w:rsidRPr="00E27E7A">
        <w:rPr>
          <w:lang w:val="fi-FI"/>
        </w:rPr>
        <w:t xml:space="preserve">semua peserta dapat mengikuti seluruh proses pelatihan dari awal sampai selesai, kegiatan yang dirancang 100% terlaksana, dan kehadiran narasumber 100%. Target penyampaian materi pelatihan juga tercapai karena materi dapat disampaikan secara keseluruhan. Penguasaan kompetensi peserta pelatihan dievaluasi melalui produk kudapan jilbab maupun yang dihasilkan. </w:t>
      </w:r>
      <w:r w:rsidRPr="00E27E7A">
        <w:t>Hasil evaluasi untuk pelatihan pembuatan jilbab sulaman menunjukkan bahwa dari 13 peserta sebanyak 9 peserta dalam kategori baik (69,23%), 2 peserta berada dalam kategori sedang (15,38%) dan 2 peserta dalam kategori kurang (15,38%). Sedangkan hasil evaluasi pembuatan kudapan menunjukkan bahwa dari 17 peserta sebanyak 14 peserta dalam kategori baik (82,35%) dan 3 peserta dalam kategori sedang (17,65%). Peserta juga telah mencoba memanfaatkan kompetensi yang dimiliki untuk meningkatkan pendapatan keluarga dengan dikoordinasikan oleh tim PPM.</w:t>
      </w:r>
    </w:p>
    <w:p w:rsidR="00744BFA" w:rsidRPr="00E27E7A" w:rsidRDefault="00744BFA" w:rsidP="00744BFA">
      <w:pPr>
        <w:pStyle w:val="ListParagraph"/>
        <w:ind w:left="0"/>
        <w:rPr>
          <w:lang w:val="fi-FI"/>
        </w:rPr>
      </w:pPr>
    </w:p>
    <w:p w:rsidR="00744BFA" w:rsidRPr="00E27E7A" w:rsidRDefault="00744BFA" w:rsidP="00744BFA">
      <w:pPr>
        <w:jc w:val="both"/>
      </w:pPr>
      <w:r w:rsidRPr="00E27E7A">
        <w:t>Kata kunci: pemberdayaan masyarakat, jilbab, sulaman, kudapan, bahan pangan</w:t>
      </w:r>
    </w:p>
    <w:p w:rsidR="00744BFA" w:rsidRPr="00E27E7A" w:rsidRDefault="00744BFA" w:rsidP="00744BFA">
      <w:pPr>
        <w:jc w:val="both"/>
      </w:pPr>
      <w:r w:rsidRPr="00E27E7A">
        <w:tab/>
        <w:t xml:space="preserve">       lokal</w:t>
      </w:r>
    </w:p>
    <w:p w:rsidR="00744BFA" w:rsidRPr="00E27E7A" w:rsidRDefault="00744BFA" w:rsidP="00744BFA">
      <w:pPr>
        <w:pStyle w:val="ListParagraph"/>
        <w:ind w:left="0"/>
      </w:pPr>
      <w:r w:rsidRPr="00E27E7A">
        <w:tab/>
      </w:r>
    </w:p>
    <w:p w:rsidR="00744BFA" w:rsidRPr="00E27E7A" w:rsidRDefault="00744BFA" w:rsidP="00744BFA">
      <w:pPr>
        <w:pStyle w:val="ListParagraph"/>
        <w:ind w:left="0"/>
        <w:jc w:val="center"/>
        <w:rPr>
          <w:i/>
        </w:rPr>
      </w:pPr>
      <w:r w:rsidRPr="00E27E7A">
        <w:br w:type="page"/>
      </w:r>
      <w:r w:rsidRPr="00E27E7A">
        <w:rPr>
          <w:i/>
        </w:rPr>
        <w:lastRenderedPageBreak/>
        <w:t>SOCIETY EMPOWERMENT BY LIFE SKILLS PROGRAM BASED ON LOCAL POTENTIALS TO IMPROVE FAMILY PRODUCTIVITIES</w:t>
      </w:r>
    </w:p>
    <w:p w:rsidR="00744BFA" w:rsidRPr="00E27E7A" w:rsidRDefault="00744BFA" w:rsidP="00744BFA">
      <w:pPr>
        <w:pStyle w:val="ListParagraph"/>
        <w:ind w:left="0"/>
        <w:jc w:val="center"/>
        <w:rPr>
          <w:i/>
        </w:rPr>
      </w:pPr>
    </w:p>
    <w:p w:rsidR="00744BFA" w:rsidRPr="00E27E7A" w:rsidRDefault="00744BFA" w:rsidP="00744BFA">
      <w:pPr>
        <w:pStyle w:val="ListParagraph"/>
        <w:ind w:left="0"/>
        <w:jc w:val="center"/>
        <w:rPr>
          <w:i/>
        </w:rPr>
      </w:pPr>
      <w:r w:rsidRPr="00E27E7A">
        <w:rPr>
          <w:i/>
        </w:rPr>
        <w:t>Prapti Karomah, dkk</w:t>
      </w:r>
    </w:p>
    <w:p w:rsidR="00744BFA" w:rsidRPr="00E27E7A" w:rsidRDefault="00744BFA" w:rsidP="00744BFA">
      <w:pPr>
        <w:pStyle w:val="ListParagraph"/>
        <w:ind w:left="0"/>
        <w:jc w:val="center"/>
        <w:rPr>
          <w:i/>
        </w:rPr>
      </w:pPr>
    </w:p>
    <w:p w:rsidR="00744BFA" w:rsidRPr="00E27E7A" w:rsidRDefault="00744BFA" w:rsidP="00744BFA">
      <w:pPr>
        <w:pStyle w:val="ListParagraph"/>
        <w:ind w:left="0"/>
        <w:jc w:val="center"/>
        <w:rPr>
          <w:i/>
        </w:rPr>
      </w:pPr>
      <w:r w:rsidRPr="00E27E7A">
        <w:rPr>
          <w:i/>
        </w:rPr>
        <w:t>Abstract</w:t>
      </w:r>
    </w:p>
    <w:p w:rsidR="00744BFA" w:rsidRPr="00E27E7A" w:rsidRDefault="00744BFA" w:rsidP="00744BFA">
      <w:pPr>
        <w:pStyle w:val="ListParagraph"/>
        <w:ind w:left="0"/>
        <w:jc w:val="center"/>
        <w:rPr>
          <w:i/>
        </w:rPr>
      </w:pPr>
    </w:p>
    <w:p w:rsidR="00744BFA" w:rsidRPr="00E27E7A" w:rsidRDefault="00744BFA" w:rsidP="00744BFA">
      <w:pPr>
        <w:pStyle w:val="ListParagraph"/>
        <w:ind w:left="0"/>
        <w:rPr>
          <w:i/>
        </w:rPr>
      </w:pPr>
      <w:r w:rsidRPr="00E27E7A">
        <w:rPr>
          <w:i/>
        </w:rPr>
        <w:t>This public serving activity was directed for the women as the members of Learning Group “Melati” which is located at Dusun Ngerboh and Pakel Jaluk, Wonosari, Gunung Kidul, Yogyakarta. The objectives of this program were giving knowledge and skills for the women about: 1) Making various snack based on local food potentials and various embroidered veils which were sold able; 2) Business management and entrepreneurship knowledge; and 3) The development of snacks and embroidered veils to increase family revenue.</w:t>
      </w:r>
    </w:p>
    <w:p w:rsidR="00744BFA" w:rsidRPr="00E27E7A" w:rsidRDefault="00744BFA" w:rsidP="00744BFA">
      <w:pPr>
        <w:pStyle w:val="ListParagraph"/>
        <w:ind w:left="0"/>
        <w:rPr>
          <w:i/>
        </w:rPr>
      </w:pPr>
      <w:r w:rsidRPr="00E27E7A">
        <w:rPr>
          <w:i/>
        </w:rPr>
        <w:tab/>
        <w:t>The methods in this public serving activity are 1) Lecturing method for explaining theories and principal concepts such as entrepreneurship and business management, competitive advantage analysis and business development. For the veils making training, the trainees were given lecture about characteristics of cloth materials, various embroidery techniques, selling price calculation, and veil packaging. Whereas for the snack making training, the trainees were given lecture about various kinds and characteristics of local food, nutrition value, characteristics of nutritious snacks, food safety, various snack making procedures, selling price calculation and snack packaging; 2) Demonstration method for giving examples how to make embroidered veils with assorted techniques, how  to cook local food potentials, how to package both either veils of snacks and how to calculate selling price; and 3) Exercises, as a media for trainees to practice making various embroidered veils and cooking various snacks made from local food potentials</w:t>
      </w:r>
    </w:p>
    <w:p w:rsidR="00744BFA" w:rsidRDefault="00744BFA" w:rsidP="00744BFA">
      <w:pPr>
        <w:jc w:val="both"/>
        <w:rPr>
          <w:i/>
        </w:rPr>
      </w:pPr>
      <w:r w:rsidRPr="00E27E7A">
        <w:rPr>
          <w:i/>
        </w:rPr>
        <w:tab/>
        <w:t>The results of this public serving activity showed that all the trainee could participate in the whole training process, 100% the planned activities completed and instructor's attendances are 100%. All training materials targeted could be delivered completely. Trainee's competences were evaluated by resulted veil or snack products. The evaluation for veils making training indicated that from total 13 trainees, there were 9 trainees in excellent category (69,23%), 2 trainees were in good category (15,38%) and 2 trainees were in poor category (15,38%). Whereas the evaluation for snacks making training indicated that from total 17 trainees, there were 14 trainees in excellent category (82,35%) and 3 trainees were in good category (17,65%). Besides that, the trainees coordinated by the public serving team have also tried to utilize their competences to increase family revenue.</w:t>
      </w:r>
    </w:p>
    <w:p w:rsidR="00744BFA" w:rsidRPr="00E27E7A" w:rsidRDefault="00744BFA" w:rsidP="00744BFA">
      <w:pPr>
        <w:jc w:val="both"/>
        <w:rPr>
          <w:i/>
        </w:rPr>
      </w:pPr>
    </w:p>
    <w:p w:rsidR="0006304F" w:rsidRDefault="00744BFA" w:rsidP="00744BFA">
      <w:r w:rsidRPr="00E27E7A">
        <w:rPr>
          <w:i/>
        </w:rPr>
        <w:t>Keywords: society empowerment, veil, embroidery, snack, local food potentials</w:t>
      </w:r>
    </w:p>
    <w:sectPr w:rsidR="0006304F" w:rsidSect="0006304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ouvenir Lt BT">
    <w:altName w:val="Georgia"/>
    <w:charset w:val="00"/>
    <w:family w:val="roman"/>
    <w:pitch w:val="variable"/>
    <w:sig w:usb0="00000001"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44BFA"/>
    <w:rsid w:val="0006304F"/>
    <w:rsid w:val="00637860"/>
    <w:rsid w:val="00744BFA"/>
    <w:rsid w:val="007A03DC"/>
    <w:rsid w:val="007D129C"/>
    <w:rsid w:val="00803FD5"/>
    <w:rsid w:val="00A1331F"/>
    <w:rsid w:val="00C32CD4"/>
    <w:rsid w:val="00CF71FF"/>
    <w:rsid w:val="00EE50F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BFA"/>
    <w:pPr>
      <w:jc w:val="left"/>
    </w:pPr>
    <w:rPr>
      <w:sz w:val="24"/>
      <w:szCs w:val="24"/>
      <w:lang w:val="en-US" w:eastAsia="en-US"/>
    </w:rPr>
  </w:style>
  <w:style w:type="paragraph" w:styleId="Heading1">
    <w:name w:val="heading 1"/>
    <w:basedOn w:val="Normal"/>
    <w:next w:val="Normal"/>
    <w:link w:val="Heading1Char"/>
    <w:qFormat/>
    <w:rsid w:val="00A1331F"/>
    <w:pPr>
      <w:keepNext/>
      <w:jc w:val="center"/>
      <w:outlineLvl w:val="0"/>
    </w:pPr>
    <w:rPr>
      <w:rFonts w:ascii="Souvenir Lt BT" w:hAnsi="Souvenir Lt BT"/>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29C"/>
    <w:pPr>
      <w:ind w:left="720"/>
      <w:jc w:val="both"/>
    </w:pPr>
  </w:style>
  <w:style w:type="character" w:customStyle="1" w:styleId="Heading1Char">
    <w:name w:val="Heading 1 Char"/>
    <w:basedOn w:val="DefaultParagraphFont"/>
    <w:link w:val="Heading1"/>
    <w:rsid w:val="00A1331F"/>
    <w:rPr>
      <w:rFonts w:ascii="Souvenir Lt BT" w:hAnsi="Souvenir Lt BT"/>
      <w:b/>
      <w:sz w:val="40"/>
      <w:szCs w:val="24"/>
      <w:lang w:val="en-US" w:eastAsia="en-US"/>
    </w:rPr>
  </w:style>
  <w:style w:type="character" w:styleId="Strong">
    <w:name w:val="Strong"/>
    <w:basedOn w:val="DefaultParagraphFont"/>
    <w:qFormat/>
    <w:rsid w:val="00A1331F"/>
    <w:rPr>
      <w:b/>
      <w:bCs/>
    </w:rPr>
  </w:style>
  <w:style w:type="character" w:styleId="Emphasis">
    <w:name w:val="Emphasis"/>
    <w:basedOn w:val="DefaultParagraphFont"/>
    <w:qFormat/>
    <w:rsid w:val="00A1331F"/>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843</Words>
  <Characters>4806</Characters>
  <Application>Microsoft Office Word</Application>
  <DocSecurity>0</DocSecurity>
  <Lines>40</Lines>
  <Paragraphs>11</Paragraphs>
  <ScaleCrop>false</ScaleCrop>
  <Company>LPM_UNY</Company>
  <LinksUpToDate>false</LinksUpToDate>
  <CharactersWithSpaces>5638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RecoveryMerapi</dc:creator>
  <cp:keywords/>
  <dc:description/>
  <cp:lastModifiedBy>RecoveryMerapi</cp:lastModifiedBy>
  <cp:revision>1</cp:revision>
  <dcterms:created xsi:type="dcterms:W3CDTF">2011-11-18T03:31:00Z</dcterms:created>
  <dcterms:modified xsi:type="dcterms:W3CDTF">2011-11-18T03:32:00Z</dcterms:modified>
</cp:coreProperties>
</file>