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75" w:rsidRPr="009F05D8" w:rsidRDefault="00FE2C75" w:rsidP="00FE2C75">
      <w:pPr>
        <w:spacing w:line="240" w:lineRule="auto"/>
        <w:jc w:val="center"/>
        <w:rPr>
          <w:rFonts w:ascii="Times New Roman" w:hAnsi="Times New Roman"/>
          <w:b/>
          <w:sz w:val="24"/>
          <w:szCs w:val="24"/>
          <w:lang w:val="sv-SE"/>
        </w:rPr>
      </w:pPr>
      <w:r w:rsidRPr="009F05D8">
        <w:rPr>
          <w:rFonts w:ascii="Times New Roman" w:hAnsi="Times New Roman"/>
          <w:b/>
          <w:sz w:val="24"/>
          <w:szCs w:val="24"/>
          <w:lang w:val="sv-SE"/>
        </w:rPr>
        <w:t xml:space="preserve">USAHA PEMBERDAYAAN LANSIA SECARA FISIK MELALUI </w:t>
      </w:r>
    </w:p>
    <w:p w:rsidR="00FE2C75" w:rsidRPr="009F05D8" w:rsidRDefault="00FE2C75" w:rsidP="00FE2C75">
      <w:pPr>
        <w:spacing w:line="240" w:lineRule="auto"/>
        <w:jc w:val="center"/>
        <w:rPr>
          <w:rFonts w:ascii="Times New Roman" w:hAnsi="Times New Roman"/>
          <w:b/>
          <w:sz w:val="24"/>
          <w:szCs w:val="24"/>
          <w:lang w:val="sv-SE"/>
        </w:rPr>
      </w:pPr>
      <w:r w:rsidRPr="009F05D8">
        <w:rPr>
          <w:rFonts w:ascii="Times New Roman" w:hAnsi="Times New Roman"/>
          <w:b/>
          <w:sz w:val="24"/>
          <w:szCs w:val="24"/>
          <w:lang w:val="sv-SE"/>
        </w:rPr>
        <w:t>PROGRAM PELATIHAN SENAM LANSIA BUGAR (SLB)</w:t>
      </w:r>
    </w:p>
    <w:p w:rsidR="00FE2C75" w:rsidRDefault="00FE2C75" w:rsidP="00FE2C75">
      <w:pPr>
        <w:spacing w:line="240" w:lineRule="auto"/>
        <w:jc w:val="center"/>
        <w:rPr>
          <w:lang w:val="sv-SE"/>
        </w:rPr>
      </w:pPr>
    </w:p>
    <w:p w:rsidR="00FE2C75" w:rsidRDefault="00FE2C75" w:rsidP="00FE2C75">
      <w:pPr>
        <w:spacing w:line="240" w:lineRule="auto"/>
        <w:jc w:val="center"/>
        <w:rPr>
          <w:lang w:val="sv-SE"/>
        </w:rPr>
      </w:pPr>
      <w:r>
        <w:rPr>
          <w:lang w:val="sv-SE"/>
        </w:rPr>
        <w:t>Oleh</w:t>
      </w:r>
    </w:p>
    <w:p w:rsidR="00FE2C75" w:rsidRDefault="00FE2C75" w:rsidP="00FE2C75">
      <w:pPr>
        <w:spacing w:line="240" w:lineRule="auto"/>
        <w:ind w:left="360"/>
        <w:jc w:val="center"/>
        <w:rPr>
          <w:lang w:val="sv-SE"/>
        </w:rPr>
      </w:pPr>
      <w:r>
        <w:rPr>
          <w:lang w:val="sv-SE"/>
        </w:rPr>
        <w:t>A. Erlina Listyarini, M.Pd. dkk.</w:t>
      </w:r>
    </w:p>
    <w:p w:rsidR="00FE2C75" w:rsidRDefault="00FE2C75" w:rsidP="00FE2C75">
      <w:pPr>
        <w:jc w:val="center"/>
        <w:rPr>
          <w:lang w:val="sv-SE"/>
        </w:rPr>
      </w:pPr>
    </w:p>
    <w:p w:rsidR="00FE2C75" w:rsidRPr="007A4F01" w:rsidRDefault="00FE2C75" w:rsidP="00FE2C75">
      <w:pPr>
        <w:spacing w:line="240" w:lineRule="auto"/>
        <w:jc w:val="center"/>
        <w:rPr>
          <w:rFonts w:ascii="Times New Roman" w:hAnsi="Times New Roman"/>
          <w:b/>
          <w:sz w:val="24"/>
          <w:szCs w:val="24"/>
        </w:rPr>
      </w:pPr>
      <w:r w:rsidRPr="007A4F01">
        <w:rPr>
          <w:rFonts w:ascii="Times New Roman" w:hAnsi="Times New Roman"/>
          <w:b/>
          <w:sz w:val="24"/>
          <w:szCs w:val="24"/>
        </w:rPr>
        <w:t>Abstract</w:t>
      </w:r>
    </w:p>
    <w:p w:rsidR="00FE2C75" w:rsidRPr="00C46927" w:rsidRDefault="00FE2C75" w:rsidP="00FE2C75">
      <w:pPr>
        <w:spacing w:line="240" w:lineRule="auto"/>
        <w:ind w:left="720" w:firstLine="720"/>
        <w:jc w:val="both"/>
        <w:rPr>
          <w:rFonts w:ascii="Times New Roman" w:hAnsi="Times New Roman"/>
          <w:sz w:val="24"/>
          <w:szCs w:val="24"/>
        </w:rPr>
      </w:pPr>
      <w:r w:rsidRPr="008F3D6D">
        <w:rPr>
          <w:rFonts w:ascii="Times New Roman" w:hAnsi="Times New Roman"/>
          <w:i/>
          <w:sz w:val="24"/>
          <w:szCs w:val="24"/>
        </w:rPr>
        <w:t>Pengabdian pada Masyarakat</w:t>
      </w:r>
      <w:r>
        <w:rPr>
          <w:rFonts w:ascii="Times New Roman" w:hAnsi="Times New Roman"/>
          <w:sz w:val="24"/>
          <w:szCs w:val="24"/>
        </w:rPr>
        <w:t xml:space="preserve"> (PPM) in the purpose to creating pre </w:t>
      </w:r>
      <w:r w:rsidRPr="00C46927">
        <w:rPr>
          <w:rFonts w:ascii="Times New Roman" w:hAnsi="Times New Roman"/>
          <w:i/>
          <w:sz w:val="24"/>
          <w:szCs w:val="24"/>
        </w:rPr>
        <w:t>intruktur senam Lansia Bugar</w:t>
      </w:r>
      <w:r>
        <w:rPr>
          <w:rFonts w:ascii="Times New Roman" w:hAnsi="Times New Roman"/>
          <w:sz w:val="24"/>
          <w:szCs w:val="24"/>
        </w:rPr>
        <w:t xml:space="preserve"> (SLB) in subdistrict in the Gantiwarno of district and Klaten of regency. PPM has been did on July,16-17, 2010 in the sport building of Jabung subdistrict, Gantiwarno of district and Klaten of regency.</w:t>
      </w:r>
    </w:p>
    <w:p w:rsidR="00FE2C75" w:rsidRDefault="00FE2C75" w:rsidP="00FE2C75">
      <w:pPr>
        <w:spacing w:line="240" w:lineRule="auto"/>
        <w:ind w:left="720" w:firstLine="720"/>
        <w:jc w:val="both"/>
        <w:rPr>
          <w:rFonts w:ascii="Times New Roman" w:hAnsi="Times New Roman"/>
          <w:sz w:val="24"/>
          <w:szCs w:val="24"/>
        </w:rPr>
      </w:pPr>
      <w:r>
        <w:rPr>
          <w:rFonts w:ascii="Times New Roman" w:hAnsi="Times New Roman"/>
          <w:sz w:val="24"/>
          <w:szCs w:val="24"/>
        </w:rPr>
        <w:t xml:space="preserve">PPM in using of speaking, demonstrate, command and reciprocal methods. The practice has been did in 16 hour. Practicing such as physicall fitness of teory, gym of training principle, prevent of injury principle, and practical such as SLB. The instrument such as of reactive, participation, absent and eiger to a move and the technical truelly of SLB. </w:t>
      </w:r>
    </w:p>
    <w:p w:rsidR="00FE2C75" w:rsidRDefault="00FE2C75" w:rsidP="00FE2C75">
      <w:pPr>
        <w:spacing w:line="240" w:lineRule="auto"/>
        <w:ind w:left="720" w:firstLine="720"/>
        <w:jc w:val="both"/>
        <w:rPr>
          <w:rFonts w:ascii="Times New Roman" w:hAnsi="Times New Roman"/>
          <w:sz w:val="24"/>
          <w:szCs w:val="24"/>
        </w:rPr>
      </w:pPr>
      <w:r w:rsidRPr="00CE1D98">
        <w:rPr>
          <w:rFonts w:ascii="Times New Roman" w:hAnsi="Times New Roman"/>
          <w:sz w:val="24"/>
          <w:szCs w:val="24"/>
        </w:rPr>
        <w:t>From the resul</w:t>
      </w:r>
      <w:r>
        <w:rPr>
          <w:rFonts w:ascii="Times New Roman" w:hAnsi="Times New Roman"/>
          <w:sz w:val="24"/>
          <w:szCs w:val="24"/>
        </w:rPr>
        <w:t>t</w:t>
      </w:r>
      <w:r w:rsidRPr="00CE1D98">
        <w:rPr>
          <w:rFonts w:ascii="Times New Roman" w:hAnsi="Times New Roman"/>
          <w:sz w:val="24"/>
          <w:szCs w:val="24"/>
        </w:rPr>
        <w:t xml:space="preserve"> of practice has been finded 5 people (12%) in excellent categories, 36 people (88%) in good categories. From in this practice, have been did competition with our subdistrict and the instantion to celebrating independence day of Klaten regency and also in celebrate independence day of RI as result : 1</w:t>
      </w:r>
      <w:r w:rsidRPr="00CE1D98">
        <w:rPr>
          <w:rFonts w:ascii="Times New Roman" w:hAnsi="Times New Roman"/>
          <w:sz w:val="24"/>
          <w:szCs w:val="24"/>
          <w:vertAlign w:val="superscript"/>
        </w:rPr>
        <w:t>st</w:t>
      </w:r>
      <w:r w:rsidRPr="00CE1D98">
        <w:rPr>
          <w:rFonts w:ascii="Times New Roman" w:hAnsi="Times New Roman"/>
          <w:sz w:val="24"/>
          <w:szCs w:val="24"/>
        </w:rPr>
        <w:t xml:space="preserve"> winner is  Unit Pendidikan Tingkat Daerah (UPTD), 2</w:t>
      </w:r>
      <w:r w:rsidRPr="00CE1D98">
        <w:rPr>
          <w:rFonts w:ascii="Times New Roman" w:hAnsi="Times New Roman"/>
          <w:sz w:val="24"/>
          <w:szCs w:val="24"/>
          <w:vertAlign w:val="superscript"/>
        </w:rPr>
        <w:t>nd</w:t>
      </w:r>
      <w:r w:rsidRPr="00CE1D98">
        <w:rPr>
          <w:rFonts w:ascii="Times New Roman" w:hAnsi="Times New Roman"/>
          <w:sz w:val="24"/>
          <w:szCs w:val="24"/>
        </w:rPr>
        <w:t xml:space="preserve"> winner is Towangsan subdistrict, an 3</w:t>
      </w:r>
      <w:r w:rsidRPr="00CE1D98">
        <w:rPr>
          <w:rFonts w:ascii="Times New Roman" w:hAnsi="Times New Roman"/>
          <w:sz w:val="24"/>
          <w:szCs w:val="24"/>
          <w:vertAlign w:val="superscript"/>
        </w:rPr>
        <w:t>rd</w:t>
      </w:r>
      <w:r w:rsidRPr="00CE1D98">
        <w:rPr>
          <w:rFonts w:ascii="Times New Roman" w:hAnsi="Times New Roman"/>
          <w:sz w:val="24"/>
          <w:szCs w:val="24"/>
        </w:rPr>
        <w:t xml:space="preserve"> winner is jabung subdistrict.</w:t>
      </w:r>
    </w:p>
    <w:p w:rsidR="00FE2C75" w:rsidRDefault="00FE2C75" w:rsidP="00FE2C75">
      <w:pPr>
        <w:ind w:firstLine="720"/>
        <w:rPr>
          <w:rFonts w:ascii="Times New Roman" w:hAnsi="Times New Roman"/>
          <w:i/>
          <w:sz w:val="24"/>
          <w:szCs w:val="24"/>
        </w:rPr>
      </w:pPr>
      <w:r w:rsidRPr="00FF43F3">
        <w:rPr>
          <w:rFonts w:ascii="Times New Roman" w:hAnsi="Times New Roman"/>
          <w:i/>
          <w:sz w:val="24"/>
          <w:szCs w:val="24"/>
        </w:rPr>
        <w:t xml:space="preserve">Key words :  </w:t>
      </w:r>
      <w:r>
        <w:rPr>
          <w:rFonts w:ascii="Times New Roman" w:hAnsi="Times New Roman"/>
          <w:i/>
          <w:sz w:val="24"/>
          <w:szCs w:val="24"/>
        </w:rPr>
        <w:t>senam, lansia, bugar</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2C75"/>
    <w:rsid w:val="0006304F"/>
    <w:rsid w:val="007A03DC"/>
    <w:rsid w:val="007D129C"/>
    <w:rsid w:val="00803FD5"/>
    <w:rsid w:val="009665EC"/>
    <w:rsid w:val="00A1331F"/>
    <w:rsid w:val="00C32CD4"/>
    <w:rsid w:val="00CF71FF"/>
    <w:rsid w:val="00EE50F7"/>
    <w:rsid w:val="00FE2C7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75"/>
    <w:pPr>
      <w:spacing w:after="200" w:line="276" w:lineRule="auto"/>
      <w:jc w:val="left"/>
    </w:pPr>
    <w:rPr>
      <w:rFonts w:ascii="Calibri" w:hAnsi="Calibri"/>
      <w:sz w:val="22"/>
      <w:szCs w:val="22"/>
      <w:lang w:val="en-US"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hAnsi="Souvenir Lt BT"/>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ascii="Times New Roman" w:hAnsi="Times New Roman"/>
      <w:sz w:val="24"/>
      <w:szCs w:val="24"/>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1078</Characters>
  <Application>Microsoft Office Word</Application>
  <DocSecurity>0</DocSecurity>
  <Lines>8</Lines>
  <Paragraphs>2</Paragraphs>
  <ScaleCrop>false</ScaleCrop>
  <Company>LPM_UNY</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2011-11-17T07:41:00Z</dcterms:created>
  <dcterms:modified xsi:type="dcterms:W3CDTF">2011-11-17T07:42:00Z</dcterms:modified>
</cp:coreProperties>
</file>