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F1B" w:rsidRDefault="00F37F1B" w:rsidP="00F37F1B">
      <w:pPr>
        <w:pStyle w:val="NoSpacing"/>
        <w:rPr>
          <w:rFonts w:ascii="Times New Roman" w:hAnsi="Times New Roman"/>
          <w:b/>
          <w:sz w:val="24"/>
          <w:szCs w:val="24"/>
          <w:lang w:val="sv-SE"/>
        </w:rPr>
      </w:pPr>
      <w:r>
        <w:rPr>
          <w:rFonts w:ascii="Times New Roman" w:hAnsi="Times New Roman"/>
          <w:b/>
          <w:sz w:val="24"/>
          <w:szCs w:val="24"/>
          <w:lang w:val="sv-SE"/>
        </w:rPr>
        <w:t xml:space="preserve">            </w:t>
      </w:r>
      <w:r w:rsidRPr="00721373">
        <w:rPr>
          <w:rFonts w:ascii="Times New Roman" w:hAnsi="Times New Roman"/>
          <w:b/>
          <w:sz w:val="24"/>
          <w:szCs w:val="24"/>
          <w:lang w:val="sv-SE"/>
        </w:rPr>
        <w:t>Abstrak</w:t>
      </w:r>
    </w:p>
    <w:p w:rsidR="00F37F1B" w:rsidRDefault="00F37F1B" w:rsidP="00F37F1B">
      <w:pPr>
        <w:pStyle w:val="NoSpacing"/>
        <w:rPr>
          <w:rFonts w:ascii="Times New Roman" w:hAnsi="Times New Roman"/>
          <w:b/>
          <w:sz w:val="24"/>
          <w:szCs w:val="24"/>
          <w:lang w:val="sv-SE"/>
        </w:rPr>
      </w:pPr>
    </w:p>
    <w:p w:rsidR="00F37F1B" w:rsidRPr="00721373" w:rsidRDefault="00F37F1B" w:rsidP="00F37F1B">
      <w:pPr>
        <w:pStyle w:val="NoSpacing"/>
        <w:rPr>
          <w:rFonts w:ascii="Times New Roman" w:hAnsi="Times New Roman"/>
          <w:b/>
          <w:sz w:val="24"/>
          <w:szCs w:val="24"/>
          <w:lang w:val="sv-SE"/>
        </w:rPr>
      </w:pPr>
    </w:p>
    <w:p w:rsidR="00F37F1B" w:rsidRDefault="00F37F1B" w:rsidP="00F37F1B">
      <w:pPr>
        <w:pStyle w:val="NoSpacing"/>
        <w:ind w:left="567"/>
        <w:jc w:val="center"/>
        <w:rPr>
          <w:rFonts w:ascii="Times New Roman" w:hAnsi="Times New Roman"/>
          <w:b/>
          <w:sz w:val="24"/>
          <w:szCs w:val="24"/>
          <w:lang w:val="sv-SE"/>
        </w:rPr>
      </w:pPr>
      <w:r w:rsidRPr="00B761B3">
        <w:rPr>
          <w:rFonts w:ascii="Times New Roman" w:hAnsi="Times New Roman"/>
          <w:b/>
          <w:sz w:val="24"/>
          <w:szCs w:val="24"/>
          <w:lang w:val="sv-SE"/>
        </w:rPr>
        <w:t>PEMBINAAN KREATIVITAS RELIEF WAS SEBAGAI MEDIA PEMBELAJARAN</w:t>
      </w:r>
    </w:p>
    <w:p w:rsidR="00F37F1B" w:rsidRPr="00B761B3" w:rsidRDefault="00F37F1B" w:rsidP="00F37F1B">
      <w:pPr>
        <w:pStyle w:val="NoSpacing"/>
        <w:ind w:left="567"/>
        <w:jc w:val="center"/>
        <w:rPr>
          <w:rFonts w:ascii="Times New Roman" w:hAnsi="Times New Roman"/>
          <w:b/>
          <w:sz w:val="24"/>
          <w:szCs w:val="24"/>
          <w:lang w:val="sv-SE"/>
        </w:rPr>
      </w:pPr>
    </w:p>
    <w:p w:rsidR="00F37F1B" w:rsidRDefault="00F37F1B" w:rsidP="00F37F1B">
      <w:pPr>
        <w:pStyle w:val="NoSpacing"/>
        <w:jc w:val="center"/>
        <w:rPr>
          <w:rFonts w:ascii="Times New Roman" w:hAnsi="Times New Roman"/>
          <w:sz w:val="24"/>
          <w:szCs w:val="24"/>
          <w:lang w:val="sv-SE"/>
        </w:rPr>
      </w:pPr>
      <w:r w:rsidRPr="00B761B3">
        <w:rPr>
          <w:rFonts w:ascii="Times New Roman" w:hAnsi="Times New Roman"/>
          <w:sz w:val="24"/>
          <w:szCs w:val="24"/>
          <w:lang w:val="sv-SE"/>
        </w:rPr>
        <w:t xml:space="preserve">Oleh: </w:t>
      </w:r>
      <w:r>
        <w:rPr>
          <w:rFonts w:ascii="Times New Roman" w:hAnsi="Times New Roman"/>
          <w:sz w:val="24"/>
          <w:szCs w:val="24"/>
          <w:lang w:val="sv-SE"/>
        </w:rPr>
        <w:t>Trie Hartiti Retnowati, dkk.</w:t>
      </w:r>
    </w:p>
    <w:p w:rsidR="00F37F1B" w:rsidRDefault="00F37F1B" w:rsidP="00F37F1B">
      <w:pPr>
        <w:pStyle w:val="NoSpacing"/>
        <w:jc w:val="center"/>
        <w:rPr>
          <w:rFonts w:ascii="Times New Roman" w:hAnsi="Times New Roman"/>
          <w:sz w:val="24"/>
          <w:szCs w:val="24"/>
          <w:lang w:val="sv-SE"/>
        </w:rPr>
      </w:pPr>
    </w:p>
    <w:p w:rsidR="00F37F1B" w:rsidRDefault="00F37F1B" w:rsidP="00F37F1B">
      <w:pPr>
        <w:pStyle w:val="NoSpacing"/>
        <w:jc w:val="center"/>
        <w:rPr>
          <w:rFonts w:ascii="Times New Roman" w:hAnsi="Times New Roman"/>
          <w:sz w:val="24"/>
          <w:szCs w:val="24"/>
          <w:lang w:val="sv-SE"/>
        </w:rPr>
      </w:pPr>
    </w:p>
    <w:p w:rsidR="00F37F1B" w:rsidRDefault="00F37F1B" w:rsidP="00F37F1B">
      <w:pPr>
        <w:pStyle w:val="NoSpacing"/>
        <w:ind w:left="709"/>
        <w:jc w:val="both"/>
        <w:rPr>
          <w:rFonts w:ascii="Times New Roman" w:hAnsi="Times New Roman"/>
          <w:sz w:val="24"/>
          <w:szCs w:val="24"/>
          <w:lang w:val="sv-SE"/>
        </w:rPr>
      </w:pPr>
      <w:r>
        <w:rPr>
          <w:rFonts w:ascii="Times New Roman" w:hAnsi="Times New Roman"/>
          <w:sz w:val="24"/>
          <w:szCs w:val="24"/>
          <w:lang w:val="sv-SE"/>
        </w:rPr>
        <w:tab/>
        <w:t xml:space="preserve">                Pengabdian Kepada Masyarakat  ini bertujuan untuk menghasilkan relief was sebagai  media pembelajaran di TK, dan simulasi menggunakan relief was di TK kelompok B. Sasarannya adalah guru-guru TK se kecamatan Tempel, Sleman, DIY. Tujuan yang lain adalah meningkatkan apresiasi seni guru-guru TK terhadap relief was sebagai media pembelajaran. Waktu pelaksanaannya pada tanggal 26, 27, 28 Juli 2011 di TK Ngestirini, Kadisono, Tempel, Sleman, DIY.              </w:t>
      </w:r>
    </w:p>
    <w:p w:rsidR="00F37F1B" w:rsidRDefault="00F37F1B" w:rsidP="00F37F1B">
      <w:pPr>
        <w:pStyle w:val="NoSpacing"/>
        <w:ind w:left="709"/>
        <w:jc w:val="both"/>
        <w:rPr>
          <w:rFonts w:ascii="Times New Roman" w:hAnsi="Times New Roman"/>
          <w:sz w:val="24"/>
          <w:szCs w:val="24"/>
          <w:lang w:val="sv-SE"/>
        </w:rPr>
      </w:pPr>
      <w:r>
        <w:rPr>
          <w:rFonts w:ascii="Times New Roman" w:hAnsi="Times New Roman"/>
          <w:sz w:val="24"/>
          <w:szCs w:val="24"/>
          <w:lang w:val="sv-SE"/>
        </w:rPr>
        <w:t xml:space="preserve">               Metode Pengabdian Kepada Masyarakat ini adalah menerapkan metode </w:t>
      </w:r>
      <w:r>
        <w:rPr>
          <w:rFonts w:ascii="Times New Roman" w:hAnsi="Times New Roman"/>
          <w:i/>
          <w:sz w:val="24"/>
          <w:szCs w:val="24"/>
          <w:lang w:val="sv-SE"/>
        </w:rPr>
        <w:t>human approach,</w:t>
      </w:r>
      <w:r>
        <w:rPr>
          <w:rFonts w:ascii="Times New Roman" w:hAnsi="Times New Roman"/>
          <w:sz w:val="24"/>
          <w:szCs w:val="24"/>
          <w:lang w:val="sv-SE"/>
        </w:rPr>
        <w:t xml:space="preserve"> ceramah, diskusi dan pemberian tugas.</w:t>
      </w:r>
    </w:p>
    <w:p w:rsidR="00F37F1B" w:rsidRDefault="00F37F1B" w:rsidP="00F37F1B">
      <w:pPr>
        <w:pStyle w:val="NoSpacing"/>
        <w:ind w:left="709"/>
        <w:jc w:val="both"/>
        <w:rPr>
          <w:rFonts w:ascii="Times New Roman" w:hAnsi="Times New Roman"/>
          <w:sz w:val="24"/>
          <w:szCs w:val="24"/>
          <w:lang w:val="sv-SE"/>
        </w:rPr>
      </w:pPr>
      <w:r>
        <w:rPr>
          <w:rFonts w:ascii="Times New Roman" w:hAnsi="Times New Roman"/>
          <w:sz w:val="24"/>
          <w:szCs w:val="24"/>
          <w:lang w:val="sv-SE"/>
        </w:rPr>
        <w:t xml:space="preserve">              Hasil Pengabdian Kepada Masyarakat ini adalah: (1) terwujudnya relief was sejumlah 33 buah, berukuran 60 Cm x 40 Cm, yang memenuhi syarat sebagai media pembelajaran di TK: estetis, edukatif dan penguasaan teknis. (2) Terselenggaranya simulasi empat guru  di TK Ngestirini kelompok B2 dan B3.  </w:t>
      </w:r>
    </w:p>
    <w:p w:rsidR="00F37F1B" w:rsidRPr="00B761B3" w:rsidRDefault="00F37F1B" w:rsidP="00F37F1B">
      <w:pPr>
        <w:pStyle w:val="NoSpacing"/>
        <w:jc w:val="both"/>
        <w:rPr>
          <w:rFonts w:ascii="Times New Roman" w:hAnsi="Times New Roman"/>
          <w:sz w:val="24"/>
          <w:szCs w:val="24"/>
          <w:lang w:val="sv-SE"/>
        </w:rPr>
      </w:pPr>
    </w:p>
    <w:p w:rsidR="00F37F1B" w:rsidRDefault="00F37F1B" w:rsidP="00F37F1B">
      <w:pPr>
        <w:pStyle w:val="NoSpacing"/>
        <w:jc w:val="center"/>
        <w:rPr>
          <w:rFonts w:ascii="Times New Roman" w:hAnsi="Times New Roman"/>
          <w:sz w:val="24"/>
          <w:szCs w:val="24"/>
          <w:lang w:val="sv-SE"/>
        </w:rPr>
      </w:pPr>
    </w:p>
    <w:p w:rsidR="00F37F1B" w:rsidRPr="00B761B3" w:rsidRDefault="00F37F1B" w:rsidP="00F37F1B">
      <w:pPr>
        <w:pStyle w:val="NoSpacing"/>
        <w:jc w:val="center"/>
        <w:rPr>
          <w:rFonts w:ascii="Times New Roman" w:hAnsi="Times New Roman"/>
          <w:sz w:val="24"/>
          <w:szCs w:val="24"/>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Arial" w:hAnsi="Arial" w:cs="Arial"/>
          <w:lang w:val="id-ID"/>
        </w:rPr>
      </w:pPr>
    </w:p>
    <w:p w:rsidR="00F37F1B" w:rsidRDefault="00F37F1B" w:rsidP="00F37F1B">
      <w:pPr>
        <w:pStyle w:val="NoSpacing"/>
        <w:jc w:val="center"/>
        <w:rPr>
          <w:rFonts w:ascii="Arial" w:hAnsi="Arial" w:cs="Arial"/>
          <w:lang w:val="id-ID"/>
        </w:rPr>
      </w:pPr>
    </w:p>
    <w:p w:rsidR="00F37F1B" w:rsidRPr="00F37F1B" w:rsidRDefault="00F37F1B" w:rsidP="00F37F1B">
      <w:pPr>
        <w:pStyle w:val="NoSpacing"/>
        <w:jc w:val="center"/>
        <w:rPr>
          <w:rFonts w:ascii="Arial" w:hAnsi="Arial" w:cs="Arial"/>
          <w:lang w:val="id-ID"/>
        </w:rPr>
      </w:pPr>
    </w:p>
    <w:p w:rsidR="00F37F1B" w:rsidRPr="001231C3" w:rsidRDefault="00F37F1B" w:rsidP="00F37F1B">
      <w:pPr>
        <w:pStyle w:val="NoSpacing"/>
        <w:rPr>
          <w:rFonts w:ascii="Times New Roman" w:hAnsi="Times New Roman"/>
          <w:sz w:val="24"/>
          <w:szCs w:val="24"/>
          <w:lang w:val="sv-SE"/>
        </w:rPr>
      </w:pPr>
    </w:p>
    <w:p w:rsidR="00F37F1B" w:rsidRDefault="00F37F1B" w:rsidP="00F37F1B">
      <w:pPr>
        <w:pStyle w:val="NoSpacing"/>
        <w:rPr>
          <w:rFonts w:ascii="Times New Roman" w:hAnsi="Times New Roman"/>
          <w:b/>
          <w:sz w:val="24"/>
          <w:szCs w:val="24"/>
          <w:lang w:val="sv-SE"/>
        </w:rPr>
      </w:pPr>
      <w:r>
        <w:rPr>
          <w:rFonts w:ascii="Times New Roman" w:hAnsi="Times New Roman"/>
          <w:b/>
          <w:sz w:val="24"/>
          <w:szCs w:val="24"/>
          <w:lang w:val="sv-SE"/>
        </w:rPr>
        <w:lastRenderedPageBreak/>
        <w:t xml:space="preserve">             </w:t>
      </w:r>
      <w:r w:rsidRPr="00721373">
        <w:rPr>
          <w:rFonts w:ascii="Times New Roman" w:hAnsi="Times New Roman"/>
          <w:b/>
          <w:sz w:val="24"/>
          <w:szCs w:val="24"/>
          <w:lang w:val="sv-SE"/>
        </w:rPr>
        <w:t>Abstra</w:t>
      </w:r>
      <w:r>
        <w:rPr>
          <w:rFonts w:ascii="Times New Roman" w:hAnsi="Times New Roman"/>
          <w:b/>
          <w:sz w:val="24"/>
          <w:szCs w:val="24"/>
          <w:lang w:val="sv-SE"/>
        </w:rPr>
        <w:t>ct</w:t>
      </w:r>
    </w:p>
    <w:p w:rsidR="00F37F1B" w:rsidRDefault="00F37F1B" w:rsidP="00F37F1B">
      <w:pPr>
        <w:pStyle w:val="NoSpacing"/>
        <w:rPr>
          <w:rFonts w:ascii="Times New Roman" w:hAnsi="Times New Roman"/>
          <w:b/>
          <w:sz w:val="24"/>
          <w:szCs w:val="24"/>
          <w:lang w:val="sv-SE"/>
        </w:rPr>
      </w:pPr>
    </w:p>
    <w:p w:rsidR="00F37F1B" w:rsidRDefault="00F37F1B" w:rsidP="00F37F1B">
      <w:pPr>
        <w:pStyle w:val="NoSpacing"/>
        <w:ind w:left="709"/>
        <w:jc w:val="center"/>
        <w:rPr>
          <w:rFonts w:ascii="Arial" w:hAnsi="Arial" w:cs="Arial"/>
          <w:lang w:val="sv-SE"/>
        </w:rPr>
      </w:pPr>
      <w:r>
        <w:rPr>
          <w:rFonts w:ascii="Times New Roman" w:hAnsi="Times New Roman"/>
          <w:b/>
          <w:sz w:val="24"/>
          <w:szCs w:val="24"/>
          <w:lang w:val="sv-SE"/>
        </w:rPr>
        <w:t>THE  ESTABLISHMENT  CREATVITIES OF ”WAS” RELIEF  AS  A  LEARNING MEDIA</w:t>
      </w:r>
    </w:p>
    <w:p w:rsidR="00F37F1B" w:rsidRDefault="00F37F1B" w:rsidP="00F37F1B">
      <w:pPr>
        <w:pStyle w:val="NoSpacing"/>
        <w:jc w:val="center"/>
        <w:rPr>
          <w:rFonts w:ascii="Arial" w:hAnsi="Arial" w:cs="Arial"/>
          <w:lang w:val="sv-SE"/>
        </w:rPr>
      </w:pPr>
    </w:p>
    <w:p w:rsidR="00F37F1B" w:rsidRDefault="00F37F1B" w:rsidP="00F37F1B">
      <w:pPr>
        <w:pStyle w:val="NoSpacing"/>
        <w:jc w:val="center"/>
        <w:rPr>
          <w:rFonts w:ascii="Times New Roman" w:hAnsi="Times New Roman"/>
          <w:sz w:val="24"/>
          <w:szCs w:val="24"/>
          <w:lang w:val="sv-SE"/>
        </w:rPr>
      </w:pPr>
      <w:r w:rsidRPr="00FD2537">
        <w:rPr>
          <w:rFonts w:ascii="Times New Roman" w:hAnsi="Times New Roman"/>
          <w:sz w:val="24"/>
          <w:szCs w:val="24"/>
          <w:lang w:val="sv-SE"/>
        </w:rPr>
        <w:t xml:space="preserve">By: </w:t>
      </w:r>
      <w:r>
        <w:rPr>
          <w:rFonts w:ascii="Times New Roman" w:hAnsi="Times New Roman"/>
          <w:sz w:val="24"/>
          <w:szCs w:val="24"/>
          <w:lang w:val="sv-SE"/>
        </w:rPr>
        <w:t>Trie Hartiti Retnowati, etc</w:t>
      </w:r>
    </w:p>
    <w:p w:rsidR="00F37F1B" w:rsidRDefault="00F37F1B" w:rsidP="00F37F1B">
      <w:pPr>
        <w:pStyle w:val="NoSpacing"/>
        <w:jc w:val="center"/>
        <w:rPr>
          <w:rFonts w:ascii="Times New Roman" w:hAnsi="Times New Roman"/>
          <w:sz w:val="24"/>
          <w:szCs w:val="24"/>
          <w:lang w:val="sv-SE"/>
        </w:rPr>
      </w:pPr>
    </w:p>
    <w:p w:rsidR="00F37F1B" w:rsidRDefault="00F37F1B" w:rsidP="00F37F1B">
      <w:pPr>
        <w:pStyle w:val="NoSpacing"/>
        <w:ind w:left="1134"/>
        <w:jc w:val="both"/>
        <w:rPr>
          <w:rFonts w:ascii="Times New Roman" w:hAnsi="Times New Roman"/>
          <w:sz w:val="24"/>
          <w:szCs w:val="24"/>
          <w:lang w:val="sv-SE"/>
        </w:rPr>
      </w:pPr>
      <w:r>
        <w:rPr>
          <w:rFonts w:ascii="Times New Roman" w:hAnsi="Times New Roman"/>
          <w:sz w:val="24"/>
          <w:szCs w:val="24"/>
          <w:lang w:val="sv-SE"/>
        </w:rPr>
        <w:t xml:space="preserve">             The purpose of this public service is to produce ”was” relief as a learning media in the Kindergarten and the simulation of the way to used it in the Kindergarten B grade. The target is all of the Kindergarten teachers in Tempel, Sleman, and DIY district. The other purpose is to increase the art apresiation of the Kindergarten teachers concerning of the ”was” relief as a learning media. The activities was due to on 26, 27, 28 July, 2011 in Ngestirini Kindergarten, Kadisono, Tempel, Sleman, DIY.</w:t>
      </w:r>
    </w:p>
    <w:p w:rsidR="00F37F1B" w:rsidRDefault="00F37F1B" w:rsidP="00F37F1B">
      <w:pPr>
        <w:pStyle w:val="NoSpacing"/>
        <w:ind w:left="1134"/>
        <w:jc w:val="both"/>
        <w:rPr>
          <w:rFonts w:ascii="Times New Roman" w:hAnsi="Times New Roman"/>
          <w:sz w:val="24"/>
          <w:szCs w:val="24"/>
          <w:lang w:val="sv-SE"/>
        </w:rPr>
      </w:pPr>
      <w:r>
        <w:rPr>
          <w:rFonts w:ascii="Times New Roman" w:hAnsi="Times New Roman"/>
          <w:sz w:val="24"/>
          <w:szCs w:val="24"/>
          <w:lang w:val="sv-SE"/>
        </w:rPr>
        <w:t xml:space="preserve">            The method of this public service is to applied human approach, speech, discuss and assessment method.</w:t>
      </w:r>
    </w:p>
    <w:p w:rsidR="00F37F1B" w:rsidRPr="00FD2537" w:rsidRDefault="00F37F1B" w:rsidP="00F37F1B">
      <w:pPr>
        <w:pStyle w:val="NoSpacing"/>
        <w:ind w:left="1134"/>
        <w:jc w:val="both"/>
        <w:rPr>
          <w:rFonts w:ascii="Times New Roman" w:hAnsi="Times New Roman"/>
          <w:sz w:val="24"/>
          <w:szCs w:val="24"/>
          <w:lang w:val="sv-SE"/>
        </w:rPr>
      </w:pPr>
      <w:r>
        <w:rPr>
          <w:rFonts w:ascii="Times New Roman" w:hAnsi="Times New Roman"/>
          <w:sz w:val="24"/>
          <w:szCs w:val="24"/>
          <w:lang w:val="sv-SE"/>
        </w:rPr>
        <w:t xml:space="preserve">            The results of this service are: (1) The realization of ”was’ relief has 33 amount, sized 60 cm x 40 cm, this sized has been qualified as the learning media in the Kindergarten, which aestetic, educative, and the authority technique, (2) The simulation to four teacher in Ngestirini Kindergarten for B2 and B3 grade have been done.</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37F1B"/>
    <w:rsid w:val="0006304F"/>
    <w:rsid w:val="007A03DC"/>
    <w:rsid w:val="007D129C"/>
    <w:rsid w:val="00803FD5"/>
    <w:rsid w:val="00890206"/>
    <w:rsid w:val="00A1331F"/>
    <w:rsid w:val="00C32CD4"/>
    <w:rsid w:val="00CF71FF"/>
    <w:rsid w:val="00EE50F7"/>
    <w:rsid w:val="00F37F1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31F"/>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 w:type="paragraph" w:styleId="NoSpacing">
    <w:name w:val="No Spacing"/>
    <w:uiPriority w:val="1"/>
    <w:qFormat/>
    <w:rsid w:val="00F37F1B"/>
    <w:pPr>
      <w:jc w:val="left"/>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Company>LPM_UNY</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2011-11-23T06:54:00Z</dcterms:created>
  <dcterms:modified xsi:type="dcterms:W3CDTF">2011-11-23T06:54:00Z</dcterms:modified>
</cp:coreProperties>
</file>