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34E" w:rsidRDefault="00A73AC2">
      <w:r>
        <w:rPr>
          <w:b/>
          <w:bCs/>
          <w:color w:val="000000"/>
        </w:rPr>
        <w:t>PENGEMBANGAN MEDIA PEMBELAJARAN TOPIK UNSUR-UNSUR</w:t>
      </w:r>
      <w:r>
        <w:rPr>
          <w:color w:val="000000"/>
        </w:rPr>
        <w:br/>
      </w:r>
      <w:r>
        <w:rPr>
          <w:b/>
          <w:bCs/>
          <w:color w:val="000000"/>
        </w:rPr>
        <w:t xml:space="preserve">GAS MULIA BERBASIS </w:t>
      </w:r>
      <w:r>
        <w:rPr>
          <w:b/>
          <w:bCs/>
          <w:i/>
          <w:iCs/>
          <w:color w:val="000000"/>
        </w:rPr>
        <w:t xml:space="preserve">WEBSITE </w:t>
      </w:r>
      <w:r>
        <w:rPr>
          <w:b/>
          <w:bCs/>
          <w:color w:val="000000"/>
        </w:rPr>
        <w:t>SEBAGAI SUMBER BELAJAR</w:t>
      </w:r>
      <w:r>
        <w:rPr>
          <w:color w:val="000000"/>
        </w:rPr>
        <w:br/>
      </w:r>
      <w:r>
        <w:rPr>
          <w:b/>
          <w:bCs/>
          <w:color w:val="000000"/>
        </w:rPr>
        <w:t>MANDIRI KIMIA SISWA SMA/MA KELAS XII</w:t>
      </w:r>
      <w:r>
        <w:rPr>
          <w:color w:val="000000"/>
        </w:rPr>
        <w:br/>
      </w:r>
      <w:r>
        <w:rPr>
          <w:b/>
          <w:bCs/>
          <w:color w:val="000000"/>
        </w:rPr>
        <w:t>Oleh :</w:t>
      </w:r>
      <w:r>
        <w:rPr>
          <w:color w:val="000000"/>
        </w:rPr>
        <w:br/>
      </w:r>
      <w:r>
        <w:rPr>
          <w:b/>
          <w:bCs/>
          <w:color w:val="000000"/>
        </w:rPr>
        <w:t>Sukmayani Citra Kurniati</w:t>
      </w:r>
      <w:r>
        <w:rPr>
          <w:color w:val="000000"/>
        </w:rPr>
        <w:br/>
      </w:r>
      <w:r>
        <w:rPr>
          <w:b/>
          <w:bCs/>
          <w:color w:val="000000"/>
        </w:rPr>
        <w:t>NIM : 12314244005</w:t>
      </w:r>
      <w:r>
        <w:rPr>
          <w:color w:val="000000"/>
        </w:rPr>
        <w:br/>
      </w:r>
      <w:r>
        <w:rPr>
          <w:b/>
          <w:bCs/>
          <w:color w:val="000000"/>
        </w:rPr>
        <w:t>Pembimbing : Dr. P. Yatiman, M. Sc</w:t>
      </w:r>
      <w:r>
        <w:rPr>
          <w:color w:val="000000"/>
        </w:rPr>
        <w:br/>
      </w:r>
      <w:r>
        <w:rPr>
          <w:b/>
          <w:bCs/>
          <w:color w:val="000000"/>
        </w:rPr>
        <w:t>ABSTRAK</w:t>
      </w:r>
      <w:r>
        <w:rPr>
          <w:color w:val="000000"/>
        </w:rPr>
        <w:t xml:space="preserve"> Tujuan penelitian ini adalah untuk : 1) mengembangkan media pembelajaran topik unsur-unsur gas mulia berbasis </w:t>
      </w:r>
      <w:r>
        <w:rPr>
          <w:i/>
          <w:iCs/>
          <w:color w:val="000000"/>
        </w:rPr>
        <w:t xml:space="preserve">website </w:t>
      </w:r>
      <w:r>
        <w:rPr>
          <w:color w:val="000000"/>
        </w:rPr>
        <w:t xml:space="preserve">sebagai sumber belajar mandiri kimia siswa SMA/MA kelas XII. 2) mengetahui kualitas media pembelajaran yang telah dibuat berdasarkan penilaian lima orang guru kimia SMA/MA. Prosedur pengembangan ini mengadaptasi model pengembangan Borg and Gall yang terdiri atas pengumpulan data, perencanaan, pengembangan draf produk, uji coba lapangan, revisi hasil uji coba dan penyempurnaan produk akhir. Produk yang dihasilkan dinilai oleh lima orang guru kimia SMA di Kabupaten Kulonprogo. Penilaian dilakukan dengan angket yang berisi 5 aspek dan 18 kriteria. Data ditabulasi dan dianalisis untuk mengetahui kualitas media pembelajaran yang telah dibuat. Hasil penelitian ini adalah media pembelajaran topik unsur-unsur gas mulia berbasis </w:t>
      </w:r>
      <w:r>
        <w:rPr>
          <w:i/>
          <w:iCs/>
          <w:color w:val="000000"/>
        </w:rPr>
        <w:t xml:space="preserve">website </w:t>
      </w:r>
      <w:r>
        <w:rPr>
          <w:color w:val="000000"/>
        </w:rPr>
        <w:t xml:space="preserve">dan kualitasnya. Berdasarkan hasil penelitian, kualitas media pembelajaran memperoleh skor rata-rata sebesar 72,6 (66,20 &lt; X ≤ 80,60), sehingga dikategorikan Baik (B). Dengan demikian media pembelajaran topik unsur-unsur gas mulia berbasis </w:t>
      </w:r>
      <w:r>
        <w:rPr>
          <w:i/>
          <w:iCs/>
          <w:color w:val="000000"/>
        </w:rPr>
        <w:t xml:space="preserve">website </w:t>
      </w:r>
      <w:r>
        <w:rPr>
          <w:color w:val="000000"/>
        </w:rPr>
        <w:t xml:space="preserve">dapat digunakan sebagai sumber belajar mandiri kimia siswa SMA kelas XII. Kata kunci: pengembangan, media pembelajaran, gas mulia, </w:t>
      </w:r>
      <w:r>
        <w:rPr>
          <w:i/>
          <w:iCs/>
          <w:color w:val="000000"/>
        </w:rPr>
        <w:t xml:space="preserve">website, </w:t>
      </w:r>
      <w:r>
        <w:rPr>
          <w:color w:val="000000"/>
        </w:rPr>
        <w:t>sumber belajar mandiri</w:t>
      </w:r>
    </w:p>
    <w:sectPr w:rsidR="004A334E" w:rsidSect="004A334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3AC2"/>
    <w:rsid w:val="004A334E"/>
    <w:rsid w:val="00A73AC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3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2016-09-28T07:36:00Z</dcterms:created>
  <dcterms:modified xsi:type="dcterms:W3CDTF">2016-09-28T07:36:00Z</dcterms:modified>
</cp:coreProperties>
</file>