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C7" w:rsidRDefault="000101C7" w:rsidP="000101C7">
      <w:pPr>
        <w:ind w:right="51"/>
        <w:jc w:val="center"/>
        <w:rPr>
          <w:spacing w:val="4"/>
          <w:sz w:val="24"/>
          <w:szCs w:val="24"/>
          <w:lang w:val="af-ZA"/>
        </w:rPr>
      </w:pPr>
      <w:r w:rsidRPr="004C1D61">
        <w:rPr>
          <w:spacing w:val="4"/>
          <w:sz w:val="24"/>
          <w:szCs w:val="24"/>
          <w:lang w:val="af-ZA"/>
        </w:rPr>
        <w:t xml:space="preserve">ISOLASI DAN KA.RAKTERISASI SENYAWA METABOLIT </w:t>
      </w:r>
    </w:p>
    <w:p w:rsidR="000101C7" w:rsidRDefault="000101C7" w:rsidP="000101C7">
      <w:pPr>
        <w:ind w:right="51"/>
        <w:jc w:val="center"/>
        <w:rPr>
          <w:spacing w:val="4"/>
          <w:sz w:val="24"/>
          <w:szCs w:val="24"/>
          <w:lang w:val="af-ZA"/>
        </w:rPr>
      </w:pPr>
      <w:r w:rsidRPr="004C1D61">
        <w:rPr>
          <w:spacing w:val="4"/>
          <w:sz w:val="24"/>
          <w:szCs w:val="24"/>
          <w:lang w:val="af-ZA"/>
        </w:rPr>
        <w:t xml:space="preserve">SEKUNDER DARI FRAKSI KLOROFORM BUAH </w:t>
      </w:r>
    </w:p>
    <w:p w:rsidR="000101C7" w:rsidRPr="004C1D61" w:rsidRDefault="000101C7" w:rsidP="000101C7">
      <w:pPr>
        <w:ind w:right="51"/>
        <w:jc w:val="center"/>
        <w:rPr>
          <w:b/>
          <w:i/>
          <w:spacing w:val="8"/>
          <w:sz w:val="24"/>
          <w:szCs w:val="24"/>
          <w:lang w:val="af-ZA"/>
        </w:rPr>
      </w:pPr>
      <w:r w:rsidRPr="004C1D61">
        <w:rPr>
          <w:spacing w:val="4"/>
          <w:sz w:val="24"/>
          <w:szCs w:val="24"/>
          <w:lang w:val="af-ZA"/>
        </w:rPr>
        <w:t xml:space="preserve">MAHKOTA DEWA </w:t>
      </w:r>
      <w:r w:rsidRPr="004C1D61">
        <w:rPr>
          <w:b/>
          <w:i/>
          <w:spacing w:val="8"/>
          <w:sz w:val="24"/>
          <w:szCs w:val="24"/>
          <w:lang w:val="af-ZA"/>
        </w:rPr>
        <w:t>(Phaleria macrocarpa)</w:t>
      </w:r>
    </w:p>
    <w:p w:rsidR="000101C7" w:rsidRDefault="000101C7" w:rsidP="000101C7">
      <w:pPr>
        <w:ind w:right="51"/>
        <w:jc w:val="center"/>
        <w:rPr>
          <w:spacing w:val="4"/>
          <w:sz w:val="24"/>
          <w:szCs w:val="24"/>
          <w:lang w:val="af-ZA"/>
        </w:rPr>
      </w:pPr>
    </w:p>
    <w:p w:rsidR="000101C7" w:rsidRPr="004C1D61" w:rsidRDefault="000101C7" w:rsidP="000101C7">
      <w:pPr>
        <w:ind w:right="51"/>
        <w:jc w:val="center"/>
        <w:rPr>
          <w:spacing w:val="4"/>
          <w:sz w:val="24"/>
          <w:szCs w:val="24"/>
          <w:lang w:val="af-ZA"/>
        </w:rPr>
      </w:pPr>
      <w:r w:rsidRPr="004C1D61">
        <w:rPr>
          <w:spacing w:val="4"/>
          <w:sz w:val="24"/>
          <w:szCs w:val="24"/>
          <w:lang w:val="af-ZA"/>
        </w:rPr>
        <w:t>Oleh</w:t>
      </w:r>
      <w:r>
        <w:rPr>
          <w:spacing w:val="4"/>
          <w:sz w:val="24"/>
          <w:szCs w:val="24"/>
          <w:lang w:val="af-ZA"/>
        </w:rPr>
        <w:t xml:space="preserve"> </w:t>
      </w:r>
      <w:r w:rsidRPr="004C1D61">
        <w:rPr>
          <w:spacing w:val="4"/>
          <w:sz w:val="24"/>
          <w:szCs w:val="24"/>
          <w:lang w:val="af-ZA"/>
        </w:rPr>
        <w:t>:</w:t>
      </w:r>
    </w:p>
    <w:p w:rsidR="000101C7" w:rsidRDefault="000101C7" w:rsidP="000101C7">
      <w:pPr>
        <w:ind w:right="51"/>
        <w:jc w:val="center"/>
        <w:rPr>
          <w:spacing w:val="4"/>
          <w:sz w:val="24"/>
          <w:szCs w:val="24"/>
          <w:lang w:val="af-ZA"/>
        </w:rPr>
      </w:pPr>
      <w:r w:rsidRPr="004C1D61">
        <w:rPr>
          <w:spacing w:val="4"/>
          <w:sz w:val="24"/>
          <w:szCs w:val="24"/>
          <w:lang w:val="af-ZA"/>
        </w:rPr>
        <w:t xml:space="preserve">Heniek Suci Hati </w:t>
      </w:r>
    </w:p>
    <w:p w:rsidR="000101C7" w:rsidRDefault="000101C7" w:rsidP="000101C7">
      <w:pPr>
        <w:ind w:right="51"/>
        <w:jc w:val="center"/>
        <w:rPr>
          <w:spacing w:val="4"/>
          <w:sz w:val="24"/>
          <w:szCs w:val="24"/>
          <w:lang w:val="af-ZA"/>
        </w:rPr>
      </w:pPr>
      <w:r w:rsidRPr="004C1D61">
        <w:rPr>
          <w:spacing w:val="4"/>
          <w:sz w:val="24"/>
          <w:szCs w:val="24"/>
          <w:lang w:val="af-ZA"/>
        </w:rPr>
        <w:t>023314035</w:t>
      </w:r>
    </w:p>
    <w:p w:rsidR="000101C7" w:rsidRPr="004C1D61" w:rsidRDefault="000101C7" w:rsidP="000101C7">
      <w:pPr>
        <w:ind w:right="51"/>
        <w:jc w:val="center"/>
        <w:rPr>
          <w:spacing w:val="4"/>
          <w:sz w:val="24"/>
          <w:szCs w:val="24"/>
          <w:lang w:val="af-ZA"/>
        </w:rPr>
      </w:pPr>
    </w:p>
    <w:p w:rsidR="000101C7" w:rsidRDefault="000101C7" w:rsidP="000101C7">
      <w:pPr>
        <w:ind w:right="51"/>
        <w:jc w:val="center"/>
        <w:rPr>
          <w:spacing w:val="4"/>
          <w:sz w:val="24"/>
          <w:szCs w:val="24"/>
          <w:lang w:val="af-ZA"/>
        </w:rPr>
      </w:pPr>
      <w:r w:rsidRPr="004C1D61">
        <w:rPr>
          <w:spacing w:val="4"/>
          <w:sz w:val="24"/>
          <w:szCs w:val="24"/>
          <w:lang w:val="af-ZA"/>
        </w:rPr>
        <w:t xml:space="preserve">Pembimbing Utama: Dr. Sri Atun </w:t>
      </w:r>
    </w:p>
    <w:p w:rsidR="000101C7" w:rsidRPr="004C1D61" w:rsidRDefault="000101C7" w:rsidP="000101C7">
      <w:pPr>
        <w:ind w:right="51"/>
        <w:jc w:val="center"/>
        <w:rPr>
          <w:spacing w:val="4"/>
          <w:sz w:val="24"/>
          <w:szCs w:val="24"/>
          <w:lang w:val="af-ZA"/>
        </w:rPr>
      </w:pPr>
      <w:r w:rsidRPr="004C1D61">
        <w:rPr>
          <w:spacing w:val="4"/>
          <w:sz w:val="24"/>
          <w:szCs w:val="24"/>
          <w:lang w:val="af-ZA"/>
        </w:rPr>
        <w:t>Pembimbing Pendamping: Sri Handayani, M.Si</w:t>
      </w:r>
    </w:p>
    <w:p w:rsidR="000101C7" w:rsidRDefault="000101C7" w:rsidP="000101C7">
      <w:pPr>
        <w:ind w:right="51"/>
        <w:jc w:val="center"/>
        <w:rPr>
          <w:spacing w:val="4"/>
          <w:sz w:val="24"/>
          <w:szCs w:val="24"/>
          <w:lang w:val="af-ZA"/>
        </w:rPr>
      </w:pPr>
    </w:p>
    <w:p w:rsidR="000101C7" w:rsidRDefault="000101C7" w:rsidP="000101C7">
      <w:pPr>
        <w:ind w:right="51"/>
        <w:jc w:val="center"/>
        <w:rPr>
          <w:spacing w:val="4"/>
          <w:sz w:val="24"/>
          <w:szCs w:val="24"/>
          <w:lang w:val="af-ZA"/>
        </w:rPr>
      </w:pPr>
      <w:r w:rsidRPr="004C1D61">
        <w:rPr>
          <w:spacing w:val="4"/>
          <w:sz w:val="24"/>
          <w:szCs w:val="24"/>
          <w:lang w:val="af-ZA"/>
        </w:rPr>
        <w:t>ABSTRAK</w:t>
      </w:r>
    </w:p>
    <w:p w:rsidR="000101C7" w:rsidRPr="004C1D61" w:rsidRDefault="000101C7" w:rsidP="000101C7">
      <w:pPr>
        <w:ind w:right="51"/>
        <w:jc w:val="center"/>
        <w:rPr>
          <w:spacing w:val="4"/>
          <w:sz w:val="24"/>
          <w:szCs w:val="24"/>
          <w:lang w:val="af-ZA"/>
        </w:rPr>
      </w:pPr>
    </w:p>
    <w:p w:rsidR="000101C7" w:rsidRPr="004C1D61" w:rsidRDefault="000101C7" w:rsidP="000101C7">
      <w:pPr>
        <w:ind w:right="51" w:firstLine="288"/>
        <w:jc w:val="both"/>
        <w:rPr>
          <w:spacing w:val="4"/>
          <w:sz w:val="24"/>
          <w:szCs w:val="24"/>
          <w:lang w:val="af-ZA"/>
        </w:rPr>
      </w:pPr>
      <w:r w:rsidRPr="004C1D61">
        <w:rPr>
          <w:spacing w:val="4"/>
          <w:sz w:val="24"/>
          <w:szCs w:val="24"/>
          <w:lang w:val="af-ZA"/>
        </w:rPr>
        <w:t xml:space="preserve">Tujuan dari penelitian ini adalah untuk mengisolasi senyawa metabolit </w:t>
      </w:r>
      <w:r>
        <w:rPr>
          <w:spacing w:val="4"/>
          <w:sz w:val="24"/>
          <w:szCs w:val="24"/>
          <w:lang w:val="af-ZA"/>
        </w:rPr>
        <w:t xml:space="preserve">sukender </w:t>
      </w:r>
      <w:r w:rsidRPr="004C1D61">
        <w:rPr>
          <w:spacing w:val="4"/>
          <w:sz w:val="24"/>
          <w:szCs w:val="24"/>
          <w:lang w:val="af-ZA"/>
        </w:rPr>
        <w:t xml:space="preserve">dari fraksi kloroform buah mahkota dewa </w:t>
      </w:r>
      <w:r w:rsidRPr="004C1D61">
        <w:rPr>
          <w:b/>
          <w:i/>
          <w:spacing w:val="8"/>
          <w:sz w:val="24"/>
          <w:szCs w:val="24"/>
          <w:lang w:val="af-ZA"/>
        </w:rPr>
        <w:t xml:space="preserve">(Phaleria macrocarpa) </w:t>
      </w:r>
      <w:r w:rsidRPr="004C1D61">
        <w:rPr>
          <w:spacing w:val="4"/>
          <w:sz w:val="24"/>
          <w:szCs w:val="24"/>
          <w:lang w:val="af-ZA"/>
        </w:rPr>
        <w:t>dan karakterisasi senyawa metabolit sekunder hasil isolasi tersebut dengan aroskopi UV-Vis, IF, dan H NMR.</w:t>
      </w:r>
    </w:p>
    <w:p w:rsidR="000101C7" w:rsidRPr="004C1D61" w:rsidRDefault="000101C7" w:rsidP="000101C7">
      <w:pPr>
        <w:ind w:right="51" w:firstLine="288"/>
        <w:jc w:val="both"/>
        <w:rPr>
          <w:spacing w:val="4"/>
          <w:sz w:val="24"/>
          <w:szCs w:val="24"/>
          <w:lang w:val="af-ZA"/>
        </w:rPr>
      </w:pPr>
      <w:r w:rsidRPr="004C1D61">
        <w:rPr>
          <w:spacing w:val="4"/>
          <w:sz w:val="24"/>
          <w:szCs w:val="24"/>
          <w:lang w:val="af-ZA"/>
        </w:rPr>
        <w:t xml:space="preserve">Sebanyak 6 kg serbuk daging clan kulit buah mahkota dewa dimaserasi ggunakan metanol. Ekstrak metanol dari proses maserasi ini dipartisi ggunakan kloroform. Fraksi kloroform yang diperoleh kemudian dievaporasi </w:t>
      </w:r>
      <w:r>
        <w:rPr>
          <w:spacing w:val="4"/>
          <w:sz w:val="24"/>
          <w:szCs w:val="24"/>
          <w:lang w:val="af-ZA"/>
        </w:rPr>
        <w:t>untu</w:t>
      </w:r>
      <w:r w:rsidRPr="004C1D61">
        <w:rPr>
          <w:spacing w:val="4"/>
          <w:sz w:val="24"/>
          <w:szCs w:val="24"/>
          <w:lang w:val="af-ZA"/>
        </w:rPr>
        <w:t>k menghilangkan pelarutnya clan menghasilkan 40,21 gram fraksi kloroform it berwarna hijau. Sebagian fraksi kloroform (35 gram) diisolasi menggunakan natografi Kolom Crravitasi dengan silika gel clan sistem pelarut yang bervariasi. gan metode ini didapatkan satu senyawa. Senyawa hasil isolasi yang iberikan noda tun-al pada uji kemurnian menggunakan kromatografi lapis tipis ijutnya dikarakterisasi menggunakan spektroskopi Uv-Vis, IR clan 'H-NMR.</w:t>
      </w:r>
    </w:p>
    <w:p w:rsidR="000101C7" w:rsidRPr="004C1D61" w:rsidRDefault="000101C7" w:rsidP="000101C7">
      <w:pPr>
        <w:ind w:right="51" w:firstLine="288"/>
        <w:jc w:val="both"/>
        <w:rPr>
          <w:spacing w:val="4"/>
          <w:sz w:val="24"/>
          <w:szCs w:val="24"/>
          <w:lang w:val="af-ZA"/>
        </w:rPr>
      </w:pPr>
      <w:r w:rsidRPr="004C1D61">
        <w:rPr>
          <w:spacing w:val="4"/>
          <w:sz w:val="24"/>
          <w:szCs w:val="24"/>
          <w:lang w:val="af-ZA"/>
        </w:rPr>
        <w:t>Senyawa murni yang dihasilkan berupa kristal putih berbentuk jarum nyak 0,03 gram. Hasil karakterisasi senyawa hasil isolasi dengan spektroskopi Vis memberikan panjang gelombang maksimum pada 241 nm yang ;indikasikan adanya kromofor ikatan rangkap tak terkonjugasi. Berdasarkan analisis dengan spektroskopi IR diperoleh data bahwa senyawa hasil isolasi ;andung gugus -0H, C-H alifatik, C=C, -CH</w:t>
      </w:r>
      <w:r w:rsidRPr="004C1D61">
        <w:rPr>
          <w:spacing w:val="4"/>
          <w:sz w:val="24"/>
          <w:szCs w:val="24"/>
          <w:vertAlign w:val="subscript"/>
          <w:lang w:val="af-ZA"/>
        </w:rPr>
        <w:t>3</w:t>
      </w:r>
      <w:r w:rsidRPr="004C1D61">
        <w:rPr>
          <w:spacing w:val="4"/>
          <w:sz w:val="24"/>
          <w:szCs w:val="24"/>
          <w:lang w:val="af-ZA"/>
        </w:rPr>
        <w:t>, -CH</w:t>
      </w:r>
      <w:r w:rsidRPr="004C1D61">
        <w:rPr>
          <w:spacing w:val="4"/>
          <w:sz w:val="24"/>
          <w:szCs w:val="24"/>
          <w:vertAlign w:val="subscript"/>
          <w:lang w:val="af-ZA"/>
        </w:rPr>
        <w:t>z</w:t>
      </w:r>
      <w:r w:rsidRPr="004C1D61">
        <w:rPr>
          <w:spacing w:val="4"/>
          <w:sz w:val="24"/>
          <w:szCs w:val="24"/>
          <w:lang w:val="af-ZA"/>
        </w:rPr>
        <w:t>-, C-O alkohol. Sedangkan analisis dengan spektroskopi 'H-NMR menunjukkan adanya proton dari C-H :ik (-CH3 dan -CH</w:t>
      </w:r>
      <w:r w:rsidRPr="004C1D61">
        <w:rPr>
          <w:spacing w:val="4"/>
          <w:sz w:val="24"/>
          <w:szCs w:val="24"/>
          <w:vertAlign w:val="subscript"/>
          <w:lang w:val="af-ZA"/>
        </w:rPr>
        <w:t>z</w:t>
      </w:r>
      <w:r w:rsidRPr="004C1D61">
        <w:rPr>
          <w:spacing w:val="4"/>
          <w:sz w:val="24"/>
          <w:szCs w:val="24"/>
          <w:lang w:val="af-ZA"/>
        </w:rPr>
        <w:t xml:space="preserve">-). Hasil karakterisasi ini menunjukkan kemiripan dengan cterisasi senyawa ergost </w:t>
      </w:r>
      <w:r>
        <w:rPr>
          <w:spacing w:val="4"/>
          <w:sz w:val="24"/>
          <w:szCs w:val="24"/>
          <w:lang w:val="af-ZA"/>
        </w:rPr>
        <w:t>5-en-3B-ol</w:t>
      </w:r>
      <w:r w:rsidRPr="004C1D61">
        <w:rPr>
          <w:spacing w:val="4"/>
          <w:sz w:val="24"/>
          <w:szCs w:val="24"/>
          <w:lang w:val="af-ZA"/>
        </w:rPr>
        <w:t>. Sehingga dapat disimpulkan bahwa awa hasil isolasi diduga merupakan senyawa golongan sterol.</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01C7"/>
    <w:rsid w:val="000101C7"/>
    <w:rsid w:val="001754E1"/>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C7"/>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2010-08-25T22:28:00Z</dcterms:created>
  <dcterms:modified xsi:type="dcterms:W3CDTF">2010-08-25T22:28:00Z</dcterms:modified>
</cp:coreProperties>
</file>