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2E" w:rsidRPr="006306E7" w:rsidRDefault="00A23FC2" w:rsidP="00790A97">
      <w:p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MATERI MACAM-MACAM KOMPONEN SEMIKONDUKTOR EMPAT LAPIS</w:t>
      </w:r>
    </w:p>
    <w:p w:rsidR="00A23FC2" w:rsidRPr="006306E7" w:rsidRDefault="00E47FF3" w:rsidP="00790A97">
      <w:p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Struktur fisis komponen semikonduktor empat lapis</w:t>
      </w:r>
    </w:p>
    <w:p w:rsidR="00E47FF3" w:rsidRPr="006306E7" w:rsidRDefault="00E47FF3" w:rsidP="00790A97">
      <w:pPr>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022401" cy="213714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5" cstate="print"/>
                    <a:srcRect/>
                    <a:stretch>
                      <a:fillRect/>
                    </a:stretch>
                  </pic:blipFill>
                  <pic:spPr bwMode="auto">
                    <a:xfrm>
                      <a:off x="0" y="0"/>
                      <a:ext cx="2024703" cy="2139577"/>
                    </a:xfrm>
                    <a:prstGeom prst="rect">
                      <a:avLst/>
                    </a:prstGeom>
                    <a:noFill/>
                    <a:ln w="9525">
                      <a:noFill/>
                      <a:miter lim="800000"/>
                      <a:headEnd/>
                      <a:tailEnd/>
                    </a:ln>
                  </pic:spPr>
                </pic:pic>
              </a:graphicData>
            </a:graphic>
          </wp:inline>
        </w:drawing>
      </w:r>
      <w:r w:rsidRPr="006306E7">
        <w:rPr>
          <w:rFonts w:ascii="Times New Roman" w:hAnsi="Times New Roman" w:cs="Times New Roman"/>
          <w:noProof/>
          <w:sz w:val="24"/>
          <w:szCs w:val="24"/>
          <w:lang w:eastAsia="id-ID"/>
        </w:rPr>
        <w:drawing>
          <wp:inline distT="0" distB="0" distL="0" distR="0">
            <wp:extent cx="1756587" cy="2147777"/>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6" cstate="print"/>
                    <a:srcRect/>
                    <a:stretch>
                      <a:fillRect/>
                    </a:stretch>
                  </pic:blipFill>
                  <pic:spPr bwMode="auto">
                    <a:xfrm>
                      <a:off x="0" y="0"/>
                      <a:ext cx="1756702" cy="2147918"/>
                    </a:xfrm>
                    <a:prstGeom prst="rect">
                      <a:avLst/>
                    </a:prstGeom>
                    <a:noFill/>
                    <a:ln w="9525">
                      <a:noFill/>
                      <a:miter lim="800000"/>
                      <a:headEnd/>
                      <a:tailEnd/>
                    </a:ln>
                  </pic:spPr>
                </pic:pic>
              </a:graphicData>
            </a:graphic>
          </wp:inline>
        </w:drawing>
      </w:r>
    </w:p>
    <w:p w:rsidR="00E47FF3" w:rsidRPr="006306E7" w:rsidRDefault="00E47FF3" w:rsidP="00790A97">
      <w:p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Macam-</w:t>
      </w:r>
      <w:r w:rsidR="00790A97" w:rsidRPr="006306E7">
        <w:rPr>
          <w:rFonts w:ascii="Times New Roman" w:hAnsi="Times New Roman" w:cs="Times New Roman"/>
          <w:sz w:val="24"/>
          <w:szCs w:val="24"/>
        </w:rPr>
        <w:t>macam komponen semikonduktor</w:t>
      </w:r>
      <w:r w:rsidRPr="006306E7">
        <w:rPr>
          <w:rFonts w:ascii="Times New Roman" w:hAnsi="Times New Roman" w:cs="Times New Roman"/>
          <w:sz w:val="24"/>
          <w:szCs w:val="24"/>
        </w:rPr>
        <w:t xml:space="preserve"> empat lapis</w:t>
      </w:r>
    </w:p>
    <w:p w:rsidR="00D01B4D" w:rsidRPr="006306E7" w:rsidRDefault="006306E7" w:rsidP="00790A97">
      <w:pPr>
        <w:numPr>
          <w:ilvl w:val="0"/>
          <w:numId w:val="1"/>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SCR</w:t>
      </w:r>
    </w:p>
    <w:p w:rsidR="00D01B4D" w:rsidRPr="006306E7" w:rsidRDefault="006306E7" w:rsidP="00790A97">
      <w:pPr>
        <w:numPr>
          <w:ilvl w:val="0"/>
          <w:numId w:val="1"/>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 xml:space="preserve"> Diac</w:t>
      </w:r>
    </w:p>
    <w:p w:rsidR="00D01B4D" w:rsidRPr="006306E7" w:rsidRDefault="006306E7" w:rsidP="00790A97">
      <w:pPr>
        <w:numPr>
          <w:ilvl w:val="0"/>
          <w:numId w:val="1"/>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 xml:space="preserve"> Triac</w:t>
      </w:r>
    </w:p>
    <w:p w:rsidR="00D01B4D" w:rsidRPr="006306E7" w:rsidRDefault="006306E7" w:rsidP="00790A97">
      <w:pPr>
        <w:numPr>
          <w:ilvl w:val="0"/>
          <w:numId w:val="1"/>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 xml:space="preserve"> SCS</w:t>
      </w:r>
    </w:p>
    <w:p w:rsidR="00D01B4D" w:rsidRPr="006306E7" w:rsidRDefault="006306E7" w:rsidP="00790A97">
      <w:pPr>
        <w:numPr>
          <w:ilvl w:val="0"/>
          <w:numId w:val="1"/>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PUT</w:t>
      </w:r>
    </w:p>
    <w:p w:rsidR="00E47FF3" w:rsidRPr="006306E7" w:rsidRDefault="00E47FF3" w:rsidP="00790A97">
      <w:p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Penjelasannya sebagai berikut :</w:t>
      </w:r>
    </w:p>
    <w:p w:rsidR="00E47FF3" w:rsidRPr="006306E7" w:rsidRDefault="00E47FF3" w:rsidP="00790A97">
      <w:pPr>
        <w:pStyle w:val="ListParagraph"/>
        <w:numPr>
          <w:ilvl w:val="0"/>
          <w:numId w:val="2"/>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SCR (Silicon Controlled Rectifier)</w:t>
      </w:r>
    </w:p>
    <w:p w:rsidR="00D15073"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Pengertian SCR</w:t>
      </w:r>
    </w:p>
    <w:p w:rsidR="00D15073"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i/>
          <w:iCs/>
          <w:sz w:val="24"/>
          <w:szCs w:val="24"/>
        </w:rPr>
        <w:t>Silicon Controlled Rectifier</w:t>
      </w:r>
      <w:r w:rsidRPr="006306E7">
        <w:rPr>
          <w:rFonts w:ascii="Times New Roman" w:hAnsi="Times New Roman" w:cs="Times New Roman"/>
          <w:sz w:val="24"/>
          <w:szCs w:val="24"/>
        </w:rPr>
        <w:t> (SCR) merupakan alat semikonduktor empat lapis (PNPN) yang menggunakan tiga kaki yaitu anoda (</w:t>
      </w:r>
      <w:r w:rsidRPr="006306E7">
        <w:rPr>
          <w:rFonts w:ascii="Times New Roman" w:hAnsi="Times New Roman" w:cs="Times New Roman"/>
          <w:i/>
          <w:iCs/>
          <w:sz w:val="24"/>
          <w:szCs w:val="24"/>
        </w:rPr>
        <w:t>anode</w:t>
      </w:r>
      <w:r w:rsidRPr="006306E7">
        <w:rPr>
          <w:rFonts w:ascii="Times New Roman" w:hAnsi="Times New Roman" w:cs="Times New Roman"/>
          <w:sz w:val="24"/>
          <w:szCs w:val="24"/>
        </w:rPr>
        <w:t>), katoda (</w:t>
      </w:r>
      <w:r w:rsidRPr="006306E7">
        <w:rPr>
          <w:rFonts w:ascii="Times New Roman" w:hAnsi="Times New Roman" w:cs="Times New Roman"/>
          <w:i/>
          <w:iCs/>
          <w:sz w:val="24"/>
          <w:szCs w:val="24"/>
        </w:rPr>
        <w:t>cathode</w:t>
      </w:r>
      <w:r w:rsidRPr="006306E7">
        <w:rPr>
          <w:rFonts w:ascii="Times New Roman" w:hAnsi="Times New Roman" w:cs="Times New Roman"/>
          <w:sz w:val="24"/>
          <w:szCs w:val="24"/>
        </w:rPr>
        <w:t>), dan gerbang (</w:t>
      </w:r>
      <w:r w:rsidRPr="006306E7">
        <w:rPr>
          <w:rFonts w:ascii="Times New Roman" w:hAnsi="Times New Roman" w:cs="Times New Roman"/>
          <w:i/>
          <w:iCs/>
          <w:sz w:val="24"/>
          <w:szCs w:val="24"/>
        </w:rPr>
        <w:t>gate</w:t>
      </w:r>
      <w:r w:rsidRPr="006306E7">
        <w:rPr>
          <w:rFonts w:ascii="Times New Roman" w:hAnsi="Times New Roman" w:cs="Times New Roman"/>
          <w:sz w:val="24"/>
          <w:szCs w:val="24"/>
        </w:rPr>
        <w:t xml:space="preserve">) – dalam operasinya. </w:t>
      </w:r>
    </w:p>
    <w:p w:rsidR="00D15073"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SCR adalah salah satu </w:t>
      </w:r>
      <w:r w:rsidRPr="006306E7">
        <w:rPr>
          <w:rFonts w:ascii="Times New Roman" w:hAnsi="Times New Roman" w:cs="Times New Roman"/>
          <w:i/>
          <w:iCs/>
          <w:sz w:val="24"/>
          <w:szCs w:val="24"/>
        </w:rPr>
        <w:t>thyristor</w:t>
      </w:r>
      <w:r w:rsidRPr="006306E7">
        <w:rPr>
          <w:rFonts w:ascii="Times New Roman" w:hAnsi="Times New Roman" w:cs="Times New Roman"/>
          <w:sz w:val="24"/>
          <w:szCs w:val="24"/>
        </w:rPr>
        <w:t> yang paling sering digunakan dan dapat melakukan penyaklaran untuk arus yang besar.</w:t>
      </w:r>
    </w:p>
    <w:p w:rsidR="00D15073"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2506980</wp:posOffset>
            </wp:positionH>
            <wp:positionV relativeFrom="paragraph">
              <wp:posOffset>233045</wp:posOffset>
            </wp:positionV>
            <wp:extent cx="2192020" cy="1062990"/>
            <wp:effectExtent l="19050" t="0" r="0" b="0"/>
            <wp:wrapNone/>
            <wp:docPr id="8" name="Picture 5" descr="scr2.jpg"/>
            <wp:cNvGraphicFramePr/>
            <a:graphic xmlns:a="http://schemas.openxmlformats.org/drawingml/2006/main">
              <a:graphicData uri="http://schemas.openxmlformats.org/drawingml/2006/picture">
                <pic:pic xmlns:pic="http://schemas.openxmlformats.org/drawingml/2006/picture">
                  <pic:nvPicPr>
                    <pic:cNvPr id="8" name="Picture 7" descr="scr2.jpg"/>
                    <pic:cNvPicPr>
                      <a:picLocks noChangeAspect="1"/>
                    </pic:cNvPicPr>
                  </pic:nvPicPr>
                  <pic:blipFill>
                    <a:blip r:embed="rId7" cstate="print"/>
                    <a:srcRect l="55426"/>
                    <a:stretch>
                      <a:fillRect/>
                    </a:stretch>
                  </pic:blipFill>
                  <pic:spPr>
                    <a:xfrm>
                      <a:off x="0" y="0"/>
                      <a:ext cx="2192020" cy="1062990"/>
                    </a:xfrm>
                    <a:prstGeom prst="rect">
                      <a:avLst/>
                    </a:prstGeom>
                  </pic:spPr>
                </pic:pic>
              </a:graphicData>
            </a:graphic>
          </wp:anchor>
        </w:drawing>
      </w:r>
      <w:r w:rsidRPr="006306E7">
        <w:rPr>
          <w:rFonts w:ascii="Times New Roman" w:hAnsi="Times New Roman" w:cs="Times New Roman"/>
          <w:noProof/>
          <w:sz w:val="24"/>
          <w:szCs w:val="24"/>
          <w:lang w:eastAsia="id-ID"/>
        </w:rPr>
        <w:drawing>
          <wp:anchor distT="0" distB="0" distL="114300" distR="114300" simplePos="0" relativeHeight="251660288" behindDoc="1" locked="0" layoutInCell="1" allowOverlap="1">
            <wp:simplePos x="0" y="0"/>
            <wp:positionH relativeFrom="column">
              <wp:posOffset>476250</wp:posOffset>
            </wp:positionH>
            <wp:positionV relativeFrom="paragraph">
              <wp:posOffset>392784</wp:posOffset>
            </wp:positionV>
            <wp:extent cx="1852280" cy="776177"/>
            <wp:effectExtent l="19050" t="0" r="0" b="0"/>
            <wp:wrapNone/>
            <wp:docPr id="6" name="Picture 3" descr="scr2.jpg"/>
            <wp:cNvGraphicFramePr/>
            <a:graphic xmlns:a="http://schemas.openxmlformats.org/drawingml/2006/main">
              <a:graphicData uri="http://schemas.openxmlformats.org/drawingml/2006/picture">
                <pic:pic xmlns:pic="http://schemas.openxmlformats.org/drawingml/2006/picture">
                  <pic:nvPicPr>
                    <pic:cNvPr id="6" name="Content Placeholder 5" descr="scr2.jpg"/>
                    <pic:cNvPicPr>
                      <a:picLocks noGrp="1" noChangeAspect="1"/>
                    </pic:cNvPicPr>
                  </pic:nvPicPr>
                  <pic:blipFill>
                    <a:blip r:embed="rId7" cstate="print"/>
                    <a:srcRect r="43029"/>
                    <a:stretch>
                      <a:fillRect/>
                    </a:stretch>
                  </pic:blipFill>
                  <pic:spPr>
                    <a:xfrm>
                      <a:off x="0" y="0"/>
                      <a:ext cx="1852280" cy="776177"/>
                    </a:xfrm>
                    <a:prstGeom prst="rect">
                      <a:avLst/>
                    </a:prstGeom>
                  </pic:spPr>
                </pic:pic>
              </a:graphicData>
            </a:graphic>
          </wp:anchor>
        </w:drawing>
      </w:r>
      <w:r w:rsidR="00D15073" w:rsidRPr="006306E7">
        <w:rPr>
          <w:rFonts w:ascii="Times New Roman" w:hAnsi="Times New Roman" w:cs="Times New Roman"/>
          <w:sz w:val="24"/>
          <w:szCs w:val="24"/>
        </w:rPr>
        <w:t>Simbol SCR</w:t>
      </w:r>
    </w:p>
    <w:p w:rsidR="00D15073"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lastRenderedPageBreak/>
        <w:drawing>
          <wp:inline distT="0" distB="0" distL="0" distR="0">
            <wp:extent cx="2841108" cy="2243469"/>
            <wp:effectExtent l="19050" t="0" r="0" b="0"/>
            <wp:docPr id="4" name="Picture 4" descr="konstruksi-dan-simbol-scr.png"/>
            <wp:cNvGraphicFramePr/>
            <a:graphic xmlns:a="http://schemas.openxmlformats.org/drawingml/2006/main">
              <a:graphicData uri="http://schemas.openxmlformats.org/drawingml/2006/picture">
                <pic:pic xmlns:pic="http://schemas.openxmlformats.org/drawingml/2006/picture">
                  <pic:nvPicPr>
                    <pic:cNvPr id="7" name="Picture 6" descr="konstruksi-dan-simbol-scr.png"/>
                    <pic:cNvPicPr>
                      <a:picLocks noChangeAspect="1"/>
                    </pic:cNvPicPr>
                  </pic:nvPicPr>
                  <pic:blipFill>
                    <a:blip r:embed="rId8" cstate="print"/>
                    <a:stretch>
                      <a:fillRect/>
                    </a:stretch>
                  </pic:blipFill>
                  <pic:spPr>
                    <a:xfrm>
                      <a:off x="0" y="0"/>
                      <a:ext cx="2838116" cy="2241106"/>
                    </a:xfrm>
                    <a:prstGeom prst="rect">
                      <a:avLst/>
                    </a:prstGeom>
                  </pic:spPr>
                </pic:pic>
              </a:graphicData>
            </a:graphic>
          </wp:inline>
        </w:drawing>
      </w:r>
    </w:p>
    <w:p w:rsidR="00E47FF3" w:rsidRPr="006306E7" w:rsidRDefault="00E47FF3" w:rsidP="00790A97">
      <w:pPr>
        <w:pStyle w:val="ListParagraph"/>
        <w:spacing w:line="360" w:lineRule="auto"/>
        <w:jc w:val="both"/>
        <w:rPr>
          <w:rFonts w:ascii="Times New Roman" w:hAnsi="Times New Roman" w:cs="Times New Roman"/>
          <w:sz w:val="24"/>
          <w:szCs w:val="24"/>
        </w:rPr>
      </w:pPr>
    </w:p>
    <w:p w:rsidR="00D15073"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Kurva karakteristik SCR</w:t>
      </w:r>
    </w:p>
    <w:p w:rsidR="00790A97" w:rsidRPr="006306E7" w:rsidRDefault="00D15073"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3149452" cy="2424223"/>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cstate="print"/>
                    <a:srcRect/>
                    <a:stretch>
                      <a:fillRect/>
                    </a:stretch>
                  </pic:blipFill>
                  <pic:spPr bwMode="auto">
                    <a:xfrm>
                      <a:off x="0" y="0"/>
                      <a:ext cx="3148231" cy="2423283"/>
                    </a:xfrm>
                    <a:prstGeom prst="rect">
                      <a:avLst/>
                    </a:prstGeom>
                    <a:noFill/>
                    <a:ln w="9525">
                      <a:noFill/>
                      <a:miter lim="800000"/>
                      <a:headEnd/>
                      <a:tailEnd/>
                    </a:ln>
                  </pic:spPr>
                </pic:pic>
              </a:graphicData>
            </a:graphic>
          </wp:inline>
        </w:drawing>
      </w:r>
    </w:p>
    <w:p w:rsidR="00790A97" w:rsidRPr="006306E7" w:rsidRDefault="00D15073" w:rsidP="00790A97">
      <w:pPr>
        <w:pStyle w:val="ListParagraph"/>
        <w:spacing w:line="360" w:lineRule="auto"/>
        <w:ind w:left="0"/>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6232894" cy="1318437"/>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62079"/>
                    <a:stretch>
                      <a:fillRect/>
                    </a:stretch>
                  </pic:blipFill>
                  <pic:spPr bwMode="auto">
                    <a:xfrm>
                      <a:off x="0" y="0"/>
                      <a:ext cx="6232894" cy="1318437"/>
                    </a:xfrm>
                    <a:prstGeom prst="rect">
                      <a:avLst/>
                    </a:prstGeom>
                    <a:noFill/>
                    <a:ln w="9525">
                      <a:noFill/>
                      <a:miter lim="800000"/>
                      <a:headEnd/>
                      <a:tailEnd/>
                    </a:ln>
                  </pic:spPr>
                </pic:pic>
              </a:graphicData>
            </a:graphic>
          </wp:inline>
        </w:drawing>
      </w:r>
    </w:p>
    <w:p w:rsidR="00790A97" w:rsidRPr="006306E7" w:rsidRDefault="00790A97" w:rsidP="00790A97">
      <w:pPr>
        <w:pStyle w:val="ListParagraph"/>
        <w:spacing w:line="360" w:lineRule="auto"/>
        <w:ind w:left="0"/>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6070231" cy="1117470"/>
            <wp:effectExtent l="19050" t="0" r="6719"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40752" b="26301"/>
                    <a:stretch>
                      <a:fillRect/>
                    </a:stretch>
                  </pic:blipFill>
                  <pic:spPr bwMode="auto">
                    <a:xfrm>
                      <a:off x="0" y="0"/>
                      <a:ext cx="6070231" cy="1117470"/>
                    </a:xfrm>
                    <a:prstGeom prst="rect">
                      <a:avLst/>
                    </a:prstGeom>
                    <a:noFill/>
                    <a:ln w="9525">
                      <a:noFill/>
                      <a:miter lim="800000"/>
                      <a:headEnd/>
                      <a:tailEnd/>
                    </a:ln>
                  </pic:spPr>
                </pic:pic>
              </a:graphicData>
            </a:graphic>
          </wp:inline>
        </w:drawing>
      </w:r>
    </w:p>
    <w:p w:rsidR="00790A97" w:rsidRPr="006306E7" w:rsidRDefault="00790A97" w:rsidP="00790A97">
      <w:pPr>
        <w:pStyle w:val="ListParagraph"/>
        <w:spacing w:line="360" w:lineRule="auto"/>
        <w:ind w:left="0"/>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6062773" cy="81870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5786"/>
                    <a:stretch>
                      <a:fillRect/>
                    </a:stretch>
                  </pic:blipFill>
                  <pic:spPr bwMode="auto">
                    <a:xfrm>
                      <a:off x="0" y="0"/>
                      <a:ext cx="6062773" cy="818706"/>
                    </a:xfrm>
                    <a:prstGeom prst="rect">
                      <a:avLst/>
                    </a:prstGeom>
                    <a:noFill/>
                    <a:ln w="9525">
                      <a:noFill/>
                      <a:miter lim="800000"/>
                      <a:headEnd/>
                      <a:tailEnd/>
                    </a:ln>
                  </pic:spPr>
                </pic:pic>
              </a:graphicData>
            </a:graphic>
          </wp:inline>
        </w:drawing>
      </w:r>
    </w:p>
    <w:p w:rsidR="00D15073" w:rsidRPr="006306E7" w:rsidRDefault="00790A97" w:rsidP="00790A97">
      <w:pPr>
        <w:pStyle w:val="ListParagraph"/>
        <w:spacing w:line="360" w:lineRule="auto"/>
        <w:ind w:left="0" w:firstLine="720"/>
        <w:jc w:val="both"/>
        <w:rPr>
          <w:rFonts w:ascii="Times New Roman" w:hAnsi="Times New Roman" w:cs="Times New Roman"/>
          <w:sz w:val="24"/>
          <w:szCs w:val="24"/>
        </w:rPr>
      </w:pPr>
      <w:r w:rsidRPr="006306E7">
        <w:rPr>
          <w:rFonts w:ascii="Times New Roman" w:hAnsi="Times New Roman" w:cs="Times New Roman"/>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4452827</wp:posOffset>
            </wp:positionH>
            <wp:positionV relativeFrom="paragraph">
              <wp:posOffset>40153</wp:posOffset>
            </wp:positionV>
            <wp:extent cx="1246225" cy="2232837"/>
            <wp:effectExtent l="19050" t="0" r="0" b="0"/>
            <wp:wrapNone/>
            <wp:docPr id="12" name="Picture 10" descr="images (1).jpg"/>
            <wp:cNvGraphicFramePr/>
            <a:graphic xmlns:a="http://schemas.openxmlformats.org/drawingml/2006/main">
              <a:graphicData uri="http://schemas.openxmlformats.org/drawingml/2006/picture">
                <pic:pic xmlns:pic="http://schemas.openxmlformats.org/drawingml/2006/picture">
                  <pic:nvPicPr>
                    <pic:cNvPr id="4" name="Content Placeholder 3" descr="images (1).jpg"/>
                    <pic:cNvPicPr>
                      <a:picLocks noGrp="1" noChangeAspect="1"/>
                    </pic:cNvPicPr>
                  </pic:nvPicPr>
                  <pic:blipFill>
                    <a:blip r:embed="rId11" cstate="print"/>
                    <a:srcRect l="4111" r="26771"/>
                    <a:stretch>
                      <a:fillRect/>
                    </a:stretch>
                  </pic:blipFill>
                  <pic:spPr>
                    <a:xfrm>
                      <a:off x="0" y="0"/>
                      <a:ext cx="1246225" cy="2232837"/>
                    </a:xfrm>
                    <a:prstGeom prst="rect">
                      <a:avLst/>
                    </a:prstGeom>
                  </pic:spPr>
                </pic:pic>
              </a:graphicData>
            </a:graphic>
          </wp:anchor>
        </w:drawing>
      </w:r>
      <w:r w:rsidR="00D15073" w:rsidRPr="006306E7">
        <w:rPr>
          <w:rFonts w:ascii="Times New Roman" w:hAnsi="Times New Roman" w:cs="Times New Roman"/>
          <w:sz w:val="24"/>
          <w:szCs w:val="24"/>
        </w:rPr>
        <w:t>Contoh rangkaian SCR</w:t>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476250</wp:posOffset>
            </wp:positionH>
            <wp:positionV relativeFrom="paragraph">
              <wp:posOffset>26035</wp:posOffset>
            </wp:positionV>
            <wp:extent cx="1926590" cy="563245"/>
            <wp:effectExtent l="19050" t="0" r="0" b="0"/>
            <wp:wrapSquare wrapText="bothSides"/>
            <wp:docPr id="11" name="Picture 9"/>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12" cstate="print"/>
                    <a:srcRect/>
                    <a:stretch>
                      <a:fillRect/>
                    </a:stretch>
                  </pic:blipFill>
                  <pic:spPr bwMode="auto">
                    <a:xfrm>
                      <a:off x="0" y="0"/>
                      <a:ext cx="1926590" cy="563245"/>
                    </a:xfrm>
                    <a:prstGeom prst="rect">
                      <a:avLst/>
                    </a:prstGeom>
                    <a:noFill/>
                    <a:ln w="9525">
                      <a:noFill/>
                      <a:miter lim="800000"/>
                      <a:headEnd/>
                      <a:tailEnd/>
                    </a:ln>
                  </pic:spPr>
                </pic:pic>
              </a:graphicData>
            </a:graphic>
          </wp:anchor>
        </w:drawing>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br w:type="textWrapping" w:clear="all"/>
        <w:t>Contoh penggunaan  SCR :</w:t>
      </w:r>
    </w:p>
    <w:p w:rsidR="00D01B4D" w:rsidRPr="006306E7" w:rsidRDefault="006306E7" w:rsidP="00790A97">
      <w:pPr>
        <w:pStyle w:val="ListParagraph"/>
        <w:numPr>
          <w:ilvl w:val="0"/>
          <w:numId w:val="3"/>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saklar solid-state</w:t>
      </w:r>
    </w:p>
    <w:p w:rsidR="00D01B4D" w:rsidRPr="006306E7" w:rsidRDefault="006306E7" w:rsidP="00790A97">
      <w:pPr>
        <w:pStyle w:val="ListParagraph"/>
        <w:numPr>
          <w:ilvl w:val="0"/>
          <w:numId w:val="3"/>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water level</w:t>
      </w:r>
    </w:p>
    <w:p w:rsidR="00D01B4D" w:rsidRPr="006306E7" w:rsidRDefault="006306E7" w:rsidP="00790A97">
      <w:pPr>
        <w:pStyle w:val="ListParagraph"/>
        <w:numPr>
          <w:ilvl w:val="0"/>
          <w:numId w:val="3"/>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lampu otomatis</w:t>
      </w:r>
    </w:p>
    <w:p w:rsidR="00D01B4D" w:rsidRPr="006306E7" w:rsidRDefault="006306E7" w:rsidP="00790A97">
      <w:pPr>
        <w:pStyle w:val="ListParagraph"/>
        <w:numPr>
          <w:ilvl w:val="0"/>
          <w:numId w:val="3"/>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Mengatur dan menyearahkan suplai daya pada motor DC dari sumber AC</w:t>
      </w:r>
    </w:p>
    <w:p w:rsidR="00790A97" w:rsidRPr="006306E7" w:rsidRDefault="00790A97" w:rsidP="00790A97">
      <w:pPr>
        <w:pStyle w:val="ListParagraph"/>
        <w:spacing w:line="360" w:lineRule="auto"/>
        <w:ind w:left="1080"/>
        <w:jc w:val="both"/>
        <w:rPr>
          <w:rFonts w:ascii="Times New Roman" w:hAnsi="Times New Roman" w:cs="Times New Roman"/>
          <w:sz w:val="24"/>
          <w:szCs w:val="24"/>
        </w:rPr>
      </w:pPr>
    </w:p>
    <w:p w:rsidR="00790A97" w:rsidRPr="006306E7" w:rsidRDefault="00790A97" w:rsidP="00790A97">
      <w:pPr>
        <w:pStyle w:val="ListParagraph"/>
        <w:numPr>
          <w:ilvl w:val="0"/>
          <w:numId w:val="2"/>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 xml:space="preserve">Diac </w:t>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Pengertian diac</w:t>
      </w:r>
    </w:p>
    <w:p w:rsidR="00790A97" w:rsidRPr="006306E7" w:rsidRDefault="00790A97" w:rsidP="00790A9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Diac adalah suatu komponen yang berkelakuan seperti dua buah thyristor yang dihubungkan saling bertolak belakang.  </w:t>
      </w:r>
    </w:p>
    <w:p w:rsidR="00790A97" w:rsidRPr="006306E7" w:rsidRDefault="00790A97" w:rsidP="00790A9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Oleh karena itu diac mempunyai dua buah tegangan penyalaan. Tegangan penyalaan pertama berada pada tegangan maju (+V</w:t>
      </w:r>
      <w:r w:rsidRPr="006306E7">
        <w:rPr>
          <w:rFonts w:ascii="Times New Roman" w:hAnsi="Times New Roman" w:cs="Times New Roman"/>
          <w:sz w:val="24"/>
          <w:szCs w:val="24"/>
          <w:vertAlign w:val="subscript"/>
        </w:rPr>
        <w:t>bo</w:t>
      </w:r>
      <w:r w:rsidRPr="006306E7">
        <w:rPr>
          <w:rFonts w:ascii="Times New Roman" w:hAnsi="Times New Roman" w:cs="Times New Roman"/>
          <w:sz w:val="24"/>
          <w:szCs w:val="24"/>
        </w:rPr>
        <w:t>) sedangkan yang kedua ada pada tegangan baliknya (-V</w:t>
      </w:r>
      <w:r w:rsidRPr="006306E7">
        <w:rPr>
          <w:rFonts w:ascii="Times New Roman" w:hAnsi="Times New Roman" w:cs="Times New Roman"/>
          <w:sz w:val="24"/>
          <w:szCs w:val="24"/>
          <w:vertAlign w:val="subscript"/>
        </w:rPr>
        <w:t>bo</w:t>
      </w:r>
      <w:r w:rsidRPr="006306E7">
        <w:rPr>
          <w:rFonts w:ascii="Times New Roman" w:hAnsi="Times New Roman" w:cs="Times New Roman"/>
          <w:sz w:val="24"/>
          <w:szCs w:val="24"/>
        </w:rPr>
        <w:t>). </w:t>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Simbol diac</w:t>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1977331" cy="1401826"/>
            <wp:effectExtent l="19050" t="0" r="3869" b="0"/>
            <wp:docPr id="15" name="Picture 12" descr="unduhan (1).jpg"/>
            <wp:cNvGraphicFramePr/>
            <a:graphic xmlns:a="http://schemas.openxmlformats.org/drawingml/2006/main">
              <a:graphicData uri="http://schemas.openxmlformats.org/drawingml/2006/picture">
                <pic:pic xmlns:pic="http://schemas.openxmlformats.org/drawingml/2006/picture">
                  <pic:nvPicPr>
                    <pic:cNvPr id="4" name="Content Placeholder 3" descr="unduhan (1).jpg"/>
                    <pic:cNvPicPr>
                      <a:picLocks noGrp="1" noChangeAspect="1"/>
                    </pic:cNvPicPr>
                  </pic:nvPicPr>
                  <pic:blipFill>
                    <a:blip r:embed="rId13" cstate="print"/>
                    <a:srcRect r="25335"/>
                    <a:stretch>
                      <a:fillRect/>
                    </a:stretch>
                  </pic:blipFill>
                  <pic:spPr>
                    <a:xfrm>
                      <a:off x="0" y="0"/>
                      <a:ext cx="1981323" cy="1404656"/>
                    </a:xfrm>
                    <a:prstGeom prst="rect">
                      <a:avLst/>
                    </a:prstGeom>
                  </pic:spPr>
                </pic:pic>
              </a:graphicData>
            </a:graphic>
          </wp:inline>
        </w:drawing>
      </w:r>
      <w:r w:rsidRPr="006306E7">
        <w:rPr>
          <w:rFonts w:ascii="Times New Roman" w:hAnsi="Times New Roman" w:cs="Times New Roman"/>
          <w:noProof/>
          <w:sz w:val="24"/>
          <w:szCs w:val="24"/>
          <w:lang w:eastAsia="id-ID"/>
        </w:rPr>
        <w:drawing>
          <wp:inline distT="0" distB="0" distL="0" distR="0">
            <wp:extent cx="1660894" cy="1402646"/>
            <wp:effectExtent l="19050" t="0" r="0" b="0"/>
            <wp:docPr id="16" name="Picture 13" descr="diac.jpg"/>
            <wp:cNvGraphicFramePr/>
            <a:graphic xmlns:a="http://schemas.openxmlformats.org/drawingml/2006/main">
              <a:graphicData uri="http://schemas.openxmlformats.org/drawingml/2006/picture">
                <pic:pic xmlns:pic="http://schemas.openxmlformats.org/drawingml/2006/picture">
                  <pic:nvPicPr>
                    <pic:cNvPr id="5" name="Picture 4" descr="diac.jpg"/>
                    <pic:cNvPicPr>
                      <a:picLocks noChangeAspect="1"/>
                    </pic:cNvPicPr>
                  </pic:nvPicPr>
                  <pic:blipFill>
                    <a:blip r:embed="rId14" cstate="print"/>
                    <a:stretch>
                      <a:fillRect/>
                    </a:stretch>
                  </pic:blipFill>
                  <pic:spPr>
                    <a:xfrm>
                      <a:off x="0" y="0"/>
                      <a:ext cx="1661065" cy="1402790"/>
                    </a:xfrm>
                    <a:prstGeom prst="rect">
                      <a:avLst/>
                    </a:prstGeom>
                  </pic:spPr>
                </pic:pic>
              </a:graphicData>
            </a:graphic>
          </wp:inline>
        </w:drawing>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Kurva karakteristik diac</w:t>
      </w:r>
    </w:p>
    <w:p w:rsidR="00790A97" w:rsidRPr="006306E7" w:rsidRDefault="00790A97"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437071" cy="2115879"/>
            <wp:effectExtent l="19050" t="0" r="1329" b="0"/>
            <wp:docPr id="17" name="Picture 14"/>
            <wp:cNvGraphicFramePr/>
            <a:graphic xmlns:a="http://schemas.openxmlformats.org/drawingml/2006/main">
              <a:graphicData uri="http://schemas.openxmlformats.org/drawingml/2006/picture">
                <pic:pic xmlns:pic="http://schemas.openxmlformats.org/drawingml/2006/picture">
                  <pic:nvPicPr>
                    <pic:cNvPr id="39938" name="Picture 2"/>
                    <pic:cNvPicPr>
                      <a:picLocks noChangeAspect="1" noChangeArrowheads="1"/>
                    </pic:cNvPicPr>
                  </pic:nvPicPr>
                  <pic:blipFill>
                    <a:blip r:embed="rId15" cstate="print"/>
                    <a:srcRect/>
                    <a:stretch>
                      <a:fillRect/>
                    </a:stretch>
                  </pic:blipFill>
                  <pic:spPr bwMode="auto">
                    <a:xfrm>
                      <a:off x="0" y="0"/>
                      <a:ext cx="2438214" cy="2116871"/>
                    </a:xfrm>
                    <a:prstGeom prst="rect">
                      <a:avLst/>
                    </a:prstGeom>
                    <a:noFill/>
                    <a:ln w="9525">
                      <a:noFill/>
                      <a:miter lim="800000"/>
                      <a:headEnd/>
                      <a:tailEnd/>
                    </a:ln>
                  </pic:spPr>
                </pic:pic>
              </a:graphicData>
            </a:graphic>
          </wp:inline>
        </w:drawing>
      </w:r>
    </w:p>
    <w:p w:rsidR="00CF7B2E" w:rsidRPr="006306E7" w:rsidRDefault="00790A97"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lastRenderedPageBreak/>
        <w:t>Dari kurva diatas kita dapat melihat bahwa DIAC selalu mempunyai karakteristik tahanan negatif yang secara terus menerus pada saat arus lebih besar daripada arus breakovernya. DIAC banyak digunakan sebagai pemicu rangkaian pengendali daya yang menggunakan TRIAC.</w:t>
      </w:r>
    </w:p>
    <w:p w:rsidR="00790A97" w:rsidRPr="006306E7" w:rsidRDefault="00790A97"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1677729</wp:posOffset>
            </wp:positionH>
            <wp:positionV relativeFrom="paragraph">
              <wp:posOffset>399962</wp:posOffset>
            </wp:positionV>
            <wp:extent cx="2395648" cy="1158949"/>
            <wp:effectExtent l="19050" t="0" r="4652"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395648" cy="1158949"/>
                    </a:xfrm>
                    <a:prstGeom prst="rect">
                      <a:avLst/>
                    </a:prstGeom>
                    <a:noFill/>
                    <a:ln w="9525">
                      <a:noFill/>
                      <a:miter lim="800000"/>
                      <a:headEnd/>
                      <a:tailEnd/>
                    </a:ln>
                  </pic:spPr>
                </pic:pic>
              </a:graphicData>
            </a:graphic>
          </wp:anchor>
        </w:drawing>
      </w:r>
      <w:r w:rsidRPr="006306E7">
        <w:rPr>
          <w:rFonts w:ascii="Times New Roman" w:hAnsi="Times New Roman" w:cs="Times New Roman"/>
          <w:sz w:val="24"/>
          <w:szCs w:val="24"/>
        </w:rPr>
        <w:t>Gambar 4-3, memperlihatkan salah satu contoh rangkaian yang memperlihatkan peran DIAC dalam rangkaian pengendali daya.</w:t>
      </w:r>
    </w:p>
    <w:p w:rsidR="00790A97" w:rsidRPr="006306E7" w:rsidRDefault="00790A97" w:rsidP="00790A97">
      <w:pPr>
        <w:spacing w:line="240" w:lineRule="auto"/>
        <w:jc w:val="both"/>
        <w:rPr>
          <w:rFonts w:ascii="Times New Roman" w:hAnsi="Times New Roman" w:cs="Times New Roman"/>
          <w:sz w:val="24"/>
          <w:szCs w:val="24"/>
        </w:rPr>
      </w:pPr>
    </w:p>
    <w:p w:rsidR="00790A97" w:rsidRPr="006306E7" w:rsidRDefault="00790A97" w:rsidP="00790A97">
      <w:pPr>
        <w:spacing w:line="240" w:lineRule="auto"/>
        <w:jc w:val="both"/>
        <w:rPr>
          <w:rFonts w:ascii="Times New Roman" w:hAnsi="Times New Roman" w:cs="Times New Roman"/>
          <w:sz w:val="24"/>
          <w:szCs w:val="24"/>
        </w:rPr>
      </w:pPr>
    </w:p>
    <w:p w:rsidR="00CF7B2E" w:rsidRPr="006306E7" w:rsidRDefault="00CF7B2E" w:rsidP="00790A97">
      <w:pPr>
        <w:spacing w:line="240" w:lineRule="auto"/>
        <w:jc w:val="both"/>
        <w:rPr>
          <w:rFonts w:ascii="Times New Roman" w:hAnsi="Times New Roman" w:cs="Times New Roman"/>
          <w:sz w:val="24"/>
          <w:szCs w:val="24"/>
        </w:rPr>
      </w:pPr>
    </w:p>
    <w:p w:rsidR="00CF7B2E" w:rsidRPr="006306E7" w:rsidRDefault="00CF7B2E" w:rsidP="00790A97">
      <w:pPr>
        <w:spacing w:line="240" w:lineRule="auto"/>
        <w:jc w:val="both"/>
        <w:rPr>
          <w:rFonts w:ascii="Times New Roman" w:hAnsi="Times New Roman" w:cs="Times New Roman"/>
          <w:sz w:val="24"/>
          <w:szCs w:val="24"/>
        </w:rPr>
      </w:pPr>
    </w:p>
    <w:p w:rsidR="00790A97" w:rsidRPr="006306E7" w:rsidRDefault="00790A97" w:rsidP="00790A97">
      <w:pPr>
        <w:spacing w:line="240" w:lineRule="auto"/>
        <w:jc w:val="center"/>
        <w:rPr>
          <w:rFonts w:ascii="Times New Roman" w:hAnsi="Times New Roman" w:cs="Times New Roman"/>
          <w:sz w:val="24"/>
          <w:szCs w:val="24"/>
        </w:rPr>
      </w:pPr>
      <w:r w:rsidRPr="006306E7">
        <w:rPr>
          <w:rFonts w:ascii="Times New Roman" w:hAnsi="Times New Roman" w:cs="Times New Roman"/>
          <w:sz w:val="24"/>
          <w:szCs w:val="24"/>
        </w:rPr>
        <w:t>Gambar 4-3. Aplikasi DIAC dalam rangkaian pengendali daya.</w:t>
      </w:r>
    </w:p>
    <w:p w:rsidR="00790A97" w:rsidRPr="006306E7" w:rsidRDefault="00790A97"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t>Jika tegangan pengisian kapasitor telah mencapai breakover DIAC, maka DIAC akan menghantar sehingga kapasitor akan menggosongkan muatannya melalui DIAC dan gate-TRIAC. Arus penggosongan kapasitor merupakan pulsa penyulut yang digunakan oleh TRIAC sebagai pengendali.</w:t>
      </w:r>
    </w:p>
    <w:p w:rsidR="00790A97" w:rsidRPr="006306E7" w:rsidRDefault="00790A97"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t>Jika beban sebenarnya bersifat induktif, maka perlu dipasang rangkaian R dan C secara parallel terhadap TRIAC untuk mengatur komutasi TRIAC.</w:t>
      </w:r>
    </w:p>
    <w:p w:rsidR="00CF7B2E" w:rsidRPr="006306E7" w:rsidRDefault="00CF7B2E" w:rsidP="00CF7B2E">
      <w:pPr>
        <w:pStyle w:val="ListParagraph"/>
        <w:numPr>
          <w:ilvl w:val="0"/>
          <w:numId w:val="2"/>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Triac</w:t>
      </w:r>
    </w:p>
    <w:p w:rsidR="00CF7B2E" w:rsidRPr="006306E7" w:rsidRDefault="00CF7B2E" w:rsidP="00CF7B2E">
      <w:pPr>
        <w:pStyle w:val="ListParagraph"/>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Pengertian triac</w:t>
      </w:r>
    </w:p>
    <w:p w:rsidR="00D01B4D" w:rsidRPr="006306E7" w:rsidRDefault="006306E7" w:rsidP="00CF7B2E">
      <w:pPr>
        <w:pStyle w:val="ListParagraph"/>
        <w:rPr>
          <w:rFonts w:ascii="Times New Roman" w:hAnsi="Times New Roman" w:cs="Times New Roman"/>
          <w:sz w:val="24"/>
          <w:szCs w:val="24"/>
        </w:rPr>
      </w:pPr>
      <w:proofErr w:type="gramStart"/>
      <w:r w:rsidRPr="006306E7">
        <w:rPr>
          <w:rFonts w:ascii="Times New Roman" w:hAnsi="Times New Roman" w:cs="Times New Roman"/>
          <w:sz w:val="24"/>
          <w:szCs w:val="24"/>
          <w:lang w:val="en-US"/>
        </w:rPr>
        <w:t xml:space="preserve">TRIAC </w:t>
      </w:r>
      <w:proofErr w:type="spellStart"/>
      <w:r w:rsidRPr="006306E7">
        <w:rPr>
          <w:rFonts w:ascii="Times New Roman" w:hAnsi="Times New Roman" w:cs="Times New Roman"/>
          <w:sz w:val="24"/>
          <w:szCs w:val="24"/>
          <w:lang w:val="en-US"/>
        </w:rPr>
        <w:t>merupakan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singkatan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dari</w:t>
      </w:r>
      <w:proofErr w:type="spellEnd"/>
      <w:r w:rsidRPr="006306E7">
        <w:rPr>
          <w:rFonts w:ascii="Times New Roman" w:hAnsi="Times New Roman" w:cs="Times New Roman"/>
          <w:sz w:val="24"/>
          <w:szCs w:val="24"/>
          <w:lang w:val="en-US"/>
        </w:rPr>
        <w:t xml:space="preserve"> </w:t>
      </w:r>
      <w:r w:rsidRPr="006306E7">
        <w:rPr>
          <w:rFonts w:ascii="Times New Roman" w:hAnsi="Times New Roman" w:cs="Times New Roman"/>
          <w:i/>
          <w:iCs/>
          <w:sz w:val="24"/>
          <w:szCs w:val="24"/>
          <w:lang w:val="en-US"/>
        </w:rPr>
        <w:t>Triode Alternating Current Switch</w:t>
      </w:r>
      <w:r w:rsidRPr="006306E7">
        <w:rPr>
          <w:rFonts w:ascii="Times New Roman" w:hAnsi="Times New Roman" w:cs="Times New Roman"/>
          <w:sz w:val="24"/>
          <w:szCs w:val="24"/>
          <w:lang w:val="en-US"/>
        </w:rPr>
        <w:t xml:space="preserve">, yang </w:t>
      </w:r>
      <w:proofErr w:type="spellStart"/>
      <w:r w:rsidRPr="006306E7">
        <w:rPr>
          <w:rFonts w:ascii="Times New Roman" w:hAnsi="Times New Roman" w:cs="Times New Roman"/>
          <w:sz w:val="24"/>
          <w:szCs w:val="24"/>
          <w:lang w:val="en-US"/>
        </w:rPr>
        <w:t>berarti</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saklar</w:t>
      </w:r>
      <w:proofErr w:type="spellEnd"/>
      <w:r w:rsidRPr="006306E7">
        <w:rPr>
          <w:rFonts w:ascii="Times New Roman" w:hAnsi="Times New Roman" w:cs="Times New Roman"/>
          <w:sz w:val="24"/>
          <w:szCs w:val="24"/>
          <w:lang w:val="en-US"/>
        </w:rPr>
        <w:t xml:space="preserve"> </w:t>
      </w:r>
      <w:r w:rsidRPr="006306E7">
        <w:rPr>
          <w:rFonts w:ascii="Times New Roman" w:hAnsi="Times New Roman" w:cs="Times New Roman"/>
          <w:sz w:val="24"/>
          <w:szCs w:val="24"/>
        </w:rPr>
        <w:t>n</w:t>
      </w:r>
      <w:proofErr w:type="spellStart"/>
      <w:r w:rsidRPr="006306E7">
        <w:rPr>
          <w:rFonts w:ascii="Times New Roman" w:hAnsi="Times New Roman" w:cs="Times New Roman"/>
          <w:sz w:val="24"/>
          <w:szCs w:val="24"/>
          <w:lang w:val="en-US"/>
        </w:rPr>
        <w:t>egati</w:t>
      </w:r>
      <w:proofErr w:type="spellEnd"/>
      <w:r w:rsidRPr="006306E7">
        <w:rPr>
          <w:rFonts w:ascii="Times New Roman" w:hAnsi="Times New Roman" w:cs="Times New Roman"/>
          <w:sz w:val="24"/>
          <w:szCs w:val="24"/>
        </w:rPr>
        <w:t>f</w:t>
      </w:r>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untuk</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arus</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bolak-balik</w:t>
      </w:r>
      <w:proofErr w:type="spellEnd"/>
      <w:r w:rsidRPr="006306E7">
        <w:rPr>
          <w:rFonts w:ascii="Times New Roman" w:hAnsi="Times New Roman" w:cs="Times New Roman"/>
          <w:sz w:val="24"/>
          <w:szCs w:val="24"/>
          <w:lang w:val="en-US"/>
        </w:rPr>
        <w:t>.</w:t>
      </w:r>
      <w:proofErr w:type="gramEnd"/>
      <w:r w:rsidRPr="006306E7">
        <w:rPr>
          <w:rFonts w:ascii="Times New Roman" w:hAnsi="Times New Roman" w:cs="Times New Roman"/>
          <w:sz w:val="24"/>
          <w:szCs w:val="24"/>
        </w:rPr>
        <w:t xml:space="preserve"> </w:t>
      </w:r>
    </w:p>
    <w:p w:rsidR="00D01B4D" w:rsidRPr="006306E7" w:rsidRDefault="006306E7" w:rsidP="00CF7B2E">
      <w:pPr>
        <w:pStyle w:val="ListParagraph"/>
        <w:rPr>
          <w:rFonts w:ascii="Times New Roman" w:hAnsi="Times New Roman" w:cs="Times New Roman"/>
          <w:sz w:val="24"/>
          <w:szCs w:val="24"/>
        </w:rPr>
      </w:pPr>
      <w:proofErr w:type="spellStart"/>
      <w:proofErr w:type="gramStart"/>
      <w:r w:rsidRPr="006306E7">
        <w:rPr>
          <w:rFonts w:ascii="Times New Roman" w:hAnsi="Times New Roman" w:cs="Times New Roman"/>
          <w:sz w:val="24"/>
          <w:szCs w:val="24"/>
          <w:lang w:val="en-US"/>
        </w:rPr>
        <w:t>Secara</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elektris</w:t>
      </w:r>
      <w:proofErr w:type="spellEnd"/>
      <w:r w:rsidRPr="006306E7">
        <w:rPr>
          <w:rFonts w:ascii="Times New Roman" w:hAnsi="Times New Roman" w:cs="Times New Roman"/>
          <w:sz w:val="24"/>
          <w:szCs w:val="24"/>
          <w:lang w:val="en-US"/>
        </w:rPr>
        <w:t xml:space="preserve">, TRIAC </w:t>
      </w:r>
      <w:proofErr w:type="spellStart"/>
      <w:r w:rsidRPr="006306E7">
        <w:rPr>
          <w:rFonts w:ascii="Times New Roman" w:hAnsi="Times New Roman" w:cs="Times New Roman"/>
          <w:sz w:val="24"/>
          <w:szCs w:val="24"/>
          <w:lang w:val="en-US"/>
        </w:rPr>
        <w:t>merupakan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suatu</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komponen</w:t>
      </w:r>
      <w:proofErr w:type="spellEnd"/>
      <w:r w:rsidRPr="006306E7">
        <w:rPr>
          <w:rFonts w:ascii="Times New Roman" w:hAnsi="Times New Roman" w:cs="Times New Roman"/>
          <w:sz w:val="24"/>
          <w:szCs w:val="24"/>
          <w:lang w:val="en-US"/>
        </w:rPr>
        <w:t xml:space="preserve"> yang </w:t>
      </w:r>
      <w:proofErr w:type="spellStart"/>
      <w:r w:rsidRPr="006306E7">
        <w:rPr>
          <w:rFonts w:ascii="Times New Roman" w:hAnsi="Times New Roman" w:cs="Times New Roman"/>
          <w:sz w:val="24"/>
          <w:szCs w:val="24"/>
          <w:lang w:val="en-US"/>
        </w:rPr>
        <w:t>berkelakuan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seperti</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dua</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buah</w:t>
      </w:r>
      <w:proofErr w:type="spellEnd"/>
      <w:r w:rsidRPr="006306E7">
        <w:rPr>
          <w:rFonts w:ascii="Times New Roman" w:hAnsi="Times New Roman" w:cs="Times New Roman"/>
          <w:sz w:val="24"/>
          <w:szCs w:val="24"/>
          <w:lang w:val="en-US"/>
        </w:rPr>
        <w:t xml:space="preserve"> SCR (</w:t>
      </w:r>
      <w:proofErr w:type="spellStart"/>
      <w:r w:rsidRPr="006306E7">
        <w:rPr>
          <w:rFonts w:ascii="Times New Roman" w:hAnsi="Times New Roman" w:cs="Times New Roman"/>
          <w:sz w:val="24"/>
          <w:szCs w:val="24"/>
          <w:lang w:val="en-US"/>
        </w:rPr>
        <w:t>Thyristor</w:t>
      </w:r>
      <w:proofErr w:type="spellEnd"/>
      <w:r w:rsidRPr="006306E7">
        <w:rPr>
          <w:rFonts w:ascii="Times New Roman" w:hAnsi="Times New Roman" w:cs="Times New Roman"/>
          <w:sz w:val="24"/>
          <w:szCs w:val="24"/>
          <w:lang w:val="en-US"/>
        </w:rPr>
        <w:t xml:space="preserve">) yang </w:t>
      </w:r>
      <w:proofErr w:type="spellStart"/>
      <w:r w:rsidRPr="006306E7">
        <w:rPr>
          <w:rFonts w:ascii="Times New Roman" w:hAnsi="Times New Roman" w:cs="Times New Roman"/>
          <w:sz w:val="24"/>
          <w:szCs w:val="24"/>
          <w:lang w:val="en-US"/>
        </w:rPr>
        <w:t>digabungkan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dalam</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hubungan</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negatif</w:t>
      </w:r>
      <w:proofErr w:type="spellEnd"/>
      <w:r w:rsidRPr="006306E7">
        <w:rPr>
          <w:rFonts w:ascii="Times New Roman" w:hAnsi="Times New Roman" w:cs="Times New Roman"/>
          <w:sz w:val="24"/>
          <w:szCs w:val="24"/>
          <w:lang w:val="en-US"/>
        </w:rPr>
        <w:t xml:space="preserve"> </w:t>
      </w:r>
      <w:proofErr w:type="spellStart"/>
      <w:r w:rsidRPr="006306E7">
        <w:rPr>
          <w:rFonts w:ascii="Times New Roman" w:hAnsi="Times New Roman" w:cs="Times New Roman"/>
          <w:sz w:val="24"/>
          <w:szCs w:val="24"/>
          <w:lang w:val="en-US"/>
        </w:rPr>
        <w:t>terbalik</w:t>
      </w:r>
      <w:proofErr w:type="spellEnd"/>
      <w:r w:rsidR="00CF7B2E" w:rsidRPr="006306E7">
        <w:rPr>
          <w:rFonts w:ascii="Times New Roman" w:hAnsi="Times New Roman" w:cs="Times New Roman"/>
          <w:sz w:val="24"/>
          <w:szCs w:val="24"/>
        </w:rPr>
        <w:t>.</w:t>
      </w:r>
      <w:proofErr w:type="gramEnd"/>
    </w:p>
    <w:p w:rsidR="00CF7B2E" w:rsidRPr="006306E7" w:rsidRDefault="00CF7B2E" w:rsidP="00CF7B2E">
      <w:pPr>
        <w:pStyle w:val="ListParagraph"/>
        <w:rPr>
          <w:rFonts w:ascii="Times New Roman" w:hAnsi="Times New Roman" w:cs="Times New Roman"/>
          <w:sz w:val="24"/>
          <w:szCs w:val="24"/>
        </w:rPr>
      </w:pPr>
      <w:r w:rsidRPr="006306E7">
        <w:rPr>
          <w:rFonts w:ascii="Times New Roman" w:hAnsi="Times New Roman" w:cs="Times New Roman"/>
          <w:sz w:val="24"/>
          <w:szCs w:val="24"/>
        </w:rPr>
        <w:t>Simbol triac</w:t>
      </w:r>
    </w:p>
    <w:p w:rsidR="00CF7B2E" w:rsidRDefault="00CF7B2E" w:rsidP="00CF7B2E">
      <w:pPr>
        <w:pStyle w:val="ListParagrap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096829" cy="1573619"/>
            <wp:effectExtent l="19050" t="0" r="0" b="0"/>
            <wp:docPr id="19" name="Picture 16" descr="bentuk-fisik-triac.jpg"/>
            <wp:cNvGraphicFramePr/>
            <a:graphic xmlns:a="http://schemas.openxmlformats.org/drawingml/2006/main">
              <a:graphicData uri="http://schemas.openxmlformats.org/drawingml/2006/picture">
                <pic:pic xmlns:pic="http://schemas.openxmlformats.org/drawingml/2006/picture">
                  <pic:nvPicPr>
                    <pic:cNvPr id="5" name="Content Placeholder 4" descr="bentuk-fisik-triac.jpg"/>
                    <pic:cNvPicPr>
                      <a:picLocks noGrp="1" noChangeAspect="1"/>
                    </pic:cNvPicPr>
                  </pic:nvPicPr>
                  <pic:blipFill>
                    <a:blip r:embed="rId17" cstate="print"/>
                    <a:srcRect r="62201"/>
                    <a:stretch>
                      <a:fillRect/>
                    </a:stretch>
                  </pic:blipFill>
                  <pic:spPr>
                    <a:xfrm>
                      <a:off x="0" y="0"/>
                      <a:ext cx="2101525" cy="1577143"/>
                    </a:xfrm>
                    <a:prstGeom prst="rect">
                      <a:avLst/>
                    </a:prstGeom>
                  </pic:spPr>
                </pic:pic>
              </a:graphicData>
            </a:graphic>
          </wp:inline>
        </w:drawing>
      </w:r>
      <w:r w:rsidRPr="006306E7">
        <w:rPr>
          <w:rFonts w:ascii="Times New Roman" w:hAnsi="Times New Roman" w:cs="Times New Roman"/>
          <w:noProof/>
          <w:sz w:val="24"/>
          <w:szCs w:val="24"/>
          <w:lang w:eastAsia="id-ID"/>
        </w:rPr>
        <w:drawing>
          <wp:inline distT="0" distB="0" distL="0" distR="0">
            <wp:extent cx="1480141" cy="1871331"/>
            <wp:effectExtent l="19050" t="0" r="5759" b="0"/>
            <wp:docPr id="20" name="Picture 1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1480559" cy="1871859"/>
                    </a:xfrm>
                    <a:prstGeom prst="rect">
                      <a:avLst/>
                    </a:prstGeom>
                    <a:noFill/>
                    <a:ln w="9525">
                      <a:noFill/>
                      <a:miter lim="800000"/>
                      <a:headEnd/>
                      <a:tailEnd/>
                    </a:ln>
                  </pic:spPr>
                </pic:pic>
              </a:graphicData>
            </a:graphic>
          </wp:inline>
        </w:drawing>
      </w:r>
    </w:p>
    <w:p w:rsidR="00A73EB2" w:rsidRDefault="00A73EB2" w:rsidP="00CF7B2E">
      <w:pPr>
        <w:pStyle w:val="ListParagraph"/>
        <w:rPr>
          <w:rFonts w:ascii="Times New Roman" w:hAnsi="Times New Roman" w:cs="Times New Roman"/>
          <w:sz w:val="24"/>
          <w:szCs w:val="24"/>
        </w:rPr>
      </w:pPr>
    </w:p>
    <w:p w:rsidR="00A73EB2" w:rsidRDefault="00A73EB2" w:rsidP="00CF7B2E">
      <w:pPr>
        <w:pStyle w:val="ListParagraph"/>
        <w:rPr>
          <w:rFonts w:ascii="Times New Roman" w:hAnsi="Times New Roman" w:cs="Times New Roman"/>
          <w:sz w:val="24"/>
          <w:szCs w:val="24"/>
        </w:rPr>
      </w:pPr>
    </w:p>
    <w:p w:rsidR="00A73EB2" w:rsidRDefault="00A73EB2" w:rsidP="00CF7B2E">
      <w:pPr>
        <w:pStyle w:val="ListParagraph"/>
        <w:rPr>
          <w:rFonts w:ascii="Times New Roman" w:hAnsi="Times New Roman" w:cs="Times New Roman"/>
          <w:sz w:val="24"/>
          <w:szCs w:val="24"/>
        </w:rPr>
      </w:pPr>
    </w:p>
    <w:p w:rsidR="00A73EB2" w:rsidRDefault="00A73EB2" w:rsidP="00CF7B2E">
      <w:pPr>
        <w:pStyle w:val="ListParagraph"/>
        <w:rPr>
          <w:rFonts w:ascii="Times New Roman" w:hAnsi="Times New Roman" w:cs="Times New Roman"/>
          <w:sz w:val="24"/>
          <w:szCs w:val="24"/>
        </w:rPr>
      </w:pPr>
    </w:p>
    <w:p w:rsidR="00A73EB2" w:rsidRDefault="00A73EB2" w:rsidP="00CF7B2E">
      <w:pPr>
        <w:pStyle w:val="ListParagraph"/>
        <w:rPr>
          <w:rFonts w:ascii="Times New Roman" w:hAnsi="Times New Roman" w:cs="Times New Roman"/>
          <w:sz w:val="24"/>
          <w:szCs w:val="24"/>
        </w:rPr>
      </w:pPr>
    </w:p>
    <w:p w:rsidR="00A73EB2" w:rsidRDefault="00A73EB2" w:rsidP="00CF7B2E">
      <w:pPr>
        <w:pStyle w:val="ListParagraph"/>
        <w:rPr>
          <w:rFonts w:ascii="Times New Roman" w:hAnsi="Times New Roman" w:cs="Times New Roman"/>
          <w:sz w:val="24"/>
          <w:szCs w:val="24"/>
        </w:rPr>
      </w:pPr>
    </w:p>
    <w:p w:rsidR="00A73EB2" w:rsidRPr="006306E7" w:rsidRDefault="00A73EB2" w:rsidP="00CF7B2E">
      <w:pPr>
        <w:pStyle w:val="ListParagraph"/>
        <w:rPr>
          <w:rFonts w:ascii="Times New Roman" w:hAnsi="Times New Roman" w:cs="Times New Roman"/>
          <w:sz w:val="24"/>
          <w:szCs w:val="24"/>
        </w:rPr>
      </w:pPr>
    </w:p>
    <w:p w:rsidR="00CF7B2E" w:rsidRPr="006306E7" w:rsidRDefault="00CF7B2E" w:rsidP="00CF7B2E">
      <w:pPr>
        <w:pStyle w:val="ListParagraph"/>
        <w:rPr>
          <w:rFonts w:ascii="Times New Roman" w:hAnsi="Times New Roman" w:cs="Times New Roman"/>
          <w:sz w:val="24"/>
          <w:szCs w:val="24"/>
        </w:rPr>
      </w:pPr>
      <w:r w:rsidRPr="006306E7">
        <w:rPr>
          <w:rFonts w:ascii="Times New Roman" w:hAnsi="Times New Roman" w:cs="Times New Roman"/>
          <w:sz w:val="24"/>
          <w:szCs w:val="24"/>
        </w:rPr>
        <w:lastRenderedPageBreak/>
        <w:t>Kurva karakteristik triac</w:t>
      </w:r>
    </w:p>
    <w:p w:rsidR="00CF7B2E" w:rsidRPr="006306E7" w:rsidRDefault="00CF7B2E" w:rsidP="00CF7B2E">
      <w:pPr>
        <w:pStyle w:val="ListParagrap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373276" cy="1998921"/>
            <wp:effectExtent l="19050" t="0" r="7974" b="0"/>
            <wp:docPr id="21" name="Picture 18" descr="gb-11-19"/>
            <wp:cNvGraphicFramePr/>
            <a:graphic xmlns:a="http://schemas.openxmlformats.org/drawingml/2006/main">
              <a:graphicData uri="http://schemas.openxmlformats.org/drawingml/2006/picture">
                <pic:pic xmlns:pic="http://schemas.openxmlformats.org/drawingml/2006/picture">
                  <pic:nvPicPr>
                    <pic:cNvPr id="43010" name="Picture 2" descr="gb-11-19"/>
                    <pic:cNvPicPr>
                      <a:picLocks noChangeAspect="1" noChangeArrowheads="1"/>
                    </pic:cNvPicPr>
                  </pic:nvPicPr>
                  <pic:blipFill>
                    <a:blip r:embed="rId19" cstate="print"/>
                    <a:srcRect/>
                    <a:stretch>
                      <a:fillRect/>
                    </a:stretch>
                  </pic:blipFill>
                  <pic:spPr bwMode="auto">
                    <a:xfrm>
                      <a:off x="0" y="0"/>
                      <a:ext cx="2373276" cy="1998921"/>
                    </a:xfrm>
                    <a:prstGeom prst="rect">
                      <a:avLst/>
                    </a:prstGeom>
                    <a:noFill/>
                    <a:ln w="9525">
                      <a:noFill/>
                      <a:miter lim="800000"/>
                      <a:headEnd/>
                      <a:tailEnd/>
                    </a:ln>
                  </pic:spPr>
                </pic:pic>
              </a:graphicData>
            </a:graphic>
          </wp:inline>
        </w:drawing>
      </w:r>
    </w:p>
    <w:p w:rsidR="00CF7B2E" w:rsidRPr="006306E7" w:rsidRDefault="00CF7B2E" w:rsidP="00CF7B2E">
      <w:pPr>
        <w:pStyle w:val="ListParagraph"/>
        <w:ind w:left="0"/>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6300587" cy="2243470"/>
            <wp:effectExtent l="19050" t="0" r="4963"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301561" cy="2243817"/>
                    </a:xfrm>
                    <a:prstGeom prst="rect">
                      <a:avLst/>
                    </a:prstGeom>
                    <a:noFill/>
                    <a:ln w="9525">
                      <a:noFill/>
                      <a:miter lim="800000"/>
                      <a:headEnd/>
                      <a:tailEnd/>
                    </a:ln>
                  </pic:spPr>
                </pic:pic>
              </a:graphicData>
            </a:graphic>
          </wp:inline>
        </w:drawing>
      </w:r>
    </w:p>
    <w:p w:rsidR="00CF7B2E" w:rsidRPr="006306E7" w:rsidRDefault="00CF7B2E"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t>TRIAC adalah piranti yang digunakan untuk mengontrol arus rata-rata yang mengalir ke suatu beban. TRIAC berbeda dengan SCR, dimana TRIAC ini dapat mengontrol arus dalam dua arah.</w:t>
      </w:r>
    </w:p>
    <w:p w:rsidR="00CF7B2E" w:rsidRPr="006306E7" w:rsidRDefault="00CF7B2E" w:rsidP="00CF7B2E">
      <w:pPr>
        <w:spacing w:line="240" w:lineRule="auto"/>
        <w:ind w:left="709"/>
        <w:jc w:val="both"/>
        <w:rPr>
          <w:rFonts w:ascii="Times New Roman" w:hAnsi="Times New Roman" w:cs="Times New Roman"/>
          <w:i/>
          <w:sz w:val="24"/>
          <w:szCs w:val="24"/>
        </w:rPr>
      </w:pPr>
      <w:r w:rsidRPr="006306E7">
        <w:rPr>
          <w:rFonts w:ascii="Times New Roman" w:hAnsi="Times New Roman" w:cs="Times New Roman"/>
          <w:sz w:val="24"/>
          <w:szCs w:val="24"/>
        </w:rPr>
        <w:t xml:space="preserve">Jika TRIAC sedang OFF, arus tidak dapat mengalir diantara terminal-terminal utamanya, atau dengan kata lain diumpamakan </w:t>
      </w:r>
      <w:r w:rsidRPr="006306E7">
        <w:rPr>
          <w:rFonts w:ascii="Times New Roman" w:hAnsi="Times New Roman" w:cs="Times New Roman"/>
          <w:i/>
          <w:sz w:val="24"/>
          <w:szCs w:val="24"/>
        </w:rPr>
        <w:t>saklar terbuka.</w:t>
      </w:r>
    </w:p>
    <w:p w:rsidR="00CF7B2E" w:rsidRPr="006306E7" w:rsidRDefault="00CF7B2E"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t>Jika TRIAC sedang ON, maka dengan tahanan yang rendah arus mengalir dari satu terminal ke terminal lainnya dengan arah aliran tergantung dari polaritas tegangan yang digunakan. Jika tegangan T</w:t>
      </w:r>
      <w:r w:rsidRPr="006306E7">
        <w:rPr>
          <w:rFonts w:ascii="Times New Roman" w:hAnsi="Times New Roman" w:cs="Times New Roman"/>
          <w:sz w:val="24"/>
          <w:szCs w:val="24"/>
          <w:vertAlign w:val="subscript"/>
        </w:rPr>
        <w:t>2</w:t>
      </w:r>
      <w:r w:rsidRPr="006306E7">
        <w:rPr>
          <w:rFonts w:ascii="Times New Roman" w:hAnsi="Times New Roman" w:cs="Times New Roman"/>
          <w:sz w:val="24"/>
          <w:szCs w:val="24"/>
        </w:rPr>
        <w:t xml:space="preserve"> positif, maka arus akan mengalirkan dari T</w:t>
      </w:r>
      <w:r w:rsidRPr="006306E7">
        <w:rPr>
          <w:rFonts w:ascii="Times New Roman" w:hAnsi="Times New Roman" w:cs="Times New Roman"/>
          <w:sz w:val="24"/>
          <w:szCs w:val="24"/>
          <w:vertAlign w:val="subscript"/>
        </w:rPr>
        <w:t>1</w:t>
      </w:r>
      <w:r w:rsidRPr="006306E7">
        <w:rPr>
          <w:rFonts w:ascii="Times New Roman" w:hAnsi="Times New Roman" w:cs="Times New Roman"/>
          <w:sz w:val="24"/>
          <w:szCs w:val="24"/>
        </w:rPr>
        <w:t xml:space="preserve"> ke T</w:t>
      </w:r>
      <w:r w:rsidRPr="006306E7">
        <w:rPr>
          <w:rFonts w:ascii="Times New Roman" w:hAnsi="Times New Roman" w:cs="Times New Roman"/>
          <w:sz w:val="24"/>
          <w:szCs w:val="24"/>
          <w:vertAlign w:val="subscript"/>
        </w:rPr>
        <w:t>2</w:t>
      </w:r>
      <w:r w:rsidRPr="006306E7">
        <w:rPr>
          <w:rFonts w:ascii="Times New Roman" w:hAnsi="Times New Roman" w:cs="Times New Roman"/>
          <w:sz w:val="24"/>
          <w:szCs w:val="24"/>
        </w:rPr>
        <w:t xml:space="preserve"> dan sebaliknya jika T</w:t>
      </w:r>
      <w:r w:rsidRPr="006306E7">
        <w:rPr>
          <w:rFonts w:ascii="Times New Roman" w:hAnsi="Times New Roman" w:cs="Times New Roman"/>
          <w:sz w:val="24"/>
          <w:szCs w:val="24"/>
          <w:vertAlign w:val="subscript"/>
        </w:rPr>
        <w:t>1</w:t>
      </w:r>
      <w:r w:rsidRPr="006306E7">
        <w:rPr>
          <w:rFonts w:ascii="Times New Roman" w:hAnsi="Times New Roman" w:cs="Times New Roman"/>
          <w:sz w:val="24"/>
          <w:szCs w:val="24"/>
        </w:rPr>
        <w:t xml:space="preserve"> positif, maka arus akan mengalir dari T</w:t>
      </w:r>
      <w:r w:rsidRPr="006306E7">
        <w:rPr>
          <w:rFonts w:ascii="Times New Roman" w:hAnsi="Times New Roman" w:cs="Times New Roman"/>
          <w:sz w:val="24"/>
          <w:szCs w:val="24"/>
          <w:vertAlign w:val="subscript"/>
        </w:rPr>
        <w:t>1</w:t>
      </w:r>
      <w:r w:rsidRPr="006306E7">
        <w:rPr>
          <w:rFonts w:ascii="Times New Roman" w:hAnsi="Times New Roman" w:cs="Times New Roman"/>
          <w:sz w:val="24"/>
          <w:szCs w:val="24"/>
        </w:rPr>
        <w:t xml:space="preserve"> ke T</w:t>
      </w:r>
      <w:r w:rsidRPr="006306E7">
        <w:rPr>
          <w:rFonts w:ascii="Times New Roman" w:hAnsi="Times New Roman" w:cs="Times New Roman"/>
          <w:sz w:val="24"/>
          <w:szCs w:val="24"/>
          <w:vertAlign w:val="subscript"/>
        </w:rPr>
        <w:t>2</w:t>
      </w:r>
      <w:r w:rsidRPr="006306E7">
        <w:rPr>
          <w:rFonts w:ascii="Times New Roman" w:hAnsi="Times New Roman" w:cs="Times New Roman"/>
          <w:sz w:val="24"/>
          <w:szCs w:val="24"/>
        </w:rPr>
        <w:t xml:space="preserve"> dan dalam kondisi ini TRIAC diumpamakan sebagai </w:t>
      </w:r>
      <w:r w:rsidRPr="006306E7">
        <w:rPr>
          <w:rFonts w:ascii="Times New Roman" w:hAnsi="Times New Roman" w:cs="Times New Roman"/>
          <w:i/>
          <w:sz w:val="24"/>
          <w:szCs w:val="24"/>
        </w:rPr>
        <w:t>saklar tertutup.</w:t>
      </w:r>
    </w:p>
    <w:p w:rsidR="00CF7B2E" w:rsidRPr="006306E7" w:rsidRDefault="00CF7B2E"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anchor distT="0" distB="0" distL="114300" distR="114300" simplePos="0" relativeHeight="251665408" behindDoc="0" locked="0" layoutInCell="1" allowOverlap="1">
            <wp:simplePos x="0" y="0"/>
            <wp:positionH relativeFrom="column">
              <wp:posOffset>2113280</wp:posOffset>
            </wp:positionH>
            <wp:positionV relativeFrom="paragraph">
              <wp:posOffset>359410</wp:posOffset>
            </wp:positionV>
            <wp:extent cx="1948815" cy="1190625"/>
            <wp:effectExtent l="1905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948815" cy="1190625"/>
                    </a:xfrm>
                    <a:prstGeom prst="rect">
                      <a:avLst/>
                    </a:prstGeom>
                    <a:noFill/>
                    <a:ln w="9525">
                      <a:noFill/>
                      <a:miter lim="800000"/>
                      <a:headEnd/>
                      <a:tailEnd/>
                    </a:ln>
                  </pic:spPr>
                </pic:pic>
              </a:graphicData>
            </a:graphic>
          </wp:anchor>
        </w:drawing>
      </w:r>
      <w:r w:rsidRPr="006306E7">
        <w:rPr>
          <w:rFonts w:ascii="Times New Roman" w:hAnsi="Times New Roman" w:cs="Times New Roman"/>
          <w:sz w:val="24"/>
          <w:szCs w:val="24"/>
        </w:rPr>
        <w:t>Gambar 5-4 memperlihatkan suatu rangkaian yang terdiri dari sumber tegangan, TRIAC dan beban serta dilengkapi dengan suatu unit penyulut (trigger).</w:t>
      </w:r>
    </w:p>
    <w:p w:rsidR="00CF7B2E" w:rsidRPr="006306E7" w:rsidRDefault="00CF7B2E" w:rsidP="00CF7B2E">
      <w:pPr>
        <w:spacing w:line="240" w:lineRule="auto"/>
        <w:ind w:left="709"/>
        <w:jc w:val="both"/>
        <w:rPr>
          <w:rFonts w:ascii="Times New Roman" w:hAnsi="Times New Roman" w:cs="Times New Roman"/>
          <w:sz w:val="24"/>
          <w:szCs w:val="24"/>
        </w:rPr>
      </w:pPr>
    </w:p>
    <w:p w:rsidR="00CF7B2E" w:rsidRPr="006306E7" w:rsidRDefault="00CF7B2E" w:rsidP="00CF7B2E">
      <w:pPr>
        <w:spacing w:line="240" w:lineRule="auto"/>
        <w:ind w:left="709"/>
        <w:jc w:val="both"/>
        <w:rPr>
          <w:rFonts w:ascii="Times New Roman" w:hAnsi="Times New Roman" w:cs="Times New Roman"/>
          <w:sz w:val="24"/>
          <w:szCs w:val="24"/>
        </w:rPr>
      </w:pPr>
    </w:p>
    <w:p w:rsidR="00CF7B2E" w:rsidRPr="006306E7" w:rsidRDefault="00CF7B2E" w:rsidP="00CF7B2E">
      <w:pPr>
        <w:spacing w:line="240" w:lineRule="auto"/>
        <w:ind w:left="709"/>
        <w:jc w:val="both"/>
        <w:rPr>
          <w:rFonts w:ascii="Times New Roman" w:hAnsi="Times New Roman" w:cs="Times New Roman"/>
          <w:sz w:val="24"/>
          <w:szCs w:val="24"/>
        </w:rPr>
      </w:pPr>
    </w:p>
    <w:p w:rsidR="00CF7B2E" w:rsidRPr="006306E7" w:rsidRDefault="00CF7B2E" w:rsidP="00CF7B2E">
      <w:pPr>
        <w:spacing w:line="240" w:lineRule="auto"/>
        <w:ind w:left="709"/>
        <w:jc w:val="both"/>
        <w:rPr>
          <w:rFonts w:ascii="Times New Roman" w:hAnsi="Times New Roman" w:cs="Times New Roman"/>
          <w:sz w:val="24"/>
          <w:szCs w:val="24"/>
        </w:rPr>
      </w:pPr>
    </w:p>
    <w:p w:rsidR="00CF7B2E" w:rsidRPr="006306E7" w:rsidRDefault="00CF7B2E" w:rsidP="00CF7B2E">
      <w:pPr>
        <w:spacing w:line="240" w:lineRule="auto"/>
        <w:ind w:left="709"/>
        <w:jc w:val="both"/>
        <w:rPr>
          <w:rFonts w:ascii="Times New Roman" w:hAnsi="Times New Roman" w:cs="Times New Roman"/>
          <w:sz w:val="24"/>
          <w:szCs w:val="24"/>
        </w:rPr>
      </w:pPr>
      <w:r w:rsidRPr="006306E7">
        <w:rPr>
          <w:rFonts w:ascii="Times New Roman" w:hAnsi="Times New Roman" w:cs="Times New Roman"/>
          <w:sz w:val="24"/>
          <w:szCs w:val="24"/>
        </w:rPr>
        <w:t>Gambar 5-4. Rangkaian Dasar Pengendali dengan TRIAC</w:t>
      </w:r>
    </w:p>
    <w:p w:rsidR="00CF7B2E" w:rsidRPr="006306E7" w:rsidRDefault="00CF7B2E" w:rsidP="00CF7B2E">
      <w:pPr>
        <w:pStyle w:val="ListParagraph"/>
        <w:ind w:left="709"/>
        <w:jc w:val="both"/>
        <w:rPr>
          <w:rFonts w:ascii="Times New Roman" w:hAnsi="Times New Roman" w:cs="Times New Roman"/>
          <w:sz w:val="24"/>
          <w:szCs w:val="24"/>
        </w:rPr>
      </w:pPr>
      <w:r w:rsidRPr="006306E7">
        <w:rPr>
          <w:rFonts w:ascii="Times New Roman" w:hAnsi="Times New Roman" w:cs="Times New Roman"/>
          <w:sz w:val="24"/>
          <w:szCs w:val="24"/>
        </w:rPr>
        <w:lastRenderedPageBreak/>
        <w:t>Arus rata-rata yang dialirkan pada beban dapat bervariasi oleh adanya perubahan harga waktu setiap perioda ketika TRIAC tersebut ON. Jika porsi waktu yang kecil saat kondisi ON, maka arus rata-ratanya akan tinggi. Kondisi suatu TRIAC pada setiap perioda tidak dibatasi hingga 180°, dengan pengaturan picu dia dapat menghantarkan hingga 360° penuh. Tegangan gate untuk pemicu biasanya diberi notasi V</w:t>
      </w:r>
      <w:r w:rsidRPr="006306E7">
        <w:rPr>
          <w:rFonts w:ascii="Times New Roman" w:hAnsi="Times New Roman" w:cs="Times New Roman"/>
          <w:sz w:val="24"/>
          <w:szCs w:val="24"/>
          <w:vertAlign w:val="subscript"/>
        </w:rPr>
        <w:t>GT</w:t>
      </w:r>
      <w:r w:rsidRPr="006306E7">
        <w:rPr>
          <w:rFonts w:ascii="Times New Roman" w:hAnsi="Times New Roman" w:cs="Times New Roman"/>
          <w:sz w:val="24"/>
          <w:szCs w:val="24"/>
        </w:rPr>
        <w:t>, dan arus gate pemicu dinotasikan dengan I</w:t>
      </w:r>
      <w:r w:rsidRPr="006306E7">
        <w:rPr>
          <w:rFonts w:ascii="Times New Roman" w:hAnsi="Times New Roman" w:cs="Times New Roman"/>
          <w:sz w:val="24"/>
          <w:szCs w:val="24"/>
          <w:vertAlign w:val="subscript"/>
        </w:rPr>
        <w:t>GT</w:t>
      </w:r>
      <w:r w:rsidRPr="006306E7">
        <w:rPr>
          <w:rFonts w:ascii="Times New Roman" w:hAnsi="Times New Roman" w:cs="Times New Roman"/>
          <w:sz w:val="24"/>
          <w:szCs w:val="24"/>
        </w:rPr>
        <w:t>.</w:t>
      </w:r>
    </w:p>
    <w:p w:rsidR="00CF7B2E" w:rsidRPr="006306E7" w:rsidRDefault="00CF7B2E" w:rsidP="00CF7B2E">
      <w:pPr>
        <w:pStyle w:val="ListParagraph"/>
        <w:spacing w:line="240" w:lineRule="auto"/>
        <w:jc w:val="both"/>
        <w:rPr>
          <w:rFonts w:ascii="Times New Roman" w:hAnsi="Times New Roman" w:cs="Times New Roman"/>
          <w:sz w:val="24"/>
          <w:szCs w:val="24"/>
        </w:rPr>
      </w:pPr>
    </w:p>
    <w:p w:rsidR="00CF7B2E" w:rsidRPr="006306E7" w:rsidRDefault="00CF7B2E" w:rsidP="00CF7B2E">
      <w:pPr>
        <w:pStyle w:val="ListParagraph"/>
        <w:numPr>
          <w:ilvl w:val="0"/>
          <w:numId w:val="2"/>
        </w:numPr>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UJT</w:t>
      </w:r>
    </w:p>
    <w:p w:rsidR="00CF7B2E" w:rsidRPr="006306E7" w:rsidRDefault="00CF7B2E" w:rsidP="00CF7B2E">
      <w:pPr>
        <w:pStyle w:val="ListParagraph"/>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Pengertian UJT</w:t>
      </w:r>
    </w:p>
    <w:p w:rsidR="00CF7B2E" w:rsidRPr="006306E7" w:rsidRDefault="00CF7B2E" w:rsidP="00CF7B2E">
      <w:pPr>
        <w:pStyle w:val="ListParagraph"/>
        <w:rPr>
          <w:rFonts w:ascii="Times New Roman" w:hAnsi="Times New Roman" w:cs="Times New Roman"/>
          <w:sz w:val="24"/>
          <w:szCs w:val="24"/>
        </w:rPr>
      </w:pPr>
      <w:r w:rsidRPr="006306E7">
        <w:rPr>
          <w:rFonts w:ascii="Times New Roman" w:hAnsi="Times New Roman" w:cs="Times New Roman"/>
          <w:sz w:val="24"/>
          <w:szCs w:val="24"/>
        </w:rPr>
        <w:t xml:space="preserve">UJT atau Transistor Sambungan Tunggal adalah suatu komponen aktif yang banyak digunakan untuk menghasilkan isyarat pulsa. Pulsa ini digunakan untuk kontrol pada instrumentasi. </w:t>
      </w:r>
    </w:p>
    <w:p w:rsidR="00CF7B2E" w:rsidRPr="006306E7" w:rsidRDefault="00CF7B2E" w:rsidP="00CF7B2E">
      <w:pPr>
        <w:pStyle w:val="ListParagraph"/>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Simbol UJT</w:t>
      </w:r>
    </w:p>
    <w:p w:rsidR="00CF7B2E" w:rsidRPr="006306E7" w:rsidRDefault="00403035" w:rsidP="00CF7B2E">
      <w:pPr>
        <w:pStyle w:val="ListParagraph"/>
        <w:spacing w:line="24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1448243" cy="1850065"/>
            <wp:effectExtent l="19050" t="0" r="0" b="0"/>
            <wp:docPr id="24" name="Picture 22"/>
            <wp:cNvGraphicFramePr/>
            <a:graphic xmlns:a="http://schemas.openxmlformats.org/drawingml/2006/main">
              <a:graphicData uri="http://schemas.openxmlformats.org/drawingml/2006/picture">
                <pic:pic xmlns:pic="http://schemas.openxmlformats.org/drawingml/2006/picture">
                  <pic:nvPicPr>
                    <pic:cNvPr id="5121" name="Picture 1"/>
                    <pic:cNvPicPr>
                      <a:picLocks noChangeAspect="1" noChangeArrowheads="1"/>
                    </pic:cNvPicPr>
                  </pic:nvPicPr>
                  <pic:blipFill>
                    <a:blip r:embed="rId22" cstate="print"/>
                    <a:srcRect/>
                    <a:stretch>
                      <a:fillRect/>
                    </a:stretch>
                  </pic:blipFill>
                  <pic:spPr bwMode="auto">
                    <a:xfrm>
                      <a:off x="0" y="0"/>
                      <a:ext cx="1450492" cy="1852938"/>
                    </a:xfrm>
                    <a:prstGeom prst="rect">
                      <a:avLst/>
                    </a:prstGeom>
                    <a:noFill/>
                    <a:ln w="9525">
                      <a:noFill/>
                      <a:miter lim="800000"/>
                      <a:headEnd/>
                      <a:tailEnd/>
                    </a:ln>
                  </pic:spPr>
                </pic:pic>
              </a:graphicData>
            </a:graphic>
          </wp:inline>
        </w:drawing>
      </w:r>
      <w:r w:rsidRPr="006306E7">
        <w:rPr>
          <w:rFonts w:ascii="Times New Roman" w:hAnsi="Times New Roman" w:cs="Times New Roman"/>
          <w:noProof/>
          <w:sz w:val="24"/>
          <w:szCs w:val="24"/>
          <w:lang w:eastAsia="id-ID"/>
        </w:rPr>
        <w:t xml:space="preserve"> </w:t>
      </w:r>
      <w:r w:rsidRPr="006306E7">
        <w:rPr>
          <w:rFonts w:ascii="Times New Roman" w:hAnsi="Times New Roman" w:cs="Times New Roman"/>
          <w:noProof/>
          <w:sz w:val="24"/>
          <w:szCs w:val="24"/>
          <w:lang w:eastAsia="id-ID"/>
        </w:rPr>
        <w:drawing>
          <wp:inline distT="0" distB="0" distL="0" distR="0">
            <wp:extent cx="3585387" cy="1509823"/>
            <wp:effectExtent l="19050" t="0" r="0" b="0"/>
            <wp:docPr id="25" name="Picture 23"/>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23" cstate="print"/>
                    <a:srcRect/>
                    <a:stretch>
                      <a:fillRect/>
                    </a:stretch>
                  </pic:blipFill>
                  <pic:spPr bwMode="auto">
                    <a:xfrm>
                      <a:off x="0" y="0"/>
                      <a:ext cx="3584167" cy="1509309"/>
                    </a:xfrm>
                    <a:prstGeom prst="rect">
                      <a:avLst/>
                    </a:prstGeom>
                    <a:noFill/>
                    <a:ln w="9525">
                      <a:noFill/>
                      <a:miter lim="800000"/>
                      <a:headEnd/>
                      <a:tailEnd/>
                    </a:ln>
                  </pic:spPr>
                </pic:pic>
              </a:graphicData>
            </a:graphic>
          </wp:inline>
        </w:drawing>
      </w:r>
      <w:r w:rsidRPr="006306E7">
        <w:rPr>
          <w:rFonts w:ascii="Times New Roman" w:hAnsi="Times New Roman" w:cs="Times New Roman"/>
          <w:noProof/>
          <w:sz w:val="24"/>
          <w:szCs w:val="24"/>
          <w:lang w:eastAsia="id-ID"/>
        </w:rPr>
        <w:drawing>
          <wp:inline distT="0" distB="0" distL="0" distR="0">
            <wp:extent cx="1565201" cy="829340"/>
            <wp:effectExtent l="19050" t="0" r="0" b="0"/>
            <wp:docPr id="26" name="Picture 24"/>
            <wp:cNvGraphicFramePr/>
            <a:graphic xmlns:a="http://schemas.openxmlformats.org/drawingml/2006/main">
              <a:graphicData uri="http://schemas.openxmlformats.org/drawingml/2006/picture">
                <pic:pic xmlns:pic="http://schemas.openxmlformats.org/drawingml/2006/picture">
                  <pic:nvPicPr>
                    <pic:cNvPr id="45059" name="Picture 3"/>
                    <pic:cNvPicPr>
                      <a:picLocks noChangeAspect="1" noChangeArrowheads="1"/>
                    </pic:cNvPicPr>
                  </pic:nvPicPr>
                  <pic:blipFill>
                    <a:blip r:embed="rId24" cstate="print"/>
                    <a:srcRect/>
                    <a:stretch>
                      <a:fillRect/>
                    </a:stretch>
                  </pic:blipFill>
                  <pic:spPr bwMode="auto">
                    <a:xfrm>
                      <a:off x="0" y="0"/>
                      <a:ext cx="1567621" cy="830622"/>
                    </a:xfrm>
                    <a:prstGeom prst="rect">
                      <a:avLst/>
                    </a:prstGeom>
                    <a:noFill/>
                    <a:ln w="9525">
                      <a:noFill/>
                      <a:miter lim="800000"/>
                      <a:headEnd/>
                      <a:tailEnd/>
                    </a:ln>
                  </pic:spPr>
                </pic:pic>
              </a:graphicData>
            </a:graphic>
          </wp:inline>
        </w:drawing>
      </w:r>
    </w:p>
    <w:p w:rsidR="00403035" w:rsidRPr="006306E7" w:rsidRDefault="00403035" w:rsidP="00CF7B2E">
      <w:pPr>
        <w:pStyle w:val="ListParagraph"/>
        <w:spacing w:line="240" w:lineRule="auto"/>
        <w:jc w:val="both"/>
        <w:rPr>
          <w:rFonts w:ascii="Times New Roman" w:hAnsi="Times New Roman" w:cs="Times New Roman"/>
          <w:sz w:val="24"/>
          <w:szCs w:val="24"/>
        </w:rPr>
      </w:pPr>
      <w:r w:rsidRPr="006306E7">
        <w:rPr>
          <w:rFonts w:ascii="Times New Roman" w:hAnsi="Times New Roman" w:cs="Times New Roman"/>
          <w:sz w:val="24"/>
          <w:szCs w:val="24"/>
        </w:rPr>
        <w:t>Kurva karakteristik UJT</w:t>
      </w:r>
    </w:p>
    <w:p w:rsidR="00403035" w:rsidRPr="006306E7" w:rsidRDefault="00403035" w:rsidP="00CF7B2E">
      <w:pPr>
        <w:pStyle w:val="ListParagraph"/>
        <w:spacing w:line="240" w:lineRule="auto"/>
        <w:jc w:val="both"/>
        <w:rPr>
          <w:rFonts w:ascii="Times New Roman" w:hAnsi="Times New Roman" w:cs="Times New Roman"/>
          <w:sz w:val="24"/>
          <w:szCs w:val="24"/>
        </w:rPr>
      </w:pPr>
    </w:p>
    <w:p w:rsidR="00790A97" w:rsidRPr="006306E7" w:rsidRDefault="00403035"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4138280" cy="1722475"/>
            <wp:effectExtent l="19050" t="0" r="0" b="0"/>
            <wp:docPr id="27" name="Picture 25"/>
            <wp:cNvGraphicFramePr/>
            <a:graphic xmlns:a="http://schemas.openxmlformats.org/drawingml/2006/main">
              <a:graphicData uri="http://schemas.openxmlformats.org/drawingml/2006/picture">
                <pic:pic xmlns:pic="http://schemas.openxmlformats.org/drawingml/2006/picture">
                  <pic:nvPicPr>
                    <pic:cNvPr id="46082" name="Picture 2"/>
                    <pic:cNvPicPr>
                      <a:picLocks noChangeAspect="1" noChangeArrowheads="1"/>
                    </pic:cNvPicPr>
                  </pic:nvPicPr>
                  <pic:blipFill>
                    <a:blip r:embed="rId25" cstate="print"/>
                    <a:srcRect/>
                    <a:stretch>
                      <a:fillRect/>
                    </a:stretch>
                  </pic:blipFill>
                  <pic:spPr bwMode="auto">
                    <a:xfrm>
                      <a:off x="0" y="0"/>
                      <a:ext cx="4138920" cy="1722742"/>
                    </a:xfrm>
                    <a:prstGeom prst="rect">
                      <a:avLst/>
                    </a:prstGeom>
                    <a:noFill/>
                    <a:ln w="9525">
                      <a:noFill/>
                      <a:miter lim="800000"/>
                      <a:headEnd/>
                      <a:tailEnd/>
                    </a:ln>
                  </pic:spPr>
                </pic:pic>
              </a:graphicData>
            </a:graphic>
          </wp:inline>
        </w:drawing>
      </w:r>
    </w:p>
    <w:p w:rsidR="00403035" w:rsidRPr="006306E7" w:rsidRDefault="00AA2A84" w:rsidP="00790A9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Contoh rangkaian UJT</w:t>
      </w:r>
    </w:p>
    <w:p w:rsidR="00AA2A84" w:rsidRPr="006306E7" w:rsidRDefault="00AA2A84" w:rsidP="00AA2A84">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osilator relaksasi</w:t>
      </w:r>
    </w:p>
    <w:p w:rsidR="00AA2A84" w:rsidRPr="006306E7" w:rsidRDefault="00AA2A84" w:rsidP="00AA2A84">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noProof/>
          <w:sz w:val="24"/>
          <w:szCs w:val="24"/>
          <w:lang w:eastAsia="id-ID"/>
        </w:rPr>
        <w:lastRenderedPageBreak/>
        <w:drawing>
          <wp:inline distT="0" distB="0" distL="0" distR="0">
            <wp:extent cx="2532764" cy="1456661"/>
            <wp:effectExtent l="19050" t="0" r="886" b="0"/>
            <wp:docPr id="28" name="Picture 26"/>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26" cstate="print"/>
                    <a:srcRect/>
                    <a:stretch>
                      <a:fillRect/>
                    </a:stretch>
                  </pic:blipFill>
                  <pic:spPr bwMode="auto">
                    <a:xfrm>
                      <a:off x="0" y="0"/>
                      <a:ext cx="2534499" cy="1457659"/>
                    </a:xfrm>
                    <a:prstGeom prst="rect">
                      <a:avLst/>
                    </a:prstGeom>
                    <a:noFill/>
                    <a:ln w="9525">
                      <a:noFill/>
                      <a:miter lim="800000"/>
                      <a:headEnd/>
                      <a:tailEnd/>
                    </a:ln>
                  </pic:spPr>
                </pic:pic>
              </a:graphicData>
            </a:graphic>
          </wp:inline>
        </w:drawing>
      </w:r>
    </w:p>
    <w:p w:rsidR="00AA2A84" w:rsidRPr="006306E7" w:rsidRDefault="00AA2A84" w:rsidP="00AA2A84">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Contoh penggunaan UJT :</w:t>
      </w:r>
    </w:p>
    <w:p w:rsidR="00D01B4D" w:rsidRPr="006306E7" w:rsidRDefault="006306E7" w:rsidP="00AA2A84">
      <w:pPr>
        <w:pStyle w:val="ListParagraph"/>
        <w:numPr>
          <w:ilvl w:val="0"/>
          <w:numId w:val="5"/>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osilator relaksasi</w:t>
      </w:r>
    </w:p>
    <w:p w:rsidR="00D01B4D" w:rsidRPr="006306E7" w:rsidRDefault="006306E7" w:rsidP="00AA2A84">
      <w:pPr>
        <w:pStyle w:val="ListParagraph"/>
        <w:numPr>
          <w:ilvl w:val="0"/>
          <w:numId w:val="5"/>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Rangkaian saklar elektronik</w:t>
      </w:r>
    </w:p>
    <w:p w:rsidR="00AA2A84" w:rsidRPr="006306E7" w:rsidRDefault="006306E7" w:rsidP="006306E7">
      <w:pPr>
        <w:pStyle w:val="ListParagraph"/>
        <w:numPr>
          <w:ilvl w:val="0"/>
          <w:numId w:val="2"/>
        </w:numPr>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SCS</w:t>
      </w:r>
    </w:p>
    <w:p w:rsidR="006306E7" w:rsidRPr="006306E7" w:rsidRDefault="006306E7" w:rsidP="006306E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Pengertian SCS (Silicon-Controlled Switch)</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 xml:space="preserve">Terminal tambahan ini memungkinkan kontrol yang lebih akan diberikan atas perangkat, terutama dalam modus pergantian paksa, di mana pasukan sinyal eksternal untuk mematikan sementara arus utama melalui perangkat belum turun di bawah nilai saat ini memegang. </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Simbol SCS</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4478522" cy="1584251"/>
            <wp:effectExtent l="19050" t="0" r="0" b="0"/>
            <wp:docPr id="29" name="Picture 27"/>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7" cstate="print"/>
                    <a:srcRect/>
                    <a:stretch>
                      <a:fillRect/>
                    </a:stretch>
                  </pic:blipFill>
                  <pic:spPr bwMode="auto">
                    <a:xfrm>
                      <a:off x="0" y="0"/>
                      <a:ext cx="4479214" cy="1584496"/>
                    </a:xfrm>
                    <a:prstGeom prst="rect">
                      <a:avLst/>
                    </a:prstGeom>
                    <a:noFill/>
                    <a:ln w="9525">
                      <a:noFill/>
                      <a:miter lim="800000"/>
                      <a:headEnd/>
                      <a:tailEnd/>
                    </a:ln>
                  </pic:spPr>
                </pic:pic>
              </a:graphicData>
            </a:graphic>
          </wp:inline>
        </w:drawing>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Contoh rangkaian SCS</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4319034" cy="2009553"/>
            <wp:effectExtent l="19050" t="0" r="5316" b="0"/>
            <wp:docPr id="30" name="Picture 28"/>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8" cstate="print"/>
                    <a:srcRect/>
                    <a:stretch>
                      <a:fillRect/>
                    </a:stretch>
                  </pic:blipFill>
                  <pic:spPr bwMode="auto">
                    <a:xfrm>
                      <a:off x="0" y="0"/>
                      <a:ext cx="4319702" cy="2009864"/>
                    </a:xfrm>
                    <a:prstGeom prst="rect">
                      <a:avLst/>
                    </a:prstGeom>
                    <a:noFill/>
                    <a:ln w="9525">
                      <a:noFill/>
                      <a:miter lim="800000"/>
                      <a:headEnd/>
                      <a:tailEnd/>
                    </a:ln>
                  </pic:spPr>
                </pic:pic>
              </a:graphicData>
            </a:graphic>
          </wp:inline>
        </w:drawing>
      </w:r>
    </w:p>
    <w:p w:rsidR="006306E7" w:rsidRPr="006306E7" w:rsidRDefault="006306E7" w:rsidP="006306E7">
      <w:pPr>
        <w:pStyle w:val="ListParagraph"/>
        <w:numPr>
          <w:ilvl w:val="0"/>
          <w:numId w:val="2"/>
        </w:numPr>
        <w:spacing w:line="360" w:lineRule="auto"/>
        <w:rPr>
          <w:rFonts w:ascii="Times New Roman" w:hAnsi="Times New Roman" w:cs="Times New Roman"/>
          <w:sz w:val="24"/>
          <w:szCs w:val="24"/>
        </w:rPr>
      </w:pPr>
      <w:r w:rsidRPr="006306E7">
        <w:rPr>
          <w:rFonts w:ascii="Times New Roman" w:hAnsi="Times New Roman" w:cs="Times New Roman"/>
          <w:sz w:val="24"/>
          <w:szCs w:val="24"/>
        </w:rPr>
        <w:t>PUT (Programmable Unijunction Transistor )</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Pengertian PUT</w:t>
      </w:r>
    </w:p>
    <w:p w:rsidR="006306E7" w:rsidRPr="006306E7" w:rsidRDefault="006306E7" w:rsidP="006306E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lastRenderedPageBreak/>
        <w:t xml:space="preserve">Programmable Unijunction Transistor (PUT) mempunyai sifat-sifat seperti UniJunction Transistor (UJT). Akan tetapi PUT, </w:t>
      </w:r>
      <w:r w:rsidRPr="006306E7">
        <w:rPr>
          <w:rFonts w:ascii="Times New Roman" w:hAnsi="Times New Roman" w:cs="Times New Roman"/>
          <w:i/>
          <w:iCs/>
          <w:sz w:val="24"/>
          <w:szCs w:val="24"/>
        </w:rPr>
        <w:t>' </w:t>
      </w:r>
      <w:r w:rsidRPr="006306E7">
        <w:rPr>
          <w:rFonts w:ascii="Times New Roman" w:hAnsi="Times New Roman" w:cs="Times New Roman"/>
          <w:sz w:val="24"/>
          <w:szCs w:val="24"/>
        </w:rPr>
        <w:t>dapat diprogram</w:t>
      </w:r>
      <w:r w:rsidRPr="006306E7">
        <w:rPr>
          <w:rFonts w:ascii="Times New Roman" w:hAnsi="Times New Roman" w:cs="Times New Roman"/>
          <w:i/>
          <w:iCs/>
          <w:sz w:val="24"/>
          <w:szCs w:val="24"/>
        </w:rPr>
        <w:t>' </w:t>
      </w:r>
      <w:r w:rsidRPr="006306E7">
        <w:rPr>
          <w:rFonts w:ascii="Times New Roman" w:hAnsi="Times New Roman" w:cs="Times New Roman"/>
          <w:sz w:val="24"/>
          <w:szCs w:val="24"/>
        </w:rPr>
        <w:t xml:space="preserve"> melalui resistor. </w:t>
      </w:r>
    </w:p>
    <w:p w:rsidR="006306E7" w:rsidRPr="006306E7" w:rsidRDefault="006306E7" w:rsidP="006306E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Dengan menambahkan dua resistor, Vp (peak voltage) PUT dapat diatur. Selain harganya yang lebih murah daripada UJT, PUT lebih mudah didapat di pasaran.</w:t>
      </w:r>
    </w:p>
    <w:p w:rsidR="006306E7" w:rsidRPr="006306E7" w:rsidRDefault="006306E7" w:rsidP="006306E7">
      <w:pPr>
        <w:pStyle w:val="ListParagraph"/>
        <w:spacing w:line="360" w:lineRule="auto"/>
        <w:jc w:val="both"/>
        <w:rPr>
          <w:rFonts w:ascii="Times New Roman" w:hAnsi="Times New Roman" w:cs="Times New Roman"/>
          <w:sz w:val="24"/>
          <w:szCs w:val="24"/>
        </w:rPr>
      </w:pPr>
      <w:r w:rsidRPr="006306E7">
        <w:rPr>
          <w:rFonts w:ascii="Times New Roman" w:hAnsi="Times New Roman" w:cs="Times New Roman"/>
          <w:sz w:val="24"/>
          <w:szCs w:val="24"/>
        </w:rPr>
        <w:t xml:space="preserve">PUT digolongkan dalam thyristor karena memiliki empat lapisan (layer), tidakseperti UJT yang hanya memiliki dua lapisan (layer) saja. </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Simbol PUT</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564662" cy="1648047"/>
            <wp:effectExtent l="19050" t="0" r="7088" b="0"/>
            <wp:docPr id="31" name="Picture 29"/>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29" cstate="print"/>
                    <a:srcRect/>
                    <a:stretch>
                      <a:fillRect/>
                    </a:stretch>
                  </pic:blipFill>
                  <pic:spPr bwMode="auto">
                    <a:xfrm>
                      <a:off x="0" y="0"/>
                      <a:ext cx="2563487" cy="1647292"/>
                    </a:xfrm>
                    <a:prstGeom prst="rect">
                      <a:avLst/>
                    </a:prstGeom>
                    <a:noFill/>
                    <a:ln w="9525">
                      <a:noFill/>
                      <a:miter lim="800000"/>
                      <a:headEnd/>
                      <a:tailEnd/>
                    </a:ln>
                  </pic:spPr>
                </pic:pic>
              </a:graphicData>
            </a:graphic>
          </wp:inline>
        </w:drawing>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Kurva karakteristik PUT</w:t>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224420" cy="2105246"/>
            <wp:effectExtent l="19050" t="0" r="4430" b="0"/>
            <wp:docPr id="32" name="Picture 30"/>
            <wp:cNvGraphicFramePr/>
            <a:graphic xmlns:a="http://schemas.openxmlformats.org/drawingml/2006/main">
              <a:graphicData uri="http://schemas.openxmlformats.org/drawingml/2006/picture">
                <pic:pic xmlns:pic="http://schemas.openxmlformats.org/drawingml/2006/picture">
                  <pic:nvPicPr>
                    <pic:cNvPr id="49154" name="Picture 2"/>
                    <pic:cNvPicPr>
                      <a:picLocks noChangeAspect="1" noChangeArrowheads="1"/>
                    </pic:cNvPicPr>
                  </pic:nvPicPr>
                  <pic:blipFill>
                    <a:blip r:embed="rId30" cstate="print"/>
                    <a:srcRect/>
                    <a:stretch>
                      <a:fillRect/>
                    </a:stretch>
                  </pic:blipFill>
                  <pic:spPr bwMode="auto">
                    <a:xfrm>
                      <a:off x="0" y="0"/>
                      <a:ext cx="2224041" cy="2104888"/>
                    </a:xfrm>
                    <a:prstGeom prst="rect">
                      <a:avLst/>
                    </a:prstGeom>
                    <a:noFill/>
                    <a:ln w="9525">
                      <a:noFill/>
                      <a:miter lim="800000"/>
                      <a:headEnd/>
                      <a:tailEnd/>
                    </a:ln>
                  </pic:spPr>
                </pic:pic>
              </a:graphicData>
            </a:graphic>
          </wp:inline>
        </w:drawing>
      </w:r>
    </w:p>
    <w:p w:rsidR="006306E7"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sz w:val="24"/>
          <w:szCs w:val="24"/>
        </w:rPr>
        <w:t>Contoh rangkaian PUT</w:t>
      </w:r>
    </w:p>
    <w:p w:rsidR="00AA2A84" w:rsidRPr="006306E7" w:rsidRDefault="006306E7" w:rsidP="006306E7">
      <w:pPr>
        <w:pStyle w:val="ListParagraph"/>
        <w:spacing w:line="360" w:lineRule="auto"/>
        <w:rPr>
          <w:rFonts w:ascii="Times New Roman" w:hAnsi="Times New Roman" w:cs="Times New Roman"/>
          <w:sz w:val="24"/>
          <w:szCs w:val="24"/>
        </w:rPr>
      </w:pPr>
      <w:r w:rsidRPr="006306E7">
        <w:rPr>
          <w:rFonts w:ascii="Times New Roman" w:hAnsi="Times New Roman" w:cs="Times New Roman"/>
          <w:noProof/>
          <w:sz w:val="24"/>
          <w:szCs w:val="24"/>
          <w:lang w:eastAsia="id-ID"/>
        </w:rPr>
        <w:drawing>
          <wp:inline distT="0" distB="0" distL="0" distR="0">
            <wp:extent cx="2756048" cy="2243470"/>
            <wp:effectExtent l="19050" t="0" r="6202" b="0"/>
            <wp:docPr id="33" name="Picture 31" descr="http://1.bp.blogspot.com/-MyLt9B_ZXto/UtZMnHyhLII/AAAAAAAAANQ/CvxiXsuJZSY/s1600/1.png"/>
            <wp:cNvGraphicFramePr/>
            <a:graphic xmlns:a="http://schemas.openxmlformats.org/drawingml/2006/main">
              <a:graphicData uri="http://schemas.openxmlformats.org/drawingml/2006/picture">
                <pic:pic xmlns:pic="http://schemas.openxmlformats.org/drawingml/2006/picture">
                  <pic:nvPicPr>
                    <pic:cNvPr id="50180" name="Picture 4" descr="http://1.bp.blogspot.com/-MyLt9B_ZXto/UtZMnHyhLII/AAAAAAAAANQ/CvxiXsuJZSY/s1600/1.png"/>
                    <pic:cNvPicPr>
                      <a:picLocks noChangeAspect="1" noChangeArrowheads="1"/>
                    </pic:cNvPicPr>
                  </pic:nvPicPr>
                  <pic:blipFill>
                    <a:blip r:embed="rId31" cstate="print"/>
                    <a:srcRect/>
                    <a:stretch>
                      <a:fillRect/>
                    </a:stretch>
                  </pic:blipFill>
                  <pic:spPr bwMode="auto">
                    <a:xfrm>
                      <a:off x="0" y="0"/>
                      <a:ext cx="2758902" cy="2245793"/>
                    </a:xfrm>
                    <a:prstGeom prst="rect">
                      <a:avLst/>
                    </a:prstGeom>
                    <a:noFill/>
                  </pic:spPr>
                </pic:pic>
              </a:graphicData>
            </a:graphic>
          </wp:inline>
        </w:drawing>
      </w:r>
    </w:p>
    <w:sectPr w:rsidR="00AA2A84" w:rsidRPr="006306E7" w:rsidSect="004E5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42B2"/>
    <w:multiLevelType w:val="hybridMultilevel"/>
    <w:tmpl w:val="DDAA5F5C"/>
    <w:lvl w:ilvl="0" w:tplc="D3ECA24E">
      <w:start w:val="1"/>
      <w:numFmt w:val="decimal"/>
      <w:lvlText w:val="%1."/>
      <w:lvlJc w:val="left"/>
      <w:pPr>
        <w:tabs>
          <w:tab w:val="num" w:pos="1080"/>
        </w:tabs>
        <w:ind w:left="1080" w:hanging="360"/>
      </w:pPr>
    </w:lvl>
    <w:lvl w:ilvl="1" w:tplc="F1889B86" w:tentative="1">
      <w:start w:val="1"/>
      <w:numFmt w:val="decimal"/>
      <w:lvlText w:val="%2."/>
      <w:lvlJc w:val="left"/>
      <w:pPr>
        <w:tabs>
          <w:tab w:val="num" w:pos="1800"/>
        </w:tabs>
        <w:ind w:left="1800" w:hanging="360"/>
      </w:pPr>
    </w:lvl>
    <w:lvl w:ilvl="2" w:tplc="E8DC077E" w:tentative="1">
      <w:start w:val="1"/>
      <w:numFmt w:val="decimal"/>
      <w:lvlText w:val="%3."/>
      <w:lvlJc w:val="left"/>
      <w:pPr>
        <w:tabs>
          <w:tab w:val="num" w:pos="2520"/>
        </w:tabs>
        <w:ind w:left="2520" w:hanging="360"/>
      </w:pPr>
    </w:lvl>
    <w:lvl w:ilvl="3" w:tplc="E174DF28" w:tentative="1">
      <w:start w:val="1"/>
      <w:numFmt w:val="decimal"/>
      <w:lvlText w:val="%4."/>
      <w:lvlJc w:val="left"/>
      <w:pPr>
        <w:tabs>
          <w:tab w:val="num" w:pos="3240"/>
        </w:tabs>
        <w:ind w:left="3240" w:hanging="360"/>
      </w:pPr>
    </w:lvl>
    <w:lvl w:ilvl="4" w:tplc="C0C86DF0" w:tentative="1">
      <w:start w:val="1"/>
      <w:numFmt w:val="decimal"/>
      <w:lvlText w:val="%5."/>
      <w:lvlJc w:val="left"/>
      <w:pPr>
        <w:tabs>
          <w:tab w:val="num" w:pos="3960"/>
        </w:tabs>
        <w:ind w:left="3960" w:hanging="360"/>
      </w:pPr>
    </w:lvl>
    <w:lvl w:ilvl="5" w:tplc="0BAC014A" w:tentative="1">
      <w:start w:val="1"/>
      <w:numFmt w:val="decimal"/>
      <w:lvlText w:val="%6."/>
      <w:lvlJc w:val="left"/>
      <w:pPr>
        <w:tabs>
          <w:tab w:val="num" w:pos="4680"/>
        </w:tabs>
        <w:ind w:left="4680" w:hanging="360"/>
      </w:pPr>
    </w:lvl>
    <w:lvl w:ilvl="6" w:tplc="AD726288" w:tentative="1">
      <w:start w:val="1"/>
      <w:numFmt w:val="decimal"/>
      <w:lvlText w:val="%7."/>
      <w:lvlJc w:val="left"/>
      <w:pPr>
        <w:tabs>
          <w:tab w:val="num" w:pos="5400"/>
        </w:tabs>
        <w:ind w:left="5400" w:hanging="360"/>
      </w:pPr>
    </w:lvl>
    <w:lvl w:ilvl="7" w:tplc="561603E8" w:tentative="1">
      <w:start w:val="1"/>
      <w:numFmt w:val="decimal"/>
      <w:lvlText w:val="%8."/>
      <w:lvlJc w:val="left"/>
      <w:pPr>
        <w:tabs>
          <w:tab w:val="num" w:pos="6120"/>
        </w:tabs>
        <w:ind w:left="6120" w:hanging="360"/>
      </w:pPr>
    </w:lvl>
    <w:lvl w:ilvl="8" w:tplc="3600E92C" w:tentative="1">
      <w:start w:val="1"/>
      <w:numFmt w:val="decimal"/>
      <w:lvlText w:val="%9."/>
      <w:lvlJc w:val="left"/>
      <w:pPr>
        <w:tabs>
          <w:tab w:val="num" w:pos="6840"/>
        </w:tabs>
        <w:ind w:left="6840" w:hanging="360"/>
      </w:pPr>
    </w:lvl>
  </w:abstractNum>
  <w:abstractNum w:abstractNumId="1">
    <w:nsid w:val="1CF81EA8"/>
    <w:multiLevelType w:val="hybridMultilevel"/>
    <w:tmpl w:val="99A4CAB8"/>
    <w:lvl w:ilvl="0" w:tplc="AD60DC90">
      <w:start w:val="1"/>
      <w:numFmt w:val="bullet"/>
      <w:lvlText w:val=""/>
      <w:lvlJc w:val="left"/>
      <w:pPr>
        <w:tabs>
          <w:tab w:val="num" w:pos="720"/>
        </w:tabs>
        <w:ind w:left="720" w:hanging="360"/>
      </w:pPr>
      <w:rPr>
        <w:rFonts w:ascii="Wingdings 2" w:hAnsi="Wingdings 2" w:hint="default"/>
      </w:rPr>
    </w:lvl>
    <w:lvl w:ilvl="1" w:tplc="4434FB7E" w:tentative="1">
      <w:start w:val="1"/>
      <w:numFmt w:val="bullet"/>
      <w:lvlText w:val=""/>
      <w:lvlJc w:val="left"/>
      <w:pPr>
        <w:tabs>
          <w:tab w:val="num" w:pos="1440"/>
        </w:tabs>
        <w:ind w:left="1440" w:hanging="360"/>
      </w:pPr>
      <w:rPr>
        <w:rFonts w:ascii="Wingdings 2" w:hAnsi="Wingdings 2" w:hint="default"/>
      </w:rPr>
    </w:lvl>
    <w:lvl w:ilvl="2" w:tplc="D1F2BB9A" w:tentative="1">
      <w:start w:val="1"/>
      <w:numFmt w:val="bullet"/>
      <w:lvlText w:val=""/>
      <w:lvlJc w:val="left"/>
      <w:pPr>
        <w:tabs>
          <w:tab w:val="num" w:pos="2160"/>
        </w:tabs>
        <w:ind w:left="2160" w:hanging="360"/>
      </w:pPr>
      <w:rPr>
        <w:rFonts w:ascii="Wingdings 2" w:hAnsi="Wingdings 2" w:hint="default"/>
      </w:rPr>
    </w:lvl>
    <w:lvl w:ilvl="3" w:tplc="7D8CF798" w:tentative="1">
      <w:start w:val="1"/>
      <w:numFmt w:val="bullet"/>
      <w:lvlText w:val=""/>
      <w:lvlJc w:val="left"/>
      <w:pPr>
        <w:tabs>
          <w:tab w:val="num" w:pos="2880"/>
        </w:tabs>
        <w:ind w:left="2880" w:hanging="360"/>
      </w:pPr>
      <w:rPr>
        <w:rFonts w:ascii="Wingdings 2" w:hAnsi="Wingdings 2" w:hint="default"/>
      </w:rPr>
    </w:lvl>
    <w:lvl w:ilvl="4" w:tplc="0D0E4D72" w:tentative="1">
      <w:start w:val="1"/>
      <w:numFmt w:val="bullet"/>
      <w:lvlText w:val=""/>
      <w:lvlJc w:val="left"/>
      <w:pPr>
        <w:tabs>
          <w:tab w:val="num" w:pos="3600"/>
        </w:tabs>
        <w:ind w:left="3600" w:hanging="360"/>
      </w:pPr>
      <w:rPr>
        <w:rFonts w:ascii="Wingdings 2" w:hAnsi="Wingdings 2" w:hint="default"/>
      </w:rPr>
    </w:lvl>
    <w:lvl w:ilvl="5" w:tplc="80B41404" w:tentative="1">
      <w:start w:val="1"/>
      <w:numFmt w:val="bullet"/>
      <w:lvlText w:val=""/>
      <w:lvlJc w:val="left"/>
      <w:pPr>
        <w:tabs>
          <w:tab w:val="num" w:pos="4320"/>
        </w:tabs>
        <w:ind w:left="4320" w:hanging="360"/>
      </w:pPr>
      <w:rPr>
        <w:rFonts w:ascii="Wingdings 2" w:hAnsi="Wingdings 2" w:hint="default"/>
      </w:rPr>
    </w:lvl>
    <w:lvl w:ilvl="6" w:tplc="59428EC4" w:tentative="1">
      <w:start w:val="1"/>
      <w:numFmt w:val="bullet"/>
      <w:lvlText w:val=""/>
      <w:lvlJc w:val="left"/>
      <w:pPr>
        <w:tabs>
          <w:tab w:val="num" w:pos="5040"/>
        </w:tabs>
        <w:ind w:left="5040" w:hanging="360"/>
      </w:pPr>
      <w:rPr>
        <w:rFonts w:ascii="Wingdings 2" w:hAnsi="Wingdings 2" w:hint="default"/>
      </w:rPr>
    </w:lvl>
    <w:lvl w:ilvl="7" w:tplc="73C8369E" w:tentative="1">
      <w:start w:val="1"/>
      <w:numFmt w:val="bullet"/>
      <w:lvlText w:val=""/>
      <w:lvlJc w:val="left"/>
      <w:pPr>
        <w:tabs>
          <w:tab w:val="num" w:pos="5760"/>
        </w:tabs>
        <w:ind w:left="5760" w:hanging="360"/>
      </w:pPr>
      <w:rPr>
        <w:rFonts w:ascii="Wingdings 2" w:hAnsi="Wingdings 2" w:hint="default"/>
      </w:rPr>
    </w:lvl>
    <w:lvl w:ilvl="8" w:tplc="92649DD6" w:tentative="1">
      <w:start w:val="1"/>
      <w:numFmt w:val="bullet"/>
      <w:lvlText w:val=""/>
      <w:lvlJc w:val="left"/>
      <w:pPr>
        <w:tabs>
          <w:tab w:val="num" w:pos="6480"/>
        </w:tabs>
        <w:ind w:left="6480" w:hanging="360"/>
      </w:pPr>
      <w:rPr>
        <w:rFonts w:ascii="Wingdings 2" w:hAnsi="Wingdings 2" w:hint="default"/>
      </w:rPr>
    </w:lvl>
  </w:abstractNum>
  <w:abstractNum w:abstractNumId="2">
    <w:nsid w:val="27065A93"/>
    <w:multiLevelType w:val="hybridMultilevel"/>
    <w:tmpl w:val="69AE9D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8527D89"/>
    <w:multiLevelType w:val="hybridMultilevel"/>
    <w:tmpl w:val="77E64BE2"/>
    <w:lvl w:ilvl="0" w:tplc="8E12C560">
      <w:start w:val="1"/>
      <w:numFmt w:val="decimal"/>
      <w:lvlText w:val="%1."/>
      <w:lvlJc w:val="left"/>
      <w:pPr>
        <w:tabs>
          <w:tab w:val="num" w:pos="1080"/>
        </w:tabs>
        <w:ind w:left="1080" w:hanging="360"/>
      </w:pPr>
    </w:lvl>
    <w:lvl w:ilvl="1" w:tplc="65308194" w:tentative="1">
      <w:start w:val="1"/>
      <w:numFmt w:val="decimal"/>
      <w:lvlText w:val="%2."/>
      <w:lvlJc w:val="left"/>
      <w:pPr>
        <w:tabs>
          <w:tab w:val="num" w:pos="1800"/>
        </w:tabs>
        <w:ind w:left="1800" w:hanging="360"/>
      </w:pPr>
    </w:lvl>
    <w:lvl w:ilvl="2" w:tplc="7EBA38D2" w:tentative="1">
      <w:start w:val="1"/>
      <w:numFmt w:val="decimal"/>
      <w:lvlText w:val="%3."/>
      <w:lvlJc w:val="left"/>
      <w:pPr>
        <w:tabs>
          <w:tab w:val="num" w:pos="2520"/>
        </w:tabs>
        <w:ind w:left="2520" w:hanging="360"/>
      </w:pPr>
    </w:lvl>
    <w:lvl w:ilvl="3" w:tplc="3CF88008" w:tentative="1">
      <w:start w:val="1"/>
      <w:numFmt w:val="decimal"/>
      <w:lvlText w:val="%4."/>
      <w:lvlJc w:val="left"/>
      <w:pPr>
        <w:tabs>
          <w:tab w:val="num" w:pos="3240"/>
        </w:tabs>
        <w:ind w:left="3240" w:hanging="360"/>
      </w:pPr>
    </w:lvl>
    <w:lvl w:ilvl="4" w:tplc="4CA02986" w:tentative="1">
      <w:start w:val="1"/>
      <w:numFmt w:val="decimal"/>
      <w:lvlText w:val="%5."/>
      <w:lvlJc w:val="left"/>
      <w:pPr>
        <w:tabs>
          <w:tab w:val="num" w:pos="3960"/>
        </w:tabs>
        <w:ind w:left="3960" w:hanging="360"/>
      </w:pPr>
    </w:lvl>
    <w:lvl w:ilvl="5" w:tplc="540CE35A" w:tentative="1">
      <w:start w:val="1"/>
      <w:numFmt w:val="decimal"/>
      <w:lvlText w:val="%6."/>
      <w:lvlJc w:val="left"/>
      <w:pPr>
        <w:tabs>
          <w:tab w:val="num" w:pos="4680"/>
        </w:tabs>
        <w:ind w:left="4680" w:hanging="360"/>
      </w:pPr>
    </w:lvl>
    <w:lvl w:ilvl="6" w:tplc="8FAA01C0" w:tentative="1">
      <w:start w:val="1"/>
      <w:numFmt w:val="decimal"/>
      <w:lvlText w:val="%7."/>
      <w:lvlJc w:val="left"/>
      <w:pPr>
        <w:tabs>
          <w:tab w:val="num" w:pos="5400"/>
        </w:tabs>
        <w:ind w:left="5400" w:hanging="360"/>
      </w:pPr>
    </w:lvl>
    <w:lvl w:ilvl="7" w:tplc="9A2029D6" w:tentative="1">
      <w:start w:val="1"/>
      <w:numFmt w:val="decimal"/>
      <w:lvlText w:val="%8."/>
      <w:lvlJc w:val="left"/>
      <w:pPr>
        <w:tabs>
          <w:tab w:val="num" w:pos="6120"/>
        </w:tabs>
        <w:ind w:left="6120" w:hanging="360"/>
      </w:pPr>
    </w:lvl>
    <w:lvl w:ilvl="8" w:tplc="6C7EB266" w:tentative="1">
      <w:start w:val="1"/>
      <w:numFmt w:val="decimal"/>
      <w:lvlText w:val="%9."/>
      <w:lvlJc w:val="left"/>
      <w:pPr>
        <w:tabs>
          <w:tab w:val="num" w:pos="6840"/>
        </w:tabs>
        <w:ind w:left="6840" w:hanging="360"/>
      </w:pPr>
    </w:lvl>
  </w:abstractNum>
  <w:abstractNum w:abstractNumId="4">
    <w:nsid w:val="4FA52DD3"/>
    <w:multiLevelType w:val="hybridMultilevel"/>
    <w:tmpl w:val="57F0EBB0"/>
    <w:lvl w:ilvl="0" w:tplc="3E36F8B0">
      <w:start w:val="1"/>
      <w:numFmt w:val="bullet"/>
      <w:lvlText w:val=""/>
      <w:lvlJc w:val="left"/>
      <w:pPr>
        <w:tabs>
          <w:tab w:val="num" w:pos="720"/>
        </w:tabs>
        <w:ind w:left="720" w:hanging="360"/>
      </w:pPr>
      <w:rPr>
        <w:rFonts w:ascii="Wingdings" w:hAnsi="Wingdings" w:hint="default"/>
      </w:rPr>
    </w:lvl>
    <w:lvl w:ilvl="1" w:tplc="331C25B4" w:tentative="1">
      <w:start w:val="1"/>
      <w:numFmt w:val="bullet"/>
      <w:lvlText w:val=""/>
      <w:lvlJc w:val="left"/>
      <w:pPr>
        <w:tabs>
          <w:tab w:val="num" w:pos="1440"/>
        </w:tabs>
        <w:ind w:left="1440" w:hanging="360"/>
      </w:pPr>
      <w:rPr>
        <w:rFonts w:ascii="Wingdings" w:hAnsi="Wingdings" w:hint="default"/>
      </w:rPr>
    </w:lvl>
    <w:lvl w:ilvl="2" w:tplc="D1427AA4" w:tentative="1">
      <w:start w:val="1"/>
      <w:numFmt w:val="bullet"/>
      <w:lvlText w:val=""/>
      <w:lvlJc w:val="left"/>
      <w:pPr>
        <w:tabs>
          <w:tab w:val="num" w:pos="2160"/>
        </w:tabs>
        <w:ind w:left="2160" w:hanging="360"/>
      </w:pPr>
      <w:rPr>
        <w:rFonts w:ascii="Wingdings" w:hAnsi="Wingdings" w:hint="default"/>
      </w:rPr>
    </w:lvl>
    <w:lvl w:ilvl="3" w:tplc="6682F962" w:tentative="1">
      <w:start w:val="1"/>
      <w:numFmt w:val="bullet"/>
      <w:lvlText w:val=""/>
      <w:lvlJc w:val="left"/>
      <w:pPr>
        <w:tabs>
          <w:tab w:val="num" w:pos="2880"/>
        </w:tabs>
        <w:ind w:left="2880" w:hanging="360"/>
      </w:pPr>
      <w:rPr>
        <w:rFonts w:ascii="Wingdings" w:hAnsi="Wingdings" w:hint="default"/>
      </w:rPr>
    </w:lvl>
    <w:lvl w:ilvl="4" w:tplc="AEFC96E0" w:tentative="1">
      <w:start w:val="1"/>
      <w:numFmt w:val="bullet"/>
      <w:lvlText w:val=""/>
      <w:lvlJc w:val="left"/>
      <w:pPr>
        <w:tabs>
          <w:tab w:val="num" w:pos="3600"/>
        </w:tabs>
        <w:ind w:left="3600" w:hanging="360"/>
      </w:pPr>
      <w:rPr>
        <w:rFonts w:ascii="Wingdings" w:hAnsi="Wingdings" w:hint="default"/>
      </w:rPr>
    </w:lvl>
    <w:lvl w:ilvl="5" w:tplc="AF3E92C6" w:tentative="1">
      <w:start w:val="1"/>
      <w:numFmt w:val="bullet"/>
      <w:lvlText w:val=""/>
      <w:lvlJc w:val="left"/>
      <w:pPr>
        <w:tabs>
          <w:tab w:val="num" w:pos="4320"/>
        </w:tabs>
        <w:ind w:left="4320" w:hanging="360"/>
      </w:pPr>
      <w:rPr>
        <w:rFonts w:ascii="Wingdings" w:hAnsi="Wingdings" w:hint="default"/>
      </w:rPr>
    </w:lvl>
    <w:lvl w:ilvl="6" w:tplc="2D78A302" w:tentative="1">
      <w:start w:val="1"/>
      <w:numFmt w:val="bullet"/>
      <w:lvlText w:val=""/>
      <w:lvlJc w:val="left"/>
      <w:pPr>
        <w:tabs>
          <w:tab w:val="num" w:pos="5040"/>
        </w:tabs>
        <w:ind w:left="5040" w:hanging="360"/>
      </w:pPr>
      <w:rPr>
        <w:rFonts w:ascii="Wingdings" w:hAnsi="Wingdings" w:hint="default"/>
      </w:rPr>
    </w:lvl>
    <w:lvl w:ilvl="7" w:tplc="2D38044C" w:tentative="1">
      <w:start w:val="1"/>
      <w:numFmt w:val="bullet"/>
      <w:lvlText w:val=""/>
      <w:lvlJc w:val="left"/>
      <w:pPr>
        <w:tabs>
          <w:tab w:val="num" w:pos="5760"/>
        </w:tabs>
        <w:ind w:left="5760" w:hanging="360"/>
      </w:pPr>
      <w:rPr>
        <w:rFonts w:ascii="Wingdings" w:hAnsi="Wingdings" w:hint="default"/>
      </w:rPr>
    </w:lvl>
    <w:lvl w:ilvl="8" w:tplc="2D02EA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3FC2"/>
    <w:rsid w:val="00403035"/>
    <w:rsid w:val="004E592E"/>
    <w:rsid w:val="006306E7"/>
    <w:rsid w:val="00790A97"/>
    <w:rsid w:val="00A23FC2"/>
    <w:rsid w:val="00A73EB2"/>
    <w:rsid w:val="00AA2A84"/>
    <w:rsid w:val="00CF7B2E"/>
    <w:rsid w:val="00D01B4D"/>
    <w:rsid w:val="00D15073"/>
    <w:rsid w:val="00E47F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F3"/>
    <w:rPr>
      <w:rFonts w:ascii="Tahoma" w:hAnsi="Tahoma" w:cs="Tahoma"/>
      <w:sz w:val="16"/>
      <w:szCs w:val="16"/>
    </w:rPr>
  </w:style>
  <w:style w:type="paragraph" w:styleId="ListParagraph">
    <w:name w:val="List Paragraph"/>
    <w:basedOn w:val="Normal"/>
    <w:uiPriority w:val="34"/>
    <w:qFormat/>
    <w:rsid w:val="00E47FF3"/>
    <w:pPr>
      <w:ind w:left="720"/>
      <w:contextualSpacing/>
    </w:pPr>
  </w:style>
  <w:style w:type="paragraph" w:styleId="NormalWeb">
    <w:name w:val="Normal (Web)"/>
    <w:basedOn w:val="Normal"/>
    <w:uiPriority w:val="99"/>
    <w:semiHidden/>
    <w:unhideWhenUsed/>
    <w:rsid w:val="00790A9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41644538">
      <w:bodyDiv w:val="1"/>
      <w:marLeft w:val="0"/>
      <w:marRight w:val="0"/>
      <w:marTop w:val="0"/>
      <w:marBottom w:val="0"/>
      <w:divBdr>
        <w:top w:val="none" w:sz="0" w:space="0" w:color="auto"/>
        <w:left w:val="none" w:sz="0" w:space="0" w:color="auto"/>
        <w:bottom w:val="none" w:sz="0" w:space="0" w:color="auto"/>
        <w:right w:val="none" w:sz="0" w:space="0" w:color="auto"/>
      </w:divBdr>
    </w:div>
    <w:div w:id="906843844">
      <w:bodyDiv w:val="1"/>
      <w:marLeft w:val="0"/>
      <w:marRight w:val="0"/>
      <w:marTop w:val="0"/>
      <w:marBottom w:val="0"/>
      <w:divBdr>
        <w:top w:val="none" w:sz="0" w:space="0" w:color="auto"/>
        <w:left w:val="none" w:sz="0" w:space="0" w:color="auto"/>
        <w:bottom w:val="none" w:sz="0" w:space="0" w:color="auto"/>
        <w:right w:val="none" w:sz="0" w:space="0" w:color="auto"/>
      </w:divBdr>
    </w:div>
    <w:div w:id="929048792">
      <w:bodyDiv w:val="1"/>
      <w:marLeft w:val="0"/>
      <w:marRight w:val="0"/>
      <w:marTop w:val="0"/>
      <w:marBottom w:val="0"/>
      <w:divBdr>
        <w:top w:val="none" w:sz="0" w:space="0" w:color="auto"/>
        <w:left w:val="none" w:sz="0" w:space="0" w:color="auto"/>
        <w:bottom w:val="none" w:sz="0" w:space="0" w:color="auto"/>
        <w:right w:val="none" w:sz="0" w:space="0" w:color="auto"/>
      </w:divBdr>
    </w:div>
    <w:div w:id="1054045230">
      <w:bodyDiv w:val="1"/>
      <w:marLeft w:val="0"/>
      <w:marRight w:val="0"/>
      <w:marTop w:val="0"/>
      <w:marBottom w:val="0"/>
      <w:divBdr>
        <w:top w:val="none" w:sz="0" w:space="0" w:color="auto"/>
        <w:left w:val="none" w:sz="0" w:space="0" w:color="auto"/>
        <w:bottom w:val="none" w:sz="0" w:space="0" w:color="auto"/>
        <w:right w:val="none" w:sz="0" w:space="0" w:color="auto"/>
      </w:divBdr>
    </w:div>
    <w:div w:id="1103840661">
      <w:bodyDiv w:val="1"/>
      <w:marLeft w:val="0"/>
      <w:marRight w:val="0"/>
      <w:marTop w:val="0"/>
      <w:marBottom w:val="0"/>
      <w:divBdr>
        <w:top w:val="none" w:sz="0" w:space="0" w:color="auto"/>
        <w:left w:val="none" w:sz="0" w:space="0" w:color="auto"/>
        <w:bottom w:val="none" w:sz="0" w:space="0" w:color="auto"/>
        <w:right w:val="none" w:sz="0" w:space="0" w:color="auto"/>
      </w:divBdr>
      <w:divsChild>
        <w:div w:id="1344362046">
          <w:marLeft w:val="547"/>
          <w:marRight w:val="0"/>
          <w:marTop w:val="0"/>
          <w:marBottom w:val="0"/>
          <w:divBdr>
            <w:top w:val="none" w:sz="0" w:space="0" w:color="auto"/>
            <w:left w:val="none" w:sz="0" w:space="0" w:color="auto"/>
            <w:bottom w:val="none" w:sz="0" w:space="0" w:color="auto"/>
            <w:right w:val="none" w:sz="0" w:space="0" w:color="auto"/>
          </w:divBdr>
        </w:div>
        <w:div w:id="429933930">
          <w:marLeft w:val="547"/>
          <w:marRight w:val="0"/>
          <w:marTop w:val="0"/>
          <w:marBottom w:val="0"/>
          <w:divBdr>
            <w:top w:val="none" w:sz="0" w:space="0" w:color="auto"/>
            <w:left w:val="none" w:sz="0" w:space="0" w:color="auto"/>
            <w:bottom w:val="none" w:sz="0" w:space="0" w:color="auto"/>
            <w:right w:val="none" w:sz="0" w:space="0" w:color="auto"/>
          </w:divBdr>
        </w:div>
        <w:div w:id="81727355">
          <w:marLeft w:val="547"/>
          <w:marRight w:val="0"/>
          <w:marTop w:val="0"/>
          <w:marBottom w:val="0"/>
          <w:divBdr>
            <w:top w:val="none" w:sz="0" w:space="0" w:color="auto"/>
            <w:left w:val="none" w:sz="0" w:space="0" w:color="auto"/>
            <w:bottom w:val="none" w:sz="0" w:space="0" w:color="auto"/>
            <w:right w:val="none" w:sz="0" w:space="0" w:color="auto"/>
          </w:divBdr>
        </w:div>
        <w:div w:id="20936801">
          <w:marLeft w:val="547"/>
          <w:marRight w:val="0"/>
          <w:marTop w:val="0"/>
          <w:marBottom w:val="0"/>
          <w:divBdr>
            <w:top w:val="none" w:sz="0" w:space="0" w:color="auto"/>
            <w:left w:val="none" w:sz="0" w:space="0" w:color="auto"/>
            <w:bottom w:val="none" w:sz="0" w:space="0" w:color="auto"/>
            <w:right w:val="none" w:sz="0" w:space="0" w:color="auto"/>
          </w:divBdr>
        </w:div>
      </w:divsChild>
    </w:div>
    <w:div w:id="1257321901">
      <w:bodyDiv w:val="1"/>
      <w:marLeft w:val="0"/>
      <w:marRight w:val="0"/>
      <w:marTop w:val="0"/>
      <w:marBottom w:val="0"/>
      <w:divBdr>
        <w:top w:val="none" w:sz="0" w:space="0" w:color="auto"/>
        <w:left w:val="none" w:sz="0" w:space="0" w:color="auto"/>
        <w:bottom w:val="none" w:sz="0" w:space="0" w:color="auto"/>
        <w:right w:val="none" w:sz="0" w:space="0" w:color="auto"/>
      </w:divBdr>
    </w:div>
    <w:div w:id="1264848016">
      <w:bodyDiv w:val="1"/>
      <w:marLeft w:val="0"/>
      <w:marRight w:val="0"/>
      <w:marTop w:val="0"/>
      <w:marBottom w:val="0"/>
      <w:divBdr>
        <w:top w:val="none" w:sz="0" w:space="0" w:color="auto"/>
        <w:left w:val="none" w:sz="0" w:space="0" w:color="auto"/>
        <w:bottom w:val="none" w:sz="0" w:space="0" w:color="auto"/>
        <w:right w:val="none" w:sz="0" w:space="0" w:color="auto"/>
      </w:divBdr>
      <w:divsChild>
        <w:div w:id="1125269403">
          <w:marLeft w:val="432"/>
          <w:marRight w:val="0"/>
          <w:marTop w:val="115"/>
          <w:marBottom w:val="0"/>
          <w:divBdr>
            <w:top w:val="none" w:sz="0" w:space="0" w:color="auto"/>
            <w:left w:val="none" w:sz="0" w:space="0" w:color="auto"/>
            <w:bottom w:val="none" w:sz="0" w:space="0" w:color="auto"/>
            <w:right w:val="none" w:sz="0" w:space="0" w:color="auto"/>
          </w:divBdr>
        </w:div>
        <w:div w:id="1127237045">
          <w:marLeft w:val="432"/>
          <w:marRight w:val="0"/>
          <w:marTop w:val="115"/>
          <w:marBottom w:val="0"/>
          <w:divBdr>
            <w:top w:val="none" w:sz="0" w:space="0" w:color="auto"/>
            <w:left w:val="none" w:sz="0" w:space="0" w:color="auto"/>
            <w:bottom w:val="none" w:sz="0" w:space="0" w:color="auto"/>
            <w:right w:val="none" w:sz="0" w:space="0" w:color="auto"/>
          </w:divBdr>
        </w:div>
      </w:divsChild>
    </w:div>
    <w:div w:id="1322008355">
      <w:bodyDiv w:val="1"/>
      <w:marLeft w:val="0"/>
      <w:marRight w:val="0"/>
      <w:marTop w:val="0"/>
      <w:marBottom w:val="0"/>
      <w:divBdr>
        <w:top w:val="none" w:sz="0" w:space="0" w:color="auto"/>
        <w:left w:val="none" w:sz="0" w:space="0" w:color="auto"/>
        <w:bottom w:val="none" w:sz="0" w:space="0" w:color="auto"/>
        <w:right w:val="none" w:sz="0" w:space="0" w:color="auto"/>
      </w:divBdr>
    </w:div>
    <w:div w:id="1511604687">
      <w:bodyDiv w:val="1"/>
      <w:marLeft w:val="0"/>
      <w:marRight w:val="0"/>
      <w:marTop w:val="0"/>
      <w:marBottom w:val="0"/>
      <w:divBdr>
        <w:top w:val="none" w:sz="0" w:space="0" w:color="auto"/>
        <w:left w:val="none" w:sz="0" w:space="0" w:color="auto"/>
        <w:bottom w:val="none" w:sz="0" w:space="0" w:color="auto"/>
        <w:right w:val="none" w:sz="0" w:space="0" w:color="auto"/>
      </w:divBdr>
      <w:divsChild>
        <w:div w:id="1634824252">
          <w:marLeft w:val="432"/>
          <w:marRight w:val="0"/>
          <w:marTop w:val="125"/>
          <w:marBottom w:val="0"/>
          <w:divBdr>
            <w:top w:val="none" w:sz="0" w:space="0" w:color="auto"/>
            <w:left w:val="none" w:sz="0" w:space="0" w:color="auto"/>
            <w:bottom w:val="none" w:sz="0" w:space="0" w:color="auto"/>
            <w:right w:val="none" w:sz="0" w:space="0" w:color="auto"/>
          </w:divBdr>
        </w:div>
        <w:div w:id="1186553388">
          <w:marLeft w:val="432"/>
          <w:marRight w:val="0"/>
          <w:marTop w:val="125"/>
          <w:marBottom w:val="0"/>
          <w:divBdr>
            <w:top w:val="none" w:sz="0" w:space="0" w:color="auto"/>
            <w:left w:val="none" w:sz="0" w:space="0" w:color="auto"/>
            <w:bottom w:val="none" w:sz="0" w:space="0" w:color="auto"/>
            <w:right w:val="none" w:sz="0" w:space="0" w:color="auto"/>
          </w:divBdr>
        </w:div>
        <w:div w:id="1927104831">
          <w:marLeft w:val="432"/>
          <w:marRight w:val="0"/>
          <w:marTop w:val="125"/>
          <w:marBottom w:val="0"/>
          <w:divBdr>
            <w:top w:val="none" w:sz="0" w:space="0" w:color="auto"/>
            <w:left w:val="none" w:sz="0" w:space="0" w:color="auto"/>
            <w:bottom w:val="none" w:sz="0" w:space="0" w:color="auto"/>
            <w:right w:val="none" w:sz="0" w:space="0" w:color="auto"/>
          </w:divBdr>
        </w:div>
        <w:div w:id="124083258">
          <w:marLeft w:val="432"/>
          <w:marRight w:val="0"/>
          <w:marTop w:val="125"/>
          <w:marBottom w:val="0"/>
          <w:divBdr>
            <w:top w:val="none" w:sz="0" w:space="0" w:color="auto"/>
            <w:left w:val="none" w:sz="0" w:space="0" w:color="auto"/>
            <w:bottom w:val="none" w:sz="0" w:space="0" w:color="auto"/>
            <w:right w:val="none" w:sz="0" w:space="0" w:color="auto"/>
          </w:divBdr>
        </w:div>
        <w:div w:id="1001272029">
          <w:marLeft w:val="432"/>
          <w:marRight w:val="0"/>
          <w:marTop w:val="125"/>
          <w:marBottom w:val="0"/>
          <w:divBdr>
            <w:top w:val="none" w:sz="0" w:space="0" w:color="auto"/>
            <w:left w:val="none" w:sz="0" w:space="0" w:color="auto"/>
            <w:bottom w:val="none" w:sz="0" w:space="0" w:color="auto"/>
            <w:right w:val="none" w:sz="0" w:space="0" w:color="auto"/>
          </w:divBdr>
        </w:div>
      </w:divsChild>
    </w:div>
    <w:div w:id="1836992763">
      <w:bodyDiv w:val="1"/>
      <w:marLeft w:val="0"/>
      <w:marRight w:val="0"/>
      <w:marTop w:val="0"/>
      <w:marBottom w:val="0"/>
      <w:divBdr>
        <w:top w:val="none" w:sz="0" w:space="0" w:color="auto"/>
        <w:left w:val="none" w:sz="0" w:space="0" w:color="auto"/>
        <w:bottom w:val="none" w:sz="0" w:space="0" w:color="auto"/>
        <w:right w:val="none" w:sz="0" w:space="0" w:color="auto"/>
      </w:divBdr>
      <w:divsChild>
        <w:div w:id="2026401230">
          <w:marLeft w:val="547"/>
          <w:marRight w:val="0"/>
          <w:marTop w:val="0"/>
          <w:marBottom w:val="0"/>
          <w:divBdr>
            <w:top w:val="none" w:sz="0" w:space="0" w:color="auto"/>
            <w:left w:val="none" w:sz="0" w:space="0" w:color="auto"/>
            <w:bottom w:val="none" w:sz="0" w:space="0" w:color="auto"/>
            <w:right w:val="none" w:sz="0" w:space="0" w:color="auto"/>
          </w:divBdr>
        </w:div>
        <w:div w:id="3982841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Astri</cp:lastModifiedBy>
  <cp:revision>8</cp:revision>
  <dcterms:created xsi:type="dcterms:W3CDTF">2014-09-08T01:30:00Z</dcterms:created>
  <dcterms:modified xsi:type="dcterms:W3CDTF">2014-09-08T02:24:00Z</dcterms:modified>
</cp:coreProperties>
</file>