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64A" w:rsidRDefault="003E364A" w:rsidP="003E364A">
      <w:pPr>
        <w:ind w:right="-48"/>
        <w:jc w:val="center"/>
        <w:rPr>
          <w:spacing w:val="4"/>
          <w:sz w:val="24"/>
          <w:szCs w:val="24"/>
          <w:lang w:val="af-ZA"/>
        </w:rPr>
      </w:pPr>
      <w:r w:rsidRPr="00555213">
        <w:rPr>
          <w:spacing w:val="4"/>
          <w:sz w:val="24"/>
          <w:szCs w:val="24"/>
          <w:lang w:val="af-ZA"/>
        </w:rPr>
        <w:t>PENGEMBAN</w:t>
      </w:r>
      <w:r>
        <w:rPr>
          <w:spacing w:val="4"/>
          <w:sz w:val="24"/>
          <w:szCs w:val="24"/>
          <w:lang w:val="af-ZA"/>
        </w:rPr>
        <w:t>G</w:t>
      </w:r>
      <w:r w:rsidRPr="00555213">
        <w:rPr>
          <w:spacing w:val="4"/>
          <w:sz w:val="24"/>
          <w:szCs w:val="24"/>
          <w:lang w:val="af-ZA"/>
        </w:rPr>
        <w:t>AN LEMBAR KERJA SISWA IPA ASPEK KIMIA</w:t>
      </w:r>
    </w:p>
    <w:p w:rsidR="003E364A" w:rsidRDefault="003E364A" w:rsidP="003E364A">
      <w:pPr>
        <w:ind w:right="-48"/>
        <w:jc w:val="center"/>
        <w:rPr>
          <w:spacing w:val="4"/>
          <w:sz w:val="24"/>
          <w:szCs w:val="24"/>
          <w:lang w:val="af-ZA"/>
        </w:rPr>
      </w:pPr>
      <w:r w:rsidRPr="00555213">
        <w:rPr>
          <w:spacing w:val="4"/>
          <w:sz w:val="24"/>
          <w:szCs w:val="24"/>
          <w:lang w:val="af-ZA"/>
        </w:rPr>
        <w:t xml:space="preserve"> MATERI POKOK KLASIFIKASI ZAT UNTUK SMP/MTs </w:t>
      </w:r>
    </w:p>
    <w:p w:rsidR="003E364A" w:rsidRDefault="003E364A" w:rsidP="003E364A">
      <w:pPr>
        <w:ind w:right="-48"/>
        <w:jc w:val="center"/>
        <w:rPr>
          <w:spacing w:val="4"/>
          <w:sz w:val="24"/>
          <w:szCs w:val="24"/>
          <w:lang w:val="af-ZA"/>
        </w:rPr>
      </w:pPr>
      <w:r w:rsidRPr="00555213">
        <w:rPr>
          <w:spacing w:val="4"/>
          <w:sz w:val="24"/>
          <w:szCs w:val="24"/>
          <w:lang w:val="af-ZA"/>
        </w:rPr>
        <w:t xml:space="preserve">KELAS VII SEMESTER </w:t>
      </w:r>
      <w:r>
        <w:rPr>
          <w:spacing w:val="4"/>
          <w:sz w:val="24"/>
          <w:szCs w:val="24"/>
          <w:lang w:val="af-ZA"/>
        </w:rPr>
        <w:t>I</w:t>
      </w:r>
      <w:r w:rsidRPr="00555213">
        <w:rPr>
          <w:spacing w:val="4"/>
          <w:sz w:val="24"/>
          <w:szCs w:val="24"/>
          <w:lang w:val="af-ZA"/>
        </w:rPr>
        <w:t xml:space="preserve"> BERDASARKAN KURIKULUM </w:t>
      </w:r>
    </w:p>
    <w:p w:rsidR="003E364A" w:rsidRPr="00555213" w:rsidRDefault="003E364A" w:rsidP="003E364A">
      <w:pPr>
        <w:ind w:right="-48"/>
        <w:jc w:val="center"/>
        <w:rPr>
          <w:spacing w:val="4"/>
          <w:sz w:val="24"/>
          <w:szCs w:val="24"/>
          <w:lang w:val="af-ZA"/>
        </w:rPr>
      </w:pPr>
      <w:r w:rsidRPr="00555213">
        <w:rPr>
          <w:spacing w:val="4"/>
          <w:sz w:val="24"/>
          <w:szCs w:val="24"/>
          <w:lang w:val="af-ZA"/>
        </w:rPr>
        <w:t>TINGKAT SATUAN PENDIDIKAN</w:t>
      </w:r>
    </w:p>
    <w:p w:rsidR="003E364A" w:rsidRDefault="003E364A" w:rsidP="003E364A">
      <w:pPr>
        <w:ind w:right="-48"/>
        <w:jc w:val="center"/>
        <w:rPr>
          <w:spacing w:val="4"/>
          <w:sz w:val="24"/>
          <w:szCs w:val="24"/>
          <w:lang w:val="af-ZA"/>
        </w:rPr>
      </w:pPr>
    </w:p>
    <w:p w:rsidR="003E364A" w:rsidRDefault="003E364A" w:rsidP="003E364A">
      <w:pPr>
        <w:ind w:right="-48"/>
        <w:jc w:val="center"/>
        <w:rPr>
          <w:spacing w:val="4"/>
          <w:sz w:val="24"/>
          <w:szCs w:val="24"/>
          <w:lang w:val="af-ZA"/>
        </w:rPr>
      </w:pPr>
      <w:r w:rsidRPr="00555213">
        <w:rPr>
          <w:spacing w:val="4"/>
          <w:sz w:val="24"/>
          <w:szCs w:val="24"/>
          <w:lang w:val="af-ZA"/>
        </w:rPr>
        <w:t>Oleh :</w:t>
      </w:r>
    </w:p>
    <w:p w:rsidR="003E364A" w:rsidRDefault="003E364A" w:rsidP="003E364A">
      <w:pPr>
        <w:ind w:right="-48"/>
        <w:jc w:val="center"/>
        <w:rPr>
          <w:spacing w:val="4"/>
          <w:sz w:val="24"/>
          <w:szCs w:val="24"/>
          <w:lang w:val="af-ZA"/>
        </w:rPr>
      </w:pPr>
    </w:p>
    <w:p w:rsidR="003E364A" w:rsidRDefault="003E364A" w:rsidP="003E364A">
      <w:pPr>
        <w:ind w:right="-48"/>
        <w:jc w:val="center"/>
        <w:rPr>
          <w:spacing w:val="4"/>
          <w:sz w:val="24"/>
          <w:szCs w:val="24"/>
          <w:lang w:val="af-ZA"/>
        </w:rPr>
      </w:pPr>
      <w:r w:rsidRPr="00555213">
        <w:rPr>
          <w:spacing w:val="4"/>
          <w:sz w:val="24"/>
          <w:szCs w:val="24"/>
          <w:lang w:val="af-ZA"/>
        </w:rPr>
        <w:t xml:space="preserve">Nur Kholipah </w:t>
      </w:r>
    </w:p>
    <w:p w:rsidR="003E364A" w:rsidRDefault="003E364A" w:rsidP="003E364A">
      <w:pPr>
        <w:ind w:right="-48"/>
        <w:jc w:val="center"/>
        <w:rPr>
          <w:spacing w:val="4"/>
          <w:sz w:val="24"/>
          <w:szCs w:val="24"/>
          <w:lang w:val="af-ZA"/>
        </w:rPr>
      </w:pPr>
      <w:r w:rsidRPr="00555213">
        <w:rPr>
          <w:spacing w:val="4"/>
          <w:sz w:val="24"/>
          <w:szCs w:val="24"/>
          <w:lang w:val="af-ZA"/>
        </w:rPr>
        <w:t>033324743</w:t>
      </w:r>
    </w:p>
    <w:p w:rsidR="003E364A" w:rsidRPr="00555213" w:rsidRDefault="003E364A" w:rsidP="003E364A">
      <w:pPr>
        <w:ind w:right="-48"/>
        <w:jc w:val="center"/>
        <w:rPr>
          <w:spacing w:val="4"/>
          <w:sz w:val="24"/>
          <w:szCs w:val="24"/>
          <w:lang w:val="af-ZA"/>
        </w:rPr>
      </w:pPr>
    </w:p>
    <w:p w:rsidR="003E364A" w:rsidRDefault="003E364A" w:rsidP="003E364A">
      <w:pPr>
        <w:ind w:right="-48"/>
        <w:jc w:val="center"/>
        <w:rPr>
          <w:spacing w:val="4"/>
          <w:sz w:val="24"/>
          <w:szCs w:val="24"/>
          <w:lang w:val="af-ZA"/>
        </w:rPr>
      </w:pPr>
      <w:r w:rsidRPr="00555213">
        <w:rPr>
          <w:spacing w:val="4"/>
          <w:sz w:val="24"/>
          <w:szCs w:val="24"/>
          <w:lang w:val="af-ZA"/>
        </w:rPr>
        <w:t xml:space="preserve">Pembimbing Utama : Dr. Eli Rohaeti </w:t>
      </w:r>
    </w:p>
    <w:p w:rsidR="003E364A" w:rsidRPr="00555213" w:rsidRDefault="003E364A" w:rsidP="003E364A">
      <w:pPr>
        <w:ind w:right="-48"/>
        <w:jc w:val="center"/>
        <w:rPr>
          <w:spacing w:val="4"/>
          <w:sz w:val="24"/>
          <w:szCs w:val="24"/>
          <w:lang w:val="af-ZA"/>
        </w:rPr>
      </w:pPr>
      <w:r w:rsidRPr="00555213">
        <w:rPr>
          <w:spacing w:val="4"/>
          <w:sz w:val="24"/>
          <w:szCs w:val="24"/>
          <w:lang w:val="af-ZA"/>
        </w:rPr>
        <w:t>Pembimbing Pendamping : Dr. Endang WLFX</w:t>
      </w:r>
    </w:p>
    <w:p w:rsidR="003E364A" w:rsidRDefault="003E364A" w:rsidP="003E364A">
      <w:pPr>
        <w:ind w:right="-48"/>
        <w:jc w:val="both"/>
        <w:rPr>
          <w:spacing w:val="4"/>
          <w:sz w:val="24"/>
          <w:szCs w:val="24"/>
          <w:lang w:val="af-ZA"/>
        </w:rPr>
      </w:pPr>
    </w:p>
    <w:p w:rsidR="003E364A" w:rsidRDefault="003E364A" w:rsidP="003E364A">
      <w:pPr>
        <w:ind w:right="-48"/>
        <w:jc w:val="center"/>
        <w:rPr>
          <w:spacing w:val="4"/>
          <w:sz w:val="24"/>
          <w:szCs w:val="24"/>
          <w:lang w:val="af-ZA"/>
        </w:rPr>
      </w:pPr>
      <w:r w:rsidRPr="00555213">
        <w:rPr>
          <w:spacing w:val="4"/>
          <w:sz w:val="24"/>
          <w:szCs w:val="24"/>
          <w:lang w:val="af-ZA"/>
        </w:rPr>
        <w:t>ABSTRAK</w:t>
      </w:r>
    </w:p>
    <w:p w:rsidR="003E364A" w:rsidRPr="00555213" w:rsidRDefault="003E364A" w:rsidP="003E364A">
      <w:pPr>
        <w:ind w:right="-48"/>
        <w:jc w:val="center"/>
        <w:rPr>
          <w:spacing w:val="4"/>
          <w:sz w:val="24"/>
          <w:szCs w:val="24"/>
          <w:lang w:val="af-ZA"/>
        </w:rPr>
      </w:pPr>
    </w:p>
    <w:p w:rsidR="003E364A" w:rsidRPr="00555213" w:rsidRDefault="003E364A" w:rsidP="003E364A">
      <w:pPr>
        <w:ind w:right="-48" w:firstLine="720"/>
        <w:jc w:val="both"/>
        <w:rPr>
          <w:i/>
          <w:spacing w:val="4"/>
          <w:sz w:val="24"/>
          <w:szCs w:val="24"/>
          <w:lang w:val="af-ZA"/>
        </w:rPr>
      </w:pPr>
      <w:r w:rsidRPr="00555213">
        <w:rPr>
          <w:spacing w:val="4"/>
          <w:sz w:val="24"/>
          <w:szCs w:val="24"/>
          <w:lang w:val="af-ZA"/>
        </w:rPr>
        <w:t xml:space="preserve">Penelitian ini merupakan penelitian pengembangan media pembelajaran di bidang Pendidikan Kimia. Tujuan penelitian ini adalah mengembangkan Lembar Kerja Siswa IPA Aspek Kimia Materi Pokok Klasitikasi Zat untuk SMP/MTs Kelas VII Semester 1 Berdasarkan Kurikulum Tingkat Satuan Pendidikan dengan kriteria tertentu, kemudian menilai kualitas LKS tersebut berdasarkan penilaian 5 guru kimia sebagai </w:t>
      </w:r>
      <w:r w:rsidRPr="00555213">
        <w:rPr>
          <w:i/>
          <w:spacing w:val="4"/>
          <w:sz w:val="24"/>
          <w:szCs w:val="24"/>
          <w:lang w:val="af-ZA"/>
        </w:rPr>
        <w:t>reviewer. `</w:t>
      </w:r>
    </w:p>
    <w:p w:rsidR="003E364A" w:rsidRPr="00555213" w:rsidRDefault="003E364A" w:rsidP="003E364A">
      <w:pPr>
        <w:ind w:right="-48" w:firstLine="720"/>
        <w:jc w:val="both"/>
        <w:rPr>
          <w:spacing w:val="4"/>
          <w:sz w:val="24"/>
          <w:szCs w:val="24"/>
          <w:lang w:val="af-ZA"/>
        </w:rPr>
      </w:pPr>
      <w:r w:rsidRPr="00555213">
        <w:rPr>
          <w:spacing w:val="4"/>
          <w:sz w:val="24"/>
          <w:szCs w:val="24"/>
          <w:lang w:val="af-ZA"/>
        </w:rPr>
        <w:t xml:space="preserve">Penelitian ini terdiri dari dua tahap, yaitu tahap penyusunan dan pengembangan LKS IPA Aspek Kimia clan tahap penilaian LKS IPA Aspek Kimia yang telah dikembangkan tersebut. LKS IPA Aspek Kimia ini dikembangkan berdasarkan prosedur pengembangan yang diadaptasi dari prosedur pengembangan Modul clan Paket Belajar dengan berpedoman pada Kurikulum Tingkat Satuan Pendidikan. LKS IPA Aspek Kimia yang dikembangkan meliputi dua sub materi pokok, yaitu : Asam, Basa dan Garam ; clan Unsur, Senyawa dan Campuran. LKS IPA Aspek Kimia divalidasi logis oleh 2 dosen pembimbing, 2 ahli media, dan 3 </w:t>
      </w:r>
      <w:r w:rsidRPr="00555213">
        <w:rPr>
          <w:i/>
          <w:spacing w:val="4"/>
          <w:sz w:val="24"/>
          <w:szCs w:val="24"/>
          <w:lang w:val="af-ZA"/>
        </w:rPr>
        <w:t xml:space="preserve">peer reviewer. </w:t>
      </w:r>
      <w:r w:rsidRPr="00555213">
        <w:rPr>
          <w:spacing w:val="4"/>
          <w:sz w:val="24"/>
          <w:szCs w:val="24"/>
          <w:lang w:val="af-ZA"/>
        </w:rPr>
        <w:t>Kualitas LKS IPA Aspek Kimia didasarkan pada penilaian yang dilakukan oleh 3 orang guru kimia dan 2 orang guru SMP. Instrumen penilaian kualitas LKS berupa angket yang berisi kriteria-kriteria kualitas I,KS IPA Aspek Kimia yang merupakan penjabaran dari 10 aspek penilaian yang ditetapkan.</w:t>
      </w:r>
    </w:p>
    <w:p w:rsidR="003E364A" w:rsidRPr="00555213" w:rsidRDefault="003E364A" w:rsidP="003E364A">
      <w:pPr>
        <w:ind w:right="-48" w:firstLine="720"/>
        <w:jc w:val="both"/>
        <w:rPr>
          <w:spacing w:val="4"/>
          <w:sz w:val="24"/>
          <w:szCs w:val="24"/>
          <w:lang w:val="af-ZA"/>
        </w:rPr>
      </w:pPr>
      <w:r w:rsidRPr="00555213">
        <w:rPr>
          <w:spacing w:val="4"/>
          <w:sz w:val="24"/>
          <w:szCs w:val="24"/>
          <w:lang w:val="af-ZA"/>
        </w:rPr>
        <w:t>Hasil penelitian ini adalah telah dikembangkannya LKS IPA Aspek Kimia Materi Pokok Klasifikasi Zat untuk SMP/MTs Kelas VII Semester I berdasarkan Kurikulum Tingkat Satuan Pendidikan. Skor rata-rata keseluruhan untuk LKS IPA Aspek Kimia yang dikembangkan adalah 98,2 atau 81,84 % dengan kategori kualitas sangat baik (SB), sehingga LKS IPA Aspek Kimia diharapkan layak digunakan sebagai media pembelajaran IPA Aspek Kimia di SNIP.</w:t>
      </w:r>
    </w:p>
    <w:p w:rsidR="00CF6EC2" w:rsidRDefault="00CF6EC2"/>
    <w:sectPr w:rsidR="00CF6EC2" w:rsidSect="00CF6E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364A"/>
    <w:rsid w:val="00041C31"/>
    <w:rsid w:val="003E364A"/>
    <w:rsid w:val="00CF6E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64A"/>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Kuswari</dc:creator>
  <cp:lastModifiedBy>Kuswari</cp:lastModifiedBy>
  <cp:revision>1</cp:revision>
  <dcterms:created xsi:type="dcterms:W3CDTF">2010-08-25T14:16:00Z</dcterms:created>
  <dcterms:modified xsi:type="dcterms:W3CDTF">2010-08-25T14:16:00Z</dcterms:modified>
</cp:coreProperties>
</file>