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E9" w:rsidRPr="00A334A4" w:rsidRDefault="00CE73E9" w:rsidP="00CE73E9">
      <w:pPr>
        <w:jc w:val="center"/>
        <w:rPr>
          <w:b/>
          <w:i/>
          <w:spacing w:val="2"/>
          <w:sz w:val="24"/>
          <w:szCs w:val="24"/>
          <w:lang w:val="af-ZA"/>
        </w:rPr>
      </w:pPr>
      <w:r w:rsidRPr="00A334A4">
        <w:rPr>
          <w:b/>
          <w:spacing w:val="2"/>
          <w:sz w:val="24"/>
          <w:szCs w:val="24"/>
          <w:lang w:val="af-ZA"/>
        </w:rPr>
        <w:t xml:space="preserve">PREPARASI GLASIR </w:t>
      </w:r>
      <w:r w:rsidRPr="00A334A4">
        <w:rPr>
          <w:b/>
          <w:i/>
          <w:spacing w:val="2"/>
          <w:sz w:val="24"/>
          <w:szCs w:val="24"/>
          <w:lang w:val="af-ZA"/>
        </w:rPr>
        <w:t>MATT</w:t>
      </w:r>
    </w:p>
    <w:p w:rsidR="00CE73E9" w:rsidRPr="00A334A4" w:rsidRDefault="00CE73E9" w:rsidP="00CE73E9">
      <w:pPr>
        <w:jc w:val="center"/>
        <w:rPr>
          <w:b/>
          <w:i/>
          <w:spacing w:val="2"/>
          <w:sz w:val="24"/>
          <w:szCs w:val="24"/>
          <w:lang w:val="af-ZA"/>
        </w:rPr>
      </w:pPr>
    </w:p>
    <w:p w:rsidR="00CE73E9" w:rsidRPr="00A334A4" w:rsidRDefault="00CE73E9" w:rsidP="00CE73E9">
      <w:pPr>
        <w:jc w:val="center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>Oleh :</w:t>
      </w:r>
    </w:p>
    <w:p w:rsidR="00CE73E9" w:rsidRPr="00A334A4" w:rsidRDefault="00CE73E9" w:rsidP="00CE73E9">
      <w:pPr>
        <w:jc w:val="center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 xml:space="preserve">Iis Mardiani </w:t>
      </w:r>
    </w:p>
    <w:p w:rsidR="00CE73E9" w:rsidRPr="00A334A4" w:rsidRDefault="00CE73E9" w:rsidP="00CE73E9">
      <w:pPr>
        <w:jc w:val="center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>NIM: 0 13314740</w:t>
      </w:r>
    </w:p>
    <w:p w:rsidR="00CE73E9" w:rsidRPr="00A334A4" w:rsidRDefault="00CE73E9" w:rsidP="00CE73E9">
      <w:pPr>
        <w:jc w:val="center"/>
        <w:rPr>
          <w:spacing w:val="2"/>
          <w:sz w:val="24"/>
          <w:szCs w:val="24"/>
          <w:lang w:val="af-ZA"/>
        </w:rPr>
      </w:pPr>
    </w:p>
    <w:p w:rsidR="00CE73E9" w:rsidRPr="00A334A4" w:rsidRDefault="00CE73E9" w:rsidP="00CE73E9">
      <w:pPr>
        <w:ind w:left="1701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>Pe.mbirnbing Utama</w:t>
      </w:r>
      <w:r w:rsidRPr="00A334A4">
        <w:rPr>
          <w:spacing w:val="2"/>
          <w:sz w:val="24"/>
          <w:szCs w:val="24"/>
          <w:lang w:val="af-ZA"/>
        </w:rPr>
        <w:tab/>
        <w:t xml:space="preserve">: Prof. AK. Prodjosantoso, Ph.D. </w:t>
      </w:r>
    </w:p>
    <w:p w:rsidR="00CE73E9" w:rsidRDefault="00CE73E9" w:rsidP="00CE73E9">
      <w:pPr>
        <w:ind w:left="1701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 xml:space="preserve">Pembimbing Pendamping  </w:t>
      </w:r>
      <w:r>
        <w:rPr>
          <w:spacing w:val="2"/>
          <w:sz w:val="24"/>
          <w:szCs w:val="24"/>
          <w:lang w:val="af-ZA"/>
        </w:rPr>
        <w:t>: M. Pranjoto Utomo, M.Si.</w:t>
      </w:r>
    </w:p>
    <w:p w:rsidR="00CE73E9" w:rsidRPr="00A334A4" w:rsidRDefault="00CE73E9" w:rsidP="00CE73E9">
      <w:pPr>
        <w:ind w:left="1701"/>
        <w:rPr>
          <w:spacing w:val="2"/>
          <w:sz w:val="24"/>
          <w:szCs w:val="24"/>
          <w:lang w:val="af-ZA"/>
        </w:rPr>
      </w:pPr>
    </w:p>
    <w:p w:rsidR="00CE73E9" w:rsidRDefault="00CE73E9" w:rsidP="00CE73E9">
      <w:pPr>
        <w:ind w:left="3969"/>
        <w:rPr>
          <w:b/>
          <w:spacing w:val="2"/>
          <w:sz w:val="24"/>
          <w:szCs w:val="24"/>
          <w:lang w:val="af-ZA"/>
        </w:rPr>
      </w:pPr>
      <w:r w:rsidRPr="00A334A4">
        <w:rPr>
          <w:b/>
          <w:spacing w:val="2"/>
          <w:sz w:val="24"/>
          <w:szCs w:val="24"/>
          <w:lang w:val="af-ZA"/>
        </w:rPr>
        <w:t>ABSTRAK</w:t>
      </w:r>
    </w:p>
    <w:p w:rsidR="00CE73E9" w:rsidRPr="00A334A4" w:rsidRDefault="00CE73E9" w:rsidP="00CE73E9">
      <w:pPr>
        <w:ind w:left="3969"/>
        <w:rPr>
          <w:b/>
          <w:spacing w:val="2"/>
          <w:sz w:val="24"/>
          <w:szCs w:val="24"/>
          <w:lang w:val="af-ZA"/>
        </w:rPr>
      </w:pPr>
    </w:p>
    <w:p w:rsidR="00CE73E9" w:rsidRPr="00A334A4" w:rsidRDefault="00CE73E9" w:rsidP="00CE73E9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>Penelitian ini bertujuan mempreharasi glasir rncrtt bebas timbal untuk pembakaran suhu rendah serta mempeIajari tingkat peluluhan kumulatif dan efisiensi penstabilan logam kobalt, besi dan mangan dalam pelarut buffer natrium/asam ase.tat pH 5.</w:t>
      </w:r>
    </w:p>
    <w:p w:rsidR="00CE73E9" w:rsidRPr="00A334A4" w:rsidRDefault="00CE73E9" w:rsidP="00CE73E9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>Glasir berwarna hasil pembakaran diuji dengan uji TCLP standar, yaitu 5 gram glasir berwarna dilarutkan dengan natrium/asam asetat pH 5 sebanyak 100 mL kemudian diaduk dengan magnetic stirrer berkecepatan 100 rpm selama 18 jam. Kemudian dilanjutkan dengan uji TLCP progresif, yaitu prosedur TCLP standar  diulang sebanyak 5 kali dengan natrium/asam asetat yang baru.</w:t>
      </w:r>
    </w:p>
    <w:p w:rsidR="00CE73E9" w:rsidRPr="00A334A4" w:rsidRDefault="00CE73E9" w:rsidP="00CE73E9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 xml:space="preserve">Hasil penelitian ini menunjukkan bahwa glasir mentah bebas </w:t>
      </w:r>
      <w:r w:rsidRPr="00A334A4">
        <w:rPr>
          <w:b/>
          <w:spacing w:val="2"/>
          <w:sz w:val="24"/>
          <w:szCs w:val="24"/>
          <w:lang w:val="af-ZA"/>
        </w:rPr>
        <w:t xml:space="preserve">timbal jenis </w:t>
      </w:r>
      <w:r w:rsidRPr="00A334A4">
        <w:rPr>
          <w:spacing w:val="2"/>
          <w:sz w:val="24"/>
          <w:szCs w:val="24"/>
          <w:lang w:val="af-ZA"/>
        </w:rPr>
        <w:t>matt pada pembakaran suhu 1000-1050°C berwarna dan buram (tidak mengkilap). Tingkat peluluhan kumulatif untuk logam kobalt, besi dan mangan adalah 0,16%, 0,08% dan 0,02.</w:t>
      </w:r>
      <w:r w:rsidRPr="00A334A4">
        <w:rPr>
          <w:spacing w:val="2"/>
          <w:sz w:val="24"/>
          <w:szCs w:val="24"/>
          <w:vertAlign w:val="superscript"/>
          <w:lang w:val="af-ZA"/>
        </w:rPr>
        <w:t>0</w:t>
      </w:r>
      <w:r w:rsidRPr="00A334A4">
        <w:rPr>
          <w:sz w:val="24"/>
          <w:szCs w:val="24"/>
          <w:lang w:val="af-ZA"/>
        </w:rPr>
        <w:t>/'0.</w:t>
      </w:r>
      <w:r w:rsidRPr="00A334A4">
        <w:rPr>
          <w:spacing w:val="2"/>
          <w:sz w:val="24"/>
          <w:szCs w:val="24"/>
          <w:lang w:val="af-ZA"/>
        </w:rPr>
        <w:t xml:space="preserve"> Efisiensi penstabil logam kobalt, besi dan mangan adalah 99,84%, 99,92% dan 99,98%.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73E9"/>
    <w:rsid w:val="006579A9"/>
    <w:rsid w:val="00CE73E9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E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2010-08-25T22:11:00Z</dcterms:created>
  <dcterms:modified xsi:type="dcterms:W3CDTF">2010-08-25T22:11:00Z</dcterms:modified>
</cp:coreProperties>
</file>