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DB" w:rsidRPr="005E43E1" w:rsidRDefault="000422DB" w:rsidP="000422DB">
      <w:pPr>
        <w:spacing w:after="216" w:line="276" w:lineRule="atLeast"/>
        <w:ind w:left="288" w:right="288"/>
        <w:jc w:val="center"/>
        <w:rPr>
          <w:b/>
          <w:spacing w:val="8"/>
          <w:sz w:val="24"/>
          <w:szCs w:val="24"/>
        </w:rPr>
      </w:pPr>
      <w:r w:rsidRPr="005E43E1">
        <w:rPr>
          <w:b/>
          <w:spacing w:val="8"/>
          <w:sz w:val="24"/>
          <w:szCs w:val="24"/>
        </w:rPr>
        <w:t>PENGARUH SUHU DAN pH SISTEM TERHADAP SORSI ION FOSFAT OLEH MONTMORILONIT</w:t>
      </w:r>
    </w:p>
    <w:p w:rsidR="000422DB" w:rsidRPr="00D26942" w:rsidRDefault="000422DB" w:rsidP="000422DB">
      <w:pPr>
        <w:ind w:left="3312"/>
        <w:rPr>
          <w:spacing w:val="8"/>
          <w:sz w:val="24"/>
          <w:szCs w:val="24"/>
        </w:rPr>
      </w:pPr>
      <w:r w:rsidRPr="00B74414">
        <w:rPr>
          <w:spacing w:val="8"/>
          <w:sz w:val="24"/>
          <w:szCs w:val="24"/>
        </w:rPr>
        <w:t>Oleh :</w:t>
      </w:r>
    </w:p>
    <w:p w:rsidR="000422DB" w:rsidRDefault="000422DB" w:rsidP="00042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D26942">
        <w:rPr>
          <w:sz w:val="24"/>
          <w:szCs w:val="24"/>
        </w:rPr>
        <w:t>F</w:t>
      </w:r>
      <w:r>
        <w:rPr>
          <w:sz w:val="24"/>
          <w:szCs w:val="24"/>
        </w:rPr>
        <w:t>IT</w:t>
      </w:r>
      <w:r w:rsidRPr="00D26942">
        <w:rPr>
          <w:sz w:val="24"/>
          <w:szCs w:val="24"/>
        </w:rPr>
        <w:t>RA</w:t>
      </w:r>
      <w:r>
        <w:rPr>
          <w:sz w:val="24"/>
          <w:szCs w:val="24"/>
        </w:rPr>
        <w:t xml:space="preserve"> </w:t>
      </w:r>
      <w:r w:rsidRPr="00D26942">
        <w:rPr>
          <w:sz w:val="24"/>
          <w:szCs w:val="24"/>
        </w:rPr>
        <w:t xml:space="preserve"> </w:t>
      </w:r>
      <w:r>
        <w:rPr>
          <w:sz w:val="24"/>
          <w:szCs w:val="24"/>
        </w:rPr>
        <w:t>AWALIA</w:t>
      </w:r>
    </w:p>
    <w:p w:rsidR="000422DB" w:rsidRPr="00D26942" w:rsidRDefault="000422DB" w:rsidP="00042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269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</w:t>
      </w:r>
      <w:r w:rsidRPr="00D26942">
        <w:rPr>
          <w:sz w:val="24"/>
          <w:szCs w:val="24"/>
        </w:rPr>
        <w:t>0333147()6</w:t>
      </w:r>
    </w:p>
    <w:p w:rsidR="000422DB" w:rsidRPr="00B74414" w:rsidRDefault="000422DB" w:rsidP="000422DB">
      <w:pPr>
        <w:tabs>
          <w:tab w:val="left" w:pos="3600"/>
        </w:tabs>
        <w:spacing w:after="360"/>
        <w:ind w:left="1008" w:right="864"/>
        <w:rPr>
          <w:i/>
          <w:spacing w:val="4"/>
          <w:sz w:val="24"/>
          <w:szCs w:val="24"/>
        </w:rPr>
      </w:pPr>
      <w:r w:rsidRPr="00B74414">
        <w:rPr>
          <w:spacing w:val="8"/>
          <w:sz w:val="24"/>
          <w:szCs w:val="24"/>
        </w:rPr>
        <w:t>Pembimbing Utama</w:t>
      </w:r>
      <w:r w:rsidRPr="00B74414">
        <w:rPr>
          <w:spacing w:val="8"/>
          <w:sz w:val="24"/>
          <w:szCs w:val="24"/>
        </w:rPr>
        <w:tab/>
        <w:t xml:space="preserve">: Jaslin Ikhsan, Ph.1) </w:t>
      </w:r>
      <w:r w:rsidRPr="00D26942">
        <w:rPr>
          <w:spacing w:val="4"/>
          <w:sz w:val="24"/>
          <w:szCs w:val="24"/>
        </w:rPr>
        <w:t xml:space="preserve">Pembimbing Pendamping : Dr. Fndang Wicijqjunti </w:t>
      </w:r>
      <w:r>
        <w:rPr>
          <w:spacing w:val="4"/>
          <w:sz w:val="24"/>
          <w:szCs w:val="24"/>
        </w:rPr>
        <w:t>LF</w:t>
      </w:r>
      <w:r w:rsidRPr="00D26942">
        <w:rPr>
          <w:spacing w:val="4"/>
          <w:sz w:val="24"/>
          <w:szCs w:val="24"/>
        </w:rPr>
        <w:t>X</w:t>
      </w:r>
    </w:p>
    <w:p w:rsidR="000422DB" w:rsidRPr="00B74414" w:rsidRDefault="000422DB" w:rsidP="000422DB">
      <w:pPr>
        <w:spacing w:after="216"/>
        <w:ind w:left="3024" w:right="3168"/>
        <w:jc w:val="center"/>
        <w:rPr>
          <w:spacing w:val="8"/>
          <w:sz w:val="24"/>
          <w:szCs w:val="24"/>
        </w:rPr>
      </w:pPr>
      <w:r w:rsidRPr="00B74414">
        <w:rPr>
          <w:spacing w:val="8"/>
          <w:sz w:val="24"/>
          <w:szCs w:val="24"/>
        </w:rPr>
        <w:t>ABSTRAK</w:t>
      </w:r>
    </w:p>
    <w:p w:rsidR="000422DB" w:rsidRPr="00B74414" w:rsidRDefault="000422DB" w:rsidP="000422DB">
      <w:pPr>
        <w:spacing w:line="276" w:lineRule="atLeast"/>
        <w:ind w:firstLine="576"/>
        <w:rPr>
          <w:spacing w:val="8"/>
          <w:sz w:val="24"/>
          <w:szCs w:val="24"/>
        </w:rPr>
      </w:pPr>
      <w:r w:rsidRPr="00B74414">
        <w:rPr>
          <w:spacing w:val="8"/>
          <w:sz w:val="24"/>
          <w:szCs w:val="24"/>
        </w:rPr>
        <w:t xml:space="preserve">Tujuan dari penelitian ini adalah untuk menge;tahui pengaruh </w:t>
      </w:r>
      <w:r w:rsidRPr="00D26942">
        <w:rPr>
          <w:sz w:val="24"/>
          <w:szCs w:val="24"/>
        </w:rPr>
        <w:t xml:space="preserve">suhu </w:t>
      </w:r>
      <w:r>
        <w:rPr>
          <w:spacing w:val="8"/>
          <w:sz w:val="24"/>
          <w:szCs w:val="24"/>
        </w:rPr>
        <w:t>d</w:t>
      </w:r>
      <w:r w:rsidRPr="00B74414">
        <w:rPr>
          <w:spacing w:val="8"/>
          <w:sz w:val="24"/>
          <w:szCs w:val="24"/>
        </w:rPr>
        <w:t>an pH sistem terhadap sorpsi ion fosfat oleh montmorilonit.</w:t>
      </w:r>
    </w:p>
    <w:p w:rsidR="000422DB" w:rsidRPr="00B74414" w:rsidRDefault="000422DB" w:rsidP="000422DB">
      <w:pPr>
        <w:spacing w:line="276" w:lineRule="atLeast"/>
        <w:ind w:firstLine="720"/>
        <w:jc w:val="both"/>
        <w:rPr>
          <w:spacing w:val="8"/>
          <w:sz w:val="24"/>
          <w:szCs w:val="24"/>
        </w:rPr>
      </w:pPr>
      <w:r w:rsidRPr="00B74414">
        <w:rPr>
          <w:spacing w:val="8"/>
          <w:sz w:val="24"/>
          <w:szCs w:val="24"/>
        </w:rPr>
        <w:t>Sampel monmorilonit dijenuhkan menggunakan KN</w:t>
      </w:r>
      <w:r>
        <w:rPr>
          <w:spacing w:val="8"/>
          <w:sz w:val="24"/>
          <w:szCs w:val="24"/>
        </w:rPr>
        <w:t>O</w:t>
      </w:r>
      <w:r>
        <w:rPr>
          <w:spacing w:val="8"/>
          <w:sz w:val="24"/>
          <w:szCs w:val="24"/>
          <w:vertAlign w:val="subscript"/>
        </w:rPr>
        <w:t xml:space="preserve">3 </w:t>
      </w:r>
      <w:r>
        <w:rPr>
          <w:spacing w:val="8"/>
          <w:sz w:val="24"/>
          <w:szCs w:val="24"/>
        </w:rPr>
        <w:t>sehingg</w:t>
      </w:r>
      <w:r w:rsidRPr="00B74414">
        <w:rPr>
          <w:spacing w:val="8"/>
          <w:sz w:val="24"/>
          <w:szCs w:val="24"/>
        </w:rPr>
        <w:t>a mcnjadi K</w:t>
      </w:r>
      <w:r>
        <w:rPr>
          <w:spacing w:val="8"/>
          <w:sz w:val="24"/>
          <w:szCs w:val="24"/>
          <w:vertAlign w:val="superscript"/>
        </w:rPr>
        <w:t>+</w:t>
      </w:r>
      <w:r w:rsidRPr="00B74414">
        <w:rPr>
          <w:spacing w:val="8"/>
          <w:sz w:val="24"/>
          <w:szCs w:val="24"/>
        </w:rPr>
        <w:t>-monmorilonit. Sorpsi ion fosfat oleh monnwrilonit clilakuk.m dalam tiga eksperimen</w:t>
      </w:r>
      <w:r>
        <w:rPr>
          <w:spacing w:val="8"/>
          <w:sz w:val="24"/>
          <w:szCs w:val="24"/>
        </w:rPr>
        <w:t xml:space="preserve"> yaitu adsorpsi tepi untuk mcnge</w:t>
      </w:r>
      <w:r w:rsidRPr="00B74414">
        <w:rPr>
          <w:spacing w:val="8"/>
          <w:sz w:val="24"/>
          <w:szCs w:val="24"/>
        </w:rPr>
        <w:t>tahui pcngaru</w:t>
      </w:r>
      <w:r>
        <w:rPr>
          <w:spacing w:val="8"/>
          <w:sz w:val="24"/>
          <w:szCs w:val="24"/>
        </w:rPr>
        <w:t>h</w:t>
      </w:r>
      <w:r w:rsidRPr="00B74414">
        <w:rPr>
          <w:spacing w:val="8"/>
          <w:sz w:val="24"/>
          <w:szCs w:val="24"/>
        </w:rPr>
        <w:t xml:space="preserve"> p</w:t>
      </w:r>
      <w:r>
        <w:rPr>
          <w:spacing w:val="8"/>
          <w:sz w:val="24"/>
          <w:szCs w:val="24"/>
        </w:rPr>
        <w:t>H</w:t>
      </w:r>
      <w:r w:rsidRPr="00B74414">
        <w:rPr>
          <w:spacing w:val="8"/>
          <w:sz w:val="24"/>
          <w:szCs w:val="24"/>
        </w:rPr>
        <w:t xml:space="preserve"> terhadap adsorpsi, kinetika adsorpsi untuk mengetahui waktu optimum proscs adsorpsi, dan kinetika desorpsi untuk mengetahui waktu optimum proses desorpsi. Semua eksperimen dilakukan pada suhu 50 </w:t>
      </w:r>
      <w:r>
        <w:rPr>
          <w:spacing w:val="8"/>
          <w:sz w:val="24"/>
          <w:szCs w:val="24"/>
          <w:vertAlign w:val="superscript"/>
        </w:rPr>
        <w:t>0</w:t>
      </w:r>
      <w:r w:rsidRPr="00B74414">
        <w:rPr>
          <w:spacing w:val="8"/>
          <w:sz w:val="24"/>
          <w:szCs w:val="24"/>
        </w:rPr>
        <w:t xml:space="preserve">C, </w:t>
      </w:r>
      <w:r>
        <w:rPr>
          <w:spacing w:val="8"/>
          <w:sz w:val="24"/>
          <w:szCs w:val="24"/>
        </w:rPr>
        <w:t>3</w:t>
      </w:r>
      <w:r w:rsidRPr="00B74414">
        <w:rPr>
          <w:spacing w:val="8"/>
          <w:sz w:val="24"/>
          <w:szCs w:val="24"/>
        </w:rPr>
        <w:t xml:space="preserve">0 </w:t>
      </w:r>
      <w:r>
        <w:rPr>
          <w:spacing w:val="8"/>
          <w:sz w:val="24"/>
          <w:szCs w:val="24"/>
          <w:vertAlign w:val="superscript"/>
        </w:rPr>
        <w:t>0</w:t>
      </w:r>
      <w:r>
        <w:rPr>
          <w:spacing w:val="8"/>
          <w:sz w:val="24"/>
          <w:szCs w:val="24"/>
        </w:rPr>
        <w:t>dan</w:t>
      </w:r>
      <w:r w:rsidRPr="00B74414">
        <w:rPr>
          <w:spacing w:val="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10 </w:t>
      </w:r>
      <w:r>
        <w:rPr>
          <w:spacing w:val="8"/>
          <w:sz w:val="24"/>
          <w:szCs w:val="24"/>
          <w:vertAlign w:val="superscript"/>
        </w:rPr>
        <w:t>0</w:t>
      </w:r>
      <w:r>
        <w:rPr>
          <w:spacing w:val="8"/>
          <w:sz w:val="24"/>
          <w:szCs w:val="24"/>
        </w:rPr>
        <w:t xml:space="preserve">C </w:t>
      </w:r>
      <w:r w:rsidRPr="00B74414">
        <w:rPr>
          <w:spacing w:val="8"/>
          <w:sz w:val="24"/>
          <w:szCs w:val="24"/>
        </w:rPr>
        <w:t>dengan medium elektrolit KN</w:t>
      </w:r>
      <w:r>
        <w:rPr>
          <w:spacing w:val="8"/>
          <w:sz w:val="24"/>
          <w:szCs w:val="24"/>
        </w:rPr>
        <w:t>O</w:t>
      </w:r>
      <w:r>
        <w:rPr>
          <w:spacing w:val="8"/>
          <w:sz w:val="24"/>
          <w:szCs w:val="24"/>
          <w:vertAlign w:val="subscript"/>
        </w:rPr>
        <w:t xml:space="preserve">3 </w:t>
      </w:r>
      <w:r w:rsidRPr="00B74414">
        <w:rPr>
          <w:spacing w:val="8"/>
          <w:sz w:val="24"/>
          <w:szCs w:val="24"/>
        </w:rPr>
        <w:t xml:space="preserve"> 0,0005 M. f'enl;ukuran menggunakun (1V</w:t>
      </w:r>
      <w:r w:rsidRPr="00B74414">
        <w:rPr>
          <w:spacing w:val="8"/>
          <w:sz w:val="24"/>
          <w:szCs w:val="24"/>
        </w:rPr>
        <w:softHyphen/>
        <w:t xml:space="preserve">Vis digunakan untuk menentukan konsentrasi ion foslat sisa acclanl;kan XKI) digunakan untuk mcnf;etahui pcrubahan spasi d (001) </w:t>
      </w:r>
      <w:r>
        <w:rPr>
          <w:spacing w:val="8"/>
          <w:sz w:val="24"/>
          <w:szCs w:val="24"/>
        </w:rPr>
        <w:t>pada monmorilonit.</w:t>
      </w:r>
    </w:p>
    <w:p w:rsidR="00CF6EC2" w:rsidRDefault="000422DB" w:rsidP="000422DB">
      <w:r>
        <w:rPr>
          <w:spacing w:val="8"/>
          <w:sz w:val="24"/>
          <w:szCs w:val="24"/>
        </w:rPr>
        <w:t>H</w:t>
      </w:r>
      <w:r w:rsidRPr="00B74414">
        <w:rPr>
          <w:spacing w:val="8"/>
          <w:sz w:val="24"/>
          <w:szCs w:val="24"/>
        </w:rPr>
        <w:t xml:space="preserve">asil duri penelitian ini menunjukkan bahwa </w:t>
      </w:r>
      <w:r>
        <w:rPr>
          <w:spacing w:val="8"/>
          <w:sz w:val="24"/>
          <w:szCs w:val="24"/>
        </w:rPr>
        <w:t>fosfat teradsorp</w:t>
      </w:r>
      <w:r w:rsidRPr="00B74414">
        <w:rPr>
          <w:spacing w:val="8"/>
          <w:sz w:val="24"/>
          <w:szCs w:val="24"/>
        </w:rPr>
        <w:t xml:space="preserve"> maksimum pada pH = 4, adsorpsi minimum terjadi pada </w:t>
      </w:r>
      <w:r>
        <w:rPr>
          <w:spacing w:val="8"/>
          <w:sz w:val="24"/>
          <w:szCs w:val="24"/>
        </w:rPr>
        <w:t>pH == 10, d</w:t>
      </w:r>
      <w:r w:rsidRPr="00B74414">
        <w:rPr>
          <w:spacing w:val="8"/>
          <w:sz w:val="24"/>
          <w:szCs w:val="24"/>
        </w:rPr>
        <w:t xml:space="preserve">an kenalkan suhu sebanding dengan jumlah fosfat teradsorp maupun terdesorp. I'ruscntasc fosfat teradsorp berturut turut pada suhu 10, 30, dan 50 </w:t>
      </w:r>
      <w:r>
        <w:rPr>
          <w:spacing w:val="8"/>
          <w:sz w:val="24"/>
          <w:szCs w:val="24"/>
          <w:vertAlign w:val="superscript"/>
        </w:rPr>
        <w:t>0</w:t>
      </w:r>
      <w:r>
        <w:rPr>
          <w:spacing w:val="8"/>
          <w:sz w:val="24"/>
          <w:szCs w:val="24"/>
        </w:rPr>
        <w:t>C</w:t>
      </w:r>
      <w:r w:rsidRPr="00B74414">
        <w:rPr>
          <w:spacing w:val="8"/>
          <w:sz w:val="24"/>
          <w:szCs w:val="24"/>
        </w:rPr>
        <w:t xml:space="preserve"> yaitu 42.</w:t>
      </w:r>
      <w:r>
        <w:rPr>
          <w:spacing w:val="8"/>
          <w:sz w:val="24"/>
          <w:szCs w:val="24"/>
        </w:rPr>
        <w:t>80</w:t>
      </w:r>
      <w:r w:rsidRPr="00B74414">
        <w:rPr>
          <w:spacing w:val="8"/>
          <w:sz w:val="24"/>
          <w:szCs w:val="24"/>
        </w:rPr>
        <w:t xml:space="preserve">; </w:t>
      </w:r>
      <w:r>
        <w:rPr>
          <w:spacing w:val="18"/>
          <w:sz w:val="24"/>
          <w:szCs w:val="24"/>
        </w:rPr>
        <w:t>5</w:t>
      </w:r>
      <w:r w:rsidRPr="00B74414">
        <w:rPr>
          <w:spacing w:val="18"/>
          <w:sz w:val="24"/>
          <w:szCs w:val="24"/>
        </w:rPr>
        <w:t xml:space="preserve">5. </w:t>
      </w:r>
      <w:r>
        <w:rPr>
          <w:spacing w:val="18"/>
          <w:sz w:val="24"/>
          <w:szCs w:val="24"/>
        </w:rPr>
        <w:t>3</w:t>
      </w:r>
      <w:r w:rsidRPr="00B74414">
        <w:rPr>
          <w:spacing w:val="18"/>
          <w:sz w:val="24"/>
          <w:szCs w:val="24"/>
        </w:rPr>
        <w:t xml:space="preserve">4; </w:t>
      </w:r>
      <w:r w:rsidRPr="00B74414">
        <w:rPr>
          <w:spacing w:val="8"/>
          <w:sz w:val="24"/>
          <w:szCs w:val="24"/>
        </w:rPr>
        <w:t>dan 69.34 %.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422DB"/>
    <w:rsid w:val="000422DB"/>
    <w:rsid w:val="001A2B03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2010-08-25T23:00:00Z</dcterms:created>
  <dcterms:modified xsi:type="dcterms:W3CDTF">2010-08-25T23:00:00Z</dcterms:modified>
</cp:coreProperties>
</file>