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BD" w:rsidRPr="00303C3F" w:rsidRDefault="005950BD" w:rsidP="005950BD">
      <w:pPr>
        <w:spacing w:line="240" w:lineRule="auto"/>
        <w:jc w:val="center"/>
        <w:rPr>
          <w:rFonts w:cs="Times New Roman"/>
          <w:b/>
          <w:sz w:val="22"/>
        </w:rPr>
      </w:pPr>
      <w:r w:rsidRPr="00303C3F">
        <w:rPr>
          <w:rFonts w:cs="Times New Roman"/>
          <w:b/>
          <w:sz w:val="22"/>
        </w:rPr>
        <w:t>RINGKASAN</w:t>
      </w:r>
    </w:p>
    <w:p w:rsidR="005950BD" w:rsidRPr="00303C3F" w:rsidRDefault="005950BD" w:rsidP="005950BD">
      <w:pPr>
        <w:spacing w:line="240" w:lineRule="auto"/>
        <w:jc w:val="center"/>
        <w:rPr>
          <w:rFonts w:cs="Times New Roman"/>
          <w:b/>
          <w:szCs w:val="24"/>
        </w:rPr>
      </w:pPr>
      <w:r w:rsidRPr="00303C3F">
        <w:rPr>
          <w:rFonts w:cs="Times New Roman"/>
          <w:b/>
          <w:szCs w:val="24"/>
        </w:rPr>
        <w:t xml:space="preserve">PENGEMBANGAN MODEL PENDIDIKAN KARAKTER BAGI WARIA UNTUK MENINGKATKAN KETERAMPILAN SOSIAL DI DAERAH </w:t>
      </w:r>
    </w:p>
    <w:p w:rsidR="005950BD" w:rsidRPr="00303C3F" w:rsidRDefault="005950BD" w:rsidP="005950BD">
      <w:pPr>
        <w:spacing w:line="240" w:lineRule="auto"/>
        <w:jc w:val="center"/>
        <w:rPr>
          <w:rFonts w:cs="Times New Roman"/>
          <w:b/>
          <w:szCs w:val="24"/>
        </w:rPr>
      </w:pPr>
      <w:r w:rsidRPr="00303C3F">
        <w:rPr>
          <w:rFonts w:cs="Times New Roman"/>
          <w:b/>
          <w:szCs w:val="24"/>
        </w:rPr>
        <w:t>ISTIMEWA</w:t>
      </w:r>
      <w:r w:rsidRPr="00303C3F">
        <w:rPr>
          <w:rFonts w:cs="Times New Roman"/>
          <w:b/>
          <w:szCs w:val="24"/>
          <w:lang w:val="en-US"/>
        </w:rPr>
        <w:t xml:space="preserve"> </w:t>
      </w:r>
      <w:r w:rsidRPr="00303C3F">
        <w:rPr>
          <w:rFonts w:cs="Times New Roman"/>
          <w:b/>
          <w:szCs w:val="24"/>
        </w:rPr>
        <w:t>YOGYAKARTA</w:t>
      </w:r>
    </w:p>
    <w:p w:rsidR="005950BD" w:rsidRPr="00303C3F" w:rsidRDefault="005950BD" w:rsidP="005950BD">
      <w:pPr>
        <w:spacing w:line="240" w:lineRule="auto"/>
        <w:jc w:val="center"/>
        <w:rPr>
          <w:rFonts w:cs="Times New Roman"/>
          <w:b/>
          <w:sz w:val="22"/>
        </w:rPr>
      </w:pPr>
    </w:p>
    <w:p w:rsidR="005950BD" w:rsidRPr="00303C3F" w:rsidRDefault="005950BD" w:rsidP="005950BD">
      <w:pPr>
        <w:tabs>
          <w:tab w:val="left" w:pos="1965"/>
        </w:tabs>
        <w:spacing w:line="240" w:lineRule="auto"/>
        <w:rPr>
          <w:rFonts w:cs="Times New Roman"/>
          <w:b/>
          <w:sz w:val="22"/>
        </w:rPr>
      </w:pPr>
      <w:r w:rsidRPr="00303C3F">
        <w:rPr>
          <w:rFonts w:cs="Times New Roman"/>
          <w:b/>
          <w:sz w:val="22"/>
        </w:rPr>
        <w:tab/>
      </w:r>
    </w:p>
    <w:p w:rsidR="005950BD" w:rsidRPr="00303C3F" w:rsidRDefault="005950BD" w:rsidP="005950BD">
      <w:pPr>
        <w:spacing w:line="240" w:lineRule="auto"/>
        <w:ind w:firstLine="748"/>
        <w:rPr>
          <w:rFonts w:cs="Times New Roman"/>
          <w:szCs w:val="24"/>
        </w:rPr>
      </w:pPr>
      <w:r w:rsidRPr="00303C3F">
        <w:rPr>
          <w:rFonts w:cs="Times New Roman"/>
          <w:szCs w:val="24"/>
        </w:rPr>
        <w:t>Penelitian ini bertujuan untuk mengetahui: 1) mengetahui bagaimana langkah-langkah pengembangan model pendidikan karakter bagi waria untuk meningkatkan keterampilan sosial di Daerah Istimewa Yogyakarta, 2) kelayakan model pendidikan karakter dalam meningkatkan keterampilan sosial waria di Daerah Istimewa Yogyakarta, 3) efektivitas model pendidikan karakter dalam meningkatkan keterampilan sosial bagi waria di Daerah Istimewa Yogyakarta.</w:t>
      </w:r>
    </w:p>
    <w:p w:rsidR="005950BD" w:rsidRPr="00303C3F" w:rsidRDefault="005950BD" w:rsidP="005950BD">
      <w:pPr>
        <w:spacing w:line="240" w:lineRule="auto"/>
        <w:ind w:firstLine="720"/>
        <w:rPr>
          <w:rFonts w:cs="Times New Roman"/>
          <w:sz w:val="22"/>
        </w:rPr>
      </w:pPr>
      <w:r w:rsidRPr="00303C3F">
        <w:rPr>
          <w:rFonts w:cs="Times New Roman"/>
          <w:sz w:val="22"/>
        </w:rPr>
        <w:t xml:space="preserve">Penelitian ini menggunakan metode </w:t>
      </w:r>
      <w:r w:rsidRPr="00303C3F">
        <w:rPr>
          <w:rFonts w:cs="Times New Roman"/>
          <w:i/>
          <w:sz w:val="22"/>
        </w:rPr>
        <w:t>Research and Development</w:t>
      </w:r>
      <w:r w:rsidRPr="00303C3F">
        <w:rPr>
          <w:rFonts w:cs="Times New Roman"/>
          <w:sz w:val="22"/>
        </w:rPr>
        <w:t xml:space="preserve"> yang terdiri dari empat tahapan, yaitu: (1) tahap pendahuluan </w:t>
      </w:r>
      <w:r w:rsidRPr="00303C3F">
        <w:rPr>
          <w:rFonts w:eastAsia="Calibri" w:cs="Times New Roman"/>
          <w:sz w:val="22"/>
        </w:rPr>
        <w:t xml:space="preserve">yang merupakan tahap penelitian awal dan pengumpulan informasi </w:t>
      </w:r>
      <w:r w:rsidRPr="00303C3F">
        <w:rPr>
          <w:rFonts w:cs="Times New Roman"/>
          <w:sz w:val="22"/>
        </w:rPr>
        <w:t xml:space="preserve">eksistensi waria di Daerah Istimewa Yogyakarta, (2) tahap perencanaan model pendidikan karakter bagi waria </w:t>
      </w:r>
      <w:r w:rsidRPr="00303C3F">
        <w:rPr>
          <w:rFonts w:eastAsia="Calibri" w:cs="Times New Roman"/>
          <w:sz w:val="22"/>
        </w:rPr>
        <w:t>sebagai pengembangan bentuk produk awal</w:t>
      </w:r>
      <w:r w:rsidRPr="00303C3F">
        <w:rPr>
          <w:rFonts w:cs="Times New Roman"/>
          <w:sz w:val="22"/>
        </w:rPr>
        <w:t xml:space="preserve">, (3) tahap uji coba, evaluasi dan revisi melalui pembelajaran praktik peningkatan </w:t>
      </w:r>
      <w:r w:rsidRPr="00303C3F">
        <w:rPr>
          <w:rFonts w:cs="Times New Roman"/>
          <w:i/>
          <w:sz w:val="22"/>
        </w:rPr>
        <w:t>keterampilan sosial</w:t>
      </w:r>
      <w:r w:rsidRPr="00303C3F">
        <w:rPr>
          <w:rFonts w:cs="Times New Roman"/>
          <w:sz w:val="22"/>
        </w:rPr>
        <w:t xml:space="preserve">, dan (4) tahap implementasi pendidikan karakter bagi waria sebagai upaya peningkatan </w:t>
      </w:r>
      <w:r w:rsidRPr="00303C3F">
        <w:rPr>
          <w:rFonts w:cs="Times New Roman"/>
          <w:i/>
          <w:sz w:val="22"/>
        </w:rPr>
        <w:t>keterampilan sosial</w:t>
      </w:r>
      <w:r w:rsidRPr="00303C3F">
        <w:rPr>
          <w:rFonts w:cs="Times New Roman"/>
          <w:sz w:val="22"/>
        </w:rPr>
        <w:t xml:space="preserve"> yang akan diuji coba terbatas pada tahun 2016, dan   akan </w:t>
      </w:r>
      <w:r w:rsidRPr="00303C3F">
        <w:rPr>
          <w:rFonts w:cs="Times New Roman"/>
          <w:i/>
          <w:sz w:val="22"/>
        </w:rPr>
        <w:t xml:space="preserve"> </w:t>
      </w:r>
      <w:r w:rsidRPr="00303C3F">
        <w:rPr>
          <w:rFonts w:cs="Times New Roman"/>
          <w:sz w:val="22"/>
        </w:rPr>
        <w:t xml:space="preserve">dilaksanakan secara operasional pada tahun ke-3 2017. Jumlah waria yang dijadikan sampel dalam uji coba satu-satu pada tahun 2015 ini sebanyak 5 waria  yang dipilih secara </w:t>
      </w:r>
      <w:r w:rsidRPr="00303C3F">
        <w:rPr>
          <w:rFonts w:cs="Times New Roman"/>
          <w:i/>
          <w:sz w:val="22"/>
        </w:rPr>
        <w:t>purposive sampling</w:t>
      </w:r>
      <w:r w:rsidRPr="00303C3F">
        <w:rPr>
          <w:rFonts w:cs="Times New Roman"/>
          <w:sz w:val="22"/>
        </w:rPr>
        <w:t xml:space="preserve">.  </w:t>
      </w:r>
      <w:r w:rsidRPr="00303C3F">
        <w:rPr>
          <w:rFonts w:eastAsia="Calibri" w:cs="Times New Roman"/>
          <w:sz w:val="22"/>
          <w:lang w:val="sv-SE"/>
        </w:rPr>
        <w:t xml:space="preserve">Teknik pengumpulan data menggunakan teknik FGD, angket, wawancara, observasi, dan teknik dokumentasi. Validitas </w:t>
      </w:r>
      <w:r w:rsidRPr="00303C3F">
        <w:rPr>
          <w:rFonts w:eastAsia="Calibri" w:cs="Times New Roman"/>
          <w:sz w:val="22"/>
        </w:rPr>
        <w:t>data menggunakan validasi ahli</w:t>
      </w:r>
      <w:r w:rsidRPr="00303C3F">
        <w:rPr>
          <w:rFonts w:eastAsia="Calibri" w:cs="Times New Roman"/>
          <w:sz w:val="22"/>
          <w:lang w:val="sv-SE"/>
        </w:rPr>
        <w:t xml:space="preserve">, sedangkan keabsahan data kualitatif dengan teknik triangulasi sumber, teori, dan metode. Analisis data kuantitatif dengan teknik analisis deskriptif dan data kualitatif dengan model interaktif. </w:t>
      </w:r>
    </w:p>
    <w:p w:rsidR="005950BD" w:rsidRPr="00303C3F" w:rsidRDefault="005950BD" w:rsidP="005950BD">
      <w:pPr>
        <w:spacing w:line="240" w:lineRule="auto"/>
        <w:ind w:firstLine="748"/>
        <w:rPr>
          <w:rFonts w:cs="Times New Roman"/>
          <w:sz w:val="22"/>
        </w:rPr>
      </w:pPr>
      <w:r w:rsidRPr="00303C3F">
        <w:rPr>
          <w:rFonts w:eastAsia="Calibri" w:cs="Times New Roman"/>
          <w:sz w:val="22"/>
          <w:lang w:val="sv-SE"/>
        </w:rPr>
        <w:t>Berdasarkan hasil penelitian dapat disimpulkan sebagai berikut.</w:t>
      </w:r>
      <w:r w:rsidRPr="00303C3F">
        <w:rPr>
          <w:sz w:val="22"/>
        </w:rPr>
        <w:t xml:space="preserve"> 1)</w:t>
      </w:r>
      <w:r w:rsidRPr="00303C3F">
        <w:rPr>
          <w:rFonts w:cs="Times New Roman"/>
          <w:sz w:val="22"/>
        </w:rPr>
        <w:t xml:space="preserve">langkah-langkah pengembangan model pendidikan karakter sebagai upaya peningkatan </w:t>
      </w:r>
      <w:r w:rsidRPr="00303C3F">
        <w:rPr>
          <w:rFonts w:cs="Times New Roman"/>
          <w:i/>
          <w:sz w:val="22"/>
        </w:rPr>
        <w:t xml:space="preserve">keterampilan sosial </w:t>
      </w:r>
      <w:r w:rsidRPr="00303C3F">
        <w:rPr>
          <w:rFonts w:cs="Times New Roman"/>
          <w:sz w:val="22"/>
        </w:rPr>
        <w:t xml:space="preserve"> bagi waria di Daerah Istimewa Yogyakarta adalah melalui: a) studi pendahuluan untuk mengkonstruksi kerangka teoritik, b) merencanakan dan menyusun model pendidikan karakter beserta perangkatnya melalui FGD dan validasi ahli, c) melakukan uji coba terbatas atau uji coba satu-satu, evaluasi dan revisi model (sedangkan untuk uji coba terbatas model dan uji coba operasional lapangan atau implementasi dilaksanakan pada tahun ke 2 dan 3). Panduan model pendidikan karakter hasil validasi ahli menunjukkan rerata skor 3,89 yang berarti panduan model sudah baik atau layak untuk diujicobakan. Demikian juga berdasarkan penilaian waria dalam uji coba satu-satu menunjukkan hasil yang baik dengan rerata skor 3,69. Sementara model pendidikan karakter model </w:t>
      </w:r>
      <w:r w:rsidRPr="00303C3F">
        <w:rPr>
          <w:rFonts w:cs="Times New Roman"/>
          <w:i/>
          <w:sz w:val="22"/>
        </w:rPr>
        <w:t xml:space="preserve"> Social Problem Solving </w:t>
      </w:r>
      <w:r w:rsidRPr="00303C3F">
        <w:rPr>
          <w:rFonts w:cs="Times New Roman"/>
          <w:sz w:val="22"/>
        </w:rPr>
        <w:t>(</w:t>
      </w:r>
      <w:r w:rsidRPr="00303C3F">
        <w:rPr>
          <w:rFonts w:cs="Times New Roman"/>
          <w:i/>
          <w:sz w:val="22"/>
        </w:rPr>
        <w:t xml:space="preserve"> </w:t>
      </w:r>
      <w:r w:rsidRPr="00303C3F">
        <w:rPr>
          <w:rFonts w:cs="Times New Roman"/>
          <w:sz w:val="22"/>
        </w:rPr>
        <w:t>SPS) bagi waria sebagai upaya peningkatan keterampilan sosial di Daerah Istimewa Yogyakarta menunjukkan hasil baik dengan rerata skor 3,80.</w:t>
      </w:r>
    </w:p>
    <w:p w:rsidR="005950BD" w:rsidRPr="00303C3F" w:rsidRDefault="005950BD" w:rsidP="005950BD">
      <w:pPr>
        <w:spacing w:line="240" w:lineRule="auto"/>
        <w:ind w:left="1560" w:hanging="1560"/>
        <w:rPr>
          <w:rFonts w:cs="Times New Roman"/>
          <w:b/>
          <w:sz w:val="22"/>
        </w:rPr>
      </w:pPr>
    </w:p>
    <w:p w:rsidR="005950BD" w:rsidRPr="00303C3F" w:rsidRDefault="005950BD" w:rsidP="005950BD">
      <w:pPr>
        <w:spacing w:line="240" w:lineRule="auto"/>
        <w:ind w:left="1560" w:hanging="1560"/>
        <w:rPr>
          <w:rFonts w:cs="Times New Roman"/>
          <w:b/>
          <w:sz w:val="22"/>
        </w:rPr>
      </w:pPr>
    </w:p>
    <w:p w:rsidR="005950BD" w:rsidRPr="00303C3F" w:rsidRDefault="005950BD" w:rsidP="005950BD">
      <w:pPr>
        <w:spacing w:line="240" w:lineRule="auto"/>
        <w:ind w:left="1560" w:hanging="1560"/>
        <w:rPr>
          <w:rFonts w:cs="Times New Roman"/>
          <w:b/>
          <w:szCs w:val="24"/>
        </w:rPr>
      </w:pPr>
      <w:r w:rsidRPr="00303C3F">
        <w:rPr>
          <w:rFonts w:cs="Times New Roman"/>
          <w:b/>
          <w:sz w:val="22"/>
        </w:rPr>
        <w:t xml:space="preserve">Kata Kunci: </w:t>
      </w:r>
      <w:r w:rsidRPr="00303C3F">
        <w:rPr>
          <w:rFonts w:cs="Times New Roman"/>
          <w:sz w:val="22"/>
        </w:rPr>
        <w:t>pendidikan karakter, waria, dan keterampilan sosial.</w:t>
      </w:r>
    </w:p>
    <w:p w:rsidR="005950BD" w:rsidRPr="00303C3F" w:rsidRDefault="005950BD" w:rsidP="005950BD">
      <w:pPr>
        <w:spacing w:line="240" w:lineRule="auto"/>
        <w:jc w:val="center"/>
        <w:rPr>
          <w:rFonts w:cs="Times New Roman"/>
          <w:b/>
          <w:szCs w:val="24"/>
        </w:rPr>
      </w:pPr>
    </w:p>
    <w:p w:rsidR="000F2891" w:rsidRDefault="000F2891">
      <w:bookmarkStart w:id="0" w:name="_GoBack"/>
      <w:bookmarkEnd w:id="0"/>
    </w:p>
    <w:sectPr w:rsidR="000F2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BD"/>
    <w:rsid w:val="000F2891"/>
    <w:rsid w:val="005950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BD"/>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BD"/>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2016-07-11T08:25:00Z</dcterms:created>
  <dcterms:modified xsi:type="dcterms:W3CDTF">2016-07-11T08:25:00Z</dcterms:modified>
</cp:coreProperties>
</file>