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4E" w:rsidRPr="00F9624E" w:rsidRDefault="00F9624E" w:rsidP="00F9624E">
      <w:pPr>
        <w:spacing w:line="240" w:lineRule="auto"/>
        <w:jc w:val="center"/>
        <w:rPr>
          <w:rFonts w:ascii="Times New Roman" w:hAnsi="Times New Roman" w:cs="Times New Roman"/>
          <w:b/>
          <w:bCs/>
          <w:sz w:val="23"/>
          <w:szCs w:val="23"/>
        </w:rPr>
      </w:pPr>
      <w:bookmarkStart w:id="0" w:name="_GoBack"/>
      <w:r w:rsidRPr="00F9624E">
        <w:rPr>
          <w:rFonts w:ascii="Times New Roman" w:hAnsi="Times New Roman" w:cs="Times New Roman"/>
          <w:b/>
          <w:bCs/>
          <w:sz w:val="23"/>
          <w:szCs w:val="23"/>
        </w:rPr>
        <w:t>MODEL PEMBELAJARAN KEWIRAUSAHAAN UNTUK MENINGKATKAN SENSOR KREATIFITAS POTENSI EKONOMI KREATIF DAERAH DI SEKOLAH MENENGAH KEJURUAN</w:t>
      </w:r>
    </w:p>
    <w:bookmarkEnd w:id="0"/>
    <w:p w:rsidR="00F9624E" w:rsidRPr="00F9624E" w:rsidRDefault="00F9624E" w:rsidP="00F9624E">
      <w:pPr>
        <w:spacing w:after="0" w:line="240" w:lineRule="auto"/>
        <w:jc w:val="center"/>
        <w:rPr>
          <w:rFonts w:ascii="Times New Roman" w:hAnsi="Times New Roman" w:cs="Times New Roman"/>
          <w:b/>
          <w:bCs/>
          <w:sz w:val="23"/>
          <w:szCs w:val="23"/>
        </w:rPr>
      </w:pPr>
      <w:proofErr w:type="spellStart"/>
      <w:r w:rsidRPr="00F9624E">
        <w:rPr>
          <w:rFonts w:ascii="Times New Roman" w:hAnsi="Times New Roman" w:cs="Times New Roman"/>
          <w:b/>
          <w:bCs/>
          <w:sz w:val="23"/>
          <w:szCs w:val="23"/>
        </w:rPr>
        <w:t>Oleh</w:t>
      </w:r>
      <w:proofErr w:type="spellEnd"/>
      <w:r w:rsidRPr="00F9624E">
        <w:rPr>
          <w:rFonts w:ascii="Times New Roman" w:hAnsi="Times New Roman" w:cs="Times New Roman"/>
          <w:b/>
          <w:bCs/>
          <w:sz w:val="23"/>
          <w:szCs w:val="23"/>
        </w:rPr>
        <w:t>:</w:t>
      </w:r>
    </w:p>
    <w:p w:rsidR="00F9624E" w:rsidRPr="00F9624E" w:rsidRDefault="00F9624E" w:rsidP="00F9624E">
      <w:pPr>
        <w:spacing w:after="0" w:line="240" w:lineRule="auto"/>
        <w:jc w:val="center"/>
        <w:rPr>
          <w:rFonts w:ascii="Times New Roman" w:hAnsi="Times New Roman" w:cs="Times New Roman"/>
          <w:bCs/>
          <w:sz w:val="23"/>
          <w:szCs w:val="23"/>
          <w:lang w:val="id-ID"/>
        </w:rPr>
      </w:pPr>
      <w:r w:rsidRPr="00F9624E">
        <w:rPr>
          <w:rFonts w:ascii="Times New Roman" w:hAnsi="Times New Roman" w:cs="Times New Roman"/>
          <w:bCs/>
          <w:sz w:val="23"/>
          <w:szCs w:val="23"/>
          <w:lang w:val="id-ID"/>
        </w:rPr>
        <w:t>Ali Muhtadi,</w:t>
      </w:r>
      <w:r w:rsidRPr="00F9624E">
        <w:rPr>
          <w:rFonts w:ascii="Times New Roman" w:hAnsi="Times New Roman" w:cs="Times New Roman"/>
          <w:bCs/>
          <w:sz w:val="23"/>
          <w:szCs w:val="23"/>
        </w:rPr>
        <w:t xml:space="preserve"> </w:t>
      </w:r>
      <w:r w:rsidRPr="00F9624E">
        <w:rPr>
          <w:rFonts w:ascii="Times New Roman" w:hAnsi="Times New Roman" w:cs="Times New Roman"/>
          <w:bCs/>
          <w:sz w:val="23"/>
          <w:szCs w:val="23"/>
          <w:lang w:val="id-ID"/>
        </w:rPr>
        <w:t>Sugeng Bayu Wahyono,</w:t>
      </w:r>
      <w:r w:rsidRPr="00F9624E">
        <w:rPr>
          <w:rFonts w:ascii="Times New Roman" w:hAnsi="Times New Roman" w:cs="Times New Roman"/>
          <w:bCs/>
          <w:sz w:val="23"/>
          <w:szCs w:val="23"/>
        </w:rPr>
        <w:t xml:space="preserve"> </w:t>
      </w:r>
      <w:r w:rsidRPr="00F9624E">
        <w:rPr>
          <w:rFonts w:ascii="Times New Roman" w:hAnsi="Times New Roman" w:cs="Times New Roman"/>
          <w:bCs/>
          <w:sz w:val="23"/>
          <w:szCs w:val="23"/>
          <w:lang w:val="id-ID"/>
        </w:rPr>
        <w:t>Deni Hardianto</w:t>
      </w:r>
    </w:p>
    <w:p w:rsidR="00F9624E" w:rsidRPr="00F9624E" w:rsidRDefault="00F9624E" w:rsidP="00F9624E">
      <w:pPr>
        <w:spacing w:after="0" w:line="240" w:lineRule="auto"/>
        <w:jc w:val="center"/>
        <w:rPr>
          <w:rFonts w:ascii="Times New Roman" w:hAnsi="Times New Roman" w:cs="Times New Roman"/>
          <w:bCs/>
          <w:sz w:val="23"/>
          <w:szCs w:val="23"/>
        </w:rPr>
      </w:pPr>
      <w:r w:rsidRPr="00F9624E">
        <w:rPr>
          <w:rFonts w:ascii="Times New Roman" w:hAnsi="Times New Roman" w:cs="Times New Roman"/>
          <w:bCs/>
          <w:sz w:val="23"/>
          <w:szCs w:val="23"/>
        </w:rPr>
        <w:t xml:space="preserve">E-mail: </w:t>
      </w:r>
      <w:hyperlink r:id="rId4" w:history="1">
        <w:r w:rsidRPr="00F9624E">
          <w:rPr>
            <w:rStyle w:val="Hyperlink"/>
            <w:rFonts w:ascii="Times New Roman" w:hAnsi="Times New Roman" w:cs="Times New Roman"/>
            <w:bCs/>
            <w:sz w:val="23"/>
            <w:szCs w:val="23"/>
          </w:rPr>
          <w:t>alimuhtadi1@gmail.com</w:t>
        </w:r>
      </w:hyperlink>
    </w:p>
    <w:p w:rsidR="00F9624E" w:rsidRPr="00F9624E" w:rsidRDefault="00F9624E" w:rsidP="00F9624E">
      <w:pPr>
        <w:spacing w:after="0" w:line="240" w:lineRule="auto"/>
        <w:jc w:val="center"/>
        <w:rPr>
          <w:rFonts w:ascii="Times New Roman" w:hAnsi="Times New Roman" w:cs="Times New Roman"/>
          <w:b/>
          <w:bCs/>
          <w:sz w:val="23"/>
          <w:szCs w:val="23"/>
        </w:rPr>
      </w:pPr>
    </w:p>
    <w:p w:rsidR="00F9624E" w:rsidRPr="00F9624E" w:rsidRDefault="00F9624E" w:rsidP="00F9624E">
      <w:pPr>
        <w:pStyle w:val="Title"/>
        <w:tabs>
          <w:tab w:val="left" w:pos="720"/>
        </w:tabs>
        <w:jc w:val="left"/>
        <w:rPr>
          <w:sz w:val="23"/>
          <w:szCs w:val="23"/>
          <w:lang w:val="en-US"/>
        </w:rPr>
      </w:pPr>
      <w:proofErr w:type="spellStart"/>
      <w:r w:rsidRPr="00F9624E">
        <w:rPr>
          <w:sz w:val="23"/>
          <w:szCs w:val="23"/>
          <w:lang w:val="en-US"/>
        </w:rPr>
        <w:t>Abstrak</w:t>
      </w:r>
      <w:proofErr w:type="spellEnd"/>
      <w:r w:rsidRPr="00F9624E">
        <w:rPr>
          <w:sz w:val="23"/>
          <w:szCs w:val="23"/>
          <w:lang w:val="en-US"/>
        </w:rPr>
        <w:t xml:space="preserve"> </w:t>
      </w:r>
    </w:p>
    <w:p w:rsidR="00F9624E" w:rsidRPr="00F9624E" w:rsidRDefault="00F9624E" w:rsidP="00F9624E">
      <w:pPr>
        <w:widowControl w:val="0"/>
        <w:autoSpaceDE w:val="0"/>
        <w:autoSpaceDN w:val="0"/>
        <w:adjustRightInd w:val="0"/>
        <w:spacing w:after="0" w:line="240" w:lineRule="auto"/>
        <w:ind w:firstLine="629"/>
        <w:jc w:val="both"/>
        <w:rPr>
          <w:rFonts w:ascii="Times New Roman" w:hAnsi="Times New Roman" w:cs="Times New Roman"/>
          <w:sz w:val="23"/>
          <w:szCs w:val="23"/>
        </w:rPr>
      </w:pPr>
      <w:r w:rsidRPr="00F9624E">
        <w:rPr>
          <w:rFonts w:ascii="Times New Roman" w:hAnsi="Times New Roman" w:cs="Times New Roman"/>
          <w:sz w:val="23"/>
          <w:szCs w:val="23"/>
          <w:lang w:val="id-ID"/>
        </w:rPr>
        <w:t xml:space="preserve">Penelitian bertujuan untuk memperoleh informasi tentang </w:t>
      </w:r>
      <w:r w:rsidRPr="00F9624E">
        <w:rPr>
          <w:rFonts w:ascii="Times New Roman" w:hAnsi="Times New Roman" w:cs="Times New Roman"/>
          <w:sz w:val="23"/>
          <w:szCs w:val="23"/>
        </w:rPr>
        <w:t>(</w:t>
      </w:r>
      <w:r w:rsidRPr="00F9624E">
        <w:rPr>
          <w:rFonts w:ascii="Times New Roman" w:hAnsi="Times New Roman" w:cs="Times New Roman"/>
          <w:sz w:val="23"/>
          <w:szCs w:val="23"/>
          <w:lang w:val="id-ID"/>
        </w:rPr>
        <w:t xml:space="preserve">1) </w:t>
      </w:r>
      <w:proofErr w:type="spellStart"/>
      <w:r w:rsidRPr="00F9624E">
        <w:rPr>
          <w:rFonts w:ascii="Times New Roman" w:hAnsi="Times New Roman" w:cs="Times New Roman"/>
          <w:sz w:val="23"/>
          <w:szCs w:val="23"/>
        </w:rPr>
        <w:t>paradigma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dasar</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esensi</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pendidikan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yang </w:t>
      </w:r>
      <w:proofErr w:type="spellStart"/>
      <w:r w:rsidRPr="00F9624E">
        <w:rPr>
          <w:rFonts w:ascii="Times New Roman" w:hAnsi="Times New Roman" w:cs="Times New Roman"/>
          <w:sz w:val="23"/>
          <w:szCs w:val="23"/>
        </w:rPr>
        <w:t>diterapkan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dalam</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pembelajaran</w:t>
      </w:r>
      <w:proofErr w:type="spellEnd"/>
      <w:r w:rsidRPr="00F9624E">
        <w:rPr>
          <w:rFonts w:ascii="Times New Roman" w:hAnsi="Times New Roman" w:cs="Times New Roman"/>
          <w:sz w:val="23"/>
          <w:szCs w:val="23"/>
        </w:rPr>
        <w:t xml:space="preserve"> di SMK. </w:t>
      </w:r>
      <w:proofErr w:type="spellStart"/>
      <w:r w:rsidRPr="00F9624E">
        <w:rPr>
          <w:rFonts w:ascii="Times New Roman" w:hAnsi="Times New Roman" w:cs="Times New Roman"/>
          <w:sz w:val="23"/>
          <w:szCs w:val="23"/>
        </w:rPr>
        <w:t>Kejelasan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konsep</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pendidikan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bisa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menjadi</w:t>
      </w:r>
      <w:proofErr w:type="spellEnd"/>
      <w:r w:rsidRPr="00F9624E">
        <w:rPr>
          <w:rFonts w:ascii="Times New Roman" w:hAnsi="Times New Roman" w:cs="Times New Roman"/>
          <w:sz w:val="23"/>
          <w:szCs w:val="23"/>
        </w:rPr>
        <w:t xml:space="preserve"> </w:t>
      </w:r>
      <w:r w:rsidRPr="00F9624E">
        <w:rPr>
          <w:rFonts w:ascii="Times New Roman" w:hAnsi="Times New Roman" w:cs="Times New Roman"/>
          <w:sz w:val="23"/>
          <w:szCs w:val="23"/>
          <w:lang w:val="fi-FI"/>
        </w:rPr>
        <w:t>rujukan konseptual tujuan pendidikan</w:t>
      </w:r>
      <w:r w:rsidRPr="00F9624E">
        <w:rPr>
          <w:rFonts w:ascii="Times New Roman" w:hAnsi="Times New Roman" w:cs="Times New Roman"/>
          <w:sz w:val="23"/>
          <w:szCs w:val="23"/>
          <w:lang w:val="id-ID"/>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yang </w:t>
      </w:r>
      <w:proofErr w:type="spellStart"/>
      <w:r w:rsidRPr="00F9624E">
        <w:rPr>
          <w:rFonts w:ascii="Times New Roman" w:hAnsi="Times New Roman" w:cs="Times New Roman"/>
          <w:sz w:val="23"/>
          <w:szCs w:val="23"/>
        </w:rPr>
        <w:t>strategis</w:t>
      </w:r>
      <w:proofErr w:type="spellEnd"/>
      <w:r w:rsidRPr="00F9624E">
        <w:rPr>
          <w:rFonts w:ascii="Times New Roman" w:hAnsi="Times New Roman" w:cs="Times New Roman"/>
          <w:sz w:val="23"/>
          <w:szCs w:val="23"/>
          <w:lang w:val="id-ID"/>
        </w:rPr>
        <w:t xml:space="preserve">, </w:t>
      </w:r>
      <w:r w:rsidRPr="00F9624E">
        <w:rPr>
          <w:rFonts w:ascii="Times New Roman" w:hAnsi="Times New Roman" w:cs="Times New Roman"/>
          <w:sz w:val="23"/>
          <w:szCs w:val="23"/>
          <w:lang w:val="fi-FI"/>
        </w:rPr>
        <w:t xml:space="preserve">rujukan prosedural dalam implementasi dan rujukan kontekstual dalam </w:t>
      </w:r>
      <w:r w:rsidRPr="00F9624E">
        <w:rPr>
          <w:rFonts w:ascii="Times New Roman" w:hAnsi="Times New Roman" w:cs="Times New Roman"/>
          <w:sz w:val="23"/>
          <w:szCs w:val="23"/>
          <w:shd w:val="clear" w:color="auto" w:fill="FFFFFF" w:themeFill="background1"/>
          <w:lang w:val="fi-FI"/>
        </w:rPr>
        <w:t>pengambilan keputusan tindakan pembelajaran</w:t>
      </w:r>
      <w:r w:rsidRPr="00F9624E">
        <w:rPr>
          <w:rFonts w:ascii="Times New Roman" w:hAnsi="Times New Roman" w:cs="Times New Roman"/>
          <w:sz w:val="23"/>
          <w:szCs w:val="23"/>
          <w:shd w:val="clear" w:color="auto" w:fill="FFFFFF" w:themeFill="background1"/>
          <w:lang w:val="id-ID"/>
        </w:rPr>
        <w:t xml:space="preserve"> nilai-nilai karakter </w:t>
      </w:r>
      <w:proofErr w:type="spellStart"/>
      <w:r w:rsidRPr="00F9624E">
        <w:rPr>
          <w:rFonts w:ascii="Times New Roman" w:hAnsi="Times New Roman" w:cs="Times New Roman"/>
          <w:i/>
          <w:iCs/>
          <w:sz w:val="23"/>
          <w:szCs w:val="23"/>
          <w:shd w:val="clear" w:color="auto" w:fill="FFFFFF" w:themeFill="background1"/>
        </w:rPr>
        <w:t>enterpreneur</w:t>
      </w:r>
      <w:proofErr w:type="spellEnd"/>
      <w:r w:rsidRPr="00F9624E">
        <w:rPr>
          <w:rFonts w:ascii="Times New Roman" w:hAnsi="Times New Roman" w:cs="Times New Roman"/>
          <w:sz w:val="23"/>
          <w:szCs w:val="23"/>
          <w:shd w:val="clear" w:color="auto" w:fill="FFFFFF" w:themeFill="background1"/>
        </w:rPr>
        <w:t xml:space="preserve"> </w:t>
      </w:r>
      <w:proofErr w:type="spellStart"/>
      <w:r w:rsidRPr="00F9624E">
        <w:rPr>
          <w:rFonts w:ascii="Times New Roman" w:hAnsi="Times New Roman" w:cs="Times New Roman"/>
          <w:sz w:val="23"/>
          <w:szCs w:val="23"/>
          <w:shd w:val="clear" w:color="auto" w:fill="FFFFFF" w:themeFill="background1"/>
        </w:rPr>
        <w:t>abad</w:t>
      </w:r>
      <w:proofErr w:type="spellEnd"/>
      <w:r w:rsidRPr="00F9624E">
        <w:rPr>
          <w:rFonts w:ascii="Times New Roman" w:hAnsi="Times New Roman" w:cs="Times New Roman"/>
          <w:sz w:val="23"/>
          <w:szCs w:val="23"/>
          <w:shd w:val="clear" w:color="auto" w:fill="FFFFFF" w:themeFill="background1"/>
        </w:rPr>
        <w:t xml:space="preserve"> 21</w:t>
      </w:r>
      <w:r w:rsidRPr="00F9624E">
        <w:rPr>
          <w:rFonts w:ascii="Times New Roman" w:hAnsi="Times New Roman" w:cs="Times New Roman"/>
          <w:sz w:val="23"/>
          <w:szCs w:val="23"/>
          <w:shd w:val="clear" w:color="auto" w:fill="FFFFFF" w:themeFill="background1"/>
          <w:lang w:val="id-ID"/>
        </w:rPr>
        <w:t xml:space="preserve"> </w:t>
      </w:r>
      <w:r w:rsidRPr="00F9624E">
        <w:rPr>
          <w:rFonts w:ascii="Times New Roman" w:hAnsi="Times New Roman" w:cs="Times New Roman"/>
          <w:sz w:val="23"/>
          <w:szCs w:val="23"/>
          <w:shd w:val="clear" w:color="auto" w:fill="FFFFFF" w:themeFill="background1"/>
        </w:rPr>
        <w:t>(</w:t>
      </w:r>
      <w:r w:rsidRPr="00F9624E">
        <w:rPr>
          <w:rFonts w:ascii="Times New Roman" w:hAnsi="Times New Roman" w:cs="Times New Roman"/>
          <w:sz w:val="23"/>
          <w:szCs w:val="23"/>
          <w:shd w:val="clear" w:color="auto" w:fill="FFFFFF" w:themeFill="background1"/>
          <w:lang w:val="id-ID"/>
        </w:rPr>
        <w:t>2)</w:t>
      </w:r>
      <w:r w:rsidRPr="00F9624E">
        <w:rPr>
          <w:rFonts w:ascii="Times New Roman" w:hAnsi="Times New Roman" w:cs="Times New Roman"/>
          <w:sz w:val="23"/>
          <w:szCs w:val="23"/>
          <w:lang w:val="id-ID"/>
        </w:rPr>
        <w:t xml:space="preserve"> </w:t>
      </w:r>
      <w:proofErr w:type="spellStart"/>
      <w:r w:rsidRPr="00F9624E">
        <w:rPr>
          <w:rFonts w:ascii="Times New Roman" w:hAnsi="Times New Roman" w:cs="Times New Roman"/>
          <w:sz w:val="23"/>
          <w:szCs w:val="23"/>
        </w:rPr>
        <w:t>melakukan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kajian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praksis</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pendidikan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di SMK </w:t>
      </w:r>
      <w:proofErr w:type="spellStart"/>
      <w:r w:rsidRPr="00F9624E">
        <w:rPr>
          <w:rFonts w:ascii="Times New Roman" w:hAnsi="Times New Roman" w:cs="Times New Roman"/>
          <w:sz w:val="23"/>
          <w:szCs w:val="23"/>
        </w:rPr>
        <w:t>dalam</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konteks</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memperoleh</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gambaran</w:t>
      </w:r>
      <w:proofErr w:type="spellEnd"/>
      <w:r w:rsidRPr="00F9624E">
        <w:rPr>
          <w:rFonts w:ascii="Times New Roman" w:hAnsi="Times New Roman" w:cs="Times New Roman"/>
          <w:sz w:val="23"/>
          <w:szCs w:val="23"/>
        </w:rPr>
        <w:t xml:space="preserve"> </w:t>
      </w:r>
      <w:r w:rsidRPr="00F9624E">
        <w:rPr>
          <w:rFonts w:ascii="Times New Roman" w:hAnsi="Times New Roman" w:cs="Times New Roman"/>
          <w:i/>
          <w:iCs/>
          <w:sz w:val="23"/>
          <w:szCs w:val="23"/>
        </w:rPr>
        <w:t xml:space="preserve">why, how, </w:t>
      </w:r>
      <w:proofErr w:type="spellStart"/>
      <w:r w:rsidRPr="00F9624E">
        <w:rPr>
          <w:rFonts w:ascii="Times New Roman" w:hAnsi="Times New Roman" w:cs="Times New Roman"/>
          <w:sz w:val="23"/>
          <w:szCs w:val="23"/>
        </w:rPr>
        <w:t>dan</w:t>
      </w:r>
      <w:proofErr w:type="spellEnd"/>
      <w:r w:rsidRPr="00F9624E">
        <w:rPr>
          <w:rFonts w:ascii="Times New Roman" w:hAnsi="Times New Roman" w:cs="Times New Roman"/>
          <w:i/>
          <w:iCs/>
          <w:sz w:val="23"/>
          <w:szCs w:val="23"/>
        </w:rPr>
        <w:t xml:space="preserve"> when </w:t>
      </w:r>
      <w:proofErr w:type="spellStart"/>
      <w:r w:rsidRPr="00F9624E">
        <w:rPr>
          <w:rFonts w:ascii="Times New Roman" w:hAnsi="Times New Roman" w:cs="Times New Roman"/>
          <w:sz w:val="23"/>
          <w:szCs w:val="23"/>
        </w:rPr>
        <w:t>sehingga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diperoleh</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gambaran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paradigma</w:t>
      </w:r>
      <w:proofErr w:type="spellEnd"/>
      <w:r w:rsidRPr="00F9624E">
        <w:rPr>
          <w:rFonts w:ascii="Times New Roman" w:hAnsi="Times New Roman" w:cs="Times New Roman"/>
          <w:sz w:val="23"/>
          <w:szCs w:val="23"/>
        </w:rPr>
        <w:t xml:space="preserve"> yang </w:t>
      </w:r>
      <w:proofErr w:type="spellStart"/>
      <w:r w:rsidRPr="00F9624E">
        <w:rPr>
          <w:rFonts w:ascii="Times New Roman" w:hAnsi="Times New Roman" w:cs="Times New Roman"/>
          <w:sz w:val="23"/>
          <w:szCs w:val="23"/>
        </w:rPr>
        <w:t>mendasari</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konsep</w:t>
      </w:r>
      <w:proofErr w:type="spellEnd"/>
      <w:r w:rsidRPr="00F9624E">
        <w:rPr>
          <w:rFonts w:ascii="Times New Roman" w:hAnsi="Times New Roman" w:cs="Times New Roman"/>
          <w:sz w:val="23"/>
          <w:szCs w:val="23"/>
        </w:rPr>
        <w:t xml:space="preserve"> yang </w:t>
      </w:r>
      <w:proofErr w:type="spellStart"/>
      <w:r w:rsidRPr="00F9624E">
        <w:rPr>
          <w:rFonts w:ascii="Times New Roman" w:hAnsi="Times New Roman" w:cs="Times New Roman"/>
          <w:sz w:val="23"/>
          <w:szCs w:val="23"/>
        </w:rPr>
        <w:t>dipergunakan</w:t>
      </w:r>
      <w:proofErr w:type="spellEnd"/>
      <w:r w:rsidRPr="00F9624E">
        <w:rPr>
          <w:rFonts w:ascii="Times New Roman" w:hAnsi="Times New Roman" w:cs="Times New Roman"/>
          <w:sz w:val="23"/>
          <w:szCs w:val="23"/>
        </w:rPr>
        <w:t xml:space="preserve"> (</w:t>
      </w:r>
      <w:r w:rsidRPr="00F9624E">
        <w:rPr>
          <w:rFonts w:ascii="Times New Roman" w:hAnsi="Times New Roman" w:cs="Times New Roman"/>
          <w:sz w:val="23"/>
          <w:szCs w:val="23"/>
          <w:lang w:val="id-ID"/>
        </w:rPr>
        <w:t>3) mengembangkan paket</w:t>
      </w:r>
      <w:r w:rsidRPr="00F9624E">
        <w:rPr>
          <w:rFonts w:ascii="Times New Roman" w:hAnsi="Times New Roman" w:cs="Times New Roman"/>
          <w:sz w:val="23"/>
          <w:szCs w:val="23"/>
        </w:rPr>
        <w:t>-</w:t>
      </w:r>
      <w:proofErr w:type="spellStart"/>
      <w:r w:rsidRPr="00F9624E">
        <w:rPr>
          <w:rFonts w:ascii="Times New Roman" w:hAnsi="Times New Roman" w:cs="Times New Roman"/>
          <w:sz w:val="23"/>
          <w:szCs w:val="23"/>
        </w:rPr>
        <w:t>paket</w:t>
      </w:r>
      <w:proofErr w:type="spellEnd"/>
      <w:r w:rsidRPr="00F9624E">
        <w:rPr>
          <w:rFonts w:ascii="Times New Roman" w:hAnsi="Times New Roman" w:cs="Times New Roman"/>
          <w:sz w:val="23"/>
          <w:szCs w:val="23"/>
        </w:rPr>
        <w:t xml:space="preserve"> program </w:t>
      </w:r>
      <w:proofErr w:type="spellStart"/>
      <w:r w:rsidRPr="00F9624E">
        <w:rPr>
          <w:rFonts w:ascii="Times New Roman" w:hAnsi="Times New Roman" w:cs="Times New Roman"/>
          <w:sz w:val="23"/>
          <w:szCs w:val="23"/>
        </w:rPr>
        <w:t>Pembelajaran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w:t>
      </w:r>
      <w:r w:rsidRPr="00F9624E">
        <w:rPr>
          <w:rFonts w:ascii="Times New Roman" w:hAnsi="Times New Roman" w:cs="Times New Roman"/>
          <w:sz w:val="23"/>
          <w:szCs w:val="23"/>
          <w:lang w:val="id-ID"/>
        </w:rPr>
        <w:t xml:space="preserve">sebagai suplemen Pendidikan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w:t>
      </w:r>
      <w:r w:rsidRPr="00F9624E">
        <w:rPr>
          <w:rFonts w:ascii="Times New Roman" w:hAnsi="Times New Roman" w:cs="Times New Roman"/>
          <w:sz w:val="23"/>
          <w:szCs w:val="23"/>
          <w:lang w:val="id-ID"/>
        </w:rPr>
        <w:t xml:space="preserve">di </w:t>
      </w:r>
      <w:r w:rsidRPr="00F9624E">
        <w:rPr>
          <w:rFonts w:ascii="Times New Roman" w:hAnsi="Times New Roman" w:cs="Times New Roman"/>
          <w:sz w:val="23"/>
          <w:szCs w:val="23"/>
        </w:rPr>
        <w:t>SMK</w:t>
      </w:r>
      <w:r w:rsidRPr="00F9624E">
        <w:rPr>
          <w:rFonts w:ascii="Times New Roman" w:hAnsi="Times New Roman" w:cs="Times New Roman"/>
          <w:sz w:val="23"/>
          <w:szCs w:val="23"/>
          <w:lang w:val="id-ID"/>
        </w:rPr>
        <w:t>.</w:t>
      </w:r>
      <w:r w:rsidRPr="00F9624E">
        <w:rPr>
          <w:rFonts w:ascii="Times New Roman" w:hAnsi="Times New Roman" w:cs="Times New Roman"/>
          <w:sz w:val="23"/>
          <w:szCs w:val="23"/>
        </w:rPr>
        <w:t xml:space="preserve"> </w:t>
      </w:r>
      <w:r w:rsidRPr="00F9624E">
        <w:rPr>
          <w:rFonts w:ascii="Times New Roman" w:hAnsi="Times New Roman" w:cs="Times New Roman"/>
          <w:sz w:val="23"/>
          <w:szCs w:val="23"/>
        </w:rPr>
        <w:t xml:space="preserve"> </w:t>
      </w:r>
      <w:r w:rsidRPr="00F9624E">
        <w:rPr>
          <w:rFonts w:ascii="Times New Roman" w:hAnsi="Times New Roman" w:cs="Times New Roman"/>
          <w:sz w:val="23"/>
          <w:szCs w:val="23"/>
          <w:lang w:val="sv-SE"/>
        </w:rPr>
        <w:t xml:space="preserve">Penelitian ini menggunakan metode deskriptif dengan strategi </w:t>
      </w:r>
      <w:r w:rsidRPr="00F9624E">
        <w:rPr>
          <w:rFonts w:ascii="Times New Roman" w:hAnsi="Times New Roman" w:cs="Times New Roman"/>
          <w:i/>
          <w:iCs/>
          <w:sz w:val="23"/>
          <w:szCs w:val="23"/>
          <w:lang w:val="sv-SE"/>
        </w:rPr>
        <w:t>content analysis</w:t>
      </w:r>
      <w:r w:rsidRPr="00F9624E">
        <w:rPr>
          <w:rFonts w:ascii="Times New Roman" w:hAnsi="Times New Roman" w:cs="Times New Roman"/>
          <w:sz w:val="23"/>
          <w:szCs w:val="23"/>
          <w:lang w:val="sv-SE"/>
        </w:rPr>
        <w:t xml:space="preserve"> </w:t>
      </w:r>
      <w:r w:rsidRPr="00F9624E">
        <w:rPr>
          <w:rFonts w:ascii="Times New Roman" w:hAnsi="Times New Roman" w:cs="Times New Roman"/>
          <w:sz w:val="23"/>
          <w:szCs w:val="23"/>
          <w:lang w:val="id-ID"/>
        </w:rPr>
        <w:t xml:space="preserve">untuk memperoleh data tentang </w:t>
      </w:r>
      <w:proofErr w:type="spellStart"/>
      <w:r w:rsidRPr="00F9624E">
        <w:rPr>
          <w:rFonts w:ascii="Times New Roman" w:hAnsi="Times New Roman" w:cs="Times New Roman"/>
          <w:sz w:val="23"/>
          <w:szCs w:val="23"/>
        </w:rPr>
        <w:t>paradigma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konsep-konsep</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dasar</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pendidikan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yang </w:t>
      </w:r>
      <w:proofErr w:type="spellStart"/>
      <w:r w:rsidRPr="00F9624E">
        <w:rPr>
          <w:rFonts w:ascii="Times New Roman" w:hAnsi="Times New Roman" w:cs="Times New Roman"/>
          <w:sz w:val="23"/>
          <w:szCs w:val="23"/>
        </w:rPr>
        <w:t>dipergunakan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dalam</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pembelajaran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di SMK.  U</w:t>
      </w:r>
      <w:r w:rsidRPr="00F9624E">
        <w:rPr>
          <w:rFonts w:ascii="Times New Roman" w:hAnsi="Times New Roman" w:cs="Times New Roman"/>
          <w:sz w:val="23"/>
          <w:szCs w:val="23"/>
          <w:lang w:val="sv-SE"/>
        </w:rPr>
        <w:t xml:space="preserve">nit sampling meliputi </w:t>
      </w:r>
      <w:r w:rsidRPr="00F9624E">
        <w:rPr>
          <w:rFonts w:ascii="Times New Roman" w:hAnsi="Times New Roman" w:cs="Times New Roman"/>
          <w:sz w:val="23"/>
          <w:szCs w:val="23"/>
          <w:lang w:val="id-ID"/>
        </w:rPr>
        <w:t>dokumen</w:t>
      </w:r>
      <w:r w:rsidRPr="00F9624E">
        <w:rPr>
          <w:rFonts w:ascii="Times New Roman" w:hAnsi="Times New Roman" w:cs="Times New Roman"/>
          <w:sz w:val="23"/>
          <w:szCs w:val="23"/>
        </w:rPr>
        <w:t>-</w:t>
      </w:r>
      <w:proofErr w:type="spellStart"/>
      <w:r w:rsidRPr="00F9624E">
        <w:rPr>
          <w:rFonts w:ascii="Times New Roman" w:hAnsi="Times New Roman" w:cs="Times New Roman"/>
          <w:sz w:val="23"/>
          <w:szCs w:val="23"/>
        </w:rPr>
        <w:t>dokumen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rencana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dan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hasil</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pembelajaran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serta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berbagai</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hasil</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wawancara</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terkait</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pendidikan</w:t>
      </w:r>
      <w:proofErr w:type="spellEnd"/>
      <w:r w:rsidRPr="00F9624E">
        <w:rPr>
          <w:rFonts w:ascii="Times New Roman" w:hAnsi="Times New Roman" w:cs="Times New Roman"/>
          <w:sz w:val="23"/>
          <w:szCs w:val="23"/>
        </w:rPr>
        <w:t xml:space="preserve"> </w:t>
      </w:r>
      <w:proofErr w:type="spellStart"/>
      <w:r w:rsidRPr="00F9624E">
        <w:rPr>
          <w:rFonts w:ascii="Times New Roman" w:hAnsi="Times New Roman" w:cs="Times New Roman"/>
          <w:sz w:val="23"/>
          <w:szCs w:val="23"/>
        </w:rPr>
        <w:t>kewirausahaan</w:t>
      </w:r>
      <w:proofErr w:type="spellEnd"/>
      <w:r w:rsidRPr="00F9624E">
        <w:rPr>
          <w:rFonts w:ascii="Times New Roman" w:hAnsi="Times New Roman" w:cs="Times New Roman"/>
          <w:sz w:val="23"/>
          <w:szCs w:val="23"/>
        </w:rPr>
        <w:t xml:space="preserve"> </w:t>
      </w:r>
      <w:r w:rsidRPr="00F9624E">
        <w:rPr>
          <w:rFonts w:ascii="Times New Roman" w:hAnsi="Times New Roman" w:cs="Times New Roman"/>
          <w:sz w:val="23"/>
          <w:szCs w:val="23"/>
          <w:lang w:val="id-ID"/>
        </w:rPr>
        <w:t xml:space="preserve">yang </w:t>
      </w:r>
      <w:proofErr w:type="spellStart"/>
      <w:r w:rsidRPr="00F9624E">
        <w:rPr>
          <w:rFonts w:ascii="Times New Roman" w:hAnsi="Times New Roman" w:cs="Times New Roman"/>
          <w:sz w:val="23"/>
          <w:szCs w:val="23"/>
        </w:rPr>
        <w:t>diterapkan</w:t>
      </w:r>
      <w:proofErr w:type="spellEnd"/>
      <w:r w:rsidRPr="00F9624E">
        <w:rPr>
          <w:rFonts w:ascii="Times New Roman" w:hAnsi="Times New Roman" w:cs="Times New Roman"/>
          <w:sz w:val="23"/>
          <w:szCs w:val="23"/>
        </w:rPr>
        <w:t xml:space="preserve"> SMK </w:t>
      </w:r>
      <w:r w:rsidRPr="00F9624E">
        <w:rPr>
          <w:rFonts w:ascii="Times New Roman" w:hAnsi="Times New Roman" w:cs="Times New Roman"/>
          <w:sz w:val="23"/>
          <w:szCs w:val="23"/>
          <w:lang w:val="id-ID"/>
        </w:rPr>
        <w:t xml:space="preserve">di </w:t>
      </w:r>
      <w:r w:rsidRPr="00F9624E">
        <w:rPr>
          <w:rFonts w:ascii="Times New Roman" w:hAnsi="Times New Roman" w:cs="Times New Roman"/>
          <w:sz w:val="23"/>
          <w:szCs w:val="23"/>
        </w:rPr>
        <w:t>Daerah Istimewa Yogyakarta</w:t>
      </w:r>
      <w:r w:rsidRPr="00F9624E">
        <w:rPr>
          <w:rFonts w:ascii="Times New Roman" w:hAnsi="Times New Roman" w:cs="Times New Roman"/>
          <w:sz w:val="23"/>
          <w:szCs w:val="23"/>
          <w:lang w:val="id-ID"/>
        </w:rPr>
        <w:t xml:space="preserve">. </w:t>
      </w:r>
      <w:proofErr w:type="spellStart"/>
      <w:r w:rsidRPr="00F9624E">
        <w:rPr>
          <w:rFonts w:ascii="Times New Roman" w:hAnsi="Times New Roman" w:cs="Times New Roman"/>
          <w:iCs/>
          <w:sz w:val="23"/>
          <w:szCs w:val="23"/>
        </w:rPr>
        <w:t>Hasil</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penelitian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menunjukan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pendidikan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kewirausahaan</w:t>
      </w:r>
      <w:proofErr w:type="spellEnd"/>
      <w:r w:rsidRPr="00F9624E">
        <w:rPr>
          <w:rFonts w:ascii="Times New Roman" w:hAnsi="Times New Roman" w:cs="Times New Roman"/>
          <w:iCs/>
          <w:sz w:val="23"/>
          <w:szCs w:val="23"/>
        </w:rPr>
        <w:t xml:space="preserve"> yang </w:t>
      </w:r>
      <w:proofErr w:type="spellStart"/>
      <w:r w:rsidRPr="00F9624E">
        <w:rPr>
          <w:rFonts w:ascii="Times New Roman" w:hAnsi="Times New Roman" w:cs="Times New Roman"/>
          <w:iCs/>
          <w:sz w:val="23"/>
          <w:szCs w:val="23"/>
        </w:rPr>
        <w:t>didominasi</w:t>
      </w:r>
      <w:proofErr w:type="spellEnd"/>
      <w:r w:rsidRPr="00F9624E">
        <w:rPr>
          <w:rFonts w:ascii="Times New Roman" w:hAnsi="Times New Roman" w:cs="Times New Roman"/>
          <w:iCs/>
          <w:sz w:val="23"/>
          <w:szCs w:val="23"/>
        </w:rPr>
        <w:t xml:space="preserve"> paradigm </w:t>
      </w:r>
      <w:r w:rsidRPr="00F9624E">
        <w:rPr>
          <w:rFonts w:ascii="Times New Roman" w:hAnsi="Times New Roman" w:cs="Times New Roman"/>
          <w:i/>
          <w:iCs/>
          <w:sz w:val="23"/>
          <w:szCs w:val="23"/>
        </w:rPr>
        <w:t>economy determinism</w:t>
      </w:r>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bahkan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teredusir</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menjadi</w:t>
      </w:r>
      <w:proofErr w:type="spellEnd"/>
      <w:r w:rsidRPr="00F9624E">
        <w:rPr>
          <w:rFonts w:ascii="Times New Roman" w:hAnsi="Times New Roman" w:cs="Times New Roman"/>
          <w:iCs/>
          <w:sz w:val="23"/>
          <w:szCs w:val="23"/>
        </w:rPr>
        <w:t xml:space="preserve"> </w:t>
      </w:r>
      <w:r w:rsidRPr="00F9624E">
        <w:rPr>
          <w:rFonts w:ascii="Times New Roman" w:hAnsi="Times New Roman" w:cs="Times New Roman"/>
          <w:i/>
          <w:iCs/>
          <w:sz w:val="23"/>
          <w:szCs w:val="23"/>
        </w:rPr>
        <w:t>business determinism</w:t>
      </w:r>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Pembelajaran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dipersiapkan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dalam</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konteks</w:t>
      </w:r>
      <w:proofErr w:type="spellEnd"/>
      <w:r w:rsidRPr="00F9624E">
        <w:rPr>
          <w:rFonts w:ascii="Times New Roman" w:hAnsi="Times New Roman" w:cs="Times New Roman"/>
          <w:iCs/>
          <w:sz w:val="23"/>
          <w:szCs w:val="23"/>
        </w:rPr>
        <w:t xml:space="preserve"> </w:t>
      </w:r>
      <w:r w:rsidRPr="00F9624E">
        <w:rPr>
          <w:rFonts w:ascii="Times New Roman" w:hAnsi="Times New Roman" w:cs="Times New Roman"/>
          <w:i/>
          <w:iCs/>
          <w:sz w:val="23"/>
          <w:szCs w:val="23"/>
        </w:rPr>
        <w:t>learn about</w:t>
      </w:r>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dalam</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kemasan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teoritik</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Jangkauan</w:t>
      </w:r>
      <w:proofErr w:type="spellEnd"/>
      <w:r w:rsidRPr="00F9624E">
        <w:rPr>
          <w:rFonts w:ascii="Times New Roman" w:hAnsi="Times New Roman" w:cs="Times New Roman"/>
          <w:iCs/>
          <w:sz w:val="23"/>
          <w:szCs w:val="23"/>
        </w:rPr>
        <w:t xml:space="preserve"> program </w:t>
      </w:r>
      <w:proofErr w:type="spellStart"/>
      <w:r w:rsidRPr="00F9624E">
        <w:rPr>
          <w:rFonts w:ascii="Times New Roman" w:hAnsi="Times New Roman" w:cs="Times New Roman"/>
          <w:iCs/>
          <w:sz w:val="23"/>
          <w:szCs w:val="23"/>
        </w:rPr>
        <w:t>sangat</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terbatas</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dalam</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sekolah</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belum</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melibatkan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komunitas</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masyarakat</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Kultur</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untuk</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menciptakan</w:t>
      </w:r>
      <w:proofErr w:type="spellEnd"/>
      <w:r w:rsidRPr="00F9624E">
        <w:rPr>
          <w:rFonts w:ascii="Times New Roman" w:hAnsi="Times New Roman" w:cs="Times New Roman"/>
          <w:iCs/>
          <w:sz w:val="23"/>
          <w:szCs w:val="23"/>
        </w:rPr>
        <w:t xml:space="preserve"> (</w:t>
      </w:r>
      <w:r w:rsidRPr="00F9624E">
        <w:rPr>
          <w:rFonts w:ascii="Times New Roman" w:hAnsi="Times New Roman" w:cs="Times New Roman"/>
          <w:i/>
          <w:iCs/>
          <w:sz w:val="23"/>
          <w:szCs w:val="23"/>
        </w:rPr>
        <w:t>habit creation</w:t>
      </w:r>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mengembangkan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gagasan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ekonomi</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kreatif</w:t>
      </w:r>
      <w:proofErr w:type="spellEnd"/>
      <w:r w:rsidRPr="00F9624E">
        <w:rPr>
          <w:rFonts w:ascii="Times New Roman" w:hAnsi="Times New Roman" w:cs="Times New Roman"/>
          <w:iCs/>
          <w:sz w:val="23"/>
          <w:szCs w:val="23"/>
        </w:rPr>
        <w:t xml:space="preserve">. Model </w:t>
      </w:r>
      <w:proofErr w:type="spellStart"/>
      <w:r w:rsidRPr="00F9624E">
        <w:rPr>
          <w:rFonts w:ascii="Times New Roman" w:hAnsi="Times New Roman" w:cs="Times New Roman"/>
          <w:iCs/>
          <w:sz w:val="23"/>
          <w:szCs w:val="23"/>
        </w:rPr>
        <w:t>mata</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pelajaran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kewirausahaan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dikembangkan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dengan</w:t>
      </w:r>
      <w:proofErr w:type="spellEnd"/>
      <w:r w:rsidRPr="00F9624E">
        <w:rPr>
          <w:rFonts w:ascii="Times New Roman" w:hAnsi="Times New Roman" w:cs="Times New Roman"/>
          <w:iCs/>
          <w:sz w:val="23"/>
          <w:szCs w:val="23"/>
        </w:rPr>
        <w:t xml:space="preserve"> model </w:t>
      </w:r>
      <w:proofErr w:type="spellStart"/>
      <w:r w:rsidRPr="00F9624E">
        <w:rPr>
          <w:rFonts w:ascii="Times New Roman" w:hAnsi="Times New Roman" w:cs="Times New Roman"/>
          <w:iCs/>
          <w:sz w:val="23"/>
          <w:szCs w:val="23"/>
        </w:rPr>
        <w:t>pembelajaran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berbasis</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proyek</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terintegrasi</w:t>
      </w:r>
      <w:proofErr w:type="spellEnd"/>
      <w:r w:rsidRPr="00F9624E">
        <w:rPr>
          <w:rFonts w:ascii="Times New Roman" w:hAnsi="Times New Roman" w:cs="Times New Roman"/>
          <w:iCs/>
          <w:sz w:val="23"/>
          <w:szCs w:val="23"/>
        </w:rPr>
        <w:t xml:space="preserve"> yang </w:t>
      </w:r>
      <w:proofErr w:type="spellStart"/>
      <w:r w:rsidRPr="00F9624E">
        <w:rPr>
          <w:rFonts w:ascii="Times New Roman" w:hAnsi="Times New Roman" w:cs="Times New Roman"/>
          <w:iCs/>
          <w:sz w:val="23"/>
          <w:szCs w:val="23"/>
        </w:rPr>
        <w:t>mentransformasi</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budaya</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melalui</w:t>
      </w:r>
      <w:proofErr w:type="spellEnd"/>
      <w:r w:rsidRPr="00F9624E">
        <w:rPr>
          <w:rFonts w:ascii="Times New Roman" w:hAnsi="Times New Roman" w:cs="Times New Roman"/>
          <w:iCs/>
          <w:sz w:val="23"/>
          <w:szCs w:val="23"/>
        </w:rPr>
        <w:t xml:space="preserve"> </w:t>
      </w:r>
      <w:r w:rsidRPr="00F9624E">
        <w:rPr>
          <w:rFonts w:ascii="Times New Roman" w:hAnsi="Times New Roman" w:cs="Times New Roman"/>
          <w:i/>
          <w:iCs/>
          <w:sz w:val="23"/>
          <w:szCs w:val="23"/>
        </w:rPr>
        <w:t>entrepreneurial process</w:t>
      </w:r>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dengan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
          <w:iCs/>
          <w:sz w:val="23"/>
          <w:szCs w:val="23"/>
        </w:rPr>
        <w:t>siklus</w:t>
      </w:r>
      <w:proofErr w:type="spellEnd"/>
      <w:r w:rsidRPr="00F9624E">
        <w:rPr>
          <w:rFonts w:ascii="Times New Roman" w:hAnsi="Times New Roman" w:cs="Times New Roman"/>
          <w:i/>
          <w:iCs/>
          <w:sz w:val="23"/>
          <w:szCs w:val="23"/>
        </w:rPr>
        <w:t xml:space="preserve"> wheel of learning</w:t>
      </w:r>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dengan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dukungan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dimensi</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dari</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pelajaran</w:t>
      </w:r>
      <w:proofErr w:type="spellEnd"/>
      <w:r w:rsidRPr="00F9624E">
        <w:rPr>
          <w:rFonts w:ascii="Times New Roman" w:hAnsi="Times New Roman" w:cs="Times New Roman"/>
          <w:iCs/>
          <w:sz w:val="23"/>
          <w:szCs w:val="23"/>
        </w:rPr>
        <w:t xml:space="preserve"> </w:t>
      </w:r>
      <w:proofErr w:type="spellStart"/>
      <w:r w:rsidRPr="00F9624E">
        <w:rPr>
          <w:rFonts w:ascii="Times New Roman" w:hAnsi="Times New Roman" w:cs="Times New Roman"/>
          <w:iCs/>
          <w:sz w:val="23"/>
          <w:szCs w:val="23"/>
        </w:rPr>
        <w:t>lainnya</w:t>
      </w:r>
      <w:proofErr w:type="spellEnd"/>
      <w:r w:rsidRPr="00F9624E">
        <w:rPr>
          <w:rFonts w:ascii="Times New Roman" w:hAnsi="Times New Roman" w:cs="Times New Roman"/>
          <w:iCs/>
          <w:sz w:val="23"/>
          <w:szCs w:val="23"/>
        </w:rPr>
        <w:t>.</w:t>
      </w:r>
    </w:p>
    <w:p w:rsidR="00F9624E" w:rsidRPr="00F9624E" w:rsidRDefault="00F9624E" w:rsidP="00F9624E">
      <w:pPr>
        <w:pStyle w:val="Title"/>
        <w:tabs>
          <w:tab w:val="left" w:pos="720"/>
        </w:tabs>
        <w:rPr>
          <w:rFonts w:asciiTheme="majorHAnsi" w:hAnsiTheme="majorHAnsi"/>
          <w:sz w:val="23"/>
          <w:szCs w:val="23"/>
          <w:lang w:val="id-ID"/>
        </w:rPr>
      </w:pPr>
    </w:p>
    <w:p w:rsidR="00F9624E" w:rsidRPr="00F9624E" w:rsidRDefault="00F9624E" w:rsidP="00F9624E">
      <w:pPr>
        <w:pStyle w:val="Title"/>
        <w:jc w:val="left"/>
        <w:rPr>
          <w:rFonts w:asciiTheme="majorHAnsi" w:hAnsiTheme="majorHAnsi"/>
          <w:b w:val="0"/>
          <w:sz w:val="23"/>
          <w:szCs w:val="23"/>
          <w:lang w:val="en-US"/>
        </w:rPr>
      </w:pPr>
      <w:r w:rsidRPr="00F9624E">
        <w:rPr>
          <w:sz w:val="23"/>
          <w:szCs w:val="23"/>
          <w:lang w:val="en-US"/>
        </w:rPr>
        <w:t xml:space="preserve">Keyword: </w:t>
      </w:r>
      <w:proofErr w:type="spellStart"/>
      <w:r w:rsidRPr="00F9624E">
        <w:rPr>
          <w:b w:val="0"/>
          <w:bCs/>
          <w:sz w:val="23"/>
          <w:szCs w:val="23"/>
        </w:rPr>
        <w:t>pembelajaran</w:t>
      </w:r>
      <w:proofErr w:type="spellEnd"/>
      <w:r w:rsidRPr="00F9624E">
        <w:rPr>
          <w:b w:val="0"/>
          <w:bCs/>
          <w:sz w:val="23"/>
          <w:szCs w:val="23"/>
        </w:rPr>
        <w:t xml:space="preserve"> </w:t>
      </w:r>
      <w:proofErr w:type="spellStart"/>
      <w:r w:rsidRPr="00F9624E">
        <w:rPr>
          <w:b w:val="0"/>
          <w:bCs/>
          <w:sz w:val="23"/>
          <w:szCs w:val="23"/>
        </w:rPr>
        <w:t>kewirausahaan</w:t>
      </w:r>
      <w:proofErr w:type="spellEnd"/>
      <w:r w:rsidRPr="00F9624E">
        <w:rPr>
          <w:b w:val="0"/>
          <w:bCs/>
          <w:sz w:val="23"/>
          <w:szCs w:val="23"/>
        </w:rPr>
        <w:t xml:space="preserve">, </w:t>
      </w:r>
      <w:proofErr w:type="spellStart"/>
      <w:r w:rsidRPr="00F9624E">
        <w:rPr>
          <w:b w:val="0"/>
          <w:bCs/>
          <w:sz w:val="23"/>
          <w:szCs w:val="23"/>
        </w:rPr>
        <w:t>kreatifitas</w:t>
      </w:r>
      <w:proofErr w:type="spellEnd"/>
      <w:r w:rsidRPr="00F9624E">
        <w:rPr>
          <w:b w:val="0"/>
          <w:bCs/>
          <w:sz w:val="23"/>
          <w:szCs w:val="23"/>
        </w:rPr>
        <w:t xml:space="preserve">, </w:t>
      </w:r>
      <w:proofErr w:type="spellStart"/>
      <w:r w:rsidRPr="00F9624E">
        <w:rPr>
          <w:b w:val="0"/>
          <w:bCs/>
          <w:sz w:val="23"/>
          <w:szCs w:val="23"/>
        </w:rPr>
        <w:t>ekonomi</w:t>
      </w:r>
      <w:proofErr w:type="spellEnd"/>
      <w:r w:rsidRPr="00F9624E">
        <w:rPr>
          <w:b w:val="0"/>
          <w:bCs/>
          <w:sz w:val="23"/>
          <w:szCs w:val="23"/>
        </w:rPr>
        <w:t xml:space="preserve"> </w:t>
      </w:r>
      <w:proofErr w:type="spellStart"/>
      <w:r w:rsidRPr="00F9624E">
        <w:rPr>
          <w:b w:val="0"/>
          <w:bCs/>
          <w:sz w:val="23"/>
          <w:szCs w:val="23"/>
        </w:rPr>
        <w:t>kreatif</w:t>
      </w:r>
      <w:proofErr w:type="spellEnd"/>
      <w:r w:rsidRPr="00F9624E">
        <w:rPr>
          <w:b w:val="0"/>
          <w:bCs/>
          <w:sz w:val="23"/>
          <w:szCs w:val="23"/>
        </w:rPr>
        <w:t>.</w:t>
      </w:r>
    </w:p>
    <w:p w:rsidR="00F9624E" w:rsidRPr="00F9624E" w:rsidRDefault="00F9624E" w:rsidP="00F9624E">
      <w:pPr>
        <w:pStyle w:val="Title"/>
        <w:spacing w:line="240" w:lineRule="auto"/>
        <w:rPr>
          <w:rStyle w:val="hps"/>
          <w:sz w:val="23"/>
          <w:szCs w:val="23"/>
          <w:lang w:val="en"/>
        </w:rPr>
      </w:pPr>
      <w:r w:rsidRPr="00F9624E">
        <w:rPr>
          <w:rStyle w:val="hps"/>
          <w:sz w:val="23"/>
          <w:szCs w:val="23"/>
          <w:lang w:val="en"/>
        </w:rPr>
        <w:t>ENTREPRENEURSHIP</w:t>
      </w:r>
      <w:r w:rsidRPr="00F9624E">
        <w:rPr>
          <w:sz w:val="23"/>
          <w:szCs w:val="23"/>
          <w:lang w:val="en"/>
        </w:rPr>
        <w:t xml:space="preserve"> </w:t>
      </w:r>
      <w:r w:rsidRPr="00F9624E">
        <w:rPr>
          <w:rStyle w:val="hps"/>
          <w:sz w:val="23"/>
          <w:szCs w:val="23"/>
          <w:lang w:val="en"/>
        </w:rPr>
        <w:t>LEARNING MODEL</w:t>
      </w:r>
      <w:r w:rsidRPr="00F9624E">
        <w:rPr>
          <w:sz w:val="23"/>
          <w:szCs w:val="23"/>
          <w:lang w:val="en"/>
        </w:rPr>
        <w:t xml:space="preserve"> DEVELOPMENT </w:t>
      </w:r>
      <w:r w:rsidRPr="00F9624E">
        <w:rPr>
          <w:rStyle w:val="hps"/>
          <w:sz w:val="23"/>
          <w:szCs w:val="23"/>
          <w:lang w:val="en"/>
        </w:rPr>
        <w:t>TO</w:t>
      </w:r>
      <w:r w:rsidRPr="00F9624E">
        <w:rPr>
          <w:sz w:val="23"/>
          <w:szCs w:val="23"/>
          <w:lang w:val="en"/>
        </w:rPr>
        <w:t xml:space="preserve"> IMPROVE CREATIVITY FOR THE LOCAL ECONOMY POTENTIAL </w:t>
      </w:r>
      <w:r w:rsidRPr="00F9624E">
        <w:rPr>
          <w:rStyle w:val="hps"/>
          <w:sz w:val="23"/>
          <w:szCs w:val="23"/>
          <w:lang w:val="en"/>
        </w:rPr>
        <w:t>IN</w:t>
      </w:r>
      <w:r w:rsidRPr="00F9624E">
        <w:rPr>
          <w:sz w:val="23"/>
          <w:szCs w:val="23"/>
          <w:lang w:val="en"/>
        </w:rPr>
        <w:t xml:space="preserve"> </w:t>
      </w:r>
      <w:r w:rsidRPr="00F9624E">
        <w:rPr>
          <w:rStyle w:val="hps"/>
          <w:sz w:val="23"/>
          <w:szCs w:val="23"/>
          <w:lang w:val="en"/>
        </w:rPr>
        <w:t>VOCATIONAL</w:t>
      </w:r>
      <w:r w:rsidRPr="00F9624E">
        <w:rPr>
          <w:sz w:val="23"/>
          <w:szCs w:val="23"/>
          <w:lang w:val="en"/>
        </w:rPr>
        <w:t xml:space="preserve"> </w:t>
      </w:r>
      <w:r w:rsidRPr="00F9624E">
        <w:rPr>
          <w:rStyle w:val="hps"/>
          <w:sz w:val="23"/>
          <w:szCs w:val="23"/>
          <w:lang w:val="en"/>
        </w:rPr>
        <w:t>SCHOOL</w:t>
      </w:r>
    </w:p>
    <w:p w:rsidR="00F9624E" w:rsidRPr="00F9624E" w:rsidRDefault="00F9624E" w:rsidP="00F9624E">
      <w:pPr>
        <w:pStyle w:val="Title"/>
        <w:spacing w:line="240" w:lineRule="auto"/>
        <w:rPr>
          <w:sz w:val="23"/>
          <w:szCs w:val="23"/>
          <w:lang w:val="en-US"/>
        </w:rPr>
      </w:pPr>
    </w:p>
    <w:p w:rsidR="00F9624E" w:rsidRPr="00F9624E" w:rsidRDefault="00F9624E" w:rsidP="00F9624E">
      <w:pPr>
        <w:spacing w:after="0" w:line="240" w:lineRule="auto"/>
        <w:jc w:val="both"/>
        <w:rPr>
          <w:rFonts w:ascii="Times New Roman" w:eastAsia="Times New Roman" w:hAnsi="Times New Roman" w:cs="Times New Roman"/>
          <w:b/>
          <w:sz w:val="23"/>
          <w:szCs w:val="23"/>
        </w:rPr>
      </w:pPr>
      <w:r w:rsidRPr="00F9624E">
        <w:rPr>
          <w:rFonts w:ascii="Times New Roman" w:eastAsia="Times New Roman" w:hAnsi="Times New Roman" w:cs="Times New Roman"/>
          <w:b/>
          <w:sz w:val="23"/>
          <w:szCs w:val="23"/>
          <w:lang w:val="en"/>
        </w:rPr>
        <w:t>Abstract</w:t>
      </w:r>
    </w:p>
    <w:p w:rsidR="00F9624E" w:rsidRPr="00F9624E" w:rsidRDefault="00F9624E" w:rsidP="00F9624E">
      <w:pPr>
        <w:tabs>
          <w:tab w:val="left" w:pos="7830"/>
        </w:tabs>
        <w:spacing w:after="0" w:line="240" w:lineRule="auto"/>
        <w:ind w:firstLine="540"/>
        <w:jc w:val="both"/>
        <w:rPr>
          <w:rFonts w:ascii="Times New Roman" w:hAnsi="Times New Roman" w:cs="Times New Roman"/>
          <w:sz w:val="23"/>
          <w:szCs w:val="23"/>
          <w:lang w:val="en"/>
        </w:rPr>
      </w:pPr>
      <w:r w:rsidRPr="00F9624E">
        <w:rPr>
          <w:rFonts w:ascii="Times New Roman" w:hAnsi="Times New Roman" w:cs="Times New Roman"/>
          <w:sz w:val="23"/>
          <w:szCs w:val="23"/>
          <w:lang w:val="en"/>
        </w:rPr>
        <w:t xml:space="preserve">The study aims to obtain information about (1) the basic paradigm and the essence of entrepreneurship education in vocational learning. The clarity of the entrepreneurship educational concept could be an </w:t>
      </w:r>
      <w:r w:rsidRPr="00F9624E">
        <w:rPr>
          <w:rFonts w:ascii="Times New Roman" w:hAnsi="Times New Roman" w:cs="Times New Roman"/>
          <w:color w:val="000000" w:themeColor="text1"/>
          <w:sz w:val="23"/>
          <w:szCs w:val="23"/>
          <w:lang w:val="en"/>
        </w:rPr>
        <w:t xml:space="preserve">educational references for </w:t>
      </w:r>
      <w:r w:rsidRPr="00F9624E">
        <w:rPr>
          <w:rFonts w:ascii="Times New Roman" w:hAnsi="Times New Roman" w:cs="Times New Roman"/>
          <w:sz w:val="23"/>
          <w:szCs w:val="23"/>
          <w:lang w:val="en"/>
        </w:rPr>
        <w:t>a strategic educational entrepreneurship goals, procedural implementation referral and contextual decision making referral in the decision making of the 21</w:t>
      </w:r>
      <w:r w:rsidRPr="00F9624E">
        <w:rPr>
          <w:rFonts w:ascii="Times New Roman" w:hAnsi="Times New Roman" w:cs="Times New Roman"/>
          <w:sz w:val="23"/>
          <w:szCs w:val="23"/>
          <w:vertAlign w:val="superscript"/>
          <w:lang w:val="en"/>
        </w:rPr>
        <w:t>st</w:t>
      </w:r>
      <w:r w:rsidRPr="00F9624E">
        <w:rPr>
          <w:rFonts w:ascii="Times New Roman" w:hAnsi="Times New Roman" w:cs="Times New Roman"/>
          <w:sz w:val="23"/>
          <w:szCs w:val="23"/>
          <w:lang w:val="en"/>
        </w:rPr>
        <w:t xml:space="preserve"> century entrepreneur character concept. (2) conduct an educational praxis entrepreneurship study in the vocational context to picture the </w:t>
      </w:r>
      <w:r w:rsidRPr="00F9624E">
        <w:rPr>
          <w:rFonts w:ascii="Times New Roman" w:hAnsi="Times New Roman" w:cs="Times New Roman"/>
          <w:i/>
          <w:sz w:val="23"/>
          <w:szCs w:val="23"/>
          <w:lang w:val="en"/>
        </w:rPr>
        <w:t>why, how and when</w:t>
      </w:r>
      <w:r w:rsidRPr="00F9624E">
        <w:rPr>
          <w:rFonts w:ascii="Times New Roman" w:hAnsi="Times New Roman" w:cs="Times New Roman"/>
          <w:sz w:val="23"/>
          <w:szCs w:val="23"/>
          <w:lang w:val="en"/>
        </w:rPr>
        <w:t xml:space="preserve"> in order to picture an overview the use of the underlying concepts paradigm (3) developing packages as a Learning Entrepreneurship supplement in Vocational Education.</w:t>
      </w:r>
      <w:r w:rsidRPr="00F9624E">
        <w:rPr>
          <w:rFonts w:ascii="Times New Roman" w:hAnsi="Times New Roman" w:cs="Times New Roman"/>
          <w:sz w:val="23"/>
          <w:szCs w:val="23"/>
          <w:lang w:val="en"/>
        </w:rPr>
        <w:t xml:space="preserve"> </w:t>
      </w:r>
      <w:r w:rsidRPr="00F9624E">
        <w:rPr>
          <w:rFonts w:ascii="Times New Roman" w:hAnsi="Times New Roman" w:cs="Times New Roman"/>
          <w:sz w:val="23"/>
          <w:szCs w:val="23"/>
          <w:lang w:val="en"/>
        </w:rPr>
        <w:t xml:space="preserve">This research use a descriptive method with content analysis strategies to obtain </w:t>
      </w:r>
      <w:proofErr w:type="spellStart"/>
      <w:r w:rsidRPr="00F9624E">
        <w:rPr>
          <w:rFonts w:ascii="Times New Roman" w:hAnsi="Times New Roman" w:cs="Times New Roman"/>
          <w:sz w:val="23"/>
          <w:szCs w:val="23"/>
          <w:lang w:val="en"/>
        </w:rPr>
        <w:t>datas</w:t>
      </w:r>
      <w:proofErr w:type="spellEnd"/>
      <w:r w:rsidRPr="00F9624E">
        <w:rPr>
          <w:rFonts w:ascii="Times New Roman" w:hAnsi="Times New Roman" w:cs="Times New Roman"/>
          <w:sz w:val="23"/>
          <w:szCs w:val="23"/>
          <w:lang w:val="en"/>
        </w:rPr>
        <w:t xml:space="preserve"> about the paradigm and the basic concepts of entrepreneurship education which used in entrepreneurial learning in SMK. The sampling unit contains documents planning and learning outcomes as well as numerous interviews related to the applied vocational entrepreneurship education in Yogyakarta.</w:t>
      </w:r>
      <w:r w:rsidRPr="00F9624E">
        <w:rPr>
          <w:rFonts w:ascii="Times New Roman" w:hAnsi="Times New Roman" w:cs="Times New Roman"/>
          <w:sz w:val="23"/>
          <w:szCs w:val="23"/>
          <w:lang w:val="en"/>
        </w:rPr>
        <w:t xml:space="preserve"> </w:t>
      </w:r>
      <w:r w:rsidRPr="00F9624E">
        <w:rPr>
          <w:rFonts w:ascii="Times New Roman" w:hAnsi="Times New Roman" w:cs="Times New Roman"/>
          <w:sz w:val="23"/>
          <w:szCs w:val="23"/>
          <w:lang w:val="en"/>
        </w:rPr>
        <w:t xml:space="preserve">The results show that the entrepreneurship education is dominated by economic determinism paradigm even being simplified to business determinism. The learning activity is prepared in </w:t>
      </w:r>
      <w:r w:rsidRPr="00F9624E">
        <w:rPr>
          <w:rFonts w:ascii="Times New Roman" w:hAnsi="Times New Roman" w:cs="Times New Roman"/>
          <w:i/>
          <w:sz w:val="23"/>
          <w:szCs w:val="23"/>
          <w:lang w:val="en"/>
        </w:rPr>
        <w:t>learn about</w:t>
      </w:r>
      <w:r w:rsidRPr="00F9624E">
        <w:rPr>
          <w:rFonts w:ascii="Times New Roman" w:hAnsi="Times New Roman" w:cs="Times New Roman"/>
          <w:sz w:val="23"/>
          <w:szCs w:val="23"/>
          <w:lang w:val="en"/>
        </w:rPr>
        <w:t xml:space="preserve"> context in the theoretical package. Very limited range of schools program has not involve the community. </w:t>
      </w:r>
      <w:r w:rsidRPr="00F9624E">
        <w:rPr>
          <w:rFonts w:ascii="Times New Roman" w:hAnsi="Times New Roman" w:cs="Times New Roman"/>
          <w:sz w:val="23"/>
          <w:szCs w:val="23"/>
          <w:lang w:val="en"/>
        </w:rPr>
        <w:t xml:space="preserve"> </w:t>
      </w:r>
      <w:r w:rsidRPr="00F9624E">
        <w:rPr>
          <w:rFonts w:ascii="Times New Roman" w:hAnsi="Times New Roman" w:cs="Times New Roman"/>
          <w:sz w:val="23"/>
          <w:szCs w:val="23"/>
          <w:lang w:val="en"/>
        </w:rPr>
        <w:t xml:space="preserve">The entrepreneurship subjects is developed by an integrated project-based learning model that transforms the culture through the entrepreneurial process and the wheel of learning cycle with the support from the other </w:t>
      </w:r>
      <w:proofErr w:type="gramStart"/>
      <w:r w:rsidRPr="00F9624E">
        <w:rPr>
          <w:rFonts w:ascii="Times New Roman" w:hAnsi="Times New Roman" w:cs="Times New Roman"/>
          <w:sz w:val="23"/>
          <w:szCs w:val="23"/>
          <w:lang w:val="en"/>
        </w:rPr>
        <w:t>subjects</w:t>
      </w:r>
      <w:proofErr w:type="gramEnd"/>
      <w:r w:rsidRPr="00F9624E">
        <w:rPr>
          <w:rFonts w:ascii="Times New Roman" w:hAnsi="Times New Roman" w:cs="Times New Roman"/>
          <w:sz w:val="23"/>
          <w:szCs w:val="23"/>
          <w:lang w:val="en"/>
        </w:rPr>
        <w:t xml:space="preserve"> dimension.</w:t>
      </w:r>
    </w:p>
    <w:p w:rsidR="00F9624E" w:rsidRPr="00F9624E" w:rsidRDefault="00F9624E" w:rsidP="00F9624E">
      <w:pPr>
        <w:spacing w:after="0" w:line="240" w:lineRule="auto"/>
        <w:jc w:val="both"/>
        <w:rPr>
          <w:rStyle w:val="hps"/>
          <w:sz w:val="23"/>
          <w:szCs w:val="23"/>
          <w:lang w:val="en"/>
        </w:rPr>
      </w:pPr>
    </w:p>
    <w:p w:rsidR="00F9624E" w:rsidRPr="00F9624E" w:rsidRDefault="00F9624E" w:rsidP="00F9624E">
      <w:pPr>
        <w:spacing w:after="0" w:line="240" w:lineRule="auto"/>
        <w:jc w:val="both"/>
        <w:rPr>
          <w:rFonts w:ascii="Times New Roman" w:hAnsi="Times New Roman" w:cs="Times New Roman"/>
          <w:sz w:val="23"/>
          <w:szCs w:val="23"/>
          <w:lang w:val="en"/>
        </w:rPr>
      </w:pPr>
      <w:r w:rsidRPr="00F9624E">
        <w:rPr>
          <w:rStyle w:val="hps"/>
          <w:rFonts w:ascii="Times New Roman" w:hAnsi="Times New Roman" w:cs="Times New Roman"/>
          <w:sz w:val="23"/>
          <w:szCs w:val="23"/>
          <w:lang w:val="en"/>
        </w:rPr>
        <w:t>Keyword: entrepreneurial learning</w:t>
      </w:r>
      <w:r w:rsidRPr="00F9624E">
        <w:rPr>
          <w:rFonts w:ascii="Times New Roman" w:hAnsi="Times New Roman" w:cs="Times New Roman"/>
          <w:sz w:val="23"/>
          <w:szCs w:val="23"/>
          <w:lang w:val="en"/>
        </w:rPr>
        <w:t xml:space="preserve">, </w:t>
      </w:r>
      <w:r w:rsidRPr="00F9624E">
        <w:rPr>
          <w:rStyle w:val="hps"/>
          <w:rFonts w:ascii="Times New Roman" w:hAnsi="Times New Roman" w:cs="Times New Roman"/>
          <w:sz w:val="23"/>
          <w:szCs w:val="23"/>
          <w:lang w:val="en"/>
        </w:rPr>
        <w:t>creativity</w:t>
      </w:r>
      <w:r w:rsidRPr="00F9624E">
        <w:rPr>
          <w:rFonts w:ascii="Times New Roman" w:hAnsi="Times New Roman" w:cs="Times New Roman"/>
          <w:sz w:val="23"/>
          <w:szCs w:val="23"/>
          <w:lang w:val="en"/>
        </w:rPr>
        <w:t xml:space="preserve">, </w:t>
      </w:r>
      <w:r w:rsidRPr="00F9624E">
        <w:rPr>
          <w:rStyle w:val="hps"/>
          <w:rFonts w:ascii="Times New Roman" w:hAnsi="Times New Roman" w:cs="Times New Roman"/>
          <w:sz w:val="23"/>
          <w:szCs w:val="23"/>
          <w:lang w:val="en"/>
        </w:rPr>
        <w:t>creative economy</w:t>
      </w:r>
      <w:r w:rsidRPr="00F9624E">
        <w:rPr>
          <w:rFonts w:ascii="Times New Roman" w:hAnsi="Times New Roman" w:cs="Times New Roman"/>
          <w:sz w:val="23"/>
          <w:szCs w:val="23"/>
          <w:lang w:val="en"/>
        </w:rPr>
        <w:t>.</w:t>
      </w:r>
    </w:p>
    <w:p w:rsidR="00CB1F4F" w:rsidRPr="00F9624E" w:rsidRDefault="00CB1F4F">
      <w:pPr>
        <w:rPr>
          <w:sz w:val="23"/>
          <w:szCs w:val="23"/>
        </w:rPr>
      </w:pPr>
    </w:p>
    <w:sectPr w:rsidR="00CB1F4F" w:rsidRPr="00F9624E" w:rsidSect="00F9624E">
      <w:pgSz w:w="12240" w:h="15840"/>
      <w:pgMar w:top="630" w:right="117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4E"/>
    <w:rsid w:val="00AF60BC"/>
    <w:rsid w:val="00CB1F4F"/>
    <w:rsid w:val="00F9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76ACE-B32D-40AD-8BF2-3EBA9E04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624E"/>
    <w:pPr>
      <w:tabs>
        <w:tab w:val="right" w:pos="8602"/>
      </w:tabs>
      <w:spacing w:after="0" w:line="36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F9624E"/>
    <w:rPr>
      <w:rFonts w:ascii="Times New Roman" w:eastAsia="Times New Roman" w:hAnsi="Times New Roman" w:cs="Times New Roman"/>
      <w:b/>
      <w:sz w:val="28"/>
      <w:szCs w:val="20"/>
      <w:lang w:val="en-GB"/>
    </w:rPr>
  </w:style>
  <w:style w:type="character" w:styleId="Hyperlink">
    <w:name w:val="Hyperlink"/>
    <w:rsid w:val="00F9624E"/>
    <w:rPr>
      <w:color w:val="0000FF"/>
      <w:u w:val="single"/>
    </w:rPr>
  </w:style>
  <w:style w:type="character" w:customStyle="1" w:styleId="hps">
    <w:name w:val="hps"/>
    <w:basedOn w:val="DefaultParagraphFont"/>
    <w:rsid w:val="00F9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muhtadi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KTP_FIP</dc:creator>
  <cp:keywords/>
  <dc:description/>
  <cp:lastModifiedBy>KTP_FIP</cp:lastModifiedBy>
  <cp:revision>2</cp:revision>
  <dcterms:created xsi:type="dcterms:W3CDTF">2015-11-19T04:11:00Z</dcterms:created>
  <dcterms:modified xsi:type="dcterms:W3CDTF">2015-11-19T04:23:00Z</dcterms:modified>
</cp:coreProperties>
</file>