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93" w:rsidRDefault="009E6993" w:rsidP="009E6993">
      <w:pPr>
        <w:jc w:val="center"/>
        <w:rPr>
          <w:spacing w:val="4"/>
          <w:sz w:val="24"/>
          <w:szCs w:val="24"/>
          <w:lang w:val="af-ZA"/>
        </w:rPr>
      </w:pPr>
      <w:r>
        <w:rPr>
          <w:spacing w:val="4"/>
          <w:sz w:val="24"/>
          <w:szCs w:val="24"/>
          <w:lang w:val="af-ZA"/>
        </w:rPr>
        <w:t>SINTESIS SENYAWA 5-(1-DIETILAMINO-4-HIDROKSI-3-</w:t>
      </w:r>
    </w:p>
    <w:p w:rsidR="009E6993" w:rsidRDefault="009E6993" w:rsidP="009E6993">
      <w:pPr>
        <w:jc w:val="center"/>
        <w:rPr>
          <w:spacing w:val="4"/>
          <w:sz w:val="24"/>
          <w:szCs w:val="24"/>
          <w:lang w:val="af-ZA"/>
        </w:rPr>
      </w:pPr>
      <w:r>
        <w:rPr>
          <w:spacing w:val="4"/>
          <w:sz w:val="24"/>
          <w:szCs w:val="24"/>
          <w:lang w:val="af-ZA"/>
        </w:rPr>
        <w:t>METOKSIBENZIL ALKOHOL DARI BAHAN DASAR VANILIN</w:t>
      </w:r>
    </w:p>
    <w:p w:rsidR="009E6993" w:rsidRDefault="009E6993" w:rsidP="009E6993">
      <w:pPr>
        <w:jc w:val="center"/>
        <w:rPr>
          <w:spacing w:val="4"/>
          <w:sz w:val="24"/>
          <w:szCs w:val="24"/>
          <w:lang w:val="af-ZA"/>
        </w:rPr>
      </w:pPr>
      <w:r>
        <w:rPr>
          <w:spacing w:val="4"/>
          <w:sz w:val="24"/>
          <w:szCs w:val="24"/>
          <w:lang w:val="af-ZA"/>
        </w:rPr>
        <w:t>MELALUI REAKSI MANNICH</w:t>
      </w:r>
    </w:p>
    <w:p w:rsidR="009E6993" w:rsidRPr="0024087F" w:rsidRDefault="009E6993" w:rsidP="009E6993">
      <w:pPr>
        <w:jc w:val="center"/>
        <w:rPr>
          <w:spacing w:val="4"/>
          <w:sz w:val="24"/>
          <w:szCs w:val="24"/>
          <w:lang w:val="af-ZA"/>
        </w:rPr>
      </w:pPr>
    </w:p>
    <w:p w:rsidR="009E6993" w:rsidRPr="0024087F" w:rsidRDefault="009E6993" w:rsidP="009E6993">
      <w:pPr>
        <w:jc w:val="center"/>
        <w:rPr>
          <w:spacing w:val="4"/>
          <w:sz w:val="24"/>
          <w:szCs w:val="24"/>
          <w:lang w:val="af-ZA"/>
        </w:rPr>
      </w:pPr>
      <w:r w:rsidRPr="0024087F">
        <w:rPr>
          <w:spacing w:val="4"/>
          <w:sz w:val="24"/>
          <w:szCs w:val="24"/>
          <w:lang w:val="af-ZA"/>
        </w:rPr>
        <w:t>Oleh</w:t>
      </w:r>
    </w:p>
    <w:p w:rsidR="009E6993" w:rsidRDefault="009E6993" w:rsidP="009E6993">
      <w:pPr>
        <w:jc w:val="center"/>
        <w:rPr>
          <w:spacing w:val="4"/>
          <w:sz w:val="24"/>
          <w:szCs w:val="24"/>
          <w:lang w:val="af-ZA"/>
        </w:rPr>
      </w:pPr>
      <w:r w:rsidRPr="0024087F">
        <w:rPr>
          <w:spacing w:val="4"/>
          <w:sz w:val="24"/>
          <w:szCs w:val="24"/>
          <w:lang w:val="af-ZA"/>
        </w:rPr>
        <w:t xml:space="preserve">Lolita Ramya Yulinda </w:t>
      </w:r>
    </w:p>
    <w:p w:rsidR="009E6993" w:rsidRDefault="009E6993" w:rsidP="009E6993">
      <w:pPr>
        <w:jc w:val="center"/>
        <w:rPr>
          <w:spacing w:val="4"/>
          <w:sz w:val="24"/>
          <w:szCs w:val="24"/>
          <w:lang w:val="af-ZA"/>
        </w:rPr>
      </w:pPr>
      <w:r w:rsidRPr="0024087F">
        <w:rPr>
          <w:spacing w:val="4"/>
          <w:sz w:val="24"/>
          <w:szCs w:val="24"/>
          <w:lang w:val="af-ZA"/>
        </w:rPr>
        <w:t>05307144037</w:t>
      </w:r>
    </w:p>
    <w:p w:rsidR="009E6993" w:rsidRPr="0024087F" w:rsidRDefault="009E6993" w:rsidP="009E6993">
      <w:pPr>
        <w:jc w:val="center"/>
        <w:rPr>
          <w:spacing w:val="4"/>
          <w:sz w:val="24"/>
          <w:szCs w:val="24"/>
          <w:lang w:val="af-ZA"/>
        </w:rPr>
      </w:pPr>
    </w:p>
    <w:p w:rsidR="009E6993" w:rsidRPr="0024087F" w:rsidRDefault="009E6993" w:rsidP="009E6993">
      <w:pPr>
        <w:jc w:val="center"/>
        <w:rPr>
          <w:spacing w:val="4"/>
          <w:sz w:val="24"/>
          <w:szCs w:val="24"/>
          <w:lang w:val="af-ZA"/>
        </w:rPr>
      </w:pPr>
      <w:r w:rsidRPr="0024087F">
        <w:rPr>
          <w:spacing w:val="4"/>
          <w:sz w:val="24"/>
          <w:szCs w:val="24"/>
          <w:lang w:val="af-ZA"/>
        </w:rPr>
        <w:t>Pembimbing Utama</w:t>
      </w:r>
      <w:r w:rsidRPr="0024087F">
        <w:rPr>
          <w:spacing w:val="4"/>
          <w:sz w:val="24"/>
          <w:szCs w:val="24"/>
          <w:lang w:val="af-ZA"/>
        </w:rPr>
        <w:tab/>
        <w:t>: C. Budimarwanti, M.Si</w:t>
      </w:r>
    </w:p>
    <w:p w:rsidR="009E6993" w:rsidRPr="0024087F" w:rsidRDefault="009E6993" w:rsidP="009E6993">
      <w:pPr>
        <w:jc w:val="center"/>
        <w:rPr>
          <w:spacing w:val="4"/>
          <w:sz w:val="24"/>
          <w:szCs w:val="24"/>
          <w:lang w:val="af-ZA"/>
        </w:rPr>
      </w:pPr>
      <w:r w:rsidRPr="0024087F">
        <w:rPr>
          <w:spacing w:val="4"/>
          <w:sz w:val="24"/>
          <w:szCs w:val="24"/>
          <w:lang w:val="af-ZA"/>
        </w:rPr>
        <w:t>Pembimbing Pendamping</w:t>
      </w:r>
      <w:r w:rsidRPr="0024087F">
        <w:rPr>
          <w:spacing w:val="4"/>
          <w:sz w:val="24"/>
          <w:szCs w:val="24"/>
          <w:lang w:val="af-ZA"/>
        </w:rPr>
        <w:tab/>
        <w:t>: Karim Theresih, SU</w:t>
      </w:r>
    </w:p>
    <w:p w:rsidR="009E6993" w:rsidRDefault="009E6993" w:rsidP="009E6993">
      <w:pPr>
        <w:jc w:val="center"/>
        <w:rPr>
          <w:spacing w:val="4"/>
          <w:sz w:val="24"/>
          <w:szCs w:val="24"/>
          <w:lang w:val="af-ZA"/>
        </w:rPr>
      </w:pPr>
    </w:p>
    <w:p w:rsidR="009E6993" w:rsidRDefault="009E6993" w:rsidP="009E6993">
      <w:pPr>
        <w:jc w:val="center"/>
        <w:rPr>
          <w:spacing w:val="4"/>
          <w:sz w:val="24"/>
          <w:szCs w:val="24"/>
          <w:lang w:val="af-ZA"/>
        </w:rPr>
      </w:pPr>
      <w:r w:rsidRPr="0024087F">
        <w:rPr>
          <w:spacing w:val="4"/>
          <w:sz w:val="24"/>
          <w:szCs w:val="24"/>
          <w:lang w:val="af-ZA"/>
        </w:rPr>
        <w:t>ABSTRAK</w:t>
      </w:r>
    </w:p>
    <w:p w:rsidR="009E6993" w:rsidRPr="0024087F" w:rsidRDefault="009E6993" w:rsidP="009E6993">
      <w:pPr>
        <w:jc w:val="center"/>
        <w:rPr>
          <w:spacing w:val="4"/>
          <w:sz w:val="24"/>
          <w:szCs w:val="24"/>
          <w:lang w:val="af-ZA"/>
        </w:rPr>
      </w:pPr>
    </w:p>
    <w:p w:rsidR="009E6993" w:rsidRPr="0024087F" w:rsidRDefault="009E6993" w:rsidP="009E6993">
      <w:pPr>
        <w:ind w:firstLine="720"/>
        <w:jc w:val="both"/>
        <w:rPr>
          <w:spacing w:val="4"/>
          <w:sz w:val="24"/>
          <w:szCs w:val="24"/>
          <w:lang w:val="af-ZA"/>
        </w:rPr>
      </w:pPr>
      <w:r w:rsidRPr="0024087F">
        <w:rPr>
          <w:spacing w:val="4"/>
          <w:sz w:val="24"/>
          <w:szCs w:val="24"/>
          <w:lang w:val="af-ZA"/>
        </w:rPr>
        <w:t>Penelitian ini benujuan untuk mensintesis senyawa 5-(1-dietilamino)etil-4</w:t>
      </w:r>
      <w:r w:rsidRPr="0024087F">
        <w:rPr>
          <w:spacing w:val="4"/>
          <w:sz w:val="24"/>
          <w:szCs w:val="24"/>
          <w:lang w:val="af-ZA"/>
        </w:rPr>
        <w:softHyphen/>
        <w:t>hidroksi-3-metoksibenzil alkohol melalui reaksi Mannich. Vanilin sebagai bahan awal direduksi terlebih dalmlu menggunakan NaBH</w:t>
      </w:r>
      <w:r w:rsidRPr="0024087F">
        <w:rPr>
          <w:spacing w:val="4"/>
          <w:sz w:val="24"/>
          <w:szCs w:val="24"/>
          <w:vertAlign w:val="subscript"/>
          <w:lang w:val="af-ZA"/>
        </w:rPr>
        <w:t>4</w:t>
      </w:r>
      <w:r w:rsidRPr="0024087F">
        <w:rPr>
          <w:spacing w:val="4"/>
          <w:sz w:val="24"/>
          <w:szCs w:val="24"/>
          <w:lang w:val="af-ZA"/>
        </w:rPr>
        <w:t xml:space="preserve"> menghasilkan senyawa 4</w:t>
      </w:r>
      <w:r w:rsidRPr="0024087F">
        <w:rPr>
          <w:spacing w:val="4"/>
          <w:sz w:val="24"/>
          <w:szCs w:val="24"/>
          <w:lang w:val="af-ZA"/>
        </w:rPr>
        <w:softHyphen/>
        <w:t>hidroksi-3-metoksibenzil alkohol. Selanjutnya senyawa hasil reduksi direaksikan dengan dietilamina dan asetaldehida melalui reaksi Mannich.</w:t>
      </w:r>
    </w:p>
    <w:p w:rsidR="009E6993" w:rsidRPr="0024087F" w:rsidRDefault="009E6993" w:rsidP="009E6993">
      <w:pPr>
        <w:ind w:firstLine="720"/>
        <w:jc w:val="both"/>
        <w:rPr>
          <w:spacing w:val="4"/>
          <w:sz w:val="24"/>
          <w:szCs w:val="24"/>
          <w:lang w:val="af-ZA"/>
        </w:rPr>
      </w:pPr>
      <w:r w:rsidRPr="0024087F">
        <w:rPr>
          <w:spacing w:val="4"/>
          <w:sz w:val="24"/>
          <w:szCs w:val="24"/>
          <w:lang w:val="af-ZA"/>
        </w:rPr>
        <w:t>Vanilin direduksi menggunakan NaBH</w:t>
      </w:r>
      <w:r w:rsidRPr="0024087F">
        <w:rPr>
          <w:spacing w:val="4"/>
          <w:sz w:val="24"/>
          <w:szCs w:val="24"/>
          <w:vertAlign w:val="subscript"/>
          <w:lang w:val="af-ZA"/>
        </w:rPr>
        <w:t>4</w:t>
      </w:r>
      <w:r w:rsidRPr="0024087F">
        <w:rPr>
          <w:spacing w:val="4"/>
          <w:sz w:val="24"/>
          <w:szCs w:val="24"/>
          <w:lang w:val="af-ZA"/>
        </w:rPr>
        <w:t xml:space="preserve"> dalam pelarut etanol absolut. Reduksi dilakukan dengan menggunakan </w:t>
      </w:r>
      <w:r w:rsidRPr="0024087F">
        <w:rPr>
          <w:i/>
          <w:spacing w:val="4"/>
          <w:sz w:val="24"/>
          <w:szCs w:val="24"/>
          <w:lang w:val="af-ZA"/>
        </w:rPr>
        <w:t xml:space="preserve">ice bath </w:t>
      </w:r>
      <w:r w:rsidRPr="0024087F">
        <w:rPr>
          <w:spacing w:val="4"/>
          <w:sz w:val="24"/>
          <w:szCs w:val="24"/>
          <w:lang w:val="af-ZA"/>
        </w:rPr>
        <w:t>selama 20 menit. Selanjutnya campuran reaksi ditambah HCl 2,5 M, diekstrak dengan diklorometana, ditambah Na2S0</w:t>
      </w:r>
      <w:r w:rsidRPr="0024087F">
        <w:rPr>
          <w:spacing w:val="4"/>
          <w:sz w:val="24"/>
          <w:szCs w:val="24"/>
          <w:vertAlign w:val="subscript"/>
          <w:lang w:val="af-ZA"/>
        </w:rPr>
        <w:t>4</w:t>
      </w:r>
      <w:r w:rsidRPr="0024087F">
        <w:rPr>
          <w:spacing w:val="4"/>
          <w:sz w:val="24"/>
          <w:szCs w:val="24"/>
          <w:lang w:val="af-ZA"/>
        </w:rPr>
        <w:t xml:space="preserve"> anhidrat, difiltrasi dan dievaporasi menghasilkan padatan berwarna putih. Reaksi Mannich terhadap 5-(1-dietilamino)etil-4-hidroksi-3-metoksibenzil alkohol dilakukan dengan mereaksikan 4-hidroksi-3-metoksibenzil alkohol, asetaldehida dan dietilamina dalam pelanri etanol ahsohat direfluks pada si.ihu 78°C selama 120 menit. Larutan didinginkan pada suhu kamar, diaduk dengan pengaduk magnet selama 24 jam, dievaporasi dengan rotary evaporator. Dihasilkan padatan berwanna coklat. Padatan yang diperoleh dianalisis dengan spektrofotometer IR dan GC-MS.</w:t>
      </w:r>
    </w:p>
    <w:p w:rsidR="009E6993" w:rsidRPr="0024087F" w:rsidRDefault="009E6993" w:rsidP="009E6993">
      <w:pPr>
        <w:ind w:firstLine="720"/>
        <w:jc w:val="both"/>
        <w:rPr>
          <w:spacing w:val="4"/>
          <w:sz w:val="24"/>
          <w:szCs w:val="24"/>
          <w:lang w:val="af-ZA"/>
        </w:rPr>
      </w:pPr>
      <w:r w:rsidRPr="0024087F">
        <w:rPr>
          <w:spacing w:val="4"/>
          <w:sz w:val="24"/>
          <w:szCs w:val="24"/>
          <w:lang w:val="af-ZA"/>
        </w:rPr>
        <w:t>Hasil penelitian menunjukkan bahwa reaksi antara senyawa 4-hidroksi-3</w:t>
      </w:r>
      <w:r w:rsidRPr="0024087F">
        <w:rPr>
          <w:spacing w:val="4"/>
          <w:sz w:val="24"/>
          <w:szCs w:val="24"/>
          <w:lang w:val="af-ZA"/>
        </w:rPr>
        <w:softHyphen/>
        <w:t>metoksibenzil alkohol, asetaldehida dan dietilamina melalui reaksi Mannich tidak dapat menghasilkan senyawa target. Berdasarkan kromatogram GC dan spektra Massa, senyawa produk hasil sintesis yang diperoleh yaitti senyawa 4</w:t>
      </w:r>
      <w:r w:rsidRPr="0024087F">
        <w:rPr>
          <w:spacing w:val="4"/>
          <w:sz w:val="24"/>
          <w:szCs w:val="24"/>
          <w:lang w:val="af-ZA"/>
        </w:rPr>
        <w:softHyphen/>
        <w:t>(dietilamino)metil-2-metoksi fenol dengan kemurnian 4,44% dan rendemen 4,28%.</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E6993"/>
    <w:rsid w:val="0037787E"/>
    <w:rsid w:val="009E699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993"/>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2010-08-26T00:43:00Z</dcterms:created>
  <dcterms:modified xsi:type="dcterms:W3CDTF">2010-08-26T00:43:00Z</dcterms:modified>
</cp:coreProperties>
</file>