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10" w:rsidRDefault="00125210" w:rsidP="00125210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PENGARUH JENIS ASAM PENDESTRUKSI TERHADAP KADAR IaOGAM BERAT TIMBAL (Pb) DAN TEMBAGA (Cu) DALAM MAN </w:t>
      </w:r>
    </w:p>
    <w:p w:rsidR="00125210" w:rsidRDefault="00125210" w:rsidP="00125210">
      <w:pPr>
        <w:jc w:val="center"/>
        <w:rPr>
          <w:spacing w:val="2"/>
          <w:sz w:val="24"/>
          <w:szCs w:val="24"/>
          <w:lang w:val="af-ZA"/>
        </w:rPr>
      </w:pPr>
    </w:p>
    <w:p w:rsidR="00125210" w:rsidRPr="007560CC" w:rsidRDefault="00125210" w:rsidP="00125210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Oleh :</w:t>
      </w:r>
    </w:p>
    <w:p w:rsidR="00125210" w:rsidRDefault="00125210" w:rsidP="00125210">
      <w:pPr>
        <w:jc w:val="center"/>
        <w:rPr>
          <w:spacing w:val="2"/>
          <w:sz w:val="24"/>
          <w:szCs w:val="24"/>
          <w:lang w:val="af-ZA"/>
        </w:rPr>
      </w:pPr>
    </w:p>
    <w:p w:rsidR="00125210" w:rsidRDefault="00125210" w:rsidP="00125210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Felys Ratna Dewi </w:t>
      </w:r>
    </w:p>
    <w:p w:rsidR="00125210" w:rsidRDefault="00125210" w:rsidP="00125210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003314072</w:t>
      </w:r>
    </w:p>
    <w:p w:rsidR="00125210" w:rsidRPr="007560CC" w:rsidRDefault="00125210" w:rsidP="00125210">
      <w:pPr>
        <w:jc w:val="center"/>
        <w:rPr>
          <w:spacing w:val="2"/>
          <w:sz w:val="24"/>
          <w:szCs w:val="24"/>
          <w:lang w:val="af-ZA"/>
        </w:rPr>
      </w:pPr>
    </w:p>
    <w:p w:rsidR="00125210" w:rsidRPr="007560CC" w:rsidRDefault="00125210" w:rsidP="00125210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Pembimbing :</w:t>
      </w:r>
    </w:p>
    <w:p w:rsidR="00125210" w:rsidRDefault="00125210" w:rsidP="00125210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Sunarto, M.Si </w:t>
      </w:r>
    </w:p>
    <w:p w:rsidR="00125210" w:rsidRDefault="00125210" w:rsidP="00125210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Susila Kristianingrum, M.Si.</w:t>
      </w:r>
    </w:p>
    <w:p w:rsidR="00125210" w:rsidRPr="007560CC" w:rsidRDefault="00125210" w:rsidP="00125210">
      <w:pPr>
        <w:jc w:val="center"/>
        <w:rPr>
          <w:spacing w:val="2"/>
          <w:sz w:val="24"/>
          <w:szCs w:val="24"/>
          <w:lang w:val="af-ZA"/>
        </w:rPr>
      </w:pPr>
    </w:p>
    <w:p w:rsidR="00125210" w:rsidRDefault="00125210" w:rsidP="00125210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"ABSTRAK"</w:t>
      </w:r>
    </w:p>
    <w:p w:rsidR="00125210" w:rsidRPr="007560CC" w:rsidRDefault="00125210" w:rsidP="00125210">
      <w:pPr>
        <w:jc w:val="center"/>
        <w:rPr>
          <w:spacing w:val="2"/>
          <w:sz w:val="24"/>
          <w:szCs w:val="24"/>
          <w:lang w:val="af-ZA"/>
        </w:rPr>
      </w:pPr>
    </w:p>
    <w:p w:rsidR="00125210" w:rsidRPr="007560CC" w:rsidRDefault="00125210" w:rsidP="00125210">
      <w:pPr>
        <w:ind w:firstLine="864"/>
        <w:jc w:val="both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Penelitian ini bertujuan untuk mengetahui pengaruh jenis asam pendestruksi HCI 37%, HN03 65% dan HZSO4 98% untuk mendestruksi ikan sehingga diperoleh hasil yang maksimum dalam analisis logam berat timbal dan tembaga dalam ikan.</w:t>
      </w:r>
    </w:p>
    <w:p w:rsidR="00125210" w:rsidRPr="007560CC" w:rsidRDefault="00125210" w:rsidP="00125210">
      <w:pPr>
        <w:ind w:firstLine="720"/>
        <w:jc w:val="both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Destruksi sampel dilakukan dengan cara basah menggunakan alat destruksi Kjeldhal. Zat pendestruksi yang digunakan adalah HC137%, HN03 65% dan HzS04 98%. Sampel padat didestruksi dengan waktu pendestruksian (1,5 jam), berat sampel (2 gram) dan volume asam (30mL) untuk masing-masing asam pendestruksi. Penentuan kadar Pb dan Cu dalam sampel dilakukan dengan alat Spektrofotometer Serapan Atom pada panjang gelombang 283,3 run untuk Pb dan 324,7 nm untuk Cu.</w:t>
      </w:r>
      <w:r w:rsidRPr="007560CC">
        <w:rPr>
          <w:spacing w:val="2"/>
          <w:sz w:val="24"/>
          <w:szCs w:val="24"/>
          <w:lang w:val="af-ZA"/>
        </w:rPr>
        <w:tab/>
      </w:r>
    </w:p>
    <w:p w:rsidR="00125210" w:rsidRPr="007560CC" w:rsidRDefault="00125210" w:rsidP="00125210">
      <w:pPr>
        <w:ind w:firstLine="720"/>
        <w:jc w:val="both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Hasil yang diperoleh untuk analisis kadar logam Pb dan Cu dengan HCI 37%, HN03 65% dan HZS04 98% berturut-turut sebagai berikut : 4,5.10</w:t>
      </w:r>
      <w:r w:rsidRPr="007560CC">
        <w:rPr>
          <w:spacing w:val="2"/>
          <w:sz w:val="24"/>
          <w:szCs w:val="24"/>
          <w:vertAlign w:val="superscript"/>
          <w:lang w:val="af-ZA"/>
        </w:rPr>
        <w:t>-4</w:t>
      </w:r>
      <w:r w:rsidRPr="007560CC">
        <w:rPr>
          <w:spacing w:val="2"/>
          <w:sz w:val="24"/>
          <w:szCs w:val="24"/>
          <w:lang w:val="af-ZA"/>
        </w:rPr>
        <w:t xml:space="preserve"> %, 1,03.10"</w:t>
      </w:r>
      <w:r w:rsidRPr="007560CC">
        <w:rPr>
          <w:spacing w:val="2"/>
          <w:sz w:val="24"/>
          <w:szCs w:val="24"/>
          <w:vertAlign w:val="superscript"/>
          <w:lang w:val="af-ZA"/>
        </w:rPr>
        <w:t>3</w:t>
      </w:r>
      <w:r w:rsidRPr="007560CC">
        <w:rPr>
          <w:spacing w:val="2"/>
          <w:sz w:val="24"/>
          <w:szCs w:val="24"/>
          <w:lang w:val="af-ZA"/>
        </w:rPr>
        <w:t xml:space="preserve"> %, 1.10</w:t>
      </w:r>
      <w:r w:rsidRPr="007560CC">
        <w:rPr>
          <w:spacing w:val="2"/>
          <w:sz w:val="24"/>
          <w:szCs w:val="24"/>
          <w:vertAlign w:val="superscript"/>
          <w:lang w:val="af-ZA"/>
        </w:rPr>
        <w:t>-4</w:t>
      </w:r>
      <w:r w:rsidRPr="007560CC">
        <w:rPr>
          <w:spacing w:val="2"/>
          <w:sz w:val="24"/>
          <w:szCs w:val="24"/>
          <w:lang w:val="af-ZA"/>
        </w:rPr>
        <w:t xml:space="preserve"> % dan 8,52.10</w:t>
      </w:r>
      <w:r w:rsidRPr="007560CC">
        <w:rPr>
          <w:spacing w:val="2"/>
          <w:sz w:val="24"/>
          <w:szCs w:val="24"/>
          <w:vertAlign w:val="superscript"/>
          <w:lang w:val="af-ZA"/>
        </w:rPr>
        <w:t>-3</w:t>
      </w:r>
      <w:r w:rsidRPr="007560CC">
        <w:rPr>
          <w:spacing w:val="2"/>
          <w:sz w:val="24"/>
          <w:szCs w:val="24"/>
          <w:lang w:val="af-ZA"/>
        </w:rPr>
        <w:t xml:space="preserve"> %, 3,33.10</w:t>
      </w:r>
      <w:r w:rsidRPr="007560CC">
        <w:rPr>
          <w:spacing w:val="2"/>
          <w:sz w:val="24"/>
          <w:szCs w:val="24"/>
          <w:vertAlign w:val="superscript"/>
          <w:lang w:val="af-ZA"/>
        </w:rPr>
        <w:t>-4</w:t>
      </w:r>
      <w:r w:rsidRPr="007560CC">
        <w:rPr>
          <w:spacing w:val="2"/>
          <w:sz w:val="24"/>
          <w:szCs w:val="24"/>
          <w:lang w:val="af-ZA"/>
        </w:rPr>
        <w:t xml:space="preserve"> %, 6,7.10</w:t>
      </w:r>
      <w:r w:rsidRPr="007560CC">
        <w:rPr>
          <w:spacing w:val="2"/>
          <w:sz w:val="24"/>
          <w:szCs w:val="24"/>
          <w:vertAlign w:val="superscript"/>
          <w:lang w:val="af-ZA"/>
        </w:rPr>
        <w:t>-5</w:t>
      </w:r>
      <w:r w:rsidRPr="007560CC">
        <w:rPr>
          <w:spacing w:val="2"/>
          <w:sz w:val="24"/>
          <w:szCs w:val="24"/>
          <w:lang w:val="af-ZA"/>
        </w:rPr>
        <w:t xml:space="preserve"> %. Dari hasil penelitian diperoleh bahwa asam yang optimum untuk analisis Pb adalah HN03 65%, sedangkan untuk Cu adalah HC137%.</w:t>
      </w:r>
    </w:p>
    <w:p w:rsidR="00125210" w:rsidRDefault="00125210" w:rsidP="00125210">
      <w:pPr>
        <w:rPr>
          <w:spacing w:val="2"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5210"/>
    <w:rsid w:val="00125210"/>
    <w:rsid w:val="006579A9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21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2010-08-25T21:59:00Z</dcterms:created>
  <dcterms:modified xsi:type="dcterms:W3CDTF">2010-08-25T21:59:00Z</dcterms:modified>
</cp:coreProperties>
</file>