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7E" w:rsidRDefault="001D4A7E" w:rsidP="001D4A7E">
      <w:pPr>
        <w:jc w:val="center"/>
        <w:rPr>
          <w:spacing w:val="4"/>
          <w:sz w:val="24"/>
          <w:szCs w:val="24"/>
          <w:lang w:val="af-ZA"/>
        </w:rPr>
      </w:pPr>
      <w:r w:rsidRPr="004A4CF6">
        <w:rPr>
          <w:spacing w:val="4"/>
          <w:sz w:val="24"/>
          <w:szCs w:val="24"/>
          <w:lang w:val="af-ZA"/>
        </w:rPr>
        <w:t>EFEKTIVITAS PENERAPAN METODE PEM</w:t>
      </w:r>
      <w:r>
        <w:rPr>
          <w:spacing w:val="4"/>
          <w:sz w:val="24"/>
          <w:szCs w:val="24"/>
          <w:lang w:val="af-ZA"/>
        </w:rPr>
        <w:t>BELAJARAN KOOPERATIF TIPE JIGSA</w:t>
      </w:r>
      <w:r w:rsidRPr="004A4CF6">
        <w:rPr>
          <w:spacing w:val="4"/>
          <w:sz w:val="24"/>
          <w:szCs w:val="24"/>
          <w:lang w:val="af-ZA"/>
        </w:rPr>
        <w:t>W PADA MATA PELAJARAN SAINS KIMIA KELAS</w:t>
      </w:r>
      <w:r>
        <w:rPr>
          <w:spacing w:val="4"/>
          <w:sz w:val="24"/>
          <w:szCs w:val="24"/>
          <w:lang w:val="af-ZA"/>
        </w:rPr>
        <w:t xml:space="preserve"> VII SEMESTER 2 SMP NEGERI 2 ML</w:t>
      </w:r>
      <w:r w:rsidRPr="004A4CF6">
        <w:rPr>
          <w:spacing w:val="4"/>
          <w:sz w:val="24"/>
          <w:szCs w:val="24"/>
          <w:lang w:val="af-ZA"/>
        </w:rPr>
        <w:t xml:space="preserve">ATI SLEMAN </w:t>
      </w:r>
    </w:p>
    <w:p w:rsidR="001D4A7E" w:rsidRDefault="001D4A7E" w:rsidP="001D4A7E">
      <w:pPr>
        <w:jc w:val="center"/>
        <w:rPr>
          <w:spacing w:val="4"/>
          <w:sz w:val="24"/>
          <w:szCs w:val="24"/>
          <w:lang w:val="af-ZA"/>
        </w:rPr>
      </w:pPr>
      <w:r w:rsidRPr="004A4CF6">
        <w:rPr>
          <w:spacing w:val="4"/>
          <w:sz w:val="24"/>
          <w:szCs w:val="24"/>
          <w:lang w:val="af-ZA"/>
        </w:rPr>
        <w:t>TAHUN AJARAN 2005/2006</w:t>
      </w:r>
    </w:p>
    <w:p w:rsidR="001D4A7E" w:rsidRPr="004A4CF6" w:rsidRDefault="001D4A7E" w:rsidP="001D4A7E">
      <w:pPr>
        <w:jc w:val="center"/>
        <w:rPr>
          <w:spacing w:val="4"/>
          <w:sz w:val="24"/>
          <w:szCs w:val="24"/>
          <w:lang w:val="af-ZA"/>
        </w:rPr>
      </w:pPr>
    </w:p>
    <w:p w:rsidR="001D4A7E" w:rsidRDefault="001D4A7E" w:rsidP="001D4A7E">
      <w:pPr>
        <w:jc w:val="center"/>
        <w:rPr>
          <w:spacing w:val="4"/>
          <w:sz w:val="24"/>
          <w:szCs w:val="24"/>
          <w:lang w:val="af-ZA"/>
        </w:rPr>
      </w:pPr>
      <w:r w:rsidRPr="004A4CF6">
        <w:rPr>
          <w:spacing w:val="4"/>
          <w:sz w:val="24"/>
          <w:szCs w:val="24"/>
          <w:lang w:val="af-ZA"/>
        </w:rPr>
        <w:t xml:space="preserve">Oleh: </w:t>
      </w:r>
    </w:p>
    <w:p w:rsidR="001D4A7E" w:rsidRDefault="001D4A7E" w:rsidP="001D4A7E">
      <w:pPr>
        <w:jc w:val="center"/>
        <w:rPr>
          <w:spacing w:val="4"/>
          <w:sz w:val="24"/>
          <w:szCs w:val="24"/>
          <w:lang w:val="af-ZA"/>
        </w:rPr>
      </w:pPr>
      <w:r>
        <w:rPr>
          <w:spacing w:val="4"/>
          <w:sz w:val="24"/>
          <w:szCs w:val="24"/>
          <w:lang w:val="af-ZA"/>
        </w:rPr>
        <w:t xml:space="preserve">Erni </w:t>
      </w:r>
      <w:r w:rsidRPr="004A4CF6">
        <w:rPr>
          <w:spacing w:val="4"/>
          <w:sz w:val="24"/>
          <w:szCs w:val="24"/>
          <w:lang w:val="af-ZA"/>
        </w:rPr>
        <w:t xml:space="preserve">Chayati </w:t>
      </w:r>
    </w:p>
    <w:p w:rsidR="001D4A7E" w:rsidRDefault="001D4A7E" w:rsidP="001D4A7E">
      <w:pPr>
        <w:jc w:val="center"/>
        <w:rPr>
          <w:spacing w:val="4"/>
          <w:sz w:val="24"/>
          <w:szCs w:val="24"/>
          <w:lang w:val="af-ZA"/>
        </w:rPr>
      </w:pPr>
      <w:r w:rsidRPr="004A4CF6">
        <w:rPr>
          <w:spacing w:val="4"/>
          <w:sz w:val="24"/>
          <w:szCs w:val="24"/>
          <w:lang w:val="af-ZA"/>
        </w:rPr>
        <w:t>023324009</w:t>
      </w:r>
    </w:p>
    <w:p w:rsidR="001D4A7E" w:rsidRPr="004A4CF6" w:rsidRDefault="001D4A7E" w:rsidP="001D4A7E">
      <w:pPr>
        <w:jc w:val="center"/>
        <w:rPr>
          <w:spacing w:val="4"/>
          <w:sz w:val="24"/>
          <w:szCs w:val="24"/>
          <w:lang w:val="af-ZA"/>
        </w:rPr>
      </w:pPr>
    </w:p>
    <w:p w:rsidR="001D4A7E" w:rsidRDefault="001D4A7E" w:rsidP="001D4A7E">
      <w:pPr>
        <w:jc w:val="center"/>
        <w:rPr>
          <w:spacing w:val="4"/>
          <w:sz w:val="24"/>
          <w:szCs w:val="24"/>
          <w:lang w:val="af-ZA"/>
        </w:rPr>
      </w:pPr>
      <w:r w:rsidRPr="004A4CF6">
        <w:rPr>
          <w:spacing w:val="4"/>
          <w:sz w:val="24"/>
          <w:szCs w:val="24"/>
          <w:lang w:val="af-ZA"/>
        </w:rPr>
        <w:t xml:space="preserve">Pembimbing Utama : Crys Fajar Partana, M.Si </w:t>
      </w:r>
    </w:p>
    <w:p w:rsidR="001D4A7E" w:rsidRPr="004A4CF6" w:rsidRDefault="001D4A7E" w:rsidP="001D4A7E">
      <w:pPr>
        <w:jc w:val="center"/>
        <w:rPr>
          <w:spacing w:val="4"/>
          <w:sz w:val="24"/>
          <w:szCs w:val="24"/>
          <w:lang w:val="af-ZA"/>
        </w:rPr>
      </w:pPr>
      <w:r w:rsidRPr="004A4CF6">
        <w:rPr>
          <w:spacing w:val="4"/>
          <w:sz w:val="24"/>
          <w:szCs w:val="24"/>
          <w:lang w:val="af-ZA"/>
        </w:rPr>
        <w:t>Pembimbing Pendamping : Rr. Lis Permana Sari, M.Si</w:t>
      </w:r>
    </w:p>
    <w:p w:rsidR="001D4A7E" w:rsidRDefault="001D4A7E" w:rsidP="001D4A7E">
      <w:pPr>
        <w:rPr>
          <w:spacing w:val="4"/>
          <w:sz w:val="24"/>
          <w:szCs w:val="24"/>
          <w:lang w:val="af-ZA"/>
        </w:rPr>
      </w:pPr>
    </w:p>
    <w:p w:rsidR="001D4A7E" w:rsidRDefault="001D4A7E" w:rsidP="001D4A7E">
      <w:pPr>
        <w:jc w:val="center"/>
        <w:rPr>
          <w:spacing w:val="4"/>
          <w:sz w:val="24"/>
          <w:szCs w:val="24"/>
          <w:lang w:val="af-ZA"/>
        </w:rPr>
      </w:pPr>
      <w:r w:rsidRPr="004A4CF6">
        <w:rPr>
          <w:spacing w:val="4"/>
          <w:sz w:val="24"/>
          <w:szCs w:val="24"/>
          <w:lang w:val="af-ZA"/>
        </w:rPr>
        <w:t>ABSTRAK</w:t>
      </w:r>
    </w:p>
    <w:p w:rsidR="001D4A7E" w:rsidRPr="004A4CF6" w:rsidRDefault="001D4A7E" w:rsidP="001D4A7E">
      <w:pPr>
        <w:rPr>
          <w:i/>
          <w:spacing w:val="6"/>
          <w:sz w:val="24"/>
          <w:szCs w:val="24"/>
          <w:u w:val="single"/>
          <w:vertAlign w:val="subscript"/>
          <w:lang w:val="af-ZA"/>
        </w:rPr>
      </w:pPr>
    </w:p>
    <w:p w:rsidR="001D4A7E" w:rsidRPr="004A4CF6" w:rsidRDefault="001D4A7E" w:rsidP="001D4A7E">
      <w:pPr>
        <w:ind w:firstLine="288"/>
        <w:jc w:val="both"/>
        <w:rPr>
          <w:spacing w:val="4"/>
          <w:sz w:val="24"/>
          <w:szCs w:val="24"/>
          <w:lang w:val="af-ZA"/>
        </w:rPr>
      </w:pPr>
      <w:r w:rsidRPr="004A4CF6">
        <w:rPr>
          <w:spacing w:val="4"/>
          <w:sz w:val="24"/>
          <w:szCs w:val="24"/>
          <w:lang w:val="af-ZA"/>
        </w:rPr>
        <w:t xml:space="preserve">Penelitian ini bertujuan untuk mengetahui perbedaan prestasi belajar kimia antara siswa yang mengikuti pembelajaran menggunakan metode pembelajaran kooperatif tipe </w:t>
      </w:r>
      <w:r>
        <w:rPr>
          <w:spacing w:val="4"/>
          <w:sz w:val="24"/>
          <w:szCs w:val="24"/>
          <w:lang w:val="af-ZA"/>
        </w:rPr>
        <w:t>J</w:t>
      </w:r>
      <w:r w:rsidRPr="004A4CF6">
        <w:rPr>
          <w:spacing w:val="4"/>
          <w:sz w:val="24"/>
          <w:szCs w:val="24"/>
          <w:lang w:val="af-ZA"/>
        </w:rPr>
        <w:t>igsaw dengan siswa yang mengikuti pembelajaran menggunakan metode ceramah jika pengetahuan awal sains dikendalikan secara statistik, perbedaan minat belajar sains kimia sesudah proses pembelajaran antara siswa kelas eksperimen dengan siswa kelas kontrol, dan perbedaan minat belajar sains kimia siswa antara sebelum` dan sesudah proses pembelajaran sains kimia baik dalam kelas eksperimen maupun kelas kontrol.</w:t>
      </w:r>
    </w:p>
    <w:p w:rsidR="001D4A7E" w:rsidRPr="004A4CF6" w:rsidRDefault="001D4A7E" w:rsidP="001D4A7E">
      <w:pPr>
        <w:ind w:firstLine="288"/>
        <w:jc w:val="both"/>
        <w:rPr>
          <w:spacing w:val="4"/>
          <w:sz w:val="24"/>
          <w:szCs w:val="24"/>
          <w:lang w:val="af-ZA"/>
        </w:rPr>
      </w:pPr>
      <w:r w:rsidRPr="004A4CF6">
        <w:rPr>
          <w:spacing w:val="4"/>
          <w:sz w:val="24"/>
          <w:szCs w:val="24"/>
          <w:lang w:val="af-ZA"/>
        </w:rPr>
        <w:t>Sampel penelitian sebanyak 76 siswa yang terbagi dalam dua kelas, yaitu kelas eksperimen (A1) dan kelas kontrol (A2), yang ditentukan secara purposWe cluster sampling dari 152 siswa Was VII SMP Negeri 2 MIA Sleman. Analisis statistik yang digunakan ialah Anakova dengan satu kovariabel, uji t, dan uji t sama subjek.</w:t>
      </w:r>
    </w:p>
    <w:p w:rsidR="001D4A7E" w:rsidRPr="004A4CF6" w:rsidRDefault="001D4A7E" w:rsidP="001D4A7E">
      <w:pPr>
        <w:ind w:firstLine="288"/>
        <w:jc w:val="both"/>
        <w:rPr>
          <w:spacing w:val="4"/>
          <w:sz w:val="24"/>
          <w:szCs w:val="24"/>
          <w:lang w:val="af-ZA"/>
        </w:rPr>
      </w:pPr>
      <w:r w:rsidRPr="004A4CF6">
        <w:rPr>
          <w:spacing w:val="4"/>
          <w:sz w:val="24"/>
          <w:szCs w:val="24"/>
          <w:lang w:val="af-ZA"/>
        </w:rPr>
        <w:t xml:space="preserve">Berdasarkan hasil analisis Anakova diperoleh Fo=4,334 dan p&lt;0,05 yang berarti bahwa ada perbedaan yang signifikan pada prestasi belajar sains kimia antara siswa yang mengikuti pembelajaran menggunakan metode pembelajaran kooperatif tipe Jigsaw dengan siswa yang mengikuti pembelajaran menggunakan metode ceramah, jika pengetahuan awal sains dikendalikan secara statistik. Analisis uji t memberikan hasil t,,= -0,618 dan p&gt;0,05 yang berarti bahwa tidak ada perbedaan minat belajar sains kimia sesudah pembelajaran antara siswa kelas eksperimen dengan siswa kelas kontrol. Sedangkan analisis uji t sama subjek memberikan hasil untuk kelas eksperimen dan kelas kontrol berturut-turut adalah </w:t>
      </w:r>
      <w:r w:rsidRPr="004A4CF6">
        <w:rPr>
          <w:sz w:val="24"/>
          <w:szCs w:val="24"/>
          <w:lang w:val="af-ZA"/>
        </w:rPr>
        <w:t>t</w:t>
      </w:r>
      <w:r w:rsidRPr="004A4CF6">
        <w:rPr>
          <w:spacing w:val="4"/>
          <w:sz w:val="24"/>
          <w:szCs w:val="24"/>
          <w:vertAlign w:val="subscript"/>
          <w:lang w:val="af-ZA"/>
        </w:rPr>
        <w:t>o</w:t>
      </w:r>
      <w:r w:rsidRPr="004A4CF6">
        <w:rPr>
          <w:spacing w:val="4"/>
          <w:sz w:val="24"/>
          <w:szCs w:val="24"/>
          <w:lang w:val="af-ZA"/>
        </w:rPr>
        <w:t>=-0,136 dan p&gt;0,05; to 0,747 dan p&gt;0,05. Hal tersebut berarti bahwa tidak ada perbedaan minat belajar sains kimia siswa antara sebelum dan sesudah proses pembelajaran sains kimia baik dalam kelas eksperimen maupun kelas kontrol. Dengan demikian, metode pembelajaran kooperatif tipe Jigsaw efektif dalam meningkatkan prestasi belajar sains kimia namun belum efektif dalam meningkatkan minat belajar sains kimia.</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A7E"/>
    <w:rsid w:val="00041C31"/>
    <w:rsid w:val="001D4A7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7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2010-08-25T14:32:00Z</dcterms:created>
  <dcterms:modified xsi:type="dcterms:W3CDTF">2010-08-25T14:33:00Z</dcterms:modified>
</cp:coreProperties>
</file>