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D0" w:rsidRPr="00A34AE4" w:rsidRDefault="00FD7DD0" w:rsidP="00FD7DD0">
      <w:pPr>
        <w:spacing w:line="360" w:lineRule="auto"/>
        <w:jc w:val="center"/>
        <w:rPr>
          <w:rFonts w:ascii="Times New Roman" w:hAnsi="Times New Roman"/>
        </w:rPr>
      </w:pPr>
      <w:r w:rsidRPr="007E1D0D">
        <w:rPr>
          <w:rFonts w:ascii="Times New Roman" w:eastAsiaTheme="majorEastAsia" w:hAnsi="Times New Roman"/>
          <w:b/>
          <w:bCs/>
        </w:rPr>
        <w:t>BAB III</w:t>
      </w:r>
    </w:p>
    <w:p w:rsidR="00FD7DD0" w:rsidRPr="007E1D0D" w:rsidRDefault="00FD7DD0" w:rsidP="00FD7DD0">
      <w:pPr>
        <w:tabs>
          <w:tab w:val="num" w:pos="426"/>
          <w:tab w:val="left" w:pos="990"/>
          <w:tab w:val="left" w:pos="1260"/>
          <w:tab w:val="left" w:pos="5310"/>
          <w:tab w:val="left" w:pos="6210"/>
          <w:tab w:val="left" w:pos="7020"/>
          <w:tab w:val="left" w:pos="7470"/>
        </w:tabs>
        <w:spacing w:line="360" w:lineRule="auto"/>
        <w:jc w:val="center"/>
        <w:rPr>
          <w:rFonts w:ascii="Times New Roman" w:eastAsiaTheme="majorEastAsia" w:hAnsi="Times New Roman"/>
          <w:b/>
          <w:bCs/>
        </w:rPr>
      </w:pPr>
      <w:r w:rsidRPr="007E1D0D">
        <w:rPr>
          <w:rFonts w:ascii="Times New Roman" w:eastAsiaTheme="majorEastAsia" w:hAnsi="Times New Roman"/>
          <w:b/>
          <w:bCs/>
        </w:rPr>
        <w:t>PENUTUP</w:t>
      </w:r>
    </w:p>
    <w:p w:rsidR="00FD7DD0" w:rsidRPr="007E1D0D" w:rsidRDefault="00FD7DD0" w:rsidP="00FD7DD0">
      <w:pPr>
        <w:tabs>
          <w:tab w:val="num" w:pos="426"/>
          <w:tab w:val="left" w:pos="990"/>
          <w:tab w:val="left" w:pos="1260"/>
          <w:tab w:val="left" w:pos="5310"/>
          <w:tab w:val="left" w:pos="6210"/>
          <w:tab w:val="left" w:pos="7020"/>
          <w:tab w:val="left" w:pos="7470"/>
        </w:tabs>
        <w:spacing w:line="360" w:lineRule="auto"/>
        <w:jc w:val="both"/>
        <w:rPr>
          <w:rFonts w:ascii="Times New Roman" w:eastAsiaTheme="majorEastAsia" w:hAnsi="Times New Roman"/>
          <w:b/>
          <w:bCs/>
        </w:rPr>
      </w:pPr>
    </w:p>
    <w:p w:rsidR="00FD7DD0" w:rsidRPr="007E1D0D" w:rsidRDefault="00FD7DD0" w:rsidP="00FD7DD0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5310"/>
          <w:tab w:val="left" w:pos="6210"/>
          <w:tab w:val="left" w:pos="7020"/>
          <w:tab w:val="left" w:pos="7470"/>
        </w:tabs>
        <w:spacing w:line="360" w:lineRule="auto"/>
        <w:ind w:left="360"/>
        <w:jc w:val="both"/>
        <w:rPr>
          <w:rFonts w:ascii="Times New Roman" w:eastAsiaTheme="majorEastAsia" w:hAnsi="Times New Roman"/>
        </w:rPr>
      </w:pPr>
      <w:r w:rsidRPr="007E1D0D">
        <w:rPr>
          <w:rFonts w:ascii="Times New Roman" w:eastAsiaTheme="majorEastAsia" w:hAnsi="Times New Roman"/>
          <w:b/>
          <w:bCs/>
        </w:rPr>
        <w:t>Kesimpulan</w:t>
      </w:r>
    </w:p>
    <w:p w:rsidR="00FD7DD0" w:rsidRPr="007E1D0D" w:rsidRDefault="00FD7DD0" w:rsidP="00FD7DD0">
      <w:pPr>
        <w:spacing w:line="360" w:lineRule="auto"/>
        <w:ind w:left="360"/>
        <w:jc w:val="both"/>
        <w:rPr>
          <w:rFonts w:ascii="Times New Roman" w:eastAsiaTheme="majorEastAsia" w:hAnsi="Times New Roman"/>
          <w:lang w:val="fi-FI"/>
        </w:rPr>
      </w:pPr>
      <w:r w:rsidRPr="007E1D0D">
        <w:rPr>
          <w:rFonts w:ascii="Times New Roman" w:eastAsiaTheme="majorEastAsia" w:hAnsi="Times New Roman"/>
          <w:lang w:val="fi-FI"/>
        </w:rPr>
        <w:t>Dari seluruh rangkaian program PPL ini penyusun menyimpulkan beberapa hal:</w:t>
      </w:r>
    </w:p>
    <w:p w:rsidR="00FD7DD0" w:rsidRPr="0015551E" w:rsidRDefault="00FD7DD0" w:rsidP="00FD7DD0">
      <w:pPr>
        <w:pStyle w:val="ListParagraph"/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15551E">
        <w:rPr>
          <w:rFonts w:ascii="Times New Roman" w:hAnsi="Times New Roman"/>
        </w:rPr>
        <w:t>Praktik Pengalaman Lapangan (PPL) memberikan kesempatan bagi mahasiswa untuk mempraktikkan dan mengimplementasikan ilmu yang diperoleh selama di bangku perkuliahan dalam lingkungan pendidikan (sekolah) melalui kegiatan praktik mengajar.</w:t>
      </w:r>
    </w:p>
    <w:p w:rsidR="00FD7DD0" w:rsidRPr="0015551E" w:rsidRDefault="00FD7DD0" w:rsidP="00FD7DD0">
      <w:pPr>
        <w:pStyle w:val="ListParagraph"/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15551E">
        <w:rPr>
          <w:rFonts w:ascii="Times New Roman" w:hAnsi="Times New Roman"/>
        </w:rPr>
        <w:t>Kegiatan PPL menambah pengalaman dan wawasan mahasiswa terutama dalam kegiatan belajar-mengajar dan adminsitrasi guru.</w:t>
      </w:r>
    </w:p>
    <w:p w:rsidR="00FD7DD0" w:rsidRPr="0015551E" w:rsidRDefault="00FD7DD0" w:rsidP="00FD7DD0">
      <w:pPr>
        <w:pStyle w:val="ListParagraph"/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15551E">
        <w:rPr>
          <w:rFonts w:ascii="Times New Roman" w:hAnsi="Times New Roman"/>
        </w:rPr>
        <w:t>Dengan adanya kegiatan PPL, mahasiswa dapat meningkatkan kompetensi yang dimiliki untuk menjadi seorang guru ya</w:t>
      </w:r>
      <w:r w:rsidR="007B589B">
        <w:rPr>
          <w:rFonts w:ascii="Times New Roman" w:hAnsi="Times New Roman"/>
        </w:rPr>
        <w:t>ng meliputi kompetensi pedagogik</w:t>
      </w:r>
      <w:r w:rsidRPr="0015551E">
        <w:rPr>
          <w:rFonts w:ascii="Times New Roman" w:hAnsi="Times New Roman"/>
        </w:rPr>
        <w:t xml:space="preserve">, kompetensi kepribadian, kompetensi </w:t>
      </w:r>
      <w:r w:rsidR="007B589B">
        <w:rPr>
          <w:rFonts w:ascii="Times New Roman" w:hAnsi="Times New Roman"/>
        </w:rPr>
        <w:t>sos</w:t>
      </w:r>
      <w:r w:rsidR="0067124B">
        <w:rPr>
          <w:rFonts w:ascii="Times New Roman" w:hAnsi="Times New Roman"/>
        </w:rPr>
        <w:t xml:space="preserve">ial </w:t>
      </w:r>
      <w:r w:rsidR="007B589B">
        <w:rPr>
          <w:rFonts w:ascii="Times New Roman" w:hAnsi="Times New Roman"/>
        </w:rPr>
        <w:t>dan kompetensi profe</w:t>
      </w:r>
      <w:r w:rsidRPr="0015551E">
        <w:rPr>
          <w:rFonts w:ascii="Times New Roman" w:hAnsi="Times New Roman"/>
        </w:rPr>
        <w:t>sional.</w:t>
      </w:r>
    </w:p>
    <w:p w:rsidR="00FD7DD0" w:rsidRPr="0015551E" w:rsidRDefault="00FD7DD0" w:rsidP="00FD7DD0">
      <w:pPr>
        <w:pStyle w:val="ListParagraph"/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15551E">
        <w:rPr>
          <w:rFonts w:ascii="Times New Roman" w:hAnsi="Times New Roman"/>
        </w:rPr>
        <w:t>Hambatan-hambatan yang ada selama kegiatan PPL dapat menambah wawasan mahasiswa mengenai permasalahan yang mungkin terjadi selama proses belajar-mengajar dan solusi yang dapat diambil untuk menangani hambatan-hambatan tersebut.</w:t>
      </w:r>
    </w:p>
    <w:p w:rsidR="00FD7DD0" w:rsidRPr="000E4401" w:rsidRDefault="00FD7DD0" w:rsidP="00FD7DD0">
      <w:pPr>
        <w:pStyle w:val="ListParagraph"/>
        <w:numPr>
          <w:ilvl w:val="0"/>
          <w:numId w:val="6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15551E">
        <w:rPr>
          <w:rFonts w:ascii="Times New Roman" w:hAnsi="Times New Roman"/>
        </w:rPr>
        <w:t>Proses dan hasil dari kegiatan praktik mengajar (PPL) tidak terlepas dari kerjasama antar berbagai pihak, yaitu mahasiswa, guru pembimbing dan siswa.</w:t>
      </w:r>
    </w:p>
    <w:p w:rsidR="00FD7DD0" w:rsidRPr="007E1D0D" w:rsidRDefault="00FD7DD0" w:rsidP="00FD7DD0">
      <w:pPr>
        <w:pStyle w:val="ListParagraph"/>
        <w:spacing w:line="360" w:lineRule="auto"/>
        <w:jc w:val="both"/>
        <w:rPr>
          <w:rFonts w:ascii="Times New Roman" w:eastAsiaTheme="majorEastAsia" w:hAnsi="Times New Roman"/>
        </w:rPr>
      </w:pPr>
    </w:p>
    <w:p w:rsidR="00FD7DD0" w:rsidRDefault="00FD7DD0" w:rsidP="00FD7DD0">
      <w:pPr>
        <w:pStyle w:val="ListParagraph"/>
        <w:numPr>
          <w:ilvl w:val="0"/>
          <w:numId w:val="1"/>
        </w:numPr>
        <w:tabs>
          <w:tab w:val="left" w:pos="990"/>
          <w:tab w:val="left" w:pos="1260"/>
          <w:tab w:val="left" w:pos="5310"/>
          <w:tab w:val="left" w:pos="6210"/>
          <w:tab w:val="left" w:pos="7020"/>
          <w:tab w:val="left" w:pos="7470"/>
        </w:tabs>
        <w:spacing w:line="360" w:lineRule="auto"/>
        <w:ind w:left="360"/>
        <w:jc w:val="both"/>
        <w:rPr>
          <w:rFonts w:ascii="Times New Roman" w:hAnsi="Times New Roman"/>
          <w:b/>
        </w:rPr>
      </w:pPr>
      <w:r w:rsidRPr="00661518">
        <w:rPr>
          <w:rFonts w:ascii="Times New Roman" w:eastAsiaTheme="majorEastAsia" w:hAnsi="Times New Roman"/>
          <w:b/>
          <w:bCs/>
        </w:rPr>
        <w:t>Saran</w:t>
      </w:r>
      <w:r w:rsidRPr="00E73DBE">
        <w:rPr>
          <w:rFonts w:ascii="Times New Roman" w:hAnsi="Times New Roman"/>
          <w:b/>
        </w:rPr>
        <w:t xml:space="preserve"> </w:t>
      </w:r>
    </w:p>
    <w:p w:rsidR="00FD7DD0" w:rsidRPr="000E4401" w:rsidRDefault="00FD7DD0" w:rsidP="00FD7DD0">
      <w:pPr>
        <w:pStyle w:val="ListParagraph"/>
        <w:spacing w:line="360" w:lineRule="auto"/>
        <w:ind w:left="360" w:firstLine="360"/>
        <w:jc w:val="both"/>
        <w:rPr>
          <w:rFonts w:ascii="Times New Roman" w:hAnsi="Times New Roman"/>
          <w:b/>
        </w:rPr>
      </w:pPr>
      <w:r w:rsidRPr="000E4401">
        <w:rPr>
          <w:rFonts w:ascii="Times New Roman" w:hAnsi="Times New Roman"/>
        </w:rPr>
        <w:t xml:space="preserve">Berdasarkan pengalaman Praktik Pengalaman Lapangan (PPL) yang dilaksanakan di </w:t>
      </w:r>
      <w:r>
        <w:rPr>
          <w:rFonts w:ascii="Times New Roman" w:hAnsi="Times New Roman"/>
          <w:lang w:val="id-ID"/>
        </w:rPr>
        <w:t xml:space="preserve">MAN </w:t>
      </w:r>
      <w:r w:rsidRPr="000E4401">
        <w:rPr>
          <w:rFonts w:ascii="Times New Roman" w:hAnsi="Times New Roman"/>
        </w:rPr>
        <w:t>Yogyakarta</w:t>
      </w:r>
      <w:r>
        <w:rPr>
          <w:rFonts w:ascii="Times New Roman" w:hAnsi="Times New Roman"/>
          <w:lang w:val="id-ID"/>
        </w:rPr>
        <w:t xml:space="preserve"> II</w:t>
      </w:r>
      <w:r w:rsidR="0067124B">
        <w:rPr>
          <w:rFonts w:ascii="Times New Roman" w:hAnsi="Times New Roman"/>
        </w:rPr>
        <w:t xml:space="preserve"> mulai 10 Agustus</w:t>
      </w:r>
      <w:r w:rsidRPr="000E4401">
        <w:rPr>
          <w:rFonts w:ascii="Times New Roman" w:hAnsi="Times New Roman"/>
        </w:rPr>
        <w:t xml:space="preserve"> hingga 1</w:t>
      </w:r>
      <w:r w:rsidR="0067124B">
        <w:rPr>
          <w:rFonts w:ascii="Times New Roman" w:hAnsi="Times New Roman"/>
        </w:rPr>
        <w:t>2</w:t>
      </w:r>
      <w:r w:rsidRPr="000E4401">
        <w:rPr>
          <w:rFonts w:ascii="Times New Roman" w:hAnsi="Times New Roman"/>
        </w:rPr>
        <w:t xml:space="preserve"> September 201</w:t>
      </w:r>
      <w:r w:rsidR="0067124B">
        <w:rPr>
          <w:rFonts w:ascii="Times New Roman" w:hAnsi="Times New Roman"/>
        </w:rPr>
        <w:t>5</w:t>
      </w:r>
      <w:r w:rsidRPr="000E4401">
        <w:rPr>
          <w:rFonts w:ascii="Times New Roman" w:hAnsi="Times New Roman"/>
        </w:rPr>
        <w:t xml:space="preserve">, berikut adalah beberapa saran yang dapat diberikan oleh mahasiswa demi meningkatkan keberhasilan yang akan datang. </w:t>
      </w:r>
    </w:p>
    <w:p w:rsidR="00FD7DD0" w:rsidRPr="000E4401" w:rsidRDefault="00FD7DD0" w:rsidP="00FD7DD0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Bagi Universitas Negeri Yogyakarta</w:t>
      </w:r>
    </w:p>
    <w:p w:rsidR="00FD7DD0" w:rsidRPr="000E4401" w:rsidRDefault="00FD7DD0" w:rsidP="00FD7DD0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Sebelum melakukan penerjunan mahasiswa ke lokasi PPL, sebaiknya mahasiswa diberi pembekalan yang memang memadai agar saat berada di lokasi, mahasiswa dalam keadaan benar-benar siap.</w:t>
      </w:r>
    </w:p>
    <w:p w:rsidR="00FD7DD0" w:rsidRDefault="00FD7DD0" w:rsidP="00FD7DD0">
      <w:pPr>
        <w:numPr>
          <w:ilvl w:val="0"/>
          <w:numId w:val="3"/>
        </w:numPr>
        <w:spacing w:after="200" w:line="360" w:lineRule="auto"/>
        <w:ind w:left="108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 xml:space="preserve">Kegiatan </w:t>
      </w:r>
      <w:r w:rsidRPr="000E4401">
        <w:rPr>
          <w:rFonts w:ascii="Times New Roman" w:hAnsi="Times New Roman"/>
          <w:i/>
        </w:rPr>
        <w:t>monitoring</w:t>
      </w:r>
      <w:r w:rsidRPr="000E4401">
        <w:rPr>
          <w:rFonts w:ascii="Times New Roman" w:hAnsi="Times New Roman"/>
        </w:rPr>
        <w:t xml:space="preserve"> dilakukan secara merata. Apabila terdapat sekolah yang tidak di-</w:t>
      </w:r>
      <w:r w:rsidRPr="000E4401">
        <w:rPr>
          <w:rFonts w:ascii="Times New Roman" w:hAnsi="Times New Roman"/>
          <w:i/>
        </w:rPr>
        <w:t>monitoring</w:t>
      </w:r>
      <w:r w:rsidRPr="000E4401">
        <w:rPr>
          <w:rFonts w:ascii="Times New Roman" w:hAnsi="Times New Roman"/>
        </w:rPr>
        <w:t>, sebaiknya diberi tindak lanjut.</w:t>
      </w:r>
    </w:p>
    <w:p w:rsidR="00CF7BBB" w:rsidRDefault="00CF7BBB" w:rsidP="00CF7BBB">
      <w:pPr>
        <w:spacing w:after="200" w:line="360" w:lineRule="auto"/>
        <w:contextualSpacing/>
        <w:jc w:val="both"/>
        <w:rPr>
          <w:rFonts w:ascii="Times New Roman" w:hAnsi="Times New Roman"/>
        </w:rPr>
      </w:pPr>
    </w:p>
    <w:p w:rsidR="00CF7BBB" w:rsidRDefault="00CF7BBB" w:rsidP="00CF7BBB">
      <w:pPr>
        <w:spacing w:after="200" w:line="360" w:lineRule="auto"/>
        <w:contextualSpacing/>
        <w:jc w:val="both"/>
        <w:rPr>
          <w:rFonts w:ascii="Times New Roman" w:hAnsi="Times New Roman"/>
        </w:rPr>
      </w:pPr>
    </w:p>
    <w:p w:rsidR="00CF7BBB" w:rsidRPr="000E4401" w:rsidRDefault="00CF7BBB" w:rsidP="00CF7BBB">
      <w:pPr>
        <w:spacing w:after="200" w:line="360" w:lineRule="auto"/>
        <w:contextualSpacing/>
        <w:jc w:val="both"/>
        <w:rPr>
          <w:rFonts w:ascii="Times New Roman" w:hAnsi="Times New Roman"/>
        </w:rPr>
      </w:pPr>
    </w:p>
    <w:p w:rsidR="00FD7DD0" w:rsidRPr="000E4401" w:rsidRDefault="00FD7DD0" w:rsidP="00FD7DD0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lastRenderedPageBreak/>
        <w:t>Bagi Sekolah</w:t>
      </w:r>
    </w:p>
    <w:p w:rsidR="00FD7DD0" w:rsidRPr="000E4401" w:rsidRDefault="00FD7DD0" w:rsidP="00FD7DD0">
      <w:pPr>
        <w:numPr>
          <w:ilvl w:val="0"/>
          <w:numId w:val="4"/>
        </w:numPr>
        <w:spacing w:after="200" w:line="360" w:lineRule="auto"/>
        <w:ind w:left="1135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 xml:space="preserve">Selama kegiatan </w:t>
      </w:r>
      <w:r w:rsidR="0067124B">
        <w:rPr>
          <w:rFonts w:ascii="Times New Roman" w:hAnsi="Times New Roman"/>
        </w:rPr>
        <w:t>PPL</w:t>
      </w:r>
      <w:r w:rsidRPr="000E4401">
        <w:rPr>
          <w:rFonts w:ascii="Times New Roman" w:hAnsi="Times New Roman"/>
        </w:rPr>
        <w:t xml:space="preserve"> sebaiknya pihak sekolah senantiasa memantau program mahasiswa sehingga terjalin koordinasi yang baik antara mahasiswa dan pihak mahasiswa PPL.</w:t>
      </w:r>
    </w:p>
    <w:p w:rsidR="00FD7DD0" w:rsidRPr="000E4401" w:rsidRDefault="00FD7DD0" w:rsidP="00FD7DD0">
      <w:pPr>
        <w:numPr>
          <w:ilvl w:val="0"/>
          <w:numId w:val="4"/>
        </w:numPr>
        <w:spacing w:after="200" w:line="360" w:lineRule="auto"/>
        <w:ind w:left="1135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Sekolah terutama guru pembimbing diharapkan benar-benar berperan sebagai pembimbing mahasiswa selama pelaksanaan praktik mengajar dan bukanya berusaha memberdayakan mahasiswa di luar tugasnya sebagai pembimbing.</w:t>
      </w:r>
    </w:p>
    <w:p w:rsidR="00FD7DD0" w:rsidRPr="000E4401" w:rsidRDefault="00FD7DD0" w:rsidP="00FD7DD0">
      <w:pPr>
        <w:numPr>
          <w:ilvl w:val="0"/>
          <w:numId w:val="4"/>
        </w:numPr>
        <w:spacing w:after="200" w:line="360" w:lineRule="auto"/>
        <w:ind w:left="1135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Program kerja yang telah dilaksanakan oleh mahasiswa yang sekiranya bermanfaat sebaiknya ditindaklanjuti oleh pihak sekolah.</w:t>
      </w:r>
    </w:p>
    <w:p w:rsidR="00FD7DD0" w:rsidRPr="000E4401" w:rsidRDefault="00FD7DD0" w:rsidP="00FD7DD0">
      <w:pPr>
        <w:numPr>
          <w:ilvl w:val="0"/>
          <w:numId w:val="4"/>
        </w:numPr>
        <w:spacing w:after="200" w:line="360" w:lineRule="auto"/>
        <w:ind w:left="1135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Sekolah diharapkan dapat meningkatkan lagi hubungan yang baik dengan pihak universitas maupun pihak mahasiswa PPL.</w:t>
      </w:r>
    </w:p>
    <w:p w:rsidR="00FD7DD0" w:rsidRPr="000E4401" w:rsidRDefault="00FD7DD0" w:rsidP="00FD7DD0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Bagi Mahasiswa</w:t>
      </w:r>
    </w:p>
    <w:p w:rsidR="00FD7DD0" w:rsidRPr="000E4401" w:rsidRDefault="00FD7DD0" w:rsidP="00FD7DD0">
      <w:pPr>
        <w:numPr>
          <w:ilvl w:val="0"/>
          <w:numId w:val="5"/>
        </w:numPr>
        <w:spacing w:after="200" w:line="360" w:lineRule="auto"/>
        <w:ind w:left="108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Setiap program kerja yang telah disusun dan direncanakan sebaiknya dapat dilaksanakan tanpa terkecuali.</w:t>
      </w:r>
    </w:p>
    <w:p w:rsidR="00FD7DD0" w:rsidRPr="000E4401" w:rsidRDefault="00FD7DD0" w:rsidP="00FD7DD0">
      <w:pPr>
        <w:numPr>
          <w:ilvl w:val="0"/>
          <w:numId w:val="5"/>
        </w:numPr>
        <w:spacing w:after="200" w:line="360" w:lineRule="auto"/>
        <w:ind w:left="108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>Mahasiswa diharapkan dapat menjalin hubungan yang baik dan meningkatkan kerjasama antara mahasiswa dengan mahasiswa lainnya, serta antara mahasiswa dengan pihak sekolah.</w:t>
      </w:r>
    </w:p>
    <w:p w:rsidR="00FD7DD0" w:rsidRPr="000E4401" w:rsidRDefault="00FD7DD0" w:rsidP="00FD7DD0">
      <w:pPr>
        <w:numPr>
          <w:ilvl w:val="0"/>
          <w:numId w:val="5"/>
        </w:numPr>
        <w:spacing w:after="200" w:line="360" w:lineRule="auto"/>
        <w:ind w:left="1080"/>
        <w:contextualSpacing/>
        <w:jc w:val="both"/>
        <w:rPr>
          <w:rFonts w:ascii="Times New Roman" w:hAnsi="Times New Roman"/>
        </w:rPr>
      </w:pPr>
      <w:r w:rsidRPr="000E4401">
        <w:rPr>
          <w:rFonts w:ascii="Times New Roman" w:hAnsi="Times New Roman"/>
        </w:rPr>
        <w:t xml:space="preserve">Dalam pelaksanaan kegiatan praktik mengajar, mahasiswa sebaiknya benar-benar memahani tugasnya, meliputi penyusunan perangkat mengajar, penyusunan materi, media pembelajaran hingga pembuatan </w:t>
      </w:r>
      <w:r w:rsidRPr="0067124B">
        <w:rPr>
          <w:rFonts w:ascii="Times New Roman" w:hAnsi="Times New Roman"/>
          <w:i/>
        </w:rPr>
        <w:t>jobsheet</w:t>
      </w:r>
      <w:r w:rsidRPr="000E4401">
        <w:rPr>
          <w:rFonts w:ascii="Times New Roman" w:hAnsi="Times New Roman"/>
        </w:rPr>
        <w:t xml:space="preserve"> praktik serta perannya sebagai guru dalam proses belajar-mengajar.</w:t>
      </w:r>
    </w:p>
    <w:p w:rsidR="00FD7DD0" w:rsidRPr="007E1D0D" w:rsidRDefault="00FD7DD0" w:rsidP="00FD7DD0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  <w:b/>
        </w:rPr>
      </w:pPr>
    </w:p>
    <w:p w:rsidR="00FD7DD0" w:rsidRPr="007E1D0D" w:rsidRDefault="00FD7DD0" w:rsidP="00FD7DD0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  <w:b/>
        </w:rPr>
      </w:pPr>
    </w:p>
    <w:p w:rsidR="00FD7DD0" w:rsidRPr="007E1D0D" w:rsidRDefault="00FD7DD0" w:rsidP="00FD7DD0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  <w:b/>
        </w:rPr>
      </w:pPr>
    </w:p>
    <w:p w:rsidR="00FD7DD0" w:rsidRPr="00A34AE4" w:rsidRDefault="00FD7DD0" w:rsidP="00FD7DD0">
      <w:pPr>
        <w:spacing w:line="360" w:lineRule="auto"/>
        <w:jc w:val="both"/>
        <w:rPr>
          <w:rFonts w:ascii="Times New Roman" w:eastAsiaTheme="majorEastAsia" w:hAnsi="Times New Roman"/>
          <w:b/>
          <w:lang w:val="id-ID"/>
        </w:rPr>
      </w:pPr>
    </w:p>
    <w:p w:rsidR="001F625E" w:rsidRDefault="001F625E"/>
    <w:sectPr w:rsidR="001F625E" w:rsidSect="00CF7BBB">
      <w:footerReference w:type="default" r:id="rId7"/>
      <w:footerReference w:type="first" r:id="rId8"/>
      <w:pgSz w:w="12191" w:h="18711" w:code="5"/>
      <w:pgMar w:top="1701" w:right="1699" w:bottom="1699" w:left="2275" w:header="720" w:footer="720" w:gutter="0"/>
      <w:pgNumType w:start="2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1D" w:rsidRDefault="000A731D" w:rsidP="00616B57">
      <w:r>
        <w:separator/>
      </w:r>
    </w:p>
  </w:endnote>
  <w:endnote w:type="continuationSeparator" w:id="1">
    <w:p w:rsidR="000A731D" w:rsidRDefault="000A731D" w:rsidP="0061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8D" w:rsidRPr="007B589B" w:rsidRDefault="00A7421D">
    <w:pPr>
      <w:pStyle w:val="Footer"/>
      <w:jc w:val="right"/>
      <w:rPr>
        <w:rFonts w:ascii="Times New Roman" w:hAnsi="Times New Roman"/>
      </w:rPr>
    </w:pPr>
    <w:r w:rsidRPr="007B589B">
      <w:rPr>
        <w:rFonts w:ascii="Times New Roman" w:hAnsi="Times New Roman"/>
      </w:rPr>
      <w:fldChar w:fldCharType="begin"/>
    </w:r>
    <w:r w:rsidR="00FD7DD0" w:rsidRPr="007B589B">
      <w:rPr>
        <w:rFonts w:ascii="Times New Roman" w:hAnsi="Times New Roman"/>
      </w:rPr>
      <w:instrText xml:space="preserve"> PAGE   \* MERGEFORMAT </w:instrText>
    </w:r>
    <w:r w:rsidRPr="007B589B">
      <w:rPr>
        <w:rFonts w:ascii="Times New Roman" w:hAnsi="Times New Roman"/>
      </w:rPr>
      <w:fldChar w:fldCharType="separate"/>
    </w:r>
    <w:r w:rsidR="00CF7BBB">
      <w:rPr>
        <w:rFonts w:ascii="Times New Roman" w:hAnsi="Times New Roman"/>
        <w:noProof/>
      </w:rPr>
      <w:t>25</w:t>
    </w:r>
    <w:r w:rsidRPr="007B589B">
      <w:rPr>
        <w:rFonts w:ascii="Times New Roman" w:hAnsi="Times New Roman"/>
      </w:rPr>
      <w:fldChar w:fldCharType="end"/>
    </w:r>
  </w:p>
  <w:p w:rsidR="007F6C4E" w:rsidRPr="007B589B" w:rsidRDefault="000A731D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8D" w:rsidRPr="00CF7BBB" w:rsidRDefault="00A7421D">
    <w:pPr>
      <w:pStyle w:val="Footer"/>
      <w:jc w:val="center"/>
      <w:rPr>
        <w:rFonts w:ascii="Times New Roman" w:hAnsi="Times New Roman"/>
      </w:rPr>
    </w:pPr>
    <w:r w:rsidRPr="00CF7BBB">
      <w:rPr>
        <w:rFonts w:ascii="Times New Roman" w:hAnsi="Times New Roman"/>
      </w:rPr>
      <w:fldChar w:fldCharType="begin"/>
    </w:r>
    <w:r w:rsidR="00FD7DD0" w:rsidRPr="00CF7BBB">
      <w:rPr>
        <w:rFonts w:ascii="Times New Roman" w:hAnsi="Times New Roman"/>
      </w:rPr>
      <w:instrText xml:space="preserve"> PAGE   \* MERGEFORMAT </w:instrText>
    </w:r>
    <w:r w:rsidRPr="00CF7BBB">
      <w:rPr>
        <w:rFonts w:ascii="Times New Roman" w:hAnsi="Times New Roman"/>
      </w:rPr>
      <w:fldChar w:fldCharType="separate"/>
    </w:r>
    <w:r w:rsidR="00CF7BBB">
      <w:rPr>
        <w:rFonts w:ascii="Times New Roman" w:hAnsi="Times New Roman"/>
        <w:noProof/>
      </w:rPr>
      <w:t>24</w:t>
    </w:r>
    <w:r w:rsidRPr="00CF7BBB">
      <w:rPr>
        <w:rFonts w:ascii="Times New Roman" w:hAnsi="Times New Roman"/>
      </w:rPr>
      <w:fldChar w:fldCharType="end"/>
    </w:r>
  </w:p>
  <w:p w:rsidR="0089388D" w:rsidRPr="00CF7BBB" w:rsidRDefault="000A731D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1D" w:rsidRDefault="000A731D" w:rsidP="00616B57">
      <w:r>
        <w:separator/>
      </w:r>
    </w:p>
  </w:footnote>
  <w:footnote w:type="continuationSeparator" w:id="1">
    <w:p w:rsidR="000A731D" w:rsidRDefault="000A731D" w:rsidP="00616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599E"/>
    <w:multiLevelType w:val="hybridMultilevel"/>
    <w:tmpl w:val="538EF368"/>
    <w:lvl w:ilvl="0" w:tplc="324CE352">
      <w:start w:val="1"/>
      <w:numFmt w:val="lowerLetter"/>
      <w:lvlText w:val="%1."/>
      <w:lvlJc w:val="left"/>
      <w:pPr>
        <w:ind w:left="1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E984B2B"/>
    <w:multiLevelType w:val="hybridMultilevel"/>
    <w:tmpl w:val="D9E827A8"/>
    <w:lvl w:ilvl="0" w:tplc="3A42876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FE1C34"/>
    <w:multiLevelType w:val="hybridMultilevel"/>
    <w:tmpl w:val="930E1BC6"/>
    <w:lvl w:ilvl="0" w:tplc="F244BC7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1F3E05"/>
    <w:multiLevelType w:val="hybridMultilevel"/>
    <w:tmpl w:val="02A82A26"/>
    <w:lvl w:ilvl="0" w:tplc="3670E7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7625DCD"/>
    <w:multiLevelType w:val="hybridMultilevel"/>
    <w:tmpl w:val="448ACCE4"/>
    <w:lvl w:ilvl="0" w:tplc="3A80D2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101752E"/>
    <w:multiLevelType w:val="hybridMultilevel"/>
    <w:tmpl w:val="E73C95B0"/>
    <w:lvl w:ilvl="0" w:tplc="B0342B6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DD0"/>
    <w:rsid w:val="000A731D"/>
    <w:rsid w:val="001F625E"/>
    <w:rsid w:val="00332A60"/>
    <w:rsid w:val="004D4D33"/>
    <w:rsid w:val="005A4651"/>
    <w:rsid w:val="00616B57"/>
    <w:rsid w:val="006529EA"/>
    <w:rsid w:val="0067124B"/>
    <w:rsid w:val="007B589B"/>
    <w:rsid w:val="00A576E7"/>
    <w:rsid w:val="00A7421D"/>
    <w:rsid w:val="00CF7BBB"/>
    <w:rsid w:val="00EF43EE"/>
    <w:rsid w:val="00FD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D0"/>
    <w:pPr>
      <w:spacing w:line="240" w:lineRule="auto"/>
      <w:ind w:left="0" w:firstLine="0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7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DD0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D7DD0"/>
    <w:pPr>
      <w:ind w:left="720"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FD7DD0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B5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89B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2015-09-14T15:52:00Z</dcterms:created>
  <dcterms:modified xsi:type="dcterms:W3CDTF">2015-09-21T14:46:00Z</dcterms:modified>
</cp:coreProperties>
</file>