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543" w:rsidRPr="00F52886" w:rsidRDefault="00540A84" w:rsidP="000A2543">
      <w:pPr>
        <w:textAlignment w:val="baseline"/>
        <w:rPr>
          <w:rFonts w:ascii="Verdana" w:eastAsia="Times New Roman" w:hAnsi="Verdana"/>
          <w:color w:val="000000"/>
          <w:sz w:val="20"/>
          <w:szCs w:val="20"/>
          <w:lang w:val="id-ID"/>
        </w:rPr>
      </w:pPr>
      <w:r>
        <w:rPr>
          <w:rFonts w:ascii="Verdana" w:hAnsi="Verdana"/>
          <w:noProof/>
          <w:sz w:val="20"/>
          <w:szCs w:val="20"/>
          <w:lang w:eastAsia="ja-JP"/>
        </w:rPr>
        <mc:AlternateContent>
          <mc:Choice Requires="wps">
            <w:drawing>
              <wp:anchor distT="0" distB="0" distL="0" distR="0" simplePos="0" relativeHeight="251662336" behindDoc="1" locked="0" layoutInCell="1" allowOverlap="1">
                <wp:simplePos x="0" y="0"/>
                <wp:positionH relativeFrom="page">
                  <wp:posOffset>0</wp:posOffset>
                </wp:positionH>
                <wp:positionV relativeFrom="page">
                  <wp:posOffset>0</wp:posOffset>
                </wp:positionV>
                <wp:extent cx="10613390" cy="7506335"/>
                <wp:effectExtent l="0" t="0" r="0" b="0"/>
                <wp:wrapSquare wrapText="bothSides"/>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3390" cy="7506335"/>
                        </a:xfrm>
                        <a:prstGeom prst="rect">
                          <a:avLst/>
                        </a:prstGeom>
                        <a:solidFill>
                          <a:srgbClr val="D2563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2543" w:rsidRDefault="000A2543" w:rsidP="000A25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0;width:835.7pt;height:591.0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" fillcolor="#d2563d" stroked="f">
                <v:textbox inset="0,0,0,0">
                  <w:txbxContent>
                    <w:p w:rsidR="000A2543" w:rsidRDefault="000A2543" w:rsidP="000A2543"/>
                  </w:txbxContent>
                </v:textbox>
                <w10:wrap type="square" anchorx="page" anchory="page"/>
              </v:shape>
            </w:pict>
          </mc:Fallback>
        </mc:AlternateContent>
      </w:r>
      <w:r>
        <w:rPr>
          <w:rFonts w:ascii="Verdana" w:hAnsi="Verdana"/>
          <w:noProof/>
          <w:sz w:val="20"/>
          <w:szCs w:val="20"/>
          <w:lang w:eastAsia="ja-JP"/>
        </w:rPr>
        <mc:AlternateContent>
          <mc:Choice Requires="wps">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0613390" cy="7159625"/>
                <wp:effectExtent l="0" t="0" r="0" b="3175"/>
                <wp:wrapNone/>
                <wp:docPr id="12"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3390" cy="7159625"/>
                        </a:xfrm>
                        <a:prstGeom prst="rect">
                          <a:avLst/>
                        </a:prstGeom>
                        <a:solidFill>
                          <a:srgbClr val="D2563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2543" w:rsidRDefault="000A2543" w:rsidP="000A25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0" o:spid="_x0000_s1027" type="#_x0000_t202" style="position:absolute;margin-left:0;margin-top:0;width:835.7pt;height:563.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" fillcolor="#d2563d" stroked="f">
                <v:textbox>
                  <w:txbxContent>
                    <w:p w:rsidR="000A2543" w:rsidRDefault="000A2543" w:rsidP="000A2543"/>
                  </w:txbxContent>
                </v:textbox>
                <w10:wrap anchorx="page" anchory="page"/>
              </v:shape>
            </w:pict>
          </mc:Fallback>
        </mc:AlternateContent>
      </w:r>
    </w:p>
    <w:p w:rsidR="000A2543" w:rsidRPr="00F52886" w:rsidRDefault="000A2543" w:rsidP="000A2543">
      <w:pPr>
        <w:tabs>
          <w:tab w:val="left" w:pos="2057"/>
          <w:tab w:val="center" w:pos="3512"/>
        </w:tabs>
        <w:spacing w:before="1189" w:line="408" w:lineRule="exact"/>
        <w:textAlignment w:val="baseline"/>
        <w:rPr>
          <w:rFonts w:ascii="Verdana" w:eastAsia="Verdana" w:hAnsi="Verdana"/>
          <w:b/>
          <w:color w:val="000000"/>
          <w:spacing w:val="5"/>
          <w:sz w:val="20"/>
          <w:szCs w:val="20"/>
        </w:rPr>
      </w:pPr>
      <w:r>
        <w:rPr>
          <w:rFonts w:ascii="Verdana" w:eastAsia="Verdana" w:hAnsi="Verdana"/>
          <w:b/>
          <w:color w:val="000000"/>
          <w:spacing w:val="5"/>
          <w:sz w:val="20"/>
          <w:szCs w:val="20"/>
        </w:rPr>
        <w:lastRenderedPageBreak/>
        <w:tab/>
      </w:r>
      <w:r>
        <w:rPr>
          <w:rFonts w:ascii="Verdana" w:eastAsia="Verdana" w:hAnsi="Verdana"/>
          <w:b/>
          <w:color w:val="000000"/>
          <w:spacing w:val="5"/>
          <w:sz w:val="20"/>
          <w:szCs w:val="20"/>
        </w:rPr>
        <w:tab/>
      </w:r>
      <w:r w:rsidR="00540A84">
        <w:rPr>
          <w:rFonts w:ascii="Verdana" w:hAnsi="Verdana"/>
          <w:noProof/>
          <w:sz w:val="20"/>
          <w:szCs w:val="20"/>
          <w:lang w:eastAsia="ja-JP"/>
        </w:rPr>
        <mc:AlternateContent>
          <mc:Choice Requires="wps">
            <w:drawing>
              <wp:anchor distT="0" distB="0" distL="114300" distR="114300" simplePos="0" relativeHeight="251659264" behindDoc="0" locked="0" layoutInCell="1" allowOverlap="1">
                <wp:simplePos x="0" y="0"/>
                <wp:positionH relativeFrom="page">
                  <wp:posOffset>5227320</wp:posOffset>
                </wp:positionH>
                <wp:positionV relativeFrom="page">
                  <wp:posOffset>0</wp:posOffset>
                </wp:positionV>
                <wp:extent cx="0" cy="7334250"/>
                <wp:effectExtent l="7620" t="9525" r="11430" b="9525"/>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34250"/>
                        </a:xfrm>
                        <a:prstGeom prst="line">
                          <a:avLst/>
                        </a:prstGeom>
                        <a:noFill/>
                        <a:ln w="12065">
                          <a:solidFill>
                            <a:srgbClr val="29313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1.6pt,0" to="411.6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" strokecolor="#293139" strokeweight=".95pt">
                <w10:wrap anchorx="page" anchory="page"/>
              </v:line>
            </w:pict>
          </mc:Fallback>
        </mc:AlternateContent>
      </w:r>
      <w:r w:rsidRPr="00F52886">
        <w:rPr>
          <w:rFonts w:ascii="Verdana" w:eastAsia="Verdana" w:hAnsi="Verdana"/>
          <w:b/>
          <w:color w:val="000000"/>
          <w:spacing w:val="5"/>
          <w:sz w:val="20"/>
          <w:szCs w:val="20"/>
        </w:rPr>
        <w:t>PIDATO ILMIAH</w:t>
      </w:r>
    </w:p>
    <w:p w:rsidR="000A2543" w:rsidRDefault="000A2543" w:rsidP="000A2543">
      <w:pPr>
        <w:spacing w:line="338" w:lineRule="exact"/>
        <w:ind w:left="-426" w:firstLine="426"/>
        <w:jc w:val="center"/>
        <w:textAlignment w:val="baseline"/>
        <w:rPr>
          <w:rFonts w:ascii="Verdana" w:eastAsia="Verdana" w:hAnsi="Verdana"/>
          <w:b/>
          <w:color w:val="000000"/>
          <w:spacing w:val="5"/>
          <w:sz w:val="20"/>
          <w:szCs w:val="20"/>
        </w:rPr>
      </w:pPr>
      <w:r>
        <w:rPr>
          <w:rFonts w:ascii="Verdana" w:eastAsia="Verdana" w:hAnsi="Verdana"/>
          <w:b/>
          <w:color w:val="000000"/>
          <w:spacing w:val="5"/>
          <w:sz w:val="20"/>
          <w:szCs w:val="20"/>
        </w:rPr>
        <w:t>DIES NATALIS FIS KE-48</w:t>
      </w:r>
    </w:p>
    <w:p w:rsidR="000A2543" w:rsidRDefault="000A2543" w:rsidP="000A2543">
      <w:pPr>
        <w:spacing w:line="338" w:lineRule="exact"/>
        <w:ind w:left="-426" w:firstLine="426"/>
        <w:jc w:val="center"/>
        <w:textAlignment w:val="baseline"/>
        <w:rPr>
          <w:rFonts w:ascii="Verdana" w:eastAsia="Verdana" w:hAnsi="Verdana"/>
          <w:b/>
          <w:color w:val="000000"/>
          <w:spacing w:val="5"/>
          <w:sz w:val="20"/>
          <w:szCs w:val="20"/>
        </w:rPr>
      </w:pPr>
    </w:p>
    <w:p w:rsidR="000A2543" w:rsidRDefault="000A2543" w:rsidP="000A2543">
      <w:pPr>
        <w:spacing w:line="338" w:lineRule="exact"/>
        <w:ind w:left="-426" w:firstLine="426"/>
        <w:jc w:val="center"/>
        <w:textAlignment w:val="baseline"/>
        <w:rPr>
          <w:rFonts w:ascii="Verdana" w:eastAsia="Verdana" w:hAnsi="Verdana"/>
          <w:b/>
          <w:color w:val="000000"/>
          <w:spacing w:val="5"/>
          <w:sz w:val="20"/>
          <w:szCs w:val="20"/>
        </w:rPr>
      </w:pPr>
      <w:r>
        <w:rPr>
          <w:rFonts w:ascii="Verdana" w:eastAsia="Verdana" w:hAnsi="Verdana"/>
          <w:b/>
          <w:color w:val="000000"/>
          <w:spacing w:val="5"/>
          <w:sz w:val="20"/>
          <w:szCs w:val="20"/>
        </w:rPr>
        <w:t xml:space="preserve">PENDEKATAN ILMIAH DALAM PEMBELAJARAN </w:t>
      </w:r>
    </w:p>
    <w:p w:rsidR="000A2543" w:rsidRDefault="000A2543" w:rsidP="000A2543">
      <w:pPr>
        <w:spacing w:line="338" w:lineRule="exact"/>
        <w:ind w:left="-426" w:firstLine="426"/>
        <w:jc w:val="center"/>
        <w:textAlignment w:val="baseline"/>
        <w:rPr>
          <w:rFonts w:ascii="Verdana" w:eastAsia="Verdana" w:hAnsi="Verdana"/>
          <w:b/>
          <w:color w:val="000000"/>
          <w:spacing w:val="5"/>
          <w:sz w:val="20"/>
          <w:szCs w:val="20"/>
        </w:rPr>
      </w:pPr>
      <w:r>
        <w:rPr>
          <w:rFonts w:ascii="Verdana" w:eastAsia="Verdana" w:hAnsi="Verdana"/>
          <w:b/>
          <w:color w:val="000000"/>
          <w:spacing w:val="5"/>
          <w:sz w:val="20"/>
          <w:szCs w:val="20"/>
        </w:rPr>
        <w:t>ILMU-ILMU SOSIAL</w:t>
      </w:r>
    </w:p>
    <w:p w:rsidR="000A2543" w:rsidRDefault="000A2543" w:rsidP="000A2543">
      <w:pPr>
        <w:spacing w:line="338" w:lineRule="exact"/>
        <w:ind w:left="-426" w:firstLine="426"/>
        <w:jc w:val="center"/>
        <w:textAlignment w:val="baseline"/>
        <w:rPr>
          <w:rFonts w:ascii="Verdana" w:eastAsia="Verdana" w:hAnsi="Verdana"/>
          <w:b/>
          <w:color w:val="000000"/>
          <w:spacing w:val="5"/>
          <w:sz w:val="20"/>
          <w:szCs w:val="20"/>
        </w:rPr>
      </w:pPr>
    </w:p>
    <w:p w:rsidR="000A2543" w:rsidRPr="00F52886" w:rsidRDefault="000A2543" w:rsidP="000A2543">
      <w:pPr>
        <w:spacing w:line="338" w:lineRule="exact"/>
        <w:ind w:left="-426" w:firstLine="426"/>
        <w:jc w:val="center"/>
        <w:textAlignment w:val="baseline"/>
        <w:rPr>
          <w:rFonts w:ascii="Verdana" w:eastAsia="Verdana" w:hAnsi="Verdana"/>
          <w:b/>
          <w:color w:val="000000"/>
          <w:spacing w:val="5"/>
          <w:sz w:val="20"/>
          <w:szCs w:val="20"/>
        </w:rPr>
      </w:pPr>
    </w:p>
    <w:p w:rsidR="000A2543" w:rsidRPr="00F52886" w:rsidRDefault="000A2543" w:rsidP="000A2543">
      <w:pPr>
        <w:ind w:right="1987"/>
        <w:jc w:val="center"/>
        <w:textAlignment w:val="baseline"/>
        <w:rPr>
          <w:rFonts w:ascii="Verdana" w:hAnsi="Verdana"/>
          <w:sz w:val="20"/>
          <w:szCs w:val="20"/>
        </w:rPr>
      </w:pPr>
      <w:r w:rsidRPr="00F52886">
        <w:rPr>
          <w:rFonts w:ascii="Verdana" w:hAnsi="Verdana"/>
          <w:sz w:val="20"/>
          <w:szCs w:val="20"/>
        </w:rPr>
        <w:t xml:space="preserve">                                 </w:t>
      </w:r>
      <w:r w:rsidRPr="00F52886">
        <w:rPr>
          <w:rFonts w:ascii="Verdana" w:hAnsi="Verdana"/>
          <w:noProof/>
          <w:sz w:val="20"/>
          <w:szCs w:val="20"/>
          <w:lang w:eastAsia="ja-JP"/>
        </w:rPr>
        <w:drawing>
          <wp:inline distT="0" distB="0" distL="0" distR="0" wp14:anchorId="3D5097C8" wp14:editId="57DBAB9F">
            <wp:extent cx="1292860" cy="1292225"/>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8"/>
                    <a:stretch>
                      <a:fillRect/>
                    </a:stretch>
                  </pic:blipFill>
                  <pic:spPr>
                    <a:xfrm>
                      <a:off x="0" y="0"/>
                      <a:ext cx="1292860" cy="1292225"/>
                    </a:xfrm>
                    <a:prstGeom prst="rect">
                      <a:avLst/>
                    </a:prstGeom>
                  </pic:spPr>
                </pic:pic>
              </a:graphicData>
            </a:graphic>
          </wp:inline>
        </w:drawing>
      </w:r>
    </w:p>
    <w:p w:rsidR="000A2543" w:rsidRPr="00F52886" w:rsidRDefault="000A2543" w:rsidP="000A2543">
      <w:pPr>
        <w:ind w:right="1987"/>
        <w:jc w:val="center"/>
        <w:textAlignment w:val="baseline"/>
        <w:rPr>
          <w:rFonts w:ascii="Verdana" w:hAnsi="Verdana"/>
          <w:sz w:val="20"/>
          <w:szCs w:val="20"/>
        </w:rPr>
      </w:pPr>
    </w:p>
    <w:p w:rsidR="000A2543" w:rsidRPr="00F52886" w:rsidRDefault="000A2543" w:rsidP="000A2543">
      <w:pPr>
        <w:ind w:right="1987"/>
        <w:jc w:val="center"/>
        <w:textAlignment w:val="baseline"/>
        <w:rPr>
          <w:rFonts w:ascii="Verdana" w:hAnsi="Verdana"/>
          <w:sz w:val="20"/>
          <w:szCs w:val="20"/>
        </w:rPr>
      </w:pPr>
    </w:p>
    <w:p w:rsidR="000A2543" w:rsidRDefault="000A2543" w:rsidP="000A2543">
      <w:pPr>
        <w:ind w:right="1987"/>
        <w:jc w:val="center"/>
        <w:textAlignment w:val="baseline"/>
        <w:rPr>
          <w:rFonts w:ascii="Verdana" w:hAnsi="Verdana"/>
          <w:sz w:val="20"/>
          <w:szCs w:val="20"/>
        </w:rPr>
      </w:pPr>
    </w:p>
    <w:p w:rsidR="000A2543" w:rsidRDefault="000A2543" w:rsidP="000A2543">
      <w:pPr>
        <w:ind w:right="79"/>
        <w:jc w:val="center"/>
        <w:textAlignment w:val="baseline"/>
        <w:rPr>
          <w:rFonts w:ascii="Verdana" w:hAnsi="Verdana"/>
          <w:b/>
          <w:sz w:val="24"/>
          <w:szCs w:val="24"/>
        </w:rPr>
      </w:pPr>
      <w:r>
        <w:rPr>
          <w:rFonts w:ascii="Verdana" w:hAnsi="Verdana"/>
          <w:b/>
          <w:sz w:val="24"/>
          <w:szCs w:val="24"/>
        </w:rPr>
        <w:t>Oleh :</w:t>
      </w:r>
    </w:p>
    <w:p w:rsidR="000A2543" w:rsidRDefault="000A2543" w:rsidP="000A2543">
      <w:pPr>
        <w:ind w:right="79"/>
        <w:jc w:val="center"/>
        <w:textAlignment w:val="baseline"/>
        <w:rPr>
          <w:rFonts w:ascii="Verdana" w:hAnsi="Verdana"/>
          <w:b/>
          <w:sz w:val="24"/>
          <w:szCs w:val="24"/>
        </w:rPr>
      </w:pPr>
    </w:p>
    <w:p w:rsidR="000A2543" w:rsidRPr="000A2543" w:rsidRDefault="000A2543" w:rsidP="000A2543">
      <w:pPr>
        <w:ind w:right="79"/>
        <w:jc w:val="center"/>
        <w:textAlignment w:val="baseline"/>
        <w:rPr>
          <w:rFonts w:ascii="Verdana" w:hAnsi="Verdana"/>
          <w:b/>
          <w:sz w:val="24"/>
          <w:szCs w:val="24"/>
        </w:rPr>
      </w:pPr>
      <w:r w:rsidRPr="000A2543">
        <w:rPr>
          <w:rFonts w:ascii="Verdana" w:hAnsi="Verdana"/>
          <w:b/>
          <w:sz w:val="24"/>
          <w:szCs w:val="24"/>
        </w:rPr>
        <w:t>Prof. Dr. Abdul Gafur D., M.Sc</w:t>
      </w:r>
    </w:p>
    <w:p w:rsidR="000A2543" w:rsidRDefault="000A2543" w:rsidP="000A2543">
      <w:pPr>
        <w:ind w:right="1987"/>
        <w:jc w:val="center"/>
        <w:textAlignment w:val="baseline"/>
        <w:rPr>
          <w:rFonts w:ascii="Verdana" w:hAnsi="Verdana"/>
          <w:sz w:val="20"/>
          <w:szCs w:val="20"/>
        </w:rPr>
      </w:pPr>
    </w:p>
    <w:p w:rsidR="000A2543" w:rsidRDefault="000A2543" w:rsidP="000A2543">
      <w:pPr>
        <w:ind w:right="1987"/>
        <w:jc w:val="center"/>
        <w:textAlignment w:val="baseline"/>
        <w:rPr>
          <w:rFonts w:ascii="Verdana" w:hAnsi="Verdana"/>
          <w:sz w:val="20"/>
          <w:szCs w:val="20"/>
        </w:rPr>
      </w:pPr>
    </w:p>
    <w:p w:rsidR="000A2543" w:rsidRDefault="000A2543" w:rsidP="000A2543">
      <w:pPr>
        <w:ind w:right="1987"/>
        <w:jc w:val="center"/>
        <w:textAlignment w:val="baseline"/>
        <w:rPr>
          <w:rFonts w:ascii="Verdana" w:hAnsi="Verdana"/>
          <w:sz w:val="20"/>
          <w:szCs w:val="20"/>
        </w:rPr>
      </w:pPr>
    </w:p>
    <w:p w:rsidR="000A2543" w:rsidRDefault="000A2543" w:rsidP="000A2543">
      <w:pPr>
        <w:ind w:right="1987"/>
        <w:jc w:val="center"/>
        <w:textAlignment w:val="baseline"/>
        <w:rPr>
          <w:rFonts w:ascii="Verdana" w:hAnsi="Verdana"/>
          <w:sz w:val="20"/>
          <w:szCs w:val="20"/>
        </w:rPr>
      </w:pPr>
    </w:p>
    <w:p w:rsidR="000A2543" w:rsidRDefault="000A2543" w:rsidP="000A2543">
      <w:pPr>
        <w:ind w:right="1987"/>
        <w:jc w:val="center"/>
        <w:textAlignment w:val="baseline"/>
        <w:rPr>
          <w:rFonts w:ascii="Verdana" w:hAnsi="Verdana"/>
          <w:sz w:val="20"/>
          <w:szCs w:val="20"/>
        </w:rPr>
      </w:pPr>
    </w:p>
    <w:p w:rsidR="000A2543" w:rsidRDefault="000A2543" w:rsidP="000A2543">
      <w:pPr>
        <w:ind w:right="1987"/>
        <w:jc w:val="center"/>
        <w:textAlignment w:val="baseline"/>
        <w:rPr>
          <w:rFonts w:ascii="Verdana" w:hAnsi="Verdana"/>
          <w:sz w:val="20"/>
          <w:szCs w:val="20"/>
        </w:rPr>
      </w:pPr>
    </w:p>
    <w:p w:rsidR="000A2543" w:rsidRPr="00F52886" w:rsidRDefault="000A2543" w:rsidP="000A2543">
      <w:pPr>
        <w:ind w:right="1987"/>
        <w:jc w:val="center"/>
        <w:textAlignment w:val="baseline"/>
        <w:rPr>
          <w:rFonts w:ascii="Verdana" w:hAnsi="Verdana"/>
          <w:sz w:val="20"/>
          <w:szCs w:val="20"/>
        </w:rPr>
      </w:pPr>
    </w:p>
    <w:p w:rsidR="000A2543" w:rsidRPr="00F52886" w:rsidRDefault="000A2543" w:rsidP="000A2543">
      <w:pPr>
        <w:spacing w:line="338" w:lineRule="exact"/>
        <w:jc w:val="center"/>
        <w:textAlignment w:val="baseline"/>
        <w:rPr>
          <w:rFonts w:ascii="Verdana" w:eastAsia="Verdana" w:hAnsi="Verdana"/>
          <w:b/>
          <w:color w:val="000000"/>
          <w:spacing w:val="12"/>
          <w:sz w:val="20"/>
          <w:szCs w:val="20"/>
          <w:lang w:val="de-LU"/>
        </w:rPr>
      </w:pPr>
      <w:r w:rsidRPr="00F52886">
        <w:rPr>
          <w:rFonts w:ascii="Verdana" w:eastAsia="Verdana" w:hAnsi="Verdana"/>
          <w:b/>
          <w:color w:val="000000"/>
          <w:spacing w:val="12"/>
          <w:sz w:val="20"/>
          <w:szCs w:val="20"/>
          <w:lang w:val="de-LU"/>
        </w:rPr>
        <w:t>FAKULTAS ILMU SOSIAL</w:t>
      </w:r>
    </w:p>
    <w:p w:rsidR="000A2543" w:rsidRPr="00F52886" w:rsidRDefault="000A2543" w:rsidP="000A2543">
      <w:pPr>
        <w:spacing w:line="338" w:lineRule="exact"/>
        <w:jc w:val="center"/>
        <w:textAlignment w:val="baseline"/>
        <w:rPr>
          <w:rFonts w:ascii="Verdana" w:eastAsia="Verdana" w:hAnsi="Verdana"/>
          <w:b/>
          <w:color w:val="000000"/>
          <w:spacing w:val="-4"/>
          <w:sz w:val="20"/>
          <w:szCs w:val="20"/>
          <w:lang w:val="de-LU"/>
        </w:rPr>
      </w:pPr>
      <w:r w:rsidRPr="00F52886">
        <w:rPr>
          <w:rFonts w:ascii="Verdana" w:eastAsia="Verdana" w:hAnsi="Verdana"/>
          <w:b/>
          <w:color w:val="000000"/>
          <w:spacing w:val="-4"/>
          <w:sz w:val="20"/>
          <w:szCs w:val="20"/>
          <w:lang w:val="de-LU"/>
        </w:rPr>
        <w:t>UNIVERSITAS NEGERI YOGYAKARTA</w:t>
      </w:r>
    </w:p>
    <w:p w:rsidR="000A2543" w:rsidRPr="00F52886" w:rsidRDefault="000A2543" w:rsidP="000A2543">
      <w:pPr>
        <w:jc w:val="center"/>
        <w:rPr>
          <w:rFonts w:ascii="Verdana" w:hAnsi="Verdana"/>
          <w:b/>
          <w:sz w:val="20"/>
          <w:szCs w:val="20"/>
          <w:lang w:val="de-LU"/>
        </w:rPr>
        <w:sectPr w:rsidR="000A2543" w:rsidRPr="00F52886" w:rsidSect="00896138">
          <w:headerReference w:type="default" r:id="rId9"/>
          <w:footerReference w:type="default" r:id="rId10"/>
          <w:pgSz w:w="16531" w:h="11558" w:orient="landscape"/>
          <w:pgMar w:top="0" w:right="1142" w:bottom="88" w:left="8364" w:header="720" w:footer="720" w:gutter="0"/>
          <w:cols w:space="720"/>
        </w:sectPr>
      </w:pPr>
      <w:r>
        <w:rPr>
          <w:rFonts w:ascii="Verdana" w:hAnsi="Verdana"/>
          <w:b/>
          <w:sz w:val="20"/>
          <w:szCs w:val="20"/>
          <w:lang w:val="de-LU"/>
        </w:rPr>
        <w:t>TAHUN 2013</w:t>
      </w:r>
    </w:p>
    <w:p w:rsidR="00E12CC3" w:rsidRPr="005C6E0B" w:rsidRDefault="00E12CC3" w:rsidP="00E12CC3">
      <w:pPr>
        <w:spacing w:line="276" w:lineRule="auto"/>
        <w:jc w:val="center"/>
        <w:rPr>
          <w:rFonts w:ascii="Verdana" w:hAnsi="Verdana"/>
          <w:b/>
          <w:sz w:val="20"/>
          <w:szCs w:val="20"/>
          <w:lang w:val="sv-SE"/>
        </w:rPr>
      </w:pPr>
      <w:r w:rsidRPr="005C6E0B">
        <w:rPr>
          <w:rFonts w:ascii="Verdana" w:hAnsi="Verdana"/>
          <w:b/>
          <w:sz w:val="20"/>
          <w:szCs w:val="20"/>
          <w:lang w:val="sv-SE"/>
        </w:rPr>
        <w:lastRenderedPageBreak/>
        <w:t>PIDATO DIES NATALIS KE 48</w:t>
      </w:r>
    </w:p>
    <w:p w:rsidR="00E12CC3" w:rsidRPr="005C6E0B" w:rsidRDefault="00E12CC3" w:rsidP="00E12CC3">
      <w:pPr>
        <w:spacing w:line="276" w:lineRule="auto"/>
        <w:jc w:val="center"/>
        <w:rPr>
          <w:rFonts w:ascii="Verdana" w:hAnsi="Verdana"/>
          <w:b/>
          <w:sz w:val="20"/>
          <w:szCs w:val="20"/>
          <w:lang w:val="sv-SE"/>
        </w:rPr>
      </w:pPr>
      <w:r w:rsidRPr="005C6E0B">
        <w:rPr>
          <w:rFonts w:ascii="Verdana" w:hAnsi="Verdana"/>
          <w:b/>
          <w:sz w:val="20"/>
          <w:szCs w:val="20"/>
          <w:lang w:val="sv-SE"/>
        </w:rPr>
        <w:t>FAKULTAS ILMU SOSIAL</w:t>
      </w:r>
    </w:p>
    <w:p w:rsidR="00E12CC3" w:rsidRPr="005C6E0B" w:rsidRDefault="00E12CC3" w:rsidP="00E12CC3">
      <w:pPr>
        <w:spacing w:line="276" w:lineRule="auto"/>
        <w:jc w:val="center"/>
        <w:rPr>
          <w:rFonts w:ascii="Verdana" w:hAnsi="Verdana"/>
          <w:b/>
          <w:sz w:val="20"/>
          <w:szCs w:val="20"/>
          <w:lang w:val="sv-SE"/>
        </w:rPr>
      </w:pPr>
      <w:r w:rsidRPr="005C6E0B">
        <w:rPr>
          <w:rFonts w:ascii="Verdana" w:hAnsi="Verdana"/>
          <w:b/>
          <w:sz w:val="20"/>
          <w:szCs w:val="20"/>
          <w:lang w:val="sv-SE"/>
        </w:rPr>
        <w:t>UNIVERSITAS NEGERI YOGYAKARTA</w:t>
      </w:r>
    </w:p>
    <w:p w:rsidR="00E12CC3" w:rsidRPr="005C6E0B" w:rsidRDefault="00E12CC3" w:rsidP="00E12CC3">
      <w:pPr>
        <w:spacing w:line="276" w:lineRule="auto"/>
        <w:rPr>
          <w:rFonts w:ascii="Verdana" w:hAnsi="Verdana"/>
          <w:b/>
          <w:sz w:val="20"/>
          <w:szCs w:val="20"/>
          <w:lang w:val="sv-SE"/>
        </w:rPr>
      </w:pPr>
    </w:p>
    <w:p w:rsidR="00E12CC3" w:rsidRPr="005C6E0B" w:rsidRDefault="00E12CC3" w:rsidP="00E12CC3">
      <w:pPr>
        <w:spacing w:line="276" w:lineRule="auto"/>
        <w:rPr>
          <w:rFonts w:ascii="Verdana" w:hAnsi="Verdana"/>
          <w:sz w:val="20"/>
          <w:szCs w:val="20"/>
          <w:lang w:val="sv-SE"/>
        </w:rPr>
      </w:pPr>
      <w:r w:rsidRPr="005C6E0B">
        <w:rPr>
          <w:rFonts w:ascii="Verdana" w:hAnsi="Verdana"/>
          <w:sz w:val="20"/>
          <w:szCs w:val="20"/>
          <w:lang w:val="sv-SE"/>
        </w:rPr>
        <w:tab/>
        <w:t>Assalaamu alaikum warahmatullaahi wabarakaatuh</w:t>
      </w:r>
    </w:p>
    <w:p w:rsidR="00E12CC3" w:rsidRPr="005C6E0B" w:rsidRDefault="00E12CC3" w:rsidP="00E12CC3">
      <w:pPr>
        <w:spacing w:line="276" w:lineRule="auto"/>
        <w:rPr>
          <w:rFonts w:ascii="Verdana" w:hAnsi="Verdana"/>
          <w:sz w:val="20"/>
          <w:szCs w:val="20"/>
          <w:lang w:val="sv-SE"/>
        </w:rPr>
      </w:pPr>
    </w:p>
    <w:p w:rsidR="00E12CC3" w:rsidRPr="005C6E0B" w:rsidRDefault="00E12CC3" w:rsidP="00E12CC3">
      <w:pPr>
        <w:spacing w:line="276" w:lineRule="auto"/>
        <w:rPr>
          <w:rFonts w:ascii="Verdana" w:hAnsi="Verdana"/>
          <w:sz w:val="20"/>
          <w:szCs w:val="20"/>
          <w:lang w:val="sv-SE"/>
        </w:rPr>
      </w:pPr>
      <w:r w:rsidRPr="005C6E0B">
        <w:rPr>
          <w:rFonts w:ascii="Verdana" w:hAnsi="Verdana"/>
          <w:sz w:val="20"/>
          <w:szCs w:val="20"/>
          <w:lang w:val="sv-SE"/>
        </w:rPr>
        <w:t>Bapak Rektor,</w:t>
      </w:r>
      <w:r w:rsidRPr="005C6E0B">
        <w:rPr>
          <w:rFonts w:ascii="Verdana" w:hAnsi="Verdana"/>
          <w:sz w:val="20"/>
          <w:szCs w:val="20"/>
          <w:lang w:val="sv-SE"/>
        </w:rPr>
        <w:tab/>
        <w:t>Bapak Ibu Wakil Rektor,</w:t>
      </w:r>
    </w:p>
    <w:p w:rsidR="00E12CC3" w:rsidRPr="005C6E0B" w:rsidRDefault="00E12CC3" w:rsidP="00E12CC3">
      <w:pPr>
        <w:spacing w:line="276" w:lineRule="auto"/>
        <w:rPr>
          <w:rFonts w:ascii="Verdana" w:hAnsi="Verdana"/>
          <w:sz w:val="20"/>
          <w:szCs w:val="20"/>
          <w:lang w:val="sv-SE"/>
        </w:rPr>
      </w:pPr>
      <w:r w:rsidRPr="005C6E0B">
        <w:rPr>
          <w:rFonts w:ascii="Verdana" w:hAnsi="Verdana"/>
          <w:sz w:val="20"/>
          <w:szCs w:val="20"/>
          <w:lang w:val="sv-SE"/>
        </w:rPr>
        <w:t>Bapak Ketua dan Anggota Senat FIS</w:t>
      </w:r>
    </w:p>
    <w:p w:rsidR="00E12CC3" w:rsidRPr="005C6E0B" w:rsidRDefault="00E12CC3" w:rsidP="00E12CC3">
      <w:pPr>
        <w:spacing w:line="276" w:lineRule="auto"/>
        <w:rPr>
          <w:rFonts w:ascii="Verdana" w:hAnsi="Verdana"/>
          <w:sz w:val="20"/>
          <w:szCs w:val="20"/>
          <w:lang w:val="sv-SE"/>
        </w:rPr>
      </w:pPr>
      <w:r w:rsidRPr="005C6E0B">
        <w:rPr>
          <w:rFonts w:ascii="Verdana" w:hAnsi="Verdana"/>
          <w:sz w:val="20"/>
          <w:szCs w:val="20"/>
          <w:lang w:val="sv-SE"/>
        </w:rPr>
        <w:t>Bapak Dekan, Bapak Ibu Wakil Dekan</w:t>
      </w:r>
    </w:p>
    <w:p w:rsidR="00E12CC3" w:rsidRPr="005C6E0B" w:rsidRDefault="00E12CC3" w:rsidP="00E12CC3">
      <w:pPr>
        <w:spacing w:line="276" w:lineRule="auto"/>
        <w:rPr>
          <w:rFonts w:ascii="Verdana" w:hAnsi="Verdana"/>
          <w:sz w:val="20"/>
          <w:szCs w:val="20"/>
          <w:lang w:val="sv-SE"/>
        </w:rPr>
      </w:pPr>
      <w:r w:rsidRPr="005C6E0B">
        <w:rPr>
          <w:rFonts w:ascii="Verdana" w:hAnsi="Verdana"/>
          <w:sz w:val="20"/>
          <w:szCs w:val="20"/>
          <w:lang w:val="sv-SE"/>
        </w:rPr>
        <w:t>Bpk Direktur dan Asisten Direktur Pascasarjana</w:t>
      </w:r>
    </w:p>
    <w:p w:rsidR="00E12CC3" w:rsidRPr="005C6E0B" w:rsidRDefault="00E12CC3" w:rsidP="00E12CC3">
      <w:pPr>
        <w:spacing w:line="276" w:lineRule="auto"/>
        <w:rPr>
          <w:rFonts w:ascii="Verdana" w:hAnsi="Verdana"/>
          <w:sz w:val="20"/>
          <w:szCs w:val="20"/>
          <w:lang w:val="sv-SE"/>
        </w:rPr>
      </w:pPr>
      <w:r w:rsidRPr="005C6E0B">
        <w:rPr>
          <w:rFonts w:ascii="Verdana" w:hAnsi="Verdana"/>
          <w:sz w:val="20"/>
          <w:szCs w:val="20"/>
          <w:lang w:val="sv-SE"/>
        </w:rPr>
        <w:t>Para Pimpinan dan segenap karyawan FIS</w:t>
      </w:r>
    </w:p>
    <w:p w:rsidR="00E12CC3" w:rsidRPr="005C6E0B" w:rsidRDefault="00E12CC3" w:rsidP="00E12CC3">
      <w:pPr>
        <w:spacing w:line="276" w:lineRule="auto"/>
        <w:rPr>
          <w:rFonts w:ascii="Verdana" w:hAnsi="Verdana"/>
          <w:sz w:val="20"/>
          <w:szCs w:val="20"/>
          <w:lang w:val="sv-SE"/>
        </w:rPr>
      </w:pPr>
      <w:r w:rsidRPr="005C6E0B">
        <w:rPr>
          <w:rFonts w:ascii="Verdana" w:hAnsi="Verdana"/>
          <w:sz w:val="20"/>
          <w:szCs w:val="20"/>
          <w:lang w:val="sv-SE"/>
        </w:rPr>
        <w:t xml:space="preserve">Para Dosen dan para Tamu Undangan yang saya hormati, </w:t>
      </w:r>
    </w:p>
    <w:p w:rsidR="00E12CC3" w:rsidRPr="005C6E0B" w:rsidRDefault="00E12CC3" w:rsidP="00E12CC3">
      <w:pPr>
        <w:spacing w:line="360" w:lineRule="auto"/>
        <w:rPr>
          <w:rFonts w:ascii="Verdana" w:hAnsi="Verdana"/>
          <w:sz w:val="20"/>
          <w:szCs w:val="20"/>
          <w:lang w:val="sv-SE"/>
        </w:rPr>
      </w:pPr>
      <w:r w:rsidRPr="005C6E0B">
        <w:rPr>
          <w:rFonts w:ascii="Verdana" w:hAnsi="Verdana"/>
          <w:sz w:val="20"/>
          <w:szCs w:val="20"/>
          <w:lang w:val="sv-SE"/>
        </w:rPr>
        <w:tab/>
      </w:r>
    </w:p>
    <w:p w:rsidR="00E12CC3" w:rsidRPr="005C6E0B" w:rsidRDefault="00E12CC3" w:rsidP="00E12CC3">
      <w:pPr>
        <w:spacing w:line="360" w:lineRule="auto"/>
        <w:jc w:val="both"/>
        <w:rPr>
          <w:rFonts w:ascii="Verdana" w:hAnsi="Verdana"/>
          <w:sz w:val="20"/>
          <w:szCs w:val="20"/>
          <w:lang w:val="sv-SE"/>
        </w:rPr>
      </w:pPr>
      <w:r>
        <w:rPr>
          <w:rFonts w:ascii="Verdana" w:hAnsi="Verdana"/>
          <w:sz w:val="20"/>
          <w:szCs w:val="20"/>
          <w:lang w:val="sv-SE"/>
        </w:rPr>
        <w:t xml:space="preserve">        </w:t>
      </w:r>
      <w:r w:rsidRPr="005C6E0B">
        <w:rPr>
          <w:rFonts w:ascii="Verdana" w:hAnsi="Verdana"/>
          <w:sz w:val="20"/>
          <w:szCs w:val="20"/>
          <w:lang w:val="sv-SE"/>
        </w:rPr>
        <w:t>Perkenankanlah pada upacara puncak Dies Natalis ke 48 FIS-UNY ini saya menyampaikan pidato yang bertemakan pembelajaran ilmu-ilmu sosial. Sesuai  dengan namanya, FIS mengemban tugas untuk mengembangkan ilmu-ilmu sosial,</w:t>
      </w:r>
      <w:r>
        <w:rPr>
          <w:rFonts w:ascii="Verdana" w:hAnsi="Verdana"/>
          <w:sz w:val="20"/>
          <w:szCs w:val="20"/>
          <w:lang w:val="sv-SE"/>
        </w:rPr>
        <w:t xml:space="preserve"> </w:t>
      </w:r>
      <w:r w:rsidRPr="005C6E0B">
        <w:rPr>
          <w:rFonts w:ascii="Verdana" w:hAnsi="Verdana"/>
          <w:sz w:val="20"/>
          <w:szCs w:val="20"/>
          <w:lang w:val="sv-SE"/>
        </w:rPr>
        <w:t xml:space="preserve">salah satu di antaranya melalui proses pembelajaran. </w:t>
      </w:r>
    </w:p>
    <w:p w:rsidR="00E12CC3" w:rsidRPr="005C6E0B" w:rsidRDefault="00E12CC3" w:rsidP="00E12CC3">
      <w:pPr>
        <w:spacing w:line="360" w:lineRule="auto"/>
        <w:jc w:val="both"/>
        <w:rPr>
          <w:rFonts w:ascii="Verdana" w:hAnsi="Verdana"/>
          <w:sz w:val="20"/>
          <w:szCs w:val="20"/>
          <w:lang w:val="sv-SE"/>
        </w:rPr>
      </w:pPr>
      <w:r>
        <w:rPr>
          <w:rFonts w:ascii="Verdana" w:hAnsi="Verdana"/>
          <w:sz w:val="20"/>
          <w:szCs w:val="20"/>
          <w:lang w:val="sv-SE"/>
        </w:rPr>
        <w:t xml:space="preserve">        </w:t>
      </w:r>
      <w:r w:rsidRPr="005C6E0B">
        <w:rPr>
          <w:rFonts w:ascii="Verdana" w:hAnsi="Verdana"/>
          <w:sz w:val="20"/>
          <w:szCs w:val="20"/>
          <w:lang w:val="sv-SE"/>
        </w:rPr>
        <w:t>Dalam rangka pelaksanaan Kurikulum 2013, Kemendikbud mengamanatkan esensi pendekatan ilmiah dalam pembelajaran. Hal ini didasarkan atas anggapan bahwa pembelajaran merupakan proses ilmiah. Pendekatan ilmiah diyakini lebih dapat membantu pengembangan sikap, ketrampilan, pengetahuan peserta didik. Pendekatan ilmiah itu diharapkan diterapkan pada semua bidang studi, termasuk bidang studi ilmu-ilmu sosial.</w:t>
      </w:r>
    </w:p>
    <w:p w:rsidR="00E12CC3" w:rsidRPr="005C6E0B" w:rsidRDefault="00E12CC3" w:rsidP="00E12CC3">
      <w:pPr>
        <w:spacing w:line="360" w:lineRule="auto"/>
        <w:jc w:val="both"/>
        <w:rPr>
          <w:rFonts w:ascii="Verdana" w:hAnsi="Verdana"/>
          <w:sz w:val="20"/>
          <w:szCs w:val="20"/>
          <w:lang w:val="sv-SE"/>
        </w:rPr>
      </w:pPr>
      <w:r>
        <w:rPr>
          <w:rFonts w:ascii="Verdana" w:hAnsi="Verdana"/>
          <w:sz w:val="20"/>
          <w:szCs w:val="20"/>
          <w:lang w:val="sv-SE"/>
        </w:rPr>
        <w:t xml:space="preserve">       </w:t>
      </w:r>
      <w:r w:rsidRPr="005C6E0B">
        <w:rPr>
          <w:rFonts w:ascii="Verdana" w:hAnsi="Verdana"/>
          <w:sz w:val="20"/>
          <w:szCs w:val="20"/>
          <w:lang w:val="sv-SE"/>
        </w:rPr>
        <w:t>Berdasar pertimbangan tersebut, saya menyampaikan pidato dengan judul di bawah ini.</w:t>
      </w:r>
    </w:p>
    <w:p w:rsidR="00E12CC3" w:rsidRDefault="00E12CC3" w:rsidP="00E12CC3">
      <w:pPr>
        <w:spacing w:line="276" w:lineRule="auto"/>
        <w:jc w:val="center"/>
        <w:rPr>
          <w:rFonts w:ascii="Verdana" w:hAnsi="Verdana"/>
          <w:b/>
          <w:sz w:val="20"/>
          <w:szCs w:val="20"/>
          <w:lang w:val="sv-SE"/>
        </w:rPr>
      </w:pPr>
      <w:r w:rsidRPr="005C6E0B">
        <w:rPr>
          <w:rFonts w:ascii="Verdana" w:hAnsi="Verdana"/>
          <w:b/>
          <w:sz w:val="20"/>
          <w:szCs w:val="20"/>
          <w:lang w:val="sv-SE"/>
        </w:rPr>
        <w:lastRenderedPageBreak/>
        <w:t xml:space="preserve">PENDEKATAN ILMIAH DALAM PEMBELAJARAN </w:t>
      </w:r>
    </w:p>
    <w:p w:rsidR="00E12CC3" w:rsidRDefault="00E12CC3" w:rsidP="00E12CC3">
      <w:pPr>
        <w:spacing w:line="276" w:lineRule="auto"/>
        <w:jc w:val="center"/>
        <w:rPr>
          <w:rFonts w:ascii="Verdana" w:hAnsi="Verdana"/>
          <w:b/>
          <w:sz w:val="20"/>
          <w:szCs w:val="20"/>
          <w:lang w:val="sv-SE"/>
        </w:rPr>
      </w:pPr>
      <w:r w:rsidRPr="005C6E0B">
        <w:rPr>
          <w:rFonts w:ascii="Verdana" w:hAnsi="Verdana"/>
          <w:b/>
          <w:sz w:val="20"/>
          <w:szCs w:val="20"/>
          <w:lang w:val="sv-SE"/>
        </w:rPr>
        <w:t>ILMU-ILMU SOSIAL</w:t>
      </w:r>
    </w:p>
    <w:p w:rsidR="00E12CC3" w:rsidRPr="005C6E0B" w:rsidRDefault="00E12CC3" w:rsidP="00E12CC3">
      <w:pPr>
        <w:jc w:val="center"/>
        <w:rPr>
          <w:rFonts w:ascii="Verdana" w:hAnsi="Verdana"/>
          <w:b/>
          <w:sz w:val="20"/>
          <w:szCs w:val="20"/>
          <w:lang w:val="sv-SE"/>
        </w:rPr>
      </w:pPr>
    </w:p>
    <w:p w:rsidR="00E12CC3" w:rsidRPr="005C6E0B" w:rsidRDefault="00E12CC3" w:rsidP="00E12CC3">
      <w:pPr>
        <w:jc w:val="center"/>
        <w:rPr>
          <w:rFonts w:ascii="Verdana" w:hAnsi="Verdana"/>
          <w:b/>
          <w:sz w:val="20"/>
          <w:szCs w:val="20"/>
        </w:rPr>
      </w:pPr>
      <w:r w:rsidRPr="005C6E0B">
        <w:rPr>
          <w:rFonts w:ascii="Verdana" w:hAnsi="Verdana"/>
          <w:b/>
          <w:sz w:val="20"/>
          <w:szCs w:val="20"/>
        </w:rPr>
        <w:t>ABDUL GAFUR</w:t>
      </w:r>
    </w:p>
    <w:p w:rsidR="00E12CC3" w:rsidRPr="005C6E0B" w:rsidRDefault="00E12CC3" w:rsidP="00E12CC3">
      <w:pPr>
        <w:jc w:val="center"/>
        <w:rPr>
          <w:rFonts w:ascii="Verdana" w:hAnsi="Verdana"/>
          <w:sz w:val="20"/>
          <w:szCs w:val="20"/>
        </w:rPr>
      </w:pPr>
      <w:r w:rsidRPr="005C6E0B">
        <w:rPr>
          <w:rFonts w:ascii="Verdana" w:hAnsi="Verdana"/>
          <w:sz w:val="20"/>
          <w:szCs w:val="20"/>
        </w:rPr>
        <w:t>FIS – UNY</w:t>
      </w:r>
    </w:p>
    <w:p w:rsidR="00E12CC3" w:rsidRPr="005C6E0B" w:rsidRDefault="00E12CC3" w:rsidP="00E12CC3">
      <w:pPr>
        <w:jc w:val="center"/>
        <w:rPr>
          <w:rFonts w:ascii="Verdana" w:hAnsi="Verdana"/>
          <w:sz w:val="20"/>
          <w:szCs w:val="20"/>
        </w:rPr>
      </w:pPr>
      <w:r w:rsidRPr="005C6E0B">
        <w:rPr>
          <w:rFonts w:ascii="Verdana" w:hAnsi="Verdana"/>
          <w:sz w:val="20"/>
          <w:szCs w:val="20"/>
        </w:rPr>
        <w:t>agafur68@gmail.com</w:t>
      </w:r>
    </w:p>
    <w:p w:rsidR="00E12CC3" w:rsidRPr="005C6E0B" w:rsidRDefault="00E12CC3" w:rsidP="00E12CC3">
      <w:pPr>
        <w:spacing w:line="276" w:lineRule="auto"/>
        <w:rPr>
          <w:rFonts w:ascii="Verdana" w:hAnsi="Verdana"/>
          <w:sz w:val="20"/>
          <w:szCs w:val="20"/>
        </w:rPr>
      </w:pPr>
    </w:p>
    <w:p w:rsidR="00E12CC3" w:rsidRPr="005C6E0B" w:rsidRDefault="00E12CC3" w:rsidP="00E12CC3">
      <w:pPr>
        <w:numPr>
          <w:ilvl w:val="0"/>
          <w:numId w:val="4"/>
        </w:numPr>
        <w:tabs>
          <w:tab w:val="clear" w:pos="1080"/>
        </w:tabs>
        <w:spacing w:line="360" w:lineRule="auto"/>
        <w:ind w:left="284" w:hanging="284"/>
        <w:rPr>
          <w:rFonts w:ascii="Verdana" w:hAnsi="Verdana"/>
          <w:b/>
          <w:sz w:val="20"/>
          <w:szCs w:val="20"/>
          <w:lang w:val="sv-SE"/>
        </w:rPr>
      </w:pPr>
      <w:r w:rsidRPr="005C6E0B">
        <w:rPr>
          <w:rFonts w:ascii="Verdana" w:hAnsi="Verdana"/>
          <w:b/>
          <w:sz w:val="20"/>
          <w:szCs w:val="20"/>
          <w:lang w:val="sv-SE"/>
        </w:rPr>
        <w:t>PENDAHULUAN</w:t>
      </w:r>
    </w:p>
    <w:p w:rsidR="00E12CC3" w:rsidRPr="005C6E0B" w:rsidRDefault="00E12CC3" w:rsidP="00E12CC3">
      <w:pPr>
        <w:spacing w:line="360" w:lineRule="auto"/>
        <w:ind w:left="284" w:firstLine="283"/>
        <w:jc w:val="both"/>
        <w:rPr>
          <w:rFonts w:ascii="Verdana" w:hAnsi="Verdana"/>
          <w:sz w:val="20"/>
          <w:szCs w:val="20"/>
          <w:lang w:val="sv-SE"/>
        </w:rPr>
      </w:pPr>
      <w:r w:rsidRPr="005C6E0B">
        <w:rPr>
          <w:rFonts w:ascii="Verdana" w:hAnsi="Verdana"/>
          <w:sz w:val="20"/>
          <w:szCs w:val="20"/>
          <w:lang w:val="sv-SE"/>
        </w:rPr>
        <w:t xml:space="preserve">Bidang studi  ilmu-ilmu sosial mencakup berbagai  disiplin seperti sejarah, geografi, politik, ekonomi, hukum, sosiologi, antropologi, dsb.  Pemilihan dan pengorganisasin materi dalam kurikulum ilmu-ilmu sosial serta kegiatan pembelajaran yang tepat diharapkan dapat membuat siswa memiliki kemampuan mengembangkan pemahaman yang mendalam dan kritis terhadap  masyarakat di mana mereka berada. </w:t>
      </w:r>
    </w:p>
    <w:p w:rsidR="007F4EA4" w:rsidRDefault="00E12CC3" w:rsidP="00E12CC3">
      <w:pPr>
        <w:spacing w:line="360" w:lineRule="auto"/>
        <w:ind w:left="284" w:right="-69" w:hanging="284"/>
        <w:jc w:val="both"/>
        <w:textAlignment w:val="baseline"/>
        <w:rPr>
          <w:rFonts w:ascii="Verdana" w:hAnsi="Verdana"/>
          <w:sz w:val="20"/>
          <w:szCs w:val="20"/>
        </w:rPr>
      </w:pPr>
      <w:r>
        <w:rPr>
          <w:rFonts w:ascii="Verdana" w:hAnsi="Verdana"/>
          <w:sz w:val="20"/>
          <w:szCs w:val="20"/>
          <w:lang w:val="sv-SE"/>
        </w:rPr>
        <w:t xml:space="preserve">           </w:t>
      </w:r>
      <w:r w:rsidRPr="005C6E0B">
        <w:rPr>
          <w:rFonts w:ascii="Verdana" w:hAnsi="Verdana"/>
          <w:sz w:val="20"/>
          <w:szCs w:val="20"/>
          <w:lang w:val="sv-SE"/>
        </w:rPr>
        <w:t xml:space="preserve">Kegiatan pembelajaran menyangkut kegiatan mengajar di pihak guru, dan belajar dipihak siswa. </w:t>
      </w:r>
      <w:r>
        <w:rPr>
          <w:rFonts w:ascii="Verdana" w:hAnsi="Verdana"/>
          <w:sz w:val="20"/>
          <w:szCs w:val="20"/>
        </w:rPr>
        <w:t xml:space="preserve">Di pihak guru, kegiatan </w:t>
      </w:r>
      <w:r w:rsidRPr="005C6E0B">
        <w:rPr>
          <w:rFonts w:ascii="Verdana" w:hAnsi="Verdana"/>
          <w:sz w:val="20"/>
          <w:szCs w:val="20"/>
        </w:rPr>
        <w:t xml:space="preserve">mengajar </w:t>
      </w:r>
      <w:r w:rsidRPr="005C6E0B">
        <w:rPr>
          <w:rFonts w:ascii="Verdana" w:hAnsi="Verdana"/>
          <w:i/>
          <w:sz w:val="20"/>
          <w:szCs w:val="20"/>
        </w:rPr>
        <w:t>(instruction</w:t>
      </w:r>
      <w:r w:rsidRPr="005C6E0B">
        <w:rPr>
          <w:rFonts w:ascii="Verdana" w:hAnsi="Verdana"/>
          <w:sz w:val="20"/>
          <w:szCs w:val="20"/>
        </w:rPr>
        <w:t>) berarti ”</w:t>
      </w:r>
      <w:r w:rsidRPr="005C6E0B">
        <w:rPr>
          <w:rFonts w:ascii="Verdana" w:hAnsi="Verdana"/>
          <w:i/>
          <w:sz w:val="20"/>
          <w:szCs w:val="20"/>
        </w:rPr>
        <w:t>providing</w:t>
      </w:r>
      <w:r>
        <w:rPr>
          <w:rFonts w:ascii="Verdana" w:hAnsi="Verdana"/>
          <w:i/>
          <w:sz w:val="20"/>
          <w:szCs w:val="20"/>
        </w:rPr>
        <w:t xml:space="preserve"> </w:t>
      </w:r>
      <w:r w:rsidRPr="005C6E0B">
        <w:rPr>
          <w:rFonts w:ascii="Verdana" w:hAnsi="Verdana"/>
          <w:i/>
          <w:sz w:val="20"/>
          <w:szCs w:val="20"/>
        </w:rPr>
        <w:t>the arangement of environment to facilitate learning”</w:t>
      </w:r>
      <w:r w:rsidRPr="005C6E0B">
        <w:rPr>
          <w:rFonts w:ascii="Verdana" w:hAnsi="Verdana"/>
          <w:sz w:val="20"/>
          <w:szCs w:val="20"/>
        </w:rPr>
        <w:t xml:space="preserve">. Di pihak siswa, </w:t>
      </w:r>
      <w:r w:rsidRPr="005C6E0B">
        <w:rPr>
          <w:rFonts w:ascii="Verdana" w:hAnsi="Verdana"/>
          <w:i/>
          <w:sz w:val="20"/>
          <w:szCs w:val="20"/>
        </w:rPr>
        <w:t xml:space="preserve">“learning is the development of new </w:t>
      </w:r>
      <w:r>
        <w:rPr>
          <w:rFonts w:ascii="Verdana" w:hAnsi="Verdana"/>
          <w:i/>
          <w:sz w:val="20"/>
          <w:szCs w:val="20"/>
        </w:rPr>
        <w:t xml:space="preserve">knowledge, skills, or attitudes </w:t>
      </w:r>
      <w:r w:rsidRPr="005C6E0B">
        <w:rPr>
          <w:rFonts w:ascii="Verdana" w:hAnsi="Verdana"/>
          <w:i/>
          <w:sz w:val="20"/>
          <w:szCs w:val="20"/>
        </w:rPr>
        <w:t>as individual interacts with information and environment” (Heinich, 1996:8)</w:t>
      </w:r>
      <w:r w:rsidRPr="005C6E0B">
        <w:rPr>
          <w:rFonts w:ascii="Verdana" w:hAnsi="Verdana"/>
          <w:sz w:val="20"/>
          <w:szCs w:val="20"/>
        </w:rPr>
        <w:t>. Lingkungan yang dimaksud di sini tidak terbatas hanya menyangkut soal tempat di mana kegiatan belajar ber</w:t>
      </w:r>
      <w:r w:rsidR="00582366">
        <w:rPr>
          <w:rFonts w:ascii="Verdana" w:hAnsi="Verdana"/>
          <w:sz w:val="20"/>
          <w:szCs w:val="20"/>
        </w:rPr>
        <w:t xml:space="preserve">langsung, tetapi juga meliputi </w:t>
      </w:r>
      <w:bookmarkStart w:id="0" w:name="_GoBack"/>
      <w:bookmarkEnd w:id="0"/>
      <w:r w:rsidRPr="005C6E0B">
        <w:rPr>
          <w:rFonts w:ascii="Verdana" w:hAnsi="Verdana"/>
          <w:sz w:val="20"/>
          <w:szCs w:val="20"/>
        </w:rPr>
        <w:t>metode, media, dan peralatan yang diperlukan untuk menyampaikan pelajaran dan memberikan petunjuk belajar siswa.</w:t>
      </w:r>
    </w:p>
    <w:p w:rsidR="00E12CC3" w:rsidRPr="005C6E0B" w:rsidRDefault="00E12CC3" w:rsidP="00E12CC3">
      <w:pPr>
        <w:spacing w:line="360" w:lineRule="auto"/>
        <w:ind w:left="142" w:firstLine="425"/>
        <w:jc w:val="both"/>
        <w:rPr>
          <w:rFonts w:ascii="Verdana" w:hAnsi="Verdana"/>
          <w:sz w:val="20"/>
          <w:szCs w:val="20"/>
        </w:rPr>
      </w:pPr>
      <w:r w:rsidRPr="005C6E0B">
        <w:rPr>
          <w:rFonts w:ascii="Verdana" w:hAnsi="Verdana"/>
          <w:sz w:val="20"/>
          <w:szCs w:val="20"/>
        </w:rPr>
        <w:lastRenderedPageBreak/>
        <w:t>Lingkungan tersebut disediakan dalam rangka “</w:t>
      </w:r>
      <w:r w:rsidRPr="005C6E0B">
        <w:rPr>
          <w:rFonts w:ascii="Verdana" w:hAnsi="Verdana"/>
          <w:i/>
          <w:sz w:val="20"/>
          <w:szCs w:val="20"/>
        </w:rPr>
        <w:t>facilitating learning</w:t>
      </w:r>
      <w:r>
        <w:rPr>
          <w:rFonts w:ascii="Verdana" w:hAnsi="Verdana"/>
          <w:i/>
          <w:sz w:val="20"/>
          <w:szCs w:val="20"/>
        </w:rPr>
        <w:t xml:space="preserve">…means helping people </w:t>
      </w:r>
      <w:r w:rsidRPr="005C6E0B">
        <w:rPr>
          <w:rFonts w:ascii="Verdana" w:hAnsi="Verdana"/>
          <w:i/>
          <w:sz w:val="20"/>
          <w:szCs w:val="20"/>
        </w:rPr>
        <w:t xml:space="preserve">to learn to improve performance as the primary  and essential purpose of  educational technology” </w:t>
      </w:r>
      <w:r w:rsidRPr="005C6E0B">
        <w:rPr>
          <w:rFonts w:ascii="Verdana" w:hAnsi="Verdana"/>
          <w:sz w:val="20"/>
          <w:szCs w:val="20"/>
        </w:rPr>
        <w:t>(Januszeski &amp; Molenda, 2008:15).</w:t>
      </w:r>
    </w:p>
    <w:p w:rsidR="00E12CC3" w:rsidRPr="005C6E0B" w:rsidRDefault="00E12CC3" w:rsidP="00E12CC3">
      <w:pPr>
        <w:spacing w:line="360" w:lineRule="auto"/>
        <w:ind w:left="142" w:firstLine="425"/>
        <w:jc w:val="both"/>
        <w:rPr>
          <w:rFonts w:ascii="Verdana" w:hAnsi="Verdana"/>
          <w:sz w:val="20"/>
          <w:szCs w:val="20"/>
          <w:lang w:val="sv-SE"/>
        </w:rPr>
      </w:pPr>
      <w:r>
        <w:rPr>
          <w:rFonts w:ascii="Verdana" w:hAnsi="Verdana"/>
          <w:sz w:val="20"/>
          <w:szCs w:val="20"/>
        </w:rPr>
        <w:t xml:space="preserve">  </w:t>
      </w:r>
      <w:r w:rsidRPr="005C6E0B">
        <w:rPr>
          <w:rFonts w:ascii="Verdana" w:hAnsi="Verdana"/>
          <w:sz w:val="20"/>
          <w:szCs w:val="20"/>
          <w:lang w:val="sv-SE"/>
        </w:rPr>
        <w:t xml:space="preserve">Pemilihan pendekatan atau strategi pembelajaran yang digunakan sangat menentukan  lingkungan (metode, media, peralatan dan fasilitas) dan cara materi pembelajaran disampaikan kepada siswa. Pendekatan tersebut menentukan pula  terhadap </w:t>
      </w:r>
      <w:r w:rsidRPr="005C6E0B">
        <w:rPr>
          <w:rFonts w:ascii="Verdana" w:hAnsi="Verdana"/>
          <w:i/>
          <w:sz w:val="20"/>
          <w:szCs w:val="20"/>
          <w:lang w:val="sv-SE"/>
        </w:rPr>
        <w:t>performance</w:t>
      </w:r>
      <w:r w:rsidRPr="005C6E0B">
        <w:rPr>
          <w:rFonts w:ascii="Verdana" w:hAnsi="Verdana"/>
          <w:sz w:val="20"/>
          <w:szCs w:val="20"/>
          <w:lang w:val="sv-SE"/>
        </w:rPr>
        <w:t xml:space="preserve"> siswa. Oleh karena itu ketepatan pemilihan pendekatan atau strategi pembelajaran merupakan hal penting.</w:t>
      </w:r>
    </w:p>
    <w:p w:rsidR="00E12CC3" w:rsidRPr="005C6E0B" w:rsidRDefault="00E12CC3" w:rsidP="00E12CC3">
      <w:pPr>
        <w:spacing w:line="360" w:lineRule="auto"/>
        <w:ind w:left="142" w:firstLine="425"/>
        <w:jc w:val="both"/>
        <w:rPr>
          <w:rFonts w:ascii="Verdana" w:hAnsi="Verdana"/>
          <w:sz w:val="20"/>
          <w:szCs w:val="20"/>
          <w:lang w:val="sv-SE"/>
        </w:rPr>
      </w:pPr>
      <w:r>
        <w:rPr>
          <w:rFonts w:ascii="Verdana" w:hAnsi="Verdana"/>
          <w:sz w:val="20"/>
          <w:szCs w:val="20"/>
          <w:lang w:val="sv-SE"/>
        </w:rPr>
        <w:t xml:space="preserve">  </w:t>
      </w:r>
      <w:r w:rsidRPr="005C6E0B">
        <w:rPr>
          <w:rFonts w:ascii="Verdana" w:hAnsi="Verdana"/>
          <w:sz w:val="20"/>
          <w:szCs w:val="20"/>
          <w:lang w:val="sv-SE"/>
        </w:rPr>
        <w:t xml:space="preserve">Mengapa perlu pendekatan  ilmiah dalam pembelajaran dalam pembelajaran ilmu-ilmu sosial? Seperti diketahui, banyak anggapan bahwa hanya sain atau fisika saja yang diakui strategi pembelajarannya dapat bersifat ilmiah. Ilmu-ilmu non sain dan non fisika seperti sejarah, geografi, ekonomi, politik dianggap tidak ilmiah karena sifatnya. Tetapi perlu diingat bahwa pembelajaran ilmu-ilmu sosial pun dapat bersifat ilmiah seperti halnya sain dan fisika. </w:t>
      </w:r>
    </w:p>
    <w:p w:rsidR="00E12CC3" w:rsidRPr="005C6E0B" w:rsidRDefault="00E12CC3" w:rsidP="00E12CC3">
      <w:pPr>
        <w:spacing w:line="360" w:lineRule="auto"/>
        <w:ind w:left="142" w:firstLine="425"/>
        <w:jc w:val="both"/>
        <w:rPr>
          <w:rFonts w:ascii="Verdana" w:hAnsi="Verdana"/>
          <w:sz w:val="20"/>
          <w:szCs w:val="20"/>
        </w:rPr>
      </w:pPr>
      <w:r>
        <w:rPr>
          <w:rFonts w:ascii="Verdana" w:hAnsi="Verdana"/>
          <w:sz w:val="20"/>
          <w:szCs w:val="20"/>
        </w:rPr>
        <w:t xml:space="preserve">   </w:t>
      </w:r>
      <w:r w:rsidRPr="005C6E0B">
        <w:rPr>
          <w:rFonts w:ascii="Verdana" w:hAnsi="Verdana"/>
          <w:sz w:val="20"/>
          <w:szCs w:val="20"/>
        </w:rPr>
        <w:t>Bidang studi ilmu-ilmu sosial memiliki misi dan tanggungjawab ”</w:t>
      </w:r>
      <w:r w:rsidRPr="005C6E0B">
        <w:rPr>
          <w:rFonts w:ascii="Verdana" w:hAnsi="Verdana"/>
          <w:i/>
          <w:sz w:val="20"/>
          <w:szCs w:val="20"/>
        </w:rPr>
        <w:t xml:space="preserve">to create human values, namely freedom, trust, mutual respect, respect for diversity, etc,” </w:t>
      </w:r>
      <w:r w:rsidRPr="005C6E0B">
        <w:rPr>
          <w:rFonts w:ascii="Verdana" w:hAnsi="Verdana"/>
          <w:sz w:val="20"/>
          <w:szCs w:val="20"/>
        </w:rPr>
        <w:t>(Kumar, 200</w:t>
      </w:r>
      <w:r>
        <w:rPr>
          <w:rFonts w:ascii="Verdana" w:hAnsi="Verdana"/>
          <w:sz w:val="20"/>
          <w:szCs w:val="20"/>
        </w:rPr>
        <w:t xml:space="preserve">6 : 5). Sehubungan dengan itu, </w:t>
      </w:r>
      <w:r w:rsidRPr="005C6E0B">
        <w:rPr>
          <w:rFonts w:ascii="Verdana" w:hAnsi="Verdana"/>
          <w:sz w:val="20"/>
          <w:szCs w:val="20"/>
        </w:rPr>
        <w:t>maka pembelajaran ilmu-ilmu sosial perlu diupayakan agar dapat membantu menanamkan kepada peserta didik  kekuatan mental atau moral sedemikian rupa sehingga</w:t>
      </w:r>
      <w:r>
        <w:rPr>
          <w:rFonts w:ascii="Verdana" w:hAnsi="Verdana"/>
          <w:sz w:val="20"/>
          <w:szCs w:val="20"/>
        </w:rPr>
        <w:t xml:space="preserve"> </w:t>
      </w:r>
      <w:r w:rsidRPr="005C6E0B">
        <w:rPr>
          <w:rFonts w:ascii="Verdana" w:hAnsi="Verdana"/>
          <w:sz w:val="20"/>
          <w:szCs w:val="20"/>
        </w:rPr>
        <w:t xml:space="preserve">mereka memiliki kemampuan untuk berpikir kritis dan mandiri. Pembelajaran ilmu-ilmu sosial dapat </w:t>
      </w:r>
      <w:r w:rsidRPr="005C6E0B">
        <w:rPr>
          <w:rFonts w:ascii="Verdana" w:hAnsi="Verdana"/>
          <w:sz w:val="20"/>
          <w:szCs w:val="20"/>
        </w:rPr>
        <w:lastRenderedPageBreak/>
        <w:t>mencapai tujuan ini dengan jalan meningkatkan kemampuan siswa untuk berinisiatif, mengkritisi isu-isu sosial yang dihadapi baik yang yang menyangkut individu, masyarakat lokal maupun masyarakat global. Pembelajaran ilmu-ilmu sosial perlu direvitalisasi agar mampu membantu siswa memperoleh pengetahuan, sikap dan ketrampilan yang diperlukan untuk hidup di dalam masyarakat. ”</w:t>
      </w:r>
      <w:r w:rsidRPr="005C6E0B">
        <w:rPr>
          <w:rFonts w:ascii="Verdana" w:hAnsi="Verdana"/>
          <w:i/>
          <w:sz w:val="20"/>
          <w:szCs w:val="20"/>
        </w:rPr>
        <w:t xml:space="preserve">The teaching of social sciences must adopt methods that promote creativity, aesthetics, and critical perspectives, and enable children to draw relationships between past and present, to understand change take place in the society” </w:t>
      </w:r>
      <w:r w:rsidRPr="005C6E0B">
        <w:rPr>
          <w:rFonts w:ascii="Verdana" w:hAnsi="Verdana"/>
          <w:sz w:val="20"/>
          <w:szCs w:val="20"/>
        </w:rPr>
        <w:t>(Kumar, 2006 : 8).</w:t>
      </w:r>
    </w:p>
    <w:p w:rsidR="00E12CC3" w:rsidRPr="005C6E0B" w:rsidRDefault="00E12CC3" w:rsidP="00E12CC3">
      <w:pPr>
        <w:spacing w:line="360" w:lineRule="auto"/>
        <w:ind w:left="284" w:firstLine="283"/>
        <w:jc w:val="both"/>
        <w:rPr>
          <w:rFonts w:ascii="Verdana" w:hAnsi="Verdana"/>
          <w:sz w:val="20"/>
          <w:szCs w:val="20"/>
          <w:lang w:val="sv-SE"/>
        </w:rPr>
      </w:pPr>
      <w:r w:rsidRPr="005C6E0B">
        <w:rPr>
          <w:rFonts w:ascii="Verdana" w:hAnsi="Verdana"/>
          <w:sz w:val="20"/>
          <w:szCs w:val="20"/>
          <w:lang w:val="sv-SE"/>
        </w:rPr>
        <w:t>Berdasar pokok-pokok pikiran tersebut maka beralasan untuk menerapkan strategi pembelajaran berbasis ilmiah dalam pembelajaran ilmu-ilmu sosial.</w:t>
      </w:r>
      <w:r>
        <w:rPr>
          <w:rFonts w:ascii="Verdana" w:hAnsi="Verdana"/>
          <w:sz w:val="20"/>
          <w:szCs w:val="20"/>
          <w:lang w:val="sv-SE"/>
        </w:rPr>
        <w:t xml:space="preserve"> </w:t>
      </w:r>
      <w:r w:rsidRPr="005C6E0B">
        <w:rPr>
          <w:rFonts w:ascii="Verdana" w:hAnsi="Verdana"/>
          <w:sz w:val="20"/>
          <w:szCs w:val="20"/>
          <w:lang w:val="sv-SE"/>
        </w:rPr>
        <w:t>Sajian berikut akan membahas konsep dan prinsip pendekatan pembelajatan ilmiah  untuk dapat diaplikasikan dalam pembelajaran ilmu-ilmu sosial.</w:t>
      </w:r>
    </w:p>
    <w:p w:rsidR="00E12CC3" w:rsidRPr="005C6E0B" w:rsidRDefault="00E12CC3" w:rsidP="00E12CC3">
      <w:pPr>
        <w:spacing w:line="360" w:lineRule="auto"/>
        <w:ind w:left="284" w:firstLine="283"/>
        <w:rPr>
          <w:rFonts w:ascii="Verdana" w:hAnsi="Verdana"/>
          <w:sz w:val="20"/>
          <w:szCs w:val="20"/>
          <w:lang w:val="sv-SE"/>
        </w:rPr>
      </w:pPr>
    </w:p>
    <w:p w:rsidR="00E12CC3" w:rsidRPr="005C6E0B" w:rsidRDefault="00E12CC3" w:rsidP="00E12CC3">
      <w:pPr>
        <w:numPr>
          <w:ilvl w:val="0"/>
          <w:numId w:val="4"/>
        </w:numPr>
        <w:tabs>
          <w:tab w:val="clear" w:pos="1080"/>
          <w:tab w:val="left" w:pos="284"/>
          <w:tab w:val="left" w:pos="426"/>
        </w:tabs>
        <w:spacing w:line="360" w:lineRule="auto"/>
        <w:ind w:left="0" w:firstLine="0"/>
        <w:rPr>
          <w:rFonts w:ascii="Verdana" w:hAnsi="Verdana"/>
          <w:b/>
          <w:sz w:val="20"/>
          <w:szCs w:val="20"/>
          <w:lang w:val="sv-SE"/>
        </w:rPr>
      </w:pPr>
      <w:r w:rsidRPr="005C6E0B">
        <w:rPr>
          <w:rFonts w:ascii="Verdana" w:hAnsi="Verdana"/>
          <w:b/>
          <w:sz w:val="20"/>
          <w:szCs w:val="20"/>
          <w:lang w:val="sv-SE"/>
        </w:rPr>
        <w:t>KONSEP  PENDEKATAN  PEMBELAJARAN  ILMIAH</w:t>
      </w:r>
    </w:p>
    <w:p w:rsidR="00E12CC3" w:rsidRPr="005C6E0B" w:rsidRDefault="00E12CC3" w:rsidP="00E12CC3">
      <w:pPr>
        <w:spacing w:line="360" w:lineRule="auto"/>
        <w:ind w:left="284" w:firstLine="283"/>
        <w:jc w:val="both"/>
        <w:rPr>
          <w:rFonts w:ascii="Verdana" w:hAnsi="Verdana"/>
          <w:i/>
          <w:sz w:val="20"/>
          <w:szCs w:val="20"/>
        </w:rPr>
      </w:pPr>
      <w:r w:rsidRPr="005C6E0B">
        <w:rPr>
          <w:rFonts w:ascii="Verdana" w:hAnsi="Verdana"/>
          <w:sz w:val="20"/>
          <w:szCs w:val="20"/>
        </w:rPr>
        <w:t xml:space="preserve">Pendekatan ilmiah dalam pembelajaran sebenarnya semula banyak diterapkan dalam pembelajaran sain.. </w:t>
      </w:r>
      <w:r w:rsidRPr="005C6E0B">
        <w:rPr>
          <w:rFonts w:ascii="Verdana" w:hAnsi="Verdana"/>
          <w:i/>
          <w:sz w:val="20"/>
          <w:szCs w:val="20"/>
        </w:rPr>
        <w:t>“Scientific teaching is a pedagogical approach used in undergraduate science classroom whereby teaching and learning is approach with same rig</w:t>
      </w:r>
      <w:r w:rsidRPr="005C6E0B">
        <w:rPr>
          <w:rFonts w:ascii="Verdana" w:hAnsi="Verdana"/>
          <w:i/>
          <w:sz w:val="20"/>
          <w:szCs w:val="20"/>
          <w:lang w:val="id-ID"/>
        </w:rPr>
        <w:t>o</w:t>
      </w:r>
      <w:r w:rsidRPr="005C6E0B">
        <w:rPr>
          <w:rFonts w:ascii="Verdana" w:hAnsi="Verdana"/>
          <w:i/>
          <w:sz w:val="20"/>
          <w:szCs w:val="20"/>
        </w:rPr>
        <w:t>r as science itself”</w:t>
      </w:r>
      <w:r w:rsidRPr="005C6E0B">
        <w:rPr>
          <w:rFonts w:ascii="Verdana" w:hAnsi="Verdana"/>
          <w:sz w:val="20"/>
          <w:szCs w:val="20"/>
        </w:rPr>
        <w:t xml:space="preserve"> </w:t>
      </w:r>
      <w:r w:rsidRPr="005C6E0B">
        <w:rPr>
          <w:rFonts w:ascii="Verdana" w:hAnsi="Verdana"/>
          <w:i/>
          <w:sz w:val="20"/>
          <w:szCs w:val="20"/>
        </w:rPr>
        <w:t>(wikipidia.org/wiki/scientific_teaching)</w:t>
      </w:r>
      <w:r>
        <w:rPr>
          <w:rFonts w:ascii="Verdana" w:hAnsi="Verdana"/>
          <w:i/>
          <w:sz w:val="20"/>
          <w:szCs w:val="20"/>
        </w:rPr>
        <w:t>.</w:t>
      </w:r>
    </w:p>
    <w:p w:rsidR="00E12CC3" w:rsidRPr="005C6E0B" w:rsidRDefault="00E12CC3" w:rsidP="00E12CC3">
      <w:pPr>
        <w:spacing w:line="360" w:lineRule="auto"/>
        <w:ind w:left="284" w:firstLine="283"/>
        <w:jc w:val="both"/>
        <w:rPr>
          <w:rFonts w:ascii="Verdana" w:hAnsi="Verdana"/>
          <w:sz w:val="20"/>
          <w:szCs w:val="20"/>
        </w:rPr>
      </w:pPr>
      <w:r>
        <w:rPr>
          <w:rFonts w:ascii="Verdana" w:hAnsi="Verdana"/>
          <w:sz w:val="20"/>
          <w:szCs w:val="20"/>
        </w:rPr>
        <w:t xml:space="preserve">   </w:t>
      </w:r>
      <w:r w:rsidRPr="005C6E0B">
        <w:rPr>
          <w:rFonts w:ascii="Verdana" w:hAnsi="Verdana"/>
          <w:sz w:val="20"/>
          <w:szCs w:val="20"/>
        </w:rPr>
        <w:t xml:space="preserve">Para pendidik sepakat bahwa penerapan pembelajaran dengan menggunakan pendekatan ilmiah membuat pembelajaran </w:t>
      </w:r>
      <w:r w:rsidRPr="005C6E0B">
        <w:rPr>
          <w:rFonts w:ascii="Verdana" w:hAnsi="Verdana"/>
          <w:sz w:val="20"/>
          <w:szCs w:val="20"/>
        </w:rPr>
        <w:lastRenderedPageBreak/>
        <w:t>aktif, pembelajaran berpuast pada siswa, memungkinkan penilaian autentik, dan pembelajaran yang memperhatikan perbedaan individual siswa.</w:t>
      </w:r>
    </w:p>
    <w:p w:rsidR="00E12CC3" w:rsidRPr="005C6E0B" w:rsidRDefault="00E12CC3" w:rsidP="00E12CC3">
      <w:pPr>
        <w:spacing w:line="360" w:lineRule="auto"/>
        <w:ind w:left="284" w:firstLine="283"/>
        <w:jc w:val="both"/>
        <w:rPr>
          <w:rFonts w:ascii="Verdana" w:hAnsi="Verdana"/>
          <w:sz w:val="20"/>
          <w:szCs w:val="20"/>
          <w:lang w:val="sv-SE"/>
        </w:rPr>
      </w:pPr>
      <w:r>
        <w:rPr>
          <w:rFonts w:ascii="Verdana" w:hAnsi="Verdana"/>
          <w:sz w:val="20"/>
          <w:szCs w:val="20"/>
        </w:rPr>
        <w:t xml:space="preserve">   </w:t>
      </w:r>
      <w:r w:rsidRPr="005C6E0B">
        <w:rPr>
          <w:rFonts w:ascii="Verdana" w:hAnsi="Verdana"/>
          <w:sz w:val="20"/>
          <w:szCs w:val="20"/>
        </w:rPr>
        <w:t>Penerapan pendekatan ilmiah (</w:t>
      </w:r>
      <w:r w:rsidRPr="005C6E0B">
        <w:rPr>
          <w:rFonts w:ascii="Verdana" w:hAnsi="Verdana"/>
          <w:i/>
          <w:sz w:val="20"/>
          <w:szCs w:val="20"/>
        </w:rPr>
        <w:t>scientific approach to teaching</w:t>
      </w:r>
      <w:r>
        <w:rPr>
          <w:rFonts w:ascii="Verdana" w:hAnsi="Verdana"/>
          <w:sz w:val="20"/>
          <w:szCs w:val="20"/>
        </w:rPr>
        <w:t xml:space="preserve">) </w:t>
      </w:r>
      <w:r w:rsidRPr="005C6E0B">
        <w:rPr>
          <w:rFonts w:ascii="Verdana" w:hAnsi="Verdana"/>
          <w:sz w:val="20"/>
          <w:szCs w:val="20"/>
        </w:rPr>
        <w:t xml:space="preserve">menyangkut dua hal pokok yang perlu diperhatikan. </w:t>
      </w:r>
      <w:r w:rsidRPr="005C6E0B">
        <w:rPr>
          <w:rFonts w:ascii="Verdana" w:hAnsi="Verdana"/>
          <w:sz w:val="20"/>
          <w:szCs w:val="20"/>
          <w:lang w:val="sv-SE"/>
        </w:rPr>
        <w:t>Pertama  menyangkut dimensi pembelajaran, dan kedua menyangkut  dimensi materi pembelajarannya.</w:t>
      </w:r>
    </w:p>
    <w:p w:rsidR="00E12CC3" w:rsidRPr="005C6E0B" w:rsidRDefault="00E12CC3" w:rsidP="00E12CC3">
      <w:pPr>
        <w:spacing w:line="360" w:lineRule="auto"/>
        <w:ind w:left="284" w:firstLine="283"/>
        <w:jc w:val="both"/>
        <w:rPr>
          <w:rFonts w:ascii="Verdana" w:hAnsi="Verdana"/>
          <w:sz w:val="20"/>
          <w:szCs w:val="20"/>
          <w:lang w:val="sv-SE"/>
        </w:rPr>
      </w:pPr>
      <w:r>
        <w:rPr>
          <w:rFonts w:ascii="Verdana" w:hAnsi="Verdana"/>
          <w:sz w:val="20"/>
          <w:szCs w:val="20"/>
          <w:lang w:val="sv-SE"/>
        </w:rPr>
        <w:t xml:space="preserve">  </w:t>
      </w:r>
      <w:r w:rsidRPr="005C6E0B">
        <w:rPr>
          <w:rFonts w:ascii="Verdana" w:hAnsi="Verdana"/>
          <w:sz w:val="20"/>
          <w:szCs w:val="20"/>
          <w:lang w:val="sv-SE"/>
        </w:rPr>
        <w:t xml:space="preserve">Pada dimensi pembelajaran, pendekatan ilmiah  menghendaki  agar perencanaan, pelaksanaan, dan evaluasi pembelajaran didasarkan atas prinsip-prinsip ilmiah. Pada dimensi materi pembelajaran, pendekatan ilmiah menghendaki agar fakta, konsep, prinsip, dan prosedur yang diajarkan  atau pengetahuan, sikap,  dan keterampilan yang diajarkan  kepada siswa benar-benar merupakan suatu  pengetahuan ilmiah </w:t>
      </w:r>
      <w:r w:rsidRPr="005C6E0B">
        <w:rPr>
          <w:rFonts w:ascii="Verdana" w:hAnsi="Verdana"/>
          <w:i/>
          <w:sz w:val="20"/>
          <w:szCs w:val="20"/>
          <w:lang w:val="sv-SE"/>
        </w:rPr>
        <w:t>(scientific knowledge),</w:t>
      </w:r>
      <w:r w:rsidRPr="005C6E0B">
        <w:rPr>
          <w:rFonts w:ascii="Verdana" w:hAnsi="Verdana"/>
          <w:sz w:val="20"/>
          <w:szCs w:val="20"/>
          <w:lang w:val="sv-SE"/>
        </w:rPr>
        <w:t xml:space="preserve"> mengandung kebenaran ilmiah karena diperoleh melalui langkah-langkah imliah.</w:t>
      </w:r>
    </w:p>
    <w:p w:rsidR="00E12CC3" w:rsidRPr="005C6E0B" w:rsidRDefault="00E12CC3" w:rsidP="00A723A3">
      <w:pPr>
        <w:numPr>
          <w:ilvl w:val="0"/>
          <w:numId w:val="5"/>
        </w:numPr>
        <w:tabs>
          <w:tab w:val="clear" w:pos="1440"/>
        </w:tabs>
        <w:spacing w:line="360" w:lineRule="auto"/>
        <w:ind w:left="284" w:hanging="284"/>
        <w:rPr>
          <w:rFonts w:ascii="Verdana" w:hAnsi="Verdana"/>
          <w:sz w:val="20"/>
          <w:szCs w:val="20"/>
          <w:lang w:val="sv-SE"/>
        </w:rPr>
      </w:pPr>
      <w:r w:rsidRPr="005C6E0B">
        <w:rPr>
          <w:rFonts w:ascii="Verdana" w:hAnsi="Verdana"/>
          <w:sz w:val="20"/>
          <w:szCs w:val="20"/>
          <w:lang w:val="sv-SE"/>
        </w:rPr>
        <w:t>Pendekatan ilmiah pada dimensi  pembelajaran</w:t>
      </w:r>
    </w:p>
    <w:p w:rsidR="00E12CC3" w:rsidRDefault="00E12CC3" w:rsidP="00A723A3">
      <w:pPr>
        <w:spacing w:line="360" w:lineRule="auto"/>
        <w:ind w:left="284"/>
        <w:jc w:val="both"/>
        <w:rPr>
          <w:rFonts w:ascii="Verdana" w:hAnsi="Verdana"/>
          <w:sz w:val="20"/>
          <w:szCs w:val="20"/>
          <w:lang w:val="sv-SE"/>
        </w:rPr>
      </w:pPr>
      <w:r w:rsidRPr="005C6E0B">
        <w:rPr>
          <w:rFonts w:ascii="Verdana" w:hAnsi="Verdana"/>
          <w:sz w:val="20"/>
          <w:szCs w:val="20"/>
          <w:lang w:val="sv-SE"/>
        </w:rPr>
        <w:t>Agar pembelajaran bersifat ilmiah, maka pembe;lajaran harus di</w:t>
      </w:r>
      <w:r>
        <w:rPr>
          <w:rFonts w:ascii="Verdana" w:hAnsi="Verdana"/>
          <w:sz w:val="20"/>
          <w:szCs w:val="20"/>
          <w:lang w:val="sv-SE"/>
        </w:rPr>
        <w:t xml:space="preserve">kembangkan secara ilmiah pula. </w:t>
      </w:r>
      <w:r w:rsidRPr="005C6E0B">
        <w:rPr>
          <w:rFonts w:ascii="Verdana" w:hAnsi="Verdana"/>
          <w:sz w:val="20"/>
          <w:szCs w:val="20"/>
          <w:lang w:val="sv-SE"/>
        </w:rPr>
        <w:t>Tanpa pengembangan pembelajaran secara ilmiah, akan sulit diper</w:t>
      </w:r>
      <w:r>
        <w:rPr>
          <w:rFonts w:ascii="Verdana" w:hAnsi="Verdana"/>
          <w:sz w:val="20"/>
          <w:szCs w:val="20"/>
          <w:lang w:val="sv-SE"/>
        </w:rPr>
        <w:t>ole</w:t>
      </w:r>
      <w:r w:rsidRPr="005C6E0B">
        <w:rPr>
          <w:rFonts w:ascii="Verdana" w:hAnsi="Verdana"/>
          <w:sz w:val="20"/>
          <w:szCs w:val="20"/>
          <w:lang w:val="sv-SE"/>
        </w:rPr>
        <w:t>h hasil pembelajaran yang ilmiah. Aspek pembelajaran di sini menyangkut perencanaan, pelaksanaan, dan penilaian atau evaluasi. Pendekatan ilmiah dalam perencanaan, pelaksanaan, dan evaluasi pembelajaran dapat dijelaskan sebagai berikut:</w:t>
      </w:r>
    </w:p>
    <w:p w:rsidR="00A723A3" w:rsidRDefault="00A723A3" w:rsidP="00A723A3">
      <w:pPr>
        <w:spacing w:line="360" w:lineRule="auto"/>
        <w:ind w:left="284"/>
        <w:jc w:val="both"/>
        <w:rPr>
          <w:rFonts w:ascii="Verdana" w:hAnsi="Verdana"/>
          <w:sz w:val="20"/>
          <w:szCs w:val="20"/>
          <w:lang w:val="sv-SE"/>
        </w:rPr>
      </w:pPr>
    </w:p>
    <w:p w:rsidR="00E12CC3" w:rsidRPr="005C6E0B" w:rsidRDefault="00E12CC3" w:rsidP="00A723A3">
      <w:pPr>
        <w:numPr>
          <w:ilvl w:val="1"/>
          <w:numId w:val="5"/>
        </w:numPr>
        <w:tabs>
          <w:tab w:val="clear" w:pos="2160"/>
          <w:tab w:val="left" w:pos="284"/>
          <w:tab w:val="left" w:pos="426"/>
        </w:tabs>
        <w:spacing w:line="360" w:lineRule="auto"/>
        <w:ind w:left="142" w:hanging="142"/>
        <w:rPr>
          <w:rFonts w:ascii="Verdana" w:hAnsi="Verdana"/>
          <w:sz w:val="20"/>
          <w:szCs w:val="20"/>
          <w:lang w:val="sv-SE"/>
        </w:rPr>
      </w:pPr>
      <w:r w:rsidRPr="005C6E0B">
        <w:rPr>
          <w:rFonts w:ascii="Verdana" w:hAnsi="Verdana"/>
          <w:sz w:val="20"/>
          <w:szCs w:val="20"/>
          <w:lang w:val="sv-SE"/>
        </w:rPr>
        <w:lastRenderedPageBreak/>
        <w:t>Perencanaan pembelajaran</w:t>
      </w:r>
    </w:p>
    <w:p w:rsidR="00E12CC3" w:rsidRPr="005C6E0B" w:rsidRDefault="00E12CC3" w:rsidP="00A723A3">
      <w:pPr>
        <w:tabs>
          <w:tab w:val="left" w:pos="284"/>
          <w:tab w:val="left" w:pos="426"/>
        </w:tabs>
        <w:spacing w:line="360" w:lineRule="auto"/>
        <w:ind w:left="284"/>
        <w:jc w:val="both"/>
        <w:rPr>
          <w:rFonts w:ascii="Verdana" w:hAnsi="Verdana"/>
          <w:sz w:val="20"/>
          <w:szCs w:val="20"/>
          <w:lang w:val="sv-SE"/>
        </w:rPr>
      </w:pPr>
      <w:r>
        <w:rPr>
          <w:rFonts w:ascii="Verdana" w:hAnsi="Verdana"/>
          <w:sz w:val="20"/>
          <w:szCs w:val="20"/>
          <w:lang w:val="sv-SE"/>
        </w:rPr>
        <w:t xml:space="preserve">       </w:t>
      </w:r>
      <w:r w:rsidRPr="005C6E0B">
        <w:rPr>
          <w:rFonts w:ascii="Verdana" w:hAnsi="Verdana"/>
          <w:sz w:val="20"/>
          <w:szCs w:val="20"/>
          <w:lang w:val="sv-SE"/>
        </w:rPr>
        <w:t xml:space="preserve">Perencanaan pembelajaran ilmiah ditandai dengan diterapkannya konsep sistem </w:t>
      </w:r>
      <w:r w:rsidRPr="005C6E0B">
        <w:rPr>
          <w:rFonts w:ascii="Verdana" w:hAnsi="Verdana"/>
          <w:i/>
          <w:sz w:val="20"/>
          <w:szCs w:val="20"/>
          <w:lang w:val="sv-SE"/>
        </w:rPr>
        <w:t>(system’s approach)</w:t>
      </w:r>
      <w:r w:rsidRPr="005C6E0B">
        <w:rPr>
          <w:rFonts w:ascii="Verdana" w:hAnsi="Verdana"/>
          <w:sz w:val="20"/>
          <w:szCs w:val="20"/>
          <w:lang w:val="sv-SE"/>
        </w:rPr>
        <w:t xml:space="preserve"> dan pendekatan pemecahan masalah </w:t>
      </w:r>
      <w:r w:rsidRPr="005C6E0B">
        <w:rPr>
          <w:rFonts w:ascii="Verdana" w:hAnsi="Verdana"/>
          <w:i/>
          <w:sz w:val="20"/>
          <w:szCs w:val="20"/>
          <w:lang w:val="sv-SE"/>
        </w:rPr>
        <w:t>(problem solving approach).</w:t>
      </w:r>
      <w:r w:rsidRPr="005C6E0B">
        <w:rPr>
          <w:rFonts w:ascii="Verdana" w:hAnsi="Verdana"/>
          <w:sz w:val="20"/>
          <w:szCs w:val="20"/>
          <w:lang w:val="sv-SE"/>
        </w:rPr>
        <w:t xml:space="preserve"> Konsep sistem memandang pembelajaran sebagai suatu sistem. Pada sistem pembelajaran dapat diidentifikasi komponen sistem pembelajaran yang satu sama lain saling berinteraksi dalam rangka mencapai tujuan. P</w:t>
      </w:r>
      <w:r w:rsidRPr="005C6E0B">
        <w:rPr>
          <w:rFonts w:ascii="Verdana" w:hAnsi="Verdana"/>
          <w:sz w:val="20"/>
          <w:szCs w:val="20"/>
          <w:lang w:val="id-ID"/>
        </w:rPr>
        <w:t>e</w:t>
      </w:r>
      <w:r w:rsidRPr="005C6E0B">
        <w:rPr>
          <w:rFonts w:ascii="Verdana" w:hAnsi="Verdana"/>
          <w:sz w:val="20"/>
          <w:szCs w:val="20"/>
          <w:lang w:val="sv-SE"/>
        </w:rPr>
        <w:t>rencanaan pembelajaran dimulai dengan mengidentifikasi masalah, tujuan, atau kebutuhan. Berdasar kebutuhan atau tujuan yang telah diidentifikasi, dicari alternatif-alternatif strategi, alat, dan media dalam rangka mencapai tujuan tersebut.</w:t>
      </w:r>
    </w:p>
    <w:p w:rsidR="00E12CC3" w:rsidRPr="005C6E0B" w:rsidRDefault="00E12CC3" w:rsidP="00A723A3">
      <w:pPr>
        <w:tabs>
          <w:tab w:val="left" w:pos="284"/>
          <w:tab w:val="left" w:pos="426"/>
        </w:tabs>
        <w:spacing w:line="360" w:lineRule="auto"/>
        <w:ind w:left="284"/>
        <w:jc w:val="both"/>
        <w:rPr>
          <w:rFonts w:ascii="Verdana" w:hAnsi="Verdana"/>
          <w:sz w:val="20"/>
          <w:szCs w:val="20"/>
          <w:lang w:val="sv-SE"/>
        </w:rPr>
      </w:pPr>
      <w:r w:rsidRPr="005C6E0B">
        <w:rPr>
          <w:rFonts w:ascii="Verdana" w:hAnsi="Verdana"/>
          <w:sz w:val="20"/>
          <w:szCs w:val="20"/>
          <w:lang w:val="sv-SE"/>
        </w:rPr>
        <w:t>Aplikasi konsep sistem dan pendekatan pemecahan masalah dalam perencanaan pembelajaran dapat dilihat dari adanya berbagai model pengembangann pembelajaran, seperti model Dick &amp; Carey ASSURE, ADDIE, BANATHY, dsb.</w:t>
      </w:r>
    </w:p>
    <w:p w:rsidR="00E12CC3" w:rsidRPr="005C6E0B" w:rsidRDefault="00E12CC3" w:rsidP="00A723A3">
      <w:pPr>
        <w:tabs>
          <w:tab w:val="left" w:pos="284"/>
          <w:tab w:val="left" w:pos="426"/>
        </w:tabs>
        <w:spacing w:line="360" w:lineRule="auto"/>
        <w:ind w:left="284"/>
        <w:jc w:val="both"/>
        <w:rPr>
          <w:rFonts w:ascii="Verdana" w:hAnsi="Verdana"/>
          <w:sz w:val="20"/>
          <w:szCs w:val="20"/>
          <w:lang w:val="sv-SE"/>
        </w:rPr>
      </w:pPr>
      <w:r>
        <w:rPr>
          <w:rFonts w:ascii="Verdana" w:hAnsi="Verdana"/>
          <w:sz w:val="20"/>
          <w:szCs w:val="20"/>
          <w:lang w:val="sv-SE"/>
        </w:rPr>
        <w:t xml:space="preserve">       </w:t>
      </w:r>
      <w:r w:rsidRPr="005C6E0B">
        <w:rPr>
          <w:rFonts w:ascii="Verdana" w:hAnsi="Verdana"/>
          <w:sz w:val="20"/>
          <w:szCs w:val="20"/>
          <w:lang w:val="sv-SE"/>
        </w:rPr>
        <w:t>Menurut model Dick</w:t>
      </w:r>
      <w:r w:rsidRPr="005C6E0B">
        <w:rPr>
          <w:rFonts w:ascii="Verdana" w:hAnsi="Verdana"/>
          <w:sz w:val="20"/>
          <w:szCs w:val="20"/>
          <w:lang w:val="id-ID"/>
        </w:rPr>
        <w:t xml:space="preserve"> misalnya</w:t>
      </w:r>
      <w:r w:rsidRPr="005C6E0B">
        <w:rPr>
          <w:rFonts w:ascii="Verdana" w:hAnsi="Verdana"/>
          <w:sz w:val="20"/>
          <w:szCs w:val="20"/>
          <w:lang w:val="sv-SE"/>
        </w:rPr>
        <w:t>, langkah-langkah ilmiah dalam mengembangkan pembelajaran dapat dilihat  pada Bagan 1 berikut ini.</w:t>
      </w:r>
    </w:p>
    <w:p w:rsidR="00E12CC3" w:rsidRDefault="00A723A3" w:rsidP="00A723A3">
      <w:pPr>
        <w:tabs>
          <w:tab w:val="left" w:pos="284"/>
          <w:tab w:val="left" w:pos="426"/>
        </w:tabs>
        <w:spacing w:line="360" w:lineRule="auto"/>
        <w:ind w:left="284" w:right="-69"/>
        <w:jc w:val="center"/>
        <w:textAlignment w:val="baseline"/>
        <w:rPr>
          <w:lang w:val="sv-SE"/>
        </w:rPr>
      </w:pPr>
      <w:r>
        <w:rPr>
          <w:rFonts w:ascii="Verdana" w:hAnsi="Verdana"/>
          <w:noProof/>
          <w:sz w:val="20"/>
          <w:szCs w:val="20"/>
          <w:lang w:eastAsia="ja-JP"/>
        </w:rPr>
        <w:lastRenderedPageBreak/>
        <w:drawing>
          <wp:inline distT="0" distB="0" distL="0" distR="0">
            <wp:extent cx="3480435" cy="1706245"/>
            <wp:effectExtent l="0" t="0" r="0" b="0"/>
            <wp:docPr id="5" name="Picture 5" descr="dickcareymode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ckcareymodel-B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80435" cy="1706245"/>
                    </a:xfrm>
                    <a:prstGeom prst="rect">
                      <a:avLst/>
                    </a:prstGeom>
                    <a:noFill/>
                    <a:ln>
                      <a:noFill/>
                    </a:ln>
                  </pic:spPr>
                </pic:pic>
              </a:graphicData>
            </a:graphic>
          </wp:inline>
        </w:drawing>
      </w:r>
    </w:p>
    <w:p w:rsidR="00A723A3" w:rsidRPr="005C6E0B" w:rsidRDefault="00A723A3" w:rsidP="00A723A3">
      <w:pPr>
        <w:spacing w:before="120" w:line="276" w:lineRule="auto"/>
        <w:ind w:left="1440" w:firstLine="720"/>
        <w:rPr>
          <w:rFonts w:ascii="Verdana" w:hAnsi="Verdana"/>
          <w:sz w:val="20"/>
          <w:szCs w:val="20"/>
        </w:rPr>
      </w:pPr>
      <w:r w:rsidRPr="005C6E0B">
        <w:rPr>
          <w:rFonts w:ascii="Verdana" w:hAnsi="Verdana"/>
          <w:sz w:val="20"/>
          <w:szCs w:val="20"/>
        </w:rPr>
        <w:t>(Sumber Dic &amp; Carey, 2009: 2-3)</w:t>
      </w:r>
    </w:p>
    <w:p w:rsidR="00A723A3" w:rsidRPr="005C6E0B" w:rsidRDefault="00A723A3" w:rsidP="00A723A3">
      <w:pPr>
        <w:spacing w:line="360" w:lineRule="auto"/>
        <w:ind w:left="142"/>
        <w:jc w:val="both"/>
        <w:rPr>
          <w:rFonts w:ascii="Verdana" w:hAnsi="Verdana"/>
          <w:sz w:val="20"/>
          <w:szCs w:val="20"/>
        </w:rPr>
      </w:pPr>
      <w:r>
        <w:rPr>
          <w:rFonts w:ascii="Verdana" w:hAnsi="Verdana"/>
          <w:sz w:val="20"/>
          <w:szCs w:val="20"/>
        </w:rPr>
        <w:t xml:space="preserve">        </w:t>
      </w:r>
      <w:r w:rsidRPr="005C6E0B">
        <w:rPr>
          <w:rFonts w:ascii="Verdana" w:hAnsi="Verdana"/>
          <w:sz w:val="20"/>
          <w:szCs w:val="20"/>
        </w:rPr>
        <w:t xml:space="preserve">Berdasar bagan tersebut, menurut </w:t>
      </w:r>
      <w:r>
        <w:rPr>
          <w:rFonts w:ascii="Verdana" w:hAnsi="Verdana"/>
          <w:sz w:val="20"/>
          <w:szCs w:val="20"/>
        </w:rPr>
        <w:t>Model Dick &amp; Carey</w:t>
      </w:r>
      <w:r w:rsidRPr="005C6E0B">
        <w:rPr>
          <w:rFonts w:ascii="Verdana" w:hAnsi="Verdana"/>
          <w:sz w:val="20"/>
          <w:szCs w:val="20"/>
        </w:rPr>
        <w:t xml:space="preserve">, langkah-langkah pengembangan pembelajaran terdiri dari 10 langkah atau komponen. </w:t>
      </w:r>
      <w:r w:rsidRPr="005C6E0B">
        <w:rPr>
          <w:rFonts w:ascii="Verdana" w:hAnsi="Verdana"/>
          <w:sz w:val="20"/>
          <w:szCs w:val="20"/>
          <w:lang w:val="sv-SE"/>
        </w:rPr>
        <w:t xml:space="preserve">Ada perbedaan istilah yang digunakan antara Model Dick &amp; Carey 1978 dengan model yang terdapat dalam bukunya terbitan tahun 2009. </w:t>
      </w:r>
      <w:r w:rsidRPr="005C6E0B">
        <w:rPr>
          <w:rFonts w:ascii="Verdana" w:hAnsi="Verdana"/>
          <w:sz w:val="20"/>
          <w:szCs w:val="20"/>
        </w:rPr>
        <w:t>Komponen tersebut meliputi</w:t>
      </w:r>
    </w:p>
    <w:p w:rsidR="00A723A3" w:rsidRPr="005C6E0B" w:rsidRDefault="00A723A3" w:rsidP="00A723A3">
      <w:pPr>
        <w:numPr>
          <w:ilvl w:val="1"/>
          <w:numId w:val="7"/>
        </w:numPr>
        <w:tabs>
          <w:tab w:val="clear" w:pos="2790"/>
        </w:tabs>
        <w:spacing w:line="360" w:lineRule="auto"/>
        <w:ind w:left="426" w:hanging="284"/>
        <w:jc w:val="both"/>
        <w:rPr>
          <w:rFonts w:ascii="Verdana" w:hAnsi="Verdana"/>
          <w:sz w:val="20"/>
          <w:szCs w:val="20"/>
        </w:rPr>
      </w:pPr>
      <w:r w:rsidRPr="005C6E0B">
        <w:rPr>
          <w:rFonts w:ascii="Verdana" w:hAnsi="Verdana"/>
          <w:sz w:val="20"/>
          <w:szCs w:val="20"/>
        </w:rPr>
        <w:t>Identifikasi kebutuhan atau tujuan umum pembelajaran</w:t>
      </w:r>
    </w:p>
    <w:p w:rsidR="00A723A3" w:rsidRPr="005C6E0B" w:rsidRDefault="00A723A3" w:rsidP="00A723A3">
      <w:pPr>
        <w:numPr>
          <w:ilvl w:val="1"/>
          <w:numId w:val="7"/>
        </w:numPr>
        <w:tabs>
          <w:tab w:val="clear" w:pos="2790"/>
        </w:tabs>
        <w:spacing w:line="360" w:lineRule="auto"/>
        <w:ind w:left="426" w:hanging="284"/>
        <w:jc w:val="both"/>
        <w:rPr>
          <w:rFonts w:ascii="Verdana" w:hAnsi="Verdana"/>
          <w:sz w:val="20"/>
          <w:szCs w:val="20"/>
        </w:rPr>
      </w:pPr>
      <w:r w:rsidRPr="005C6E0B">
        <w:rPr>
          <w:rFonts w:ascii="Verdana" w:hAnsi="Verdana"/>
          <w:sz w:val="20"/>
          <w:szCs w:val="20"/>
        </w:rPr>
        <w:t>Melaksanakan analisis pembelajaran</w:t>
      </w:r>
    </w:p>
    <w:p w:rsidR="00A723A3" w:rsidRPr="005C6E0B" w:rsidRDefault="00A723A3" w:rsidP="00A723A3">
      <w:pPr>
        <w:numPr>
          <w:ilvl w:val="1"/>
          <w:numId w:val="7"/>
        </w:numPr>
        <w:tabs>
          <w:tab w:val="clear" w:pos="2790"/>
        </w:tabs>
        <w:spacing w:line="360" w:lineRule="auto"/>
        <w:ind w:left="426" w:hanging="284"/>
        <w:jc w:val="both"/>
        <w:rPr>
          <w:rFonts w:ascii="Verdana" w:hAnsi="Verdana"/>
          <w:sz w:val="20"/>
          <w:szCs w:val="20"/>
        </w:rPr>
      </w:pPr>
      <w:r w:rsidRPr="005C6E0B">
        <w:rPr>
          <w:rFonts w:ascii="Verdana" w:hAnsi="Verdana"/>
          <w:sz w:val="20"/>
          <w:szCs w:val="20"/>
        </w:rPr>
        <w:t>Identifikasi kemampuan awal dan karakteristik siswa</w:t>
      </w:r>
    </w:p>
    <w:p w:rsidR="00A723A3" w:rsidRPr="005C6E0B" w:rsidRDefault="00A723A3" w:rsidP="00A723A3">
      <w:pPr>
        <w:numPr>
          <w:ilvl w:val="1"/>
          <w:numId w:val="7"/>
        </w:numPr>
        <w:tabs>
          <w:tab w:val="clear" w:pos="2790"/>
        </w:tabs>
        <w:spacing w:line="360" w:lineRule="auto"/>
        <w:ind w:left="426" w:hanging="284"/>
        <w:jc w:val="both"/>
        <w:rPr>
          <w:rFonts w:ascii="Verdana" w:hAnsi="Verdana"/>
          <w:sz w:val="20"/>
          <w:szCs w:val="20"/>
        </w:rPr>
      </w:pPr>
      <w:r w:rsidRPr="005C6E0B">
        <w:rPr>
          <w:rFonts w:ascii="Verdana" w:hAnsi="Verdana"/>
          <w:sz w:val="20"/>
          <w:szCs w:val="20"/>
        </w:rPr>
        <w:t>Menuliskan tujuan pembelajaran khusus</w:t>
      </w:r>
    </w:p>
    <w:p w:rsidR="00A723A3" w:rsidRPr="005C6E0B" w:rsidRDefault="00A723A3" w:rsidP="00A723A3">
      <w:pPr>
        <w:numPr>
          <w:ilvl w:val="1"/>
          <w:numId w:val="7"/>
        </w:numPr>
        <w:tabs>
          <w:tab w:val="clear" w:pos="2790"/>
        </w:tabs>
        <w:spacing w:line="360" w:lineRule="auto"/>
        <w:ind w:left="426" w:hanging="284"/>
        <w:jc w:val="both"/>
        <w:rPr>
          <w:rFonts w:ascii="Verdana" w:hAnsi="Verdana"/>
          <w:sz w:val="20"/>
          <w:szCs w:val="20"/>
        </w:rPr>
      </w:pPr>
      <w:r w:rsidRPr="005C6E0B">
        <w:rPr>
          <w:rFonts w:ascii="Verdana" w:hAnsi="Verdana"/>
          <w:sz w:val="20"/>
          <w:szCs w:val="20"/>
        </w:rPr>
        <w:t>Mengembangkan tes acuan kriteria</w:t>
      </w:r>
    </w:p>
    <w:p w:rsidR="00A723A3" w:rsidRPr="005C6E0B" w:rsidRDefault="00A723A3" w:rsidP="00A723A3">
      <w:pPr>
        <w:numPr>
          <w:ilvl w:val="1"/>
          <w:numId w:val="7"/>
        </w:numPr>
        <w:tabs>
          <w:tab w:val="clear" w:pos="2790"/>
        </w:tabs>
        <w:spacing w:line="360" w:lineRule="auto"/>
        <w:ind w:left="426" w:hanging="284"/>
        <w:jc w:val="both"/>
        <w:rPr>
          <w:rFonts w:ascii="Verdana" w:hAnsi="Verdana"/>
          <w:sz w:val="20"/>
          <w:szCs w:val="20"/>
        </w:rPr>
      </w:pPr>
      <w:r w:rsidRPr="005C6E0B">
        <w:rPr>
          <w:rFonts w:ascii="Verdana" w:hAnsi="Verdana"/>
          <w:sz w:val="20"/>
          <w:szCs w:val="20"/>
        </w:rPr>
        <w:t>Mengembangkan strategi pembelajaran</w:t>
      </w:r>
    </w:p>
    <w:p w:rsidR="00A723A3" w:rsidRPr="005C6E0B" w:rsidRDefault="00A723A3" w:rsidP="00A723A3">
      <w:pPr>
        <w:numPr>
          <w:ilvl w:val="1"/>
          <w:numId w:val="7"/>
        </w:numPr>
        <w:tabs>
          <w:tab w:val="clear" w:pos="2790"/>
        </w:tabs>
        <w:spacing w:line="360" w:lineRule="auto"/>
        <w:ind w:left="426" w:hanging="284"/>
        <w:jc w:val="both"/>
        <w:rPr>
          <w:rFonts w:ascii="Verdana" w:hAnsi="Verdana"/>
          <w:sz w:val="20"/>
          <w:szCs w:val="20"/>
        </w:rPr>
      </w:pPr>
      <w:r w:rsidRPr="005C6E0B">
        <w:rPr>
          <w:rFonts w:ascii="Verdana" w:hAnsi="Verdana"/>
          <w:sz w:val="20"/>
          <w:szCs w:val="20"/>
        </w:rPr>
        <w:t>Mengembangkan/memilih paket pembelajaran</w:t>
      </w:r>
    </w:p>
    <w:p w:rsidR="00A723A3" w:rsidRPr="005C6E0B" w:rsidRDefault="00A723A3" w:rsidP="00A723A3">
      <w:pPr>
        <w:numPr>
          <w:ilvl w:val="1"/>
          <w:numId w:val="7"/>
        </w:numPr>
        <w:tabs>
          <w:tab w:val="clear" w:pos="2790"/>
        </w:tabs>
        <w:spacing w:line="360" w:lineRule="auto"/>
        <w:ind w:left="426" w:hanging="284"/>
        <w:jc w:val="both"/>
        <w:rPr>
          <w:rFonts w:ascii="Verdana" w:hAnsi="Verdana"/>
          <w:sz w:val="20"/>
          <w:szCs w:val="20"/>
        </w:rPr>
      </w:pPr>
      <w:r w:rsidRPr="005C6E0B">
        <w:rPr>
          <w:rFonts w:ascii="Verdana" w:hAnsi="Verdana"/>
          <w:sz w:val="20"/>
          <w:szCs w:val="20"/>
        </w:rPr>
        <w:t>Mngembangkan /melaksanakan evaluasi formatif</w:t>
      </w:r>
    </w:p>
    <w:p w:rsidR="00A723A3" w:rsidRPr="005C6E0B" w:rsidRDefault="00A723A3" w:rsidP="00A723A3">
      <w:pPr>
        <w:numPr>
          <w:ilvl w:val="1"/>
          <w:numId w:val="7"/>
        </w:numPr>
        <w:tabs>
          <w:tab w:val="clear" w:pos="2790"/>
        </w:tabs>
        <w:spacing w:line="360" w:lineRule="auto"/>
        <w:ind w:left="426" w:hanging="284"/>
        <w:jc w:val="both"/>
        <w:rPr>
          <w:rFonts w:ascii="Verdana" w:hAnsi="Verdana"/>
          <w:sz w:val="20"/>
          <w:szCs w:val="20"/>
        </w:rPr>
      </w:pPr>
      <w:r w:rsidRPr="005C6E0B">
        <w:rPr>
          <w:rFonts w:ascii="Verdana" w:hAnsi="Verdana"/>
          <w:sz w:val="20"/>
          <w:szCs w:val="20"/>
        </w:rPr>
        <w:t>Mengadakan revisi/perbaikan pembelajaran</w:t>
      </w:r>
    </w:p>
    <w:p w:rsidR="00A723A3" w:rsidRPr="005C6E0B" w:rsidRDefault="00A723A3" w:rsidP="00A723A3">
      <w:pPr>
        <w:numPr>
          <w:ilvl w:val="1"/>
          <w:numId w:val="7"/>
        </w:numPr>
        <w:tabs>
          <w:tab w:val="clear" w:pos="2790"/>
        </w:tabs>
        <w:spacing w:line="360" w:lineRule="auto"/>
        <w:ind w:left="567" w:hanging="425"/>
        <w:jc w:val="both"/>
        <w:rPr>
          <w:rFonts w:ascii="Verdana" w:hAnsi="Verdana"/>
          <w:sz w:val="20"/>
          <w:szCs w:val="20"/>
        </w:rPr>
      </w:pPr>
      <w:r w:rsidRPr="005C6E0B">
        <w:rPr>
          <w:rFonts w:ascii="Verdana" w:hAnsi="Verdana"/>
          <w:sz w:val="20"/>
          <w:szCs w:val="20"/>
        </w:rPr>
        <w:t>Mengembangkan/melaksanakan evaluasi sumatif.</w:t>
      </w:r>
    </w:p>
    <w:p w:rsidR="00A723A3" w:rsidRPr="005C6E0B" w:rsidRDefault="00A723A3" w:rsidP="00A723A3">
      <w:pPr>
        <w:numPr>
          <w:ilvl w:val="1"/>
          <w:numId w:val="5"/>
        </w:numPr>
        <w:tabs>
          <w:tab w:val="clear" w:pos="2160"/>
        </w:tabs>
        <w:spacing w:before="120" w:line="360" w:lineRule="auto"/>
        <w:ind w:left="426" w:hanging="284"/>
        <w:rPr>
          <w:rFonts w:ascii="Verdana" w:hAnsi="Verdana"/>
          <w:sz w:val="20"/>
          <w:szCs w:val="20"/>
          <w:lang w:val="sv-SE"/>
        </w:rPr>
      </w:pPr>
      <w:r w:rsidRPr="005C6E0B">
        <w:rPr>
          <w:rFonts w:ascii="Verdana" w:hAnsi="Verdana"/>
          <w:sz w:val="20"/>
          <w:szCs w:val="20"/>
          <w:lang w:val="sv-SE"/>
        </w:rPr>
        <w:lastRenderedPageBreak/>
        <w:t>Pelaksanaan pembelajaran</w:t>
      </w:r>
    </w:p>
    <w:p w:rsidR="00A723A3" w:rsidRPr="005C6E0B" w:rsidRDefault="00A723A3" w:rsidP="00A723A3">
      <w:pPr>
        <w:spacing w:line="360" w:lineRule="auto"/>
        <w:ind w:left="426"/>
        <w:jc w:val="both"/>
        <w:rPr>
          <w:rFonts w:ascii="Verdana" w:hAnsi="Verdana"/>
          <w:sz w:val="20"/>
          <w:szCs w:val="20"/>
          <w:lang w:val="sv-SE"/>
        </w:rPr>
      </w:pPr>
      <w:r w:rsidRPr="005C6E0B">
        <w:rPr>
          <w:rFonts w:ascii="Verdana" w:hAnsi="Verdana"/>
          <w:sz w:val="20"/>
          <w:szCs w:val="20"/>
          <w:lang w:val="sv-SE"/>
        </w:rPr>
        <w:t>Pelaksanaan pembelajaran merupakan kegiatan mengimplementasikan rencana pembelajaran yang telah disusun secara sistematis.</w:t>
      </w:r>
    </w:p>
    <w:p w:rsidR="00A723A3" w:rsidRPr="005C6E0B" w:rsidRDefault="00A723A3" w:rsidP="00A723A3">
      <w:pPr>
        <w:spacing w:line="360" w:lineRule="auto"/>
        <w:ind w:left="426"/>
        <w:jc w:val="both"/>
        <w:rPr>
          <w:rFonts w:ascii="Verdana" w:hAnsi="Verdana"/>
          <w:sz w:val="20"/>
          <w:szCs w:val="20"/>
          <w:lang w:val="sv-SE"/>
        </w:rPr>
      </w:pPr>
      <w:r w:rsidRPr="005C6E0B">
        <w:rPr>
          <w:rFonts w:ascii="Verdana" w:hAnsi="Verdana"/>
          <w:sz w:val="20"/>
          <w:szCs w:val="20"/>
          <w:lang w:val="sv-SE"/>
        </w:rPr>
        <w:t>Tidak kalah penting, dalam tahapan ini, prinsip-prinsip ilmiah perlu diterapkan. Setiap kegiatan perlu didasarkan atas teori-teori ilmiah yang telah teruji kebenarannya atau berdasar hasil penelitian yang  yang valid, bukan atas dasar intuisi dan tradisi.</w:t>
      </w:r>
    </w:p>
    <w:p w:rsidR="00A723A3" w:rsidRPr="005C6E0B" w:rsidRDefault="00A723A3" w:rsidP="00A723A3">
      <w:pPr>
        <w:numPr>
          <w:ilvl w:val="1"/>
          <w:numId w:val="5"/>
        </w:numPr>
        <w:tabs>
          <w:tab w:val="clear" w:pos="2160"/>
        </w:tabs>
        <w:spacing w:line="360" w:lineRule="auto"/>
        <w:ind w:left="426" w:hanging="284"/>
        <w:rPr>
          <w:rFonts w:ascii="Verdana" w:hAnsi="Verdana"/>
          <w:sz w:val="20"/>
          <w:szCs w:val="20"/>
          <w:lang w:val="sv-SE"/>
        </w:rPr>
      </w:pPr>
      <w:r w:rsidRPr="005C6E0B">
        <w:rPr>
          <w:rFonts w:ascii="Verdana" w:hAnsi="Verdana"/>
          <w:sz w:val="20"/>
          <w:szCs w:val="20"/>
          <w:lang w:val="sv-SE"/>
        </w:rPr>
        <w:t>Evaluasi pembelajaran</w:t>
      </w:r>
    </w:p>
    <w:p w:rsidR="00A723A3" w:rsidRPr="005C6E0B" w:rsidRDefault="00A723A3" w:rsidP="00A723A3">
      <w:pPr>
        <w:spacing w:line="360" w:lineRule="auto"/>
        <w:ind w:left="426"/>
        <w:jc w:val="both"/>
        <w:rPr>
          <w:rFonts w:ascii="Verdana" w:hAnsi="Verdana"/>
          <w:sz w:val="20"/>
          <w:szCs w:val="20"/>
          <w:lang w:val="sv-SE"/>
        </w:rPr>
      </w:pPr>
      <w:r w:rsidRPr="005C6E0B">
        <w:rPr>
          <w:rFonts w:ascii="Verdana" w:hAnsi="Verdana"/>
          <w:sz w:val="20"/>
          <w:szCs w:val="20"/>
          <w:lang w:val="sv-SE"/>
        </w:rPr>
        <w:t xml:space="preserve">Evaluasi proses maupun evaluasi hasil </w:t>
      </w:r>
      <w:r w:rsidRPr="005C6E0B">
        <w:rPr>
          <w:rFonts w:ascii="Verdana" w:hAnsi="Verdana"/>
          <w:sz w:val="20"/>
          <w:szCs w:val="20"/>
          <w:lang w:val="id-ID"/>
        </w:rPr>
        <w:t xml:space="preserve">pembelajaran </w:t>
      </w:r>
      <w:r w:rsidRPr="005C6E0B">
        <w:rPr>
          <w:rFonts w:ascii="Verdana" w:hAnsi="Verdana"/>
          <w:sz w:val="20"/>
          <w:szCs w:val="20"/>
          <w:lang w:val="sv-SE"/>
        </w:rPr>
        <w:t>perlu didasarkan atas prinsip-prinsip ilmiah. Hal ini dapat dicapai dengan jalan menerapkan perinsip-prinsip ilmiah dalam merancang, melakanakan, dan mengolah serta melaporkan hasil evaluasi. Indikator bahwa evaluasi dijalankan dengan menerapkan prinsip-prinsip ilmiah antara lain instrumen evaluasi yang digunakan sahih (</w:t>
      </w:r>
      <w:r w:rsidRPr="005C6E0B">
        <w:rPr>
          <w:rFonts w:ascii="Verdana" w:hAnsi="Verdana"/>
          <w:i/>
          <w:sz w:val="20"/>
          <w:szCs w:val="20"/>
          <w:lang w:val="sv-SE"/>
        </w:rPr>
        <w:t>valid)</w:t>
      </w:r>
      <w:r w:rsidRPr="005C6E0B">
        <w:rPr>
          <w:rFonts w:ascii="Verdana" w:hAnsi="Verdana"/>
          <w:sz w:val="20"/>
          <w:szCs w:val="20"/>
          <w:lang w:val="sv-SE"/>
        </w:rPr>
        <w:t xml:space="preserve">  dan handal </w:t>
      </w:r>
      <w:r w:rsidRPr="005C6E0B">
        <w:rPr>
          <w:rFonts w:ascii="Verdana" w:hAnsi="Verdana"/>
          <w:i/>
          <w:sz w:val="20"/>
          <w:szCs w:val="20"/>
          <w:lang w:val="sv-SE"/>
        </w:rPr>
        <w:t>(reliable)</w:t>
      </w:r>
      <w:r w:rsidRPr="005C6E0B">
        <w:rPr>
          <w:rFonts w:ascii="Verdana" w:hAnsi="Verdana"/>
          <w:sz w:val="20"/>
          <w:szCs w:val="20"/>
          <w:lang w:val="sv-SE"/>
        </w:rPr>
        <w:t xml:space="preserve"> karena dikembangkan sesuai prosedur ilmiah yaitu melalui uji validitas dan reliabilitas. Prosedur evaluasi pun standar, begitu</w:t>
      </w:r>
      <w:r w:rsidRPr="005C6E0B">
        <w:rPr>
          <w:rFonts w:ascii="Verdana" w:hAnsi="Verdana"/>
          <w:sz w:val="20"/>
          <w:szCs w:val="20"/>
          <w:lang w:val="id-ID"/>
        </w:rPr>
        <w:t>pu</w:t>
      </w:r>
      <w:r w:rsidRPr="005C6E0B">
        <w:rPr>
          <w:rFonts w:ascii="Verdana" w:hAnsi="Verdana"/>
          <w:sz w:val="20"/>
          <w:szCs w:val="20"/>
          <w:lang w:val="sv-SE"/>
        </w:rPr>
        <w:t xml:space="preserve">n cara </w:t>
      </w:r>
      <w:r w:rsidRPr="005C6E0B">
        <w:rPr>
          <w:rFonts w:ascii="Verdana" w:hAnsi="Verdana"/>
          <w:sz w:val="20"/>
          <w:szCs w:val="20"/>
          <w:lang w:val="id-ID"/>
        </w:rPr>
        <w:t xml:space="preserve">menilai, dan </w:t>
      </w:r>
      <w:r w:rsidRPr="005C6E0B">
        <w:rPr>
          <w:rFonts w:ascii="Verdana" w:hAnsi="Verdana"/>
          <w:sz w:val="20"/>
          <w:szCs w:val="20"/>
          <w:lang w:val="sv-SE"/>
        </w:rPr>
        <w:t>melaporkan didasarkan atas fakta ilmiah hasil evaluasi.</w:t>
      </w:r>
    </w:p>
    <w:p w:rsidR="00A723A3" w:rsidRPr="005C6E0B" w:rsidRDefault="00A723A3" w:rsidP="00A723A3">
      <w:pPr>
        <w:numPr>
          <w:ilvl w:val="1"/>
          <w:numId w:val="5"/>
        </w:numPr>
        <w:tabs>
          <w:tab w:val="clear" w:pos="2160"/>
        </w:tabs>
        <w:spacing w:line="360" w:lineRule="auto"/>
        <w:ind w:left="426" w:hanging="284"/>
        <w:rPr>
          <w:rFonts w:ascii="Verdana" w:hAnsi="Verdana"/>
          <w:sz w:val="20"/>
          <w:szCs w:val="20"/>
          <w:lang w:val="sv-SE"/>
        </w:rPr>
      </w:pPr>
      <w:r w:rsidRPr="005C6E0B">
        <w:rPr>
          <w:rFonts w:ascii="Verdana" w:hAnsi="Verdana"/>
          <w:sz w:val="20"/>
          <w:szCs w:val="20"/>
          <w:lang w:val="sv-SE"/>
        </w:rPr>
        <w:t xml:space="preserve">Sumber </w:t>
      </w:r>
    </w:p>
    <w:p w:rsidR="00A723A3" w:rsidRPr="005C6E0B" w:rsidRDefault="00A723A3" w:rsidP="00A723A3">
      <w:pPr>
        <w:spacing w:line="360" w:lineRule="auto"/>
        <w:ind w:left="426"/>
        <w:jc w:val="both"/>
        <w:rPr>
          <w:rFonts w:ascii="Verdana" w:hAnsi="Verdana"/>
          <w:i/>
          <w:sz w:val="20"/>
          <w:szCs w:val="20"/>
          <w:lang w:val="sv-SE"/>
        </w:rPr>
      </w:pPr>
      <w:r w:rsidRPr="005C6E0B">
        <w:rPr>
          <w:rFonts w:ascii="Verdana" w:hAnsi="Verdana"/>
          <w:sz w:val="20"/>
          <w:szCs w:val="20"/>
          <w:lang w:val="sv-SE"/>
        </w:rPr>
        <w:t xml:space="preserve">Buku-buku bacaan </w:t>
      </w:r>
      <w:r w:rsidRPr="005C6E0B">
        <w:rPr>
          <w:rFonts w:ascii="Verdana" w:hAnsi="Verdana"/>
          <w:sz w:val="20"/>
          <w:szCs w:val="20"/>
          <w:lang w:val="id-ID"/>
        </w:rPr>
        <w:t xml:space="preserve">atau buku teks </w:t>
      </w:r>
      <w:r w:rsidRPr="005C6E0B">
        <w:rPr>
          <w:rFonts w:ascii="Verdana" w:hAnsi="Verdana"/>
          <w:sz w:val="20"/>
          <w:szCs w:val="20"/>
          <w:lang w:val="sv-SE"/>
        </w:rPr>
        <w:t xml:space="preserve">yang digunakan hendaknya mengandung kebenaran ilmiah, ditulis dan disusun menurut </w:t>
      </w:r>
      <w:r w:rsidRPr="005C6E0B">
        <w:rPr>
          <w:rFonts w:ascii="Verdana" w:hAnsi="Verdana"/>
          <w:sz w:val="20"/>
          <w:szCs w:val="20"/>
          <w:lang w:val="sv-SE"/>
        </w:rPr>
        <w:lastRenderedPageBreak/>
        <w:t xml:space="preserve">kaidah-kaidah ilmiah, relevan dengan materi yang dipelajari, dan </w:t>
      </w:r>
      <w:r w:rsidRPr="005C6E0B">
        <w:rPr>
          <w:rFonts w:ascii="Verdana" w:hAnsi="Verdana"/>
          <w:i/>
          <w:sz w:val="20"/>
          <w:szCs w:val="20"/>
          <w:lang w:val="sv-SE"/>
        </w:rPr>
        <w:t>up to date.</w:t>
      </w:r>
    </w:p>
    <w:p w:rsidR="00A723A3" w:rsidRPr="005C6E0B" w:rsidRDefault="00A723A3" w:rsidP="00A723A3">
      <w:pPr>
        <w:numPr>
          <w:ilvl w:val="0"/>
          <w:numId w:val="5"/>
        </w:numPr>
        <w:tabs>
          <w:tab w:val="clear" w:pos="1440"/>
        </w:tabs>
        <w:spacing w:before="120" w:line="360" w:lineRule="auto"/>
        <w:ind w:left="426"/>
        <w:rPr>
          <w:rFonts w:ascii="Verdana" w:hAnsi="Verdana"/>
          <w:sz w:val="20"/>
          <w:szCs w:val="20"/>
          <w:lang w:val="sv-SE"/>
        </w:rPr>
      </w:pPr>
      <w:r w:rsidRPr="005C6E0B">
        <w:rPr>
          <w:rFonts w:ascii="Verdana" w:hAnsi="Verdana"/>
          <w:sz w:val="20"/>
          <w:szCs w:val="20"/>
          <w:lang w:val="sv-SE"/>
        </w:rPr>
        <w:t>Pendekatan ilmiah  dalam penentuan materi pembelajaran</w:t>
      </w:r>
    </w:p>
    <w:p w:rsidR="00A723A3" w:rsidRPr="005C6E0B" w:rsidRDefault="00A723A3" w:rsidP="00A723A3">
      <w:pPr>
        <w:numPr>
          <w:ilvl w:val="1"/>
          <w:numId w:val="5"/>
        </w:numPr>
        <w:tabs>
          <w:tab w:val="clear" w:pos="2160"/>
        </w:tabs>
        <w:spacing w:line="360" w:lineRule="auto"/>
        <w:ind w:left="709"/>
        <w:rPr>
          <w:rFonts w:ascii="Verdana" w:hAnsi="Verdana"/>
          <w:sz w:val="20"/>
          <w:szCs w:val="20"/>
          <w:lang w:val="sv-SE"/>
        </w:rPr>
      </w:pPr>
      <w:r w:rsidRPr="005C6E0B">
        <w:rPr>
          <w:rFonts w:ascii="Verdana" w:hAnsi="Verdana"/>
          <w:sz w:val="20"/>
          <w:szCs w:val="20"/>
          <w:lang w:val="sv-SE"/>
        </w:rPr>
        <w:t>Materi faktual</w:t>
      </w:r>
    </w:p>
    <w:p w:rsidR="00A723A3" w:rsidRPr="005C6E0B" w:rsidRDefault="00A723A3" w:rsidP="00A723A3">
      <w:pPr>
        <w:spacing w:line="360" w:lineRule="auto"/>
        <w:ind w:left="709"/>
        <w:jc w:val="both"/>
        <w:rPr>
          <w:rFonts w:ascii="Verdana" w:hAnsi="Verdana"/>
          <w:sz w:val="20"/>
          <w:szCs w:val="20"/>
          <w:lang w:val="sv-SE"/>
        </w:rPr>
      </w:pPr>
      <w:r w:rsidRPr="005C6E0B">
        <w:rPr>
          <w:rFonts w:ascii="Verdana" w:hAnsi="Verdana"/>
          <w:sz w:val="20"/>
          <w:szCs w:val="20"/>
          <w:lang w:val="sv-SE"/>
        </w:rPr>
        <w:t>Dalam hal materi yang diajarkan berupa fakta atau peristiwa sejarah, maka fakta-fakta tersebut hendaknya mengandung kebenaran ilmiah. Fakta yang diajarkan diperoleh melalui langkah-langkah penelitian ilmiah.</w:t>
      </w:r>
    </w:p>
    <w:p w:rsidR="00A723A3" w:rsidRPr="005C6E0B" w:rsidRDefault="00A723A3" w:rsidP="00A723A3">
      <w:pPr>
        <w:numPr>
          <w:ilvl w:val="1"/>
          <w:numId w:val="5"/>
        </w:numPr>
        <w:tabs>
          <w:tab w:val="clear" w:pos="2160"/>
        </w:tabs>
        <w:spacing w:line="360" w:lineRule="auto"/>
        <w:ind w:left="709"/>
        <w:rPr>
          <w:rFonts w:ascii="Verdana" w:hAnsi="Verdana"/>
          <w:sz w:val="20"/>
          <w:szCs w:val="20"/>
          <w:lang w:val="sv-SE"/>
        </w:rPr>
      </w:pPr>
      <w:r w:rsidRPr="005C6E0B">
        <w:rPr>
          <w:rFonts w:ascii="Verdana" w:hAnsi="Verdana"/>
          <w:sz w:val="20"/>
          <w:szCs w:val="20"/>
          <w:lang w:val="sv-SE"/>
        </w:rPr>
        <w:t>Materi konsep</w:t>
      </w:r>
    </w:p>
    <w:p w:rsidR="00A723A3" w:rsidRPr="005C6E0B" w:rsidRDefault="00A723A3" w:rsidP="00A723A3">
      <w:pPr>
        <w:spacing w:line="360" w:lineRule="auto"/>
        <w:ind w:left="709"/>
        <w:jc w:val="both"/>
        <w:rPr>
          <w:rFonts w:ascii="Verdana" w:hAnsi="Verdana"/>
          <w:sz w:val="20"/>
          <w:szCs w:val="20"/>
          <w:lang w:val="sv-SE"/>
        </w:rPr>
      </w:pPr>
      <w:r w:rsidRPr="005C6E0B">
        <w:rPr>
          <w:rFonts w:ascii="Verdana" w:hAnsi="Verdana"/>
          <w:sz w:val="20"/>
          <w:szCs w:val="20"/>
          <w:lang w:val="sv-SE"/>
        </w:rPr>
        <w:t>Dalam hal materi pelajaran yang diajarkan berupa konsep, definisi, atau proposisi, kesemuanya harus mengandung kebenaran ilmiah yang tidak terbantahkan.</w:t>
      </w:r>
    </w:p>
    <w:p w:rsidR="00A723A3" w:rsidRPr="005C6E0B" w:rsidRDefault="00A723A3" w:rsidP="00A723A3">
      <w:pPr>
        <w:numPr>
          <w:ilvl w:val="1"/>
          <w:numId w:val="5"/>
        </w:numPr>
        <w:tabs>
          <w:tab w:val="clear" w:pos="2160"/>
        </w:tabs>
        <w:spacing w:line="360" w:lineRule="auto"/>
        <w:ind w:left="709"/>
        <w:rPr>
          <w:rFonts w:ascii="Verdana" w:hAnsi="Verdana"/>
          <w:sz w:val="20"/>
          <w:szCs w:val="20"/>
          <w:lang w:val="sv-SE"/>
        </w:rPr>
      </w:pPr>
      <w:r w:rsidRPr="005C6E0B">
        <w:rPr>
          <w:rFonts w:ascii="Verdana" w:hAnsi="Verdana"/>
          <w:sz w:val="20"/>
          <w:szCs w:val="20"/>
          <w:lang w:val="sv-SE"/>
        </w:rPr>
        <w:t>Materi prinsip</w:t>
      </w:r>
    </w:p>
    <w:p w:rsidR="00A723A3" w:rsidRPr="005C6E0B" w:rsidRDefault="00A723A3" w:rsidP="00A723A3">
      <w:pPr>
        <w:spacing w:line="360" w:lineRule="auto"/>
        <w:ind w:left="709"/>
        <w:jc w:val="both"/>
        <w:rPr>
          <w:rFonts w:ascii="Verdana" w:hAnsi="Verdana"/>
          <w:sz w:val="20"/>
          <w:szCs w:val="20"/>
          <w:lang w:val="sv-SE"/>
        </w:rPr>
      </w:pPr>
      <w:r w:rsidRPr="005C6E0B">
        <w:rPr>
          <w:rFonts w:ascii="Verdana" w:hAnsi="Verdana"/>
          <w:sz w:val="20"/>
          <w:szCs w:val="20"/>
          <w:lang w:val="sv-SE"/>
        </w:rPr>
        <w:t xml:space="preserve">Dalam hal materi yang diajarkan berupa prinsip, dalil, rumus, undang-undang, atau hukum, kesemuanya harus benar baik </w:t>
      </w:r>
      <w:r w:rsidRPr="005C6E0B">
        <w:rPr>
          <w:rFonts w:ascii="Verdana" w:hAnsi="Verdana"/>
          <w:sz w:val="20"/>
          <w:szCs w:val="20"/>
          <w:lang w:val="id-ID"/>
        </w:rPr>
        <w:t xml:space="preserve">rumusan, </w:t>
      </w:r>
      <w:r w:rsidRPr="005C6E0B">
        <w:rPr>
          <w:rFonts w:ascii="Verdana" w:hAnsi="Verdana"/>
          <w:sz w:val="20"/>
          <w:szCs w:val="20"/>
          <w:lang w:val="sv-SE"/>
        </w:rPr>
        <w:t>bunyi, isi, maupun sumber hukum yang diajarkan.</w:t>
      </w:r>
    </w:p>
    <w:p w:rsidR="00A723A3" w:rsidRPr="005C6E0B" w:rsidRDefault="00A723A3" w:rsidP="00A723A3">
      <w:pPr>
        <w:numPr>
          <w:ilvl w:val="1"/>
          <w:numId w:val="5"/>
        </w:numPr>
        <w:tabs>
          <w:tab w:val="clear" w:pos="2160"/>
        </w:tabs>
        <w:spacing w:line="360" w:lineRule="auto"/>
        <w:ind w:left="709"/>
        <w:rPr>
          <w:rFonts w:ascii="Verdana" w:hAnsi="Verdana"/>
          <w:sz w:val="20"/>
          <w:szCs w:val="20"/>
          <w:lang w:val="sv-SE"/>
        </w:rPr>
      </w:pPr>
      <w:r w:rsidRPr="005C6E0B">
        <w:rPr>
          <w:rFonts w:ascii="Verdana" w:hAnsi="Verdana"/>
          <w:sz w:val="20"/>
          <w:szCs w:val="20"/>
          <w:lang w:val="sv-SE"/>
        </w:rPr>
        <w:t>Materi prosedur</w:t>
      </w:r>
    </w:p>
    <w:p w:rsidR="00A723A3" w:rsidRDefault="00A723A3" w:rsidP="00A723A3">
      <w:pPr>
        <w:spacing w:line="360" w:lineRule="auto"/>
        <w:ind w:left="709"/>
        <w:jc w:val="both"/>
        <w:rPr>
          <w:rFonts w:ascii="Verdana" w:hAnsi="Verdana"/>
          <w:sz w:val="20"/>
          <w:szCs w:val="20"/>
          <w:lang w:val="sv-SE"/>
        </w:rPr>
      </w:pPr>
      <w:r w:rsidRPr="005C6E0B">
        <w:rPr>
          <w:rFonts w:ascii="Verdana" w:hAnsi="Verdana"/>
          <w:sz w:val="20"/>
          <w:szCs w:val="20"/>
          <w:lang w:val="sv-SE"/>
        </w:rPr>
        <w:t>Dalam hal materi yang diajarkan berupa prosedur, PROTAP, SOP, langkah-langkah mengerjakan sesuatu secara urut, maka prosedur yang diajarkan harus benar, misalnya prosedur mengadili perkara pidana, perkara perdata,  prosedur pemungutan suara di tempat pemungutan suara (TPS).</w:t>
      </w:r>
    </w:p>
    <w:p w:rsidR="00A723A3" w:rsidRDefault="00A723A3" w:rsidP="00A723A3">
      <w:pPr>
        <w:spacing w:line="360" w:lineRule="auto"/>
        <w:ind w:left="709"/>
        <w:jc w:val="both"/>
        <w:rPr>
          <w:rFonts w:ascii="Verdana" w:hAnsi="Verdana"/>
          <w:sz w:val="20"/>
          <w:szCs w:val="20"/>
          <w:lang w:val="sv-SE"/>
        </w:rPr>
      </w:pPr>
    </w:p>
    <w:p w:rsidR="00A723A3" w:rsidRPr="005C6E0B" w:rsidRDefault="00A723A3" w:rsidP="00A723A3">
      <w:pPr>
        <w:spacing w:line="360" w:lineRule="auto"/>
        <w:ind w:left="709"/>
        <w:jc w:val="both"/>
        <w:rPr>
          <w:rFonts w:ascii="Verdana" w:hAnsi="Verdana"/>
          <w:sz w:val="20"/>
          <w:szCs w:val="20"/>
          <w:lang w:val="sv-SE"/>
        </w:rPr>
      </w:pPr>
    </w:p>
    <w:p w:rsidR="00A723A3" w:rsidRPr="005C6E0B" w:rsidRDefault="00A723A3" w:rsidP="00A723A3">
      <w:pPr>
        <w:numPr>
          <w:ilvl w:val="1"/>
          <w:numId w:val="5"/>
        </w:numPr>
        <w:tabs>
          <w:tab w:val="clear" w:pos="2160"/>
        </w:tabs>
        <w:spacing w:line="360" w:lineRule="auto"/>
        <w:ind w:left="709"/>
        <w:rPr>
          <w:rFonts w:ascii="Verdana" w:hAnsi="Verdana"/>
          <w:sz w:val="20"/>
          <w:szCs w:val="20"/>
          <w:lang w:val="sv-SE"/>
        </w:rPr>
      </w:pPr>
      <w:r w:rsidRPr="005C6E0B">
        <w:rPr>
          <w:rFonts w:ascii="Verdana" w:hAnsi="Verdana"/>
          <w:sz w:val="20"/>
          <w:szCs w:val="20"/>
          <w:lang w:val="sv-SE"/>
        </w:rPr>
        <w:lastRenderedPageBreak/>
        <w:t>Sikap</w:t>
      </w:r>
    </w:p>
    <w:p w:rsidR="00A723A3" w:rsidRPr="005C6E0B" w:rsidRDefault="00A723A3" w:rsidP="00A723A3">
      <w:pPr>
        <w:spacing w:line="360" w:lineRule="auto"/>
        <w:ind w:left="709"/>
        <w:jc w:val="both"/>
        <w:rPr>
          <w:rFonts w:ascii="Verdana" w:hAnsi="Verdana"/>
          <w:sz w:val="20"/>
          <w:szCs w:val="20"/>
          <w:lang w:val="sv-SE"/>
        </w:rPr>
      </w:pPr>
      <w:r w:rsidRPr="005C6E0B">
        <w:rPr>
          <w:rFonts w:ascii="Verdana" w:hAnsi="Verdana"/>
          <w:sz w:val="20"/>
          <w:szCs w:val="20"/>
          <w:lang w:val="sv-SE"/>
        </w:rPr>
        <w:t>Dalam hal materi yang diajarkan berupa nilai, norma (yaitu apa yang seharusnya dan apa yang tidak seharusnya dilakukan), karakter, sikap, maka semua nilai tersebut harus benar  dan sesuai dengan tata nilai yang dianut oleh masyarakat atau bangsa kita.</w:t>
      </w:r>
    </w:p>
    <w:p w:rsidR="00A723A3" w:rsidRPr="005C6E0B" w:rsidRDefault="00A723A3" w:rsidP="00A723A3">
      <w:pPr>
        <w:spacing w:line="360" w:lineRule="auto"/>
        <w:ind w:left="2160"/>
        <w:rPr>
          <w:rFonts w:ascii="Verdana" w:hAnsi="Verdana"/>
          <w:sz w:val="20"/>
          <w:szCs w:val="20"/>
          <w:lang w:val="sv-SE"/>
        </w:rPr>
      </w:pPr>
    </w:p>
    <w:p w:rsidR="00A723A3" w:rsidRPr="005C6E0B" w:rsidRDefault="00A723A3" w:rsidP="00A723A3">
      <w:pPr>
        <w:numPr>
          <w:ilvl w:val="0"/>
          <w:numId w:val="4"/>
        </w:numPr>
        <w:tabs>
          <w:tab w:val="clear" w:pos="1080"/>
        </w:tabs>
        <w:spacing w:line="360" w:lineRule="auto"/>
        <w:ind w:left="567" w:hanging="567"/>
        <w:rPr>
          <w:rFonts w:ascii="Verdana" w:hAnsi="Verdana"/>
          <w:b/>
          <w:sz w:val="20"/>
          <w:szCs w:val="20"/>
        </w:rPr>
      </w:pPr>
      <w:r w:rsidRPr="005C6E0B">
        <w:rPr>
          <w:rFonts w:ascii="Verdana" w:hAnsi="Verdana"/>
          <w:b/>
          <w:sz w:val="20"/>
          <w:szCs w:val="20"/>
        </w:rPr>
        <w:t xml:space="preserve">STRATEGI  PEMBELAJARAN BERBASIS </w:t>
      </w:r>
      <w:r>
        <w:rPr>
          <w:rFonts w:ascii="Verdana" w:hAnsi="Verdana"/>
          <w:b/>
          <w:sz w:val="20"/>
          <w:szCs w:val="20"/>
        </w:rPr>
        <w:t>P</w:t>
      </w:r>
      <w:r w:rsidRPr="005C6E0B">
        <w:rPr>
          <w:rFonts w:ascii="Verdana" w:hAnsi="Verdana"/>
          <w:b/>
          <w:sz w:val="20"/>
          <w:szCs w:val="20"/>
        </w:rPr>
        <w:t>ENDEKATAN ILMIAH</w:t>
      </w:r>
    </w:p>
    <w:p w:rsidR="00A723A3" w:rsidRPr="005C6E0B" w:rsidRDefault="00A723A3" w:rsidP="00A723A3">
      <w:pPr>
        <w:spacing w:line="360" w:lineRule="auto"/>
        <w:ind w:left="567" w:firstLine="142"/>
        <w:jc w:val="both"/>
        <w:rPr>
          <w:rFonts w:ascii="Verdana" w:hAnsi="Verdana"/>
          <w:sz w:val="20"/>
          <w:szCs w:val="20"/>
        </w:rPr>
      </w:pPr>
      <w:r>
        <w:rPr>
          <w:rFonts w:ascii="Verdana" w:hAnsi="Verdana"/>
          <w:sz w:val="20"/>
          <w:szCs w:val="20"/>
        </w:rPr>
        <w:t xml:space="preserve">    </w:t>
      </w:r>
      <w:r w:rsidRPr="005C6E0B">
        <w:rPr>
          <w:rFonts w:ascii="Verdana" w:hAnsi="Verdana"/>
          <w:sz w:val="20"/>
          <w:szCs w:val="20"/>
        </w:rPr>
        <w:t>Untuk  pembelajaran ilmu-ilmu sosial, tersedia banyak pendekatan, model, strategi, metode, dan teknik. Banyak di antaranya yang karena sifatnya telah dapat dikategorikan sebagai strategi pembelajaran yang menggunakan pendekatan ilmiah. Beberapa contoh pembelajaran yang menggunakan pendekatan ilmiah antara lain pembelajaran dengan menggunakan pendekatan sistem dan langkah-langkah pemecahan masalah, pembelajaran dengan menggunakan pendekatan penelitian, dan pembelajaran inkuiri.</w:t>
      </w:r>
    </w:p>
    <w:p w:rsidR="00A723A3" w:rsidRPr="005C6E0B" w:rsidRDefault="00A723A3" w:rsidP="00A723A3">
      <w:pPr>
        <w:numPr>
          <w:ilvl w:val="0"/>
          <w:numId w:val="6"/>
        </w:numPr>
        <w:spacing w:line="360" w:lineRule="auto"/>
        <w:ind w:left="851" w:hanging="284"/>
        <w:rPr>
          <w:rFonts w:ascii="Verdana" w:hAnsi="Verdana"/>
          <w:b/>
          <w:sz w:val="20"/>
          <w:szCs w:val="20"/>
          <w:lang w:val="sv-SE"/>
        </w:rPr>
      </w:pPr>
      <w:r w:rsidRPr="005C6E0B">
        <w:rPr>
          <w:rFonts w:ascii="Verdana" w:hAnsi="Verdana"/>
          <w:b/>
          <w:sz w:val="20"/>
          <w:szCs w:val="20"/>
          <w:lang w:val="sv-SE"/>
        </w:rPr>
        <w:t>Penerapan Pendekatan sistem dan langkah-</w:t>
      </w:r>
      <w:r>
        <w:rPr>
          <w:rFonts w:ascii="Verdana" w:hAnsi="Verdana"/>
          <w:b/>
          <w:sz w:val="20"/>
          <w:szCs w:val="20"/>
          <w:lang w:val="sv-SE"/>
        </w:rPr>
        <w:t>l</w:t>
      </w:r>
      <w:r w:rsidRPr="005C6E0B">
        <w:rPr>
          <w:rFonts w:ascii="Verdana" w:hAnsi="Verdana"/>
          <w:b/>
          <w:sz w:val="20"/>
          <w:szCs w:val="20"/>
          <w:lang w:val="sv-SE"/>
        </w:rPr>
        <w:t>angkah pemecahan masalah</w:t>
      </w:r>
    </w:p>
    <w:p w:rsidR="00A723A3" w:rsidRPr="005C6E0B" w:rsidRDefault="00A723A3" w:rsidP="00A723A3">
      <w:pPr>
        <w:spacing w:line="360" w:lineRule="auto"/>
        <w:ind w:left="851"/>
        <w:jc w:val="both"/>
        <w:rPr>
          <w:rFonts w:ascii="Verdana" w:hAnsi="Verdana"/>
          <w:sz w:val="20"/>
          <w:szCs w:val="20"/>
          <w:lang w:val="sv-SE"/>
        </w:rPr>
      </w:pPr>
      <w:r>
        <w:rPr>
          <w:rFonts w:ascii="Verdana" w:hAnsi="Verdana"/>
          <w:sz w:val="20"/>
          <w:szCs w:val="20"/>
          <w:lang w:val="sv-SE"/>
        </w:rPr>
        <w:t xml:space="preserve">       </w:t>
      </w:r>
      <w:r w:rsidRPr="005C6E0B">
        <w:rPr>
          <w:rFonts w:ascii="Verdana" w:hAnsi="Verdana"/>
          <w:sz w:val="20"/>
          <w:szCs w:val="20"/>
          <w:lang w:val="sv-SE"/>
        </w:rPr>
        <w:t>Penerapan konsep sistem dalam pembelajaran diharapkan dapat menghasilkan lulusan yang memiliki kompetensi berpikir runtut, analitik, sistemik dan sistematis.</w:t>
      </w:r>
    </w:p>
    <w:p w:rsidR="00A723A3" w:rsidRPr="005C6E0B" w:rsidRDefault="00A723A3" w:rsidP="00A723A3">
      <w:pPr>
        <w:spacing w:line="360" w:lineRule="auto"/>
        <w:ind w:left="851"/>
        <w:jc w:val="both"/>
        <w:rPr>
          <w:rFonts w:ascii="Verdana" w:hAnsi="Verdana"/>
          <w:sz w:val="20"/>
          <w:szCs w:val="20"/>
          <w:lang w:val="sv-SE"/>
        </w:rPr>
      </w:pPr>
      <w:r w:rsidRPr="005C6E0B">
        <w:rPr>
          <w:rFonts w:ascii="Verdana" w:hAnsi="Verdana"/>
          <w:sz w:val="20"/>
          <w:szCs w:val="20"/>
          <w:lang w:val="sv-SE"/>
        </w:rPr>
        <w:lastRenderedPageBreak/>
        <w:t>Peserta didik dilatih melihat fenomena dalam kehidupan sosial sebagai suatu sistem, yaitu sebagai suatu  kesatuan yang memiliki visi, misi, tujuan, fungsi, serta tugas untuk mencapai tujuan tertentu.  Bahwa dalam suatu sistem terdapat bagian-bagian  atau komponen yang masing-masing memiliki  tugas atau fungsi. Bahwa bagian-bagian  atau komponen-komponen tersebut satu sama lain saling bekerjasama dalam rangka mencapai tujuan sistem.</w:t>
      </w:r>
    </w:p>
    <w:p w:rsidR="00A723A3" w:rsidRPr="005C6E0B" w:rsidRDefault="00A723A3" w:rsidP="00A723A3">
      <w:pPr>
        <w:spacing w:line="360" w:lineRule="auto"/>
        <w:ind w:left="851"/>
        <w:jc w:val="both"/>
        <w:rPr>
          <w:rFonts w:ascii="Verdana" w:hAnsi="Verdana"/>
          <w:sz w:val="20"/>
          <w:szCs w:val="20"/>
          <w:lang w:val="sv-SE"/>
        </w:rPr>
      </w:pPr>
      <w:r>
        <w:rPr>
          <w:rFonts w:ascii="Verdana" w:hAnsi="Verdana"/>
          <w:sz w:val="20"/>
          <w:szCs w:val="20"/>
          <w:lang w:val="sv-SE"/>
        </w:rPr>
        <w:t xml:space="preserve">      </w:t>
      </w:r>
      <w:r w:rsidRPr="005C6E0B">
        <w:rPr>
          <w:rFonts w:ascii="Verdana" w:hAnsi="Verdana"/>
          <w:sz w:val="20"/>
          <w:szCs w:val="20"/>
          <w:lang w:val="sv-SE"/>
        </w:rPr>
        <w:t>Aplikasi konsep sistem antara lain berupa pendekatan sistem (</w:t>
      </w:r>
      <w:r w:rsidRPr="005C6E0B">
        <w:rPr>
          <w:rFonts w:ascii="Verdana" w:hAnsi="Verdana"/>
          <w:i/>
          <w:sz w:val="20"/>
          <w:szCs w:val="20"/>
          <w:lang w:val="sv-SE"/>
        </w:rPr>
        <w:t>systems approach).</w:t>
      </w:r>
      <w:r w:rsidRPr="005C6E0B">
        <w:rPr>
          <w:rFonts w:ascii="Verdana" w:hAnsi="Verdana"/>
          <w:sz w:val="20"/>
          <w:szCs w:val="20"/>
          <w:lang w:val="sv-SE"/>
        </w:rPr>
        <w:t xml:space="preserve"> Dalam  merencanakan suatu program atau memecahkan suatu masalah, pendekatan ini mengikuti langkah-langkah sistematis. Salah satu contoh adalah perencanaan sistem menurut Model Kaufman. Menurut Kaufman, perencanaan sistem dimulai dengan identifikasi masalah atau kebutuhan. Berdasar masalah tersebut diidentifikasi syarat dan alternatif pemecahan masalah. Alternatif-alternatif pemecahan mealah tersebut kemudian dikaji efektifitasnya dengan menggunakan analisis untung rugi, analisis efisiensi, dan analisis keberhasilan (</w:t>
      </w:r>
      <w:r w:rsidRPr="005C6E0B">
        <w:rPr>
          <w:rFonts w:ascii="Verdana" w:hAnsi="Verdana"/>
          <w:i/>
          <w:sz w:val="20"/>
          <w:szCs w:val="20"/>
          <w:lang w:val="sv-SE"/>
        </w:rPr>
        <w:t>cost benefit analysis, cost efeciency analyisis, cost effectiveness analysis).</w:t>
      </w:r>
      <w:r w:rsidRPr="005C6E0B">
        <w:rPr>
          <w:rFonts w:ascii="Verdana" w:hAnsi="Verdana"/>
          <w:sz w:val="20"/>
          <w:szCs w:val="20"/>
          <w:lang w:val="sv-SE"/>
        </w:rPr>
        <w:t xml:space="preserve"> Setelah dikaji keunggulan dan kelemahan masing-masing, kemudian dipilih alternaif untuk dilaksanakan. Dalam melaksanakan alternatif, ditentukan jadwal, pembagian tugas dan tanggungjawab, sarana dan prasarana serta biaya  yang </w:t>
      </w:r>
      <w:r w:rsidRPr="005C6E0B">
        <w:rPr>
          <w:rFonts w:ascii="Verdana" w:hAnsi="Verdana"/>
          <w:sz w:val="20"/>
          <w:szCs w:val="20"/>
          <w:lang w:val="sv-SE"/>
        </w:rPr>
        <w:lastRenderedPageBreak/>
        <w:t>diperlukan. Setelah dilaksanakan diadakan evaluasi apakah alternatif yang telah dipilih dan dilaksanakan tadi dapat memenuhi kebutuhan atau dapat memecahkan masalah atau kebutuhan yang telah diidentifikasi. Jika masalah belum terpecahkan dan kebutuhan belum terpenuhi, langkah terakhir adalah mengadakan revisi. Revisi dilakukan terhadap semua tahapan perencanaan, mulai dari identifikasi masalah sampai evaluasi.</w:t>
      </w:r>
    </w:p>
    <w:p w:rsidR="00A723A3" w:rsidRPr="005C6E0B" w:rsidRDefault="00A723A3" w:rsidP="00A723A3">
      <w:pPr>
        <w:spacing w:line="360" w:lineRule="auto"/>
        <w:ind w:left="851"/>
        <w:jc w:val="both"/>
        <w:rPr>
          <w:rFonts w:ascii="Verdana" w:hAnsi="Verdana"/>
          <w:sz w:val="20"/>
          <w:szCs w:val="20"/>
        </w:rPr>
      </w:pPr>
      <w:r>
        <w:rPr>
          <w:rFonts w:ascii="Verdana" w:hAnsi="Verdana"/>
          <w:sz w:val="20"/>
          <w:szCs w:val="20"/>
          <w:lang w:val="sv-SE"/>
        </w:rPr>
        <w:t xml:space="preserve">        </w:t>
      </w:r>
      <w:r w:rsidRPr="005C6E0B">
        <w:rPr>
          <w:rFonts w:ascii="Verdana" w:hAnsi="Verdana"/>
          <w:sz w:val="20"/>
          <w:szCs w:val="20"/>
          <w:lang w:val="sv-SE"/>
        </w:rPr>
        <w:t xml:space="preserve">Dengan menerapkan strategi  sejalan dengan aplikasi teori atau konsep sistem dalam pembelajaran ilmu-ilmu sosial tersebut diharapkan  siswa akan memiliki ketrampilan memecahkan masalah secara sistematis, berpikir  kritis, analitis, runtut, dan teratur. </w:t>
      </w:r>
      <w:r w:rsidRPr="005C6E0B">
        <w:rPr>
          <w:rFonts w:ascii="Verdana" w:hAnsi="Verdana"/>
          <w:sz w:val="20"/>
          <w:szCs w:val="20"/>
        </w:rPr>
        <w:t>Kesemuanya merupakan tanda orang yang memiliki ketrampilan berpikir ilmiah.</w:t>
      </w:r>
    </w:p>
    <w:p w:rsidR="00A723A3" w:rsidRPr="001B3C5A" w:rsidRDefault="00A723A3" w:rsidP="00A723A3">
      <w:pPr>
        <w:numPr>
          <w:ilvl w:val="0"/>
          <w:numId w:val="6"/>
        </w:numPr>
        <w:tabs>
          <w:tab w:val="left" w:pos="90"/>
        </w:tabs>
        <w:spacing w:line="360" w:lineRule="auto"/>
        <w:ind w:left="709" w:hanging="283"/>
        <w:jc w:val="both"/>
        <w:rPr>
          <w:rFonts w:ascii="Verdana" w:hAnsi="Verdana"/>
          <w:b/>
          <w:i/>
          <w:iCs/>
          <w:sz w:val="20"/>
          <w:szCs w:val="20"/>
        </w:rPr>
      </w:pPr>
      <w:r w:rsidRPr="001B3C5A">
        <w:rPr>
          <w:rFonts w:ascii="Verdana" w:hAnsi="Verdana"/>
          <w:b/>
          <w:iCs/>
          <w:sz w:val="20"/>
          <w:szCs w:val="20"/>
        </w:rPr>
        <w:t>Pendekatan sistem (</w:t>
      </w:r>
      <w:r w:rsidRPr="001B3C5A">
        <w:rPr>
          <w:rFonts w:ascii="Verdana" w:hAnsi="Verdana"/>
          <w:b/>
          <w:i/>
          <w:sz w:val="20"/>
          <w:szCs w:val="20"/>
        </w:rPr>
        <w:t>Systems Approach</w:t>
      </w:r>
      <w:r w:rsidRPr="001B3C5A">
        <w:rPr>
          <w:rFonts w:ascii="Verdana" w:hAnsi="Verdana"/>
          <w:b/>
          <w:iCs/>
          <w:sz w:val="20"/>
          <w:szCs w:val="20"/>
        </w:rPr>
        <w:t xml:space="preserve">), </w:t>
      </w:r>
      <w:r>
        <w:rPr>
          <w:rFonts w:ascii="Verdana" w:hAnsi="Verdana"/>
          <w:b/>
          <w:iCs/>
          <w:sz w:val="20"/>
          <w:szCs w:val="20"/>
        </w:rPr>
        <w:t xml:space="preserve">pendekatan pemecahan </w:t>
      </w:r>
      <w:r w:rsidRPr="001B3C5A">
        <w:rPr>
          <w:rFonts w:ascii="Verdana" w:hAnsi="Verdana"/>
          <w:b/>
          <w:iCs/>
          <w:sz w:val="20"/>
          <w:szCs w:val="20"/>
        </w:rPr>
        <w:t>masalah (</w:t>
      </w:r>
      <w:r w:rsidRPr="001B3C5A">
        <w:rPr>
          <w:rFonts w:ascii="Verdana" w:hAnsi="Verdana"/>
          <w:b/>
          <w:i/>
          <w:sz w:val="20"/>
          <w:szCs w:val="20"/>
        </w:rPr>
        <w:t>Problem solving approach</w:t>
      </w:r>
      <w:r w:rsidRPr="001B3C5A">
        <w:rPr>
          <w:rFonts w:ascii="Verdana" w:hAnsi="Verdana"/>
          <w:b/>
          <w:iCs/>
          <w:sz w:val="20"/>
          <w:szCs w:val="20"/>
        </w:rPr>
        <w:t xml:space="preserve">), dan perencanaan secara sistematis </w:t>
      </w:r>
      <w:r w:rsidRPr="001B3C5A">
        <w:rPr>
          <w:rFonts w:ascii="Verdana" w:hAnsi="Verdana"/>
          <w:b/>
          <w:i/>
          <w:iCs/>
          <w:sz w:val="20"/>
          <w:szCs w:val="20"/>
        </w:rPr>
        <w:t>(systematic planning)</w:t>
      </w:r>
    </w:p>
    <w:p w:rsidR="00A723A3" w:rsidRPr="005C6E0B" w:rsidRDefault="00A723A3" w:rsidP="00A723A3">
      <w:pPr>
        <w:pStyle w:val="BodyTextIndent"/>
        <w:tabs>
          <w:tab w:val="left" w:pos="90"/>
        </w:tabs>
        <w:ind w:left="709" w:firstLine="425"/>
        <w:rPr>
          <w:rFonts w:ascii="Verdana" w:hAnsi="Verdana"/>
          <w:sz w:val="20"/>
        </w:rPr>
      </w:pPr>
      <w:r w:rsidRPr="005C6E0B">
        <w:rPr>
          <w:rFonts w:ascii="Verdana" w:hAnsi="Verdana"/>
          <w:sz w:val="20"/>
        </w:rPr>
        <w:t xml:space="preserve">Pendekatan sistem adalah suatu pendekatan yang memandang segala sesuatu sebagai suatu sistem, yaitu sesuatu yang mempunyai tujuan, terdiri dari komponen-komponen yang satu sama lain saling bekerjasama berhubungan dalam rangka mencapai tujuan sistem. </w:t>
      </w:r>
    </w:p>
    <w:p w:rsidR="00A723A3" w:rsidRPr="005C6E0B" w:rsidRDefault="00A723A3" w:rsidP="00A723A3">
      <w:pPr>
        <w:pStyle w:val="BodyTextIndent"/>
        <w:tabs>
          <w:tab w:val="left" w:pos="90"/>
        </w:tabs>
        <w:ind w:left="709" w:firstLine="425"/>
        <w:rPr>
          <w:rFonts w:ascii="Verdana" w:hAnsi="Verdana"/>
          <w:sz w:val="20"/>
        </w:rPr>
      </w:pPr>
      <w:r w:rsidRPr="005C6E0B">
        <w:rPr>
          <w:rFonts w:ascii="Verdana" w:hAnsi="Verdana"/>
          <w:sz w:val="20"/>
        </w:rPr>
        <w:t>Pend</w:t>
      </w:r>
      <w:r w:rsidRPr="005C6E0B">
        <w:rPr>
          <w:rFonts w:ascii="Verdana" w:hAnsi="Verdana"/>
          <w:sz w:val="20"/>
          <w:lang w:val="id-ID"/>
        </w:rPr>
        <w:t>e</w:t>
      </w:r>
      <w:r w:rsidRPr="005C6E0B">
        <w:rPr>
          <w:rFonts w:ascii="Verdana" w:hAnsi="Verdana"/>
          <w:sz w:val="20"/>
        </w:rPr>
        <w:t xml:space="preserve">katan pemecahan masalah adalah suatu proses sistematis dalam mengidentifikasi masalah atau kebutuhan, </w:t>
      </w:r>
      <w:r w:rsidRPr="005C6E0B">
        <w:rPr>
          <w:rFonts w:ascii="Verdana" w:hAnsi="Verdana"/>
          <w:sz w:val="20"/>
        </w:rPr>
        <w:lastRenderedPageBreak/>
        <w:t>mengidentifikasi alternatif pemecahan masalah, mengindentifikasi syarat-syarat pemecahan masalah, memilih alternatif pemecahan, melaksanakan, mengevaluasi, dan merevisi bilamana diperlukan.</w:t>
      </w:r>
    </w:p>
    <w:p w:rsidR="00A723A3" w:rsidRPr="005C6E0B" w:rsidRDefault="00A723A3" w:rsidP="00A723A3">
      <w:pPr>
        <w:pStyle w:val="BodyTextIndent"/>
        <w:tabs>
          <w:tab w:val="left" w:pos="90"/>
        </w:tabs>
        <w:ind w:left="709" w:firstLine="425"/>
        <w:rPr>
          <w:rFonts w:ascii="Verdana" w:hAnsi="Verdana"/>
          <w:i/>
          <w:sz w:val="20"/>
          <w:lang w:val="sv-SE"/>
        </w:rPr>
      </w:pPr>
      <w:r w:rsidRPr="005C6E0B">
        <w:rPr>
          <w:rFonts w:ascii="Verdana" w:hAnsi="Verdana"/>
          <w:sz w:val="20"/>
          <w:lang w:val="sv-SE"/>
        </w:rPr>
        <w:t>Aplikasi konsep dan pendekatan sistem dalam perencanaan melahirkan suatu model perencanaan yang sistematis. Suatu perencanaan secara sistematis pada hakekatnya sama dengan proses pemecahan masalah secara umum (</w:t>
      </w:r>
      <w:r w:rsidRPr="005C6E0B">
        <w:rPr>
          <w:rFonts w:ascii="Verdana" w:hAnsi="Verdana"/>
          <w:i/>
          <w:sz w:val="20"/>
          <w:lang w:val="sv-SE"/>
        </w:rPr>
        <w:t>a general problem solving process).</w:t>
      </w:r>
    </w:p>
    <w:p w:rsidR="00A723A3" w:rsidRPr="005C6E0B" w:rsidRDefault="00A723A3" w:rsidP="00A723A3">
      <w:pPr>
        <w:pStyle w:val="Heading3"/>
        <w:tabs>
          <w:tab w:val="left" w:pos="90"/>
        </w:tabs>
        <w:ind w:left="709" w:firstLine="425"/>
        <w:rPr>
          <w:rFonts w:ascii="Verdana" w:hAnsi="Verdana"/>
          <w:sz w:val="20"/>
          <w:lang w:val="sv-SE"/>
        </w:rPr>
      </w:pPr>
      <w:r w:rsidRPr="005C6E0B">
        <w:rPr>
          <w:rFonts w:ascii="Verdana" w:hAnsi="Verdana"/>
          <w:sz w:val="20"/>
          <w:lang w:val="sv-SE"/>
        </w:rPr>
        <w:t>Model perencanaan sistematis menurut Kaufman (2000 :10) terdiri dari 6 langkah seperti nampak pada bagan berikut:</w:t>
      </w:r>
    </w:p>
    <w:p w:rsidR="00A723A3" w:rsidRDefault="00A723A3" w:rsidP="00A723A3">
      <w:pPr>
        <w:tabs>
          <w:tab w:val="left" w:pos="284"/>
          <w:tab w:val="left" w:pos="426"/>
        </w:tabs>
        <w:spacing w:line="360" w:lineRule="auto"/>
        <w:ind w:left="284" w:right="-69"/>
        <w:jc w:val="center"/>
        <w:textAlignment w:val="baseline"/>
        <w:rPr>
          <w:lang w:val="sv-SE"/>
        </w:rPr>
      </w:pPr>
      <w:r>
        <w:rPr>
          <w:rFonts w:ascii="Verdana" w:hAnsi="Verdana"/>
          <w:noProof/>
          <w:sz w:val="20"/>
          <w:szCs w:val="20"/>
          <w:lang w:eastAsia="ja-JP"/>
        </w:rPr>
        <w:drawing>
          <wp:inline distT="0" distB="0" distL="0" distR="0">
            <wp:extent cx="4121785" cy="17608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1785" cy="1760855"/>
                    </a:xfrm>
                    <a:prstGeom prst="rect">
                      <a:avLst/>
                    </a:prstGeom>
                    <a:noFill/>
                    <a:ln>
                      <a:noFill/>
                    </a:ln>
                  </pic:spPr>
                </pic:pic>
              </a:graphicData>
            </a:graphic>
          </wp:inline>
        </w:drawing>
      </w:r>
    </w:p>
    <w:p w:rsidR="00A723A3" w:rsidRPr="005C6E0B" w:rsidRDefault="00A723A3" w:rsidP="00A723A3">
      <w:pPr>
        <w:tabs>
          <w:tab w:val="left" w:pos="90"/>
        </w:tabs>
        <w:jc w:val="center"/>
        <w:rPr>
          <w:rFonts w:ascii="Verdana" w:hAnsi="Verdana"/>
          <w:sz w:val="20"/>
          <w:szCs w:val="20"/>
          <w:lang w:val="sv-SE"/>
        </w:rPr>
      </w:pPr>
      <w:r w:rsidRPr="005C6E0B">
        <w:rPr>
          <w:rFonts w:ascii="Verdana" w:hAnsi="Verdana"/>
          <w:sz w:val="20"/>
          <w:szCs w:val="20"/>
          <w:lang w:val="sv-SE"/>
        </w:rPr>
        <w:t>Bagan 2:</w:t>
      </w:r>
    </w:p>
    <w:p w:rsidR="00A723A3" w:rsidRPr="005C6E0B" w:rsidRDefault="00A723A3" w:rsidP="00A723A3">
      <w:pPr>
        <w:tabs>
          <w:tab w:val="left" w:pos="90"/>
        </w:tabs>
        <w:jc w:val="center"/>
        <w:rPr>
          <w:rFonts w:ascii="Verdana" w:hAnsi="Verdana"/>
          <w:sz w:val="20"/>
          <w:szCs w:val="20"/>
          <w:lang w:val="sv-SE"/>
        </w:rPr>
      </w:pPr>
      <w:r w:rsidRPr="005C6E0B">
        <w:rPr>
          <w:rFonts w:ascii="Verdana" w:hAnsi="Verdana"/>
          <w:sz w:val="20"/>
          <w:szCs w:val="20"/>
          <w:lang w:val="sv-SE"/>
        </w:rPr>
        <w:t>Model Perencanaan menurut Kaufman</w:t>
      </w:r>
    </w:p>
    <w:p w:rsidR="00A723A3" w:rsidRDefault="00A723A3" w:rsidP="00A723A3">
      <w:pPr>
        <w:tabs>
          <w:tab w:val="left" w:pos="90"/>
        </w:tabs>
        <w:spacing w:line="360" w:lineRule="auto"/>
        <w:ind w:left="1134"/>
        <w:jc w:val="center"/>
        <w:rPr>
          <w:rFonts w:ascii="Verdana" w:hAnsi="Verdana"/>
          <w:sz w:val="20"/>
          <w:szCs w:val="20"/>
          <w:lang w:val="sv-SE"/>
        </w:rPr>
      </w:pPr>
    </w:p>
    <w:p w:rsidR="00A723A3" w:rsidRDefault="00A723A3" w:rsidP="00A723A3">
      <w:pPr>
        <w:tabs>
          <w:tab w:val="left" w:pos="90"/>
        </w:tabs>
        <w:spacing w:line="360" w:lineRule="auto"/>
        <w:ind w:left="1134"/>
        <w:jc w:val="center"/>
        <w:rPr>
          <w:rFonts w:ascii="Verdana" w:hAnsi="Verdana"/>
          <w:sz w:val="20"/>
          <w:szCs w:val="20"/>
          <w:lang w:val="sv-SE"/>
        </w:rPr>
      </w:pPr>
    </w:p>
    <w:p w:rsidR="00A723A3" w:rsidRPr="005C6E0B" w:rsidRDefault="00A723A3" w:rsidP="00A723A3">
      <w:pPr>
        <w:tabs>
          <w:tab w:val="left" w:pos="90"/>
        </w:tabs>
        <w:spacing w:line="360" w:lineRule="auto"/>
        <w:ind w:left="1134"/>
        <w:jc w:val="center"/>
        <w:rPr>
          <w:rFonts w:ascii="Verdana" w:hAnsi="Verdana"/>
          <w:sz w:val="20"/>
          <w:szCs w:val="20"/>
          <w:lang w:val="sv-SE"/>
        </w:rPr>
      </w:pPr>
    </w:p>
    <w:p w:rsidR="00A723A3" w:rsidRPr="005C6E0B" w:rsidRDefault="00A723A3" w:rsidP="00A723A3">
      <w:pPr>
        <w:pStyle w:val="BodyTextIndent"/>
        <w:tabs>
          <w:tab w:val="left" w:pos="90"/>
        </w:tabs>
        <w:ind w:left="142" w:firstLine="0"/>
        <w:rPr>
          <w:rFonts w:ascii="Verdana" w:hAnsi="Verdana"/>
          <w:sz w:val="20"/>
          <w:lang w:val="sv-SE"/>
        </w:rPr>
      </w:pPr>
      <w:r>
        <w:rPr>
          <w:rFonts w:ascii="Verdana" w:hAnsi="Verdana"/>
          <w:sz w:val="20"/>
          <w:lang w:val="sv-SE"/>
        </w:rPr>
        <w:lastRenderedPageBreak/>
        <w:t xml:space="preserve">      </w:t>
      </w:r>
      <w:r w:rsidRPr="005C6E0B">
        <w:rPr>
          <w:rFonts w:ascii="Verdana" w:hAnsi="Verdana"/>
          <w:sz w:val="20"/>
          <w:lang w:val="sv-SE"/>
        </w:rPr>
        <w:t xml:space="preserve">Sesuai dengan model tersebut, dalam melaksanakan pembelajaran siswa dilatih untuk mengikuti langkah-langkah sistematis tersebut pada saat merencanakan suatu kegiatan atau pada saat harus memecahkan suatu masalah. </w:t>
      </w:r>
      <w:r w:rsidRPr="005C6E0B">
        <w:rPr>
          <w:rFonts w:ascii="Verdana" w:hAnsi="Verdana"/>
          <w:sz w:val="20"/>
          <w:lang w:val="id-ID"/>
        </w:rPr>
        <w:t>Secara rinci</w:t>
      </w:r>
      <w:r w:rsidRPr="005C6E0B">
        <w:rPr>
          <w:rFonts w:ascii="Verdana" w:hAnsi="Verdana"/>
          <w:sz w:val="20"/>
          <w:lang w:val="sv-SE"/>
        </w:rPr>
        <w:t xml:space="preserve"> langkah-langkah suatu perencanaan yang sistematis </w:t>
      </w:r>
      <w:r w:rsidRPr="005C6E0B">
        <w:rPr>
          <w:rFonts w:ascii="Verdana" w:hAnsi="Verdana"/>
          <w:sz w:val="20"/>
          <w:lang w:val="id-ID"/>
        </w:rPr>
        <w:t xml:space="preserve">sesuai bagan tersebut </w:t>
      </w:r>
      <w:r w:rsidRPr="005C6E0B">
        <w:rPr>
          <w:rFonts w:ascii="Verdana" w:hAnsi="Verdana"/>
          <w:sz w:val="20"/>
          <w:lang w:val="sv-SE"/>
        </w:rPr>
        <w:t>adalah sebagai berikut :</w:t>
      </w:r>
    </w:p>
    <w:p w:rsidR="00A723A3" w:rsidRPr="005C6E0B" w:rsidRDefault="00A723A3" w:rsidP="00A723A3">
      <w:pPr>
        <w:pStyle w:val="BodyText"/>
        <w:numPr>
          <w:ilvl w:val="0"/>
          <w:numId w:val="8"/>
        </w:numPr>
        <w:tabs>
          <w:tab w:val="clear" w:pos="360"/>
          <w:tab w:val="left" w:pos="90"/>
          <w:tab w:val="num" w:pos="426"/>
        </w:tabs>
        <w:spacing w:after="0" w:line="360" w:lineRule="auto"/>
        <w:ind w:left="426" w:hanging="284"/>
        <w:jc w:val="both"/>
        <w:rPr>
          <w:rFonts w:ascii="Verdana" w:hAnsi="Verdana"/>
          <w:sz w:val="20"/>
          <w:szCs w:val="20"/>
          <w:lang w:val="sv-SE"/>
        </w:rPr>
      </w:pPr>
      <w:r w:rsidRPr="005C6E0B">
        <w:rPr>
          <w:rFonts w:ascii="Verdana" w:hAnsi="Verdana"/>
          <w:sz w:val="20"/>
          <w:szCs w:val="20"/>
          <w:lang w:val="sv-SE"/>
        </w:rPr>
        <w:t xml:space="preserve">Identifikasi masalah berdasarkan kebutuhan. Masalah atau kebutuhan adalah kesenjangan </w:t>
      </w:r>
      <w:r w:rsidRPr="005C6E0B">
        <w:rPr>
          <w:rFonts w:ascii="Verdana" w:hAnsi="Verdana"/>
          <w:i/>
          <w:sz w:val="20"/>
          <w:szCs w:val="20"/>
          <w:lang w:val="sv-SE"/>
        </w:rPr>
        <w:t>(gap)</w:t>
      </w:r>
      <w:r w:rsidRPr="005C6E0B">
        <w:rPr>
          <w:rFonts w:ascii="Verdana" w:hAnsi="Verdana"/>
          <w:sz w:val="20"/>
          <w:szCs w:val="20"/>
          <w:lang w:val="sv-SE"/>
        </w:rPr>
        <w:t xml:space="preserve"> antara yang diinginkan dengan keadaan sekarang. Misalnya seharusnya tingkat kelulusan 98 %, namun tingkat kelulusan sekarang baru mencapai 88%. Jadi terdapat  kesenjangan 10%. Masalah atau kebutuhan yang harus dipenuhi adalah bagaimana meniadakan kesenjangan 10% tersebut agar tercapai tingkat kelulusan 98%.</w:t>
      </w:r>
    </w:p>
    <w:p w:rsidR="00A723A3" w:rsidRPr="005C6E0B" w:rsidRDefault="00A723A3" w:rsidP="00A723A3">
      <w:pPr>
        <w:numPr>
          <w:ilvl w:val="0"/>
          <w:numId w:val="8"/>
        </w:numPr>
        <w:tabs>
          <w:tab w:val="clear" w:pos="360"/>
          <w:tab w:val="left" w:pos="90"/>
          <w:tab w:val="num" w:pos="426"/>
          <w:tab w:val="num" w:pos="720"/>
        </w:tabs>
        <w:spacing w:line="360" w:lineRule="auto"/>
        <w:ind w:left="426" w:hanging="284"/>
        <w:jc w:val="both"/>
        <w:rPr>
          <w:rFonts w:ascii="Verdana" w:hAnsi="Verdana"/>
          <w:sz w:val="20"/>
          <w:szCs w:val="20"/>
        </w:rPr>
      </w:pPr>
      <w:r w:rsidRPr="005C6E0B">
        <w:rPr>
          <w:rFonts w:ascii="Verdana" w:hAnsi="Verdana"/>
          <w:sz w:val="20"/>
          <w:szCs w:val="20"/>
        </w:rPr>
        <w:t>Menentukan alternatif pemecahan</w:t>
      </w:r>
    </w:p>
    <w:p w:rsidR="00A723A3" w:rsidRPr="005C6E0B" w:rsidRDefault="00A723A3" w:rsidP="00A723A3">
      <w:pPr>
        <w:tabs>
          <w:tab w:val="left" w:pos="90"/>
          <w:tab w:val="num" w:pos="426"/>
        </w:tabs>
        <w:spacing w:line="360" w:lineRule="auto"/>
        <w:ind w:left="426" w:hanging="284"/>
        <w:jc w:val="both"/>
        <w:rPr>
          <w:rFonts w:ascii="Verdana" w:hAnsi="Verdana"/>
          <w:sz w:val="20"/>
          <w:szCs w:val="20"/>
        </w:rPr>
      </w:pPr>
      <w:r>
        <w:rPr>
          <w:rFonts w:ascii="Verdana" w:hAnsi="Verdana"/>
          <w:sz w:val="20"/>
          <w:szCs w:val="20"/>
        </w:rPr>
        <w:tab/>
      </w:r>
      <w:r w:rsidRPr="005C6E0B">
        <w:rPr>
          <w:rFonts w:ascii="Verdana" w:hAnsi="Verdana"/>
          <w:sz w:val="20"/>
          <w:szCs w:val="20"/>
        </w:rPr>
        <w:t>Alternatif pemecahan adalah pilihan-pilihan yang dapat diambil untuk memecahkan masalah. Dalam contoh di atas misalnya alternatif yang diajukan: dalam proses pembelajaran digunakan multi metode, multi media, memperbanyak buku teks, memberikan les tambahan.</w:t>
      </w:r>
    </w:p>
    <w:p w:rsidR="00A723A3" w:rsidRPr="005C6E0B" w:rsidRDefault="00A723A3" w:rsidP="00A723A3">
      <w:pPr>
        <w:numPr>
          <w:ilvl w:val="0"/>
          <w:numId w:val="8"/>
        </w:numPr>
        <w:tabs>
          <w:tab w:val="clear" w:pos="360"/>
          <w:tab w:val="left" w:pos="90"/>
          <w:tab w:val="num" w:pos="426"/>
          <w:tab w:val="num" w:pos="720"/>
        </w:tabs>
        <w:spacing w:line="360" w:lineRule="auto"/>
        <w:ind w:left="426" w:hanging="284"/>
        <w:jc w:val="both"/>
        <w:rPr>
          <w:rFonts w:ascii="Verdana" w:hAnsi="Verdana"/>
          <w:sz w:val="20"/>
          <w:szCs w:val="20"/>
        </w:rPr>
      </w:pPr>
      <w:r w:rsidRPr="005C6E0B">
        <w:rPr>
          <w:rFonts w:ascii="Verdana" w:hAnsi="Verdana"/>
          <w:sz w:val="20"/>
          <w:szCs w:val="20"/>
        </w:rPr>
        <w:t>Memilih strategi pemecahan</w:t>
      </w:r>
    </w:p>
    <w:p w:rsidR="00A723A3" w:rsidRPr="005C6E0B" w:rsidRDefault="00A723A3" w:rsidP="00A723A3">
      <w:pPr>
        <w:tabs>
          <w:tab w:val="left" w:pos="90"/>
          <w:tab w:val="num" w:pos="426"/>
        </w:tabs>
        <w:spacing w:line="360" w:lineRule="auto"/>
        <w:ind w:left="426" w:hanging="284"/>
        <w:jc w:val="both"/>
        <w:rPr>
          <w:rFonts w:ascii="Verdana" w:hAnsi="Verdana"/>
          <w:sz w:val="20"/>
          <w:szCs w:val="20"/>
          <w:lang w:val="sv-SE"/>
        </w:rPr>
      </w:pPr>
      <w:r>
        <w:rPr>
          <w:rFonts w:ascii="Verdana" w:hAnsi="Verdana"/>
          <w:sz w:val="20"/>
          <w:szCs w:val="20"/>
          <w:lang w:val="sv-SE"/>
        </w:rPr>
        <w:tab/>
      </w:r>
      <w:r w:rsidRPr="005C6E0B">
        <w:rPr>
          <w:rFonts w:ascii="Verdana" w:hAnsi="Verdana"/>
          <w:sz w:val="20"/>
          <w:szCs w:val="20"/>
          <w:lang w:val="sv-SE"/>
        </w:rPr>
        <w:t>Dari beberapa alternatif yang telah diidentifikasi kemudian alternatif yang dinilai layak untuk dipilih. Pemilihan alternatif didasarkan atas analisis tepat guna dan analisis hasil guna, analisis untu</w:t>
      </w:r>
      <w:r w:rsidRPr="005C6E0B">
        <w:rPr>
          <w:rFonts w:ascii="Verdana" w:hAnsi="Verdana"/>
          <w:sz w:val="20"/>
          <w:szCs w:val="20"/>
          <w:lang w:val="id-ID"/>
        </w:rPr>
        <w:t>ng</w:t>
      </w:r>
      <w:r w:rsidRPr="005C6E0B">
        <w:rPr>
          <w:rFonts w:ascii="Verdana" w:hAnsi="Verdana"/>
          <w:sz w:val="20"/>
          <w:szCs w:val="20"/>
          <w:lang w:val="sv-SE"/>
        </w:rPr>
        <w:t xml:space="preserve"> rugi, dan analisis efisiensi.</w:t>
      </w:r>
    </w:p>
    <w:p w:rsidR="00A723A3" w:rsidRPr="005C6E0B" w:rsidRDefault="00A723A3" w:rsidP="00D86B64">
      <w:pPr>
        <w:numPr>
          <w:ilvl w:val="0"/>
          <w:numId w:val="8"/>
        </w:numPr>
        <w:tabs>
          <w:tab w:val="clear" w:pos="360"/>
          <w:tab w:val="left" w:pos="90"/>
          <w:tab w:val="num" w:pos="720"/>
        </w:tabs>
        <w:spacing w:line="360" w:lineRule="auto"/>
        <w:ind w:left="567" w:hanging="283"/>
        <w:jc w:val="both"/>
        <w:rPr>
          <w:rFonts w:ascii="Verdana" w:hAnsi="Verdana"/>
          <w:sz w:val="20"/>
          <w:szCs w:val="20"/>
          <w:lang w:val="sv-SE"/>
        </w:rPr>
      </w:pPr>
      <w:r w:rsidRPr="005C6E0B">
        <w:rPr>
          <w:rFonts w:ascii="Verdana" w:hAnsi="Verdana"/>
          <w:sz w:val="20"/>
          <w:szCs w:val="20"/>
          <w:lang w:val="sv-SE"/>
        </w:rPr>
        <w:lastRenderedPageBreak/>
        <w:t>Melaksanakan strategi yang telah dipilih untuk mencapai hasil yang diharapkan.</w:t>
      </w:r>
    </w:p>
    <w:p w:rsidR="00A723A3" w:rsidRPr="005C6E0B" w:rsidRDefault="00A723A3" w:rsidP="00D86B64">
      <w:pPr>
        <w:tabs>
          <w:tab w:val="left" w:pos="90"/>
        </w:tabs>
        <w:spacing w:line="360" w:lineRule="auto"/>
        <w:ind w:left="567" w:hanging="283"/>
        <w:jc w:val="both"/>
        <w:rPr>
          <w:rFonts w:ascii="Verdana" w:hAnsi="Verdana"/>
          <w:sz w:val="20"/>
          <w:szCs w:val="20"/>
          <w:lang w:val="sv-SE"/>
        </w:rPr>
      </w:pPr>
      <w:r>
        <w:rPr>
          <w:rFonts w:ascii="Verdana" w:hAnsi="Verdana"/>
          <w:sz w:val="20"/>
          <w:szCs w:val="20"/>
          <w:lang w:val="sv-SE"/>
        </w:rPr>
        <w:tab/>
      </w:r>
      <w:r w:rsidRPr="005C6E0B">
        <w:rPr>
          <w:rFonts w:ascii="Verdana" w:hAnsi="Verdana"/>
          <w:sz w:val="20"/>
          <w:szCs w:val="20"/>
          <w:lang w:val="sv-SE"/>
        </w:rPr>
        <w:t>Untuk melaksanakan alternatif yang dipilih perlu ditentukan jadwal, pembagian tugas, sarana dan prasaran</w:t>
      </w:r>
      <w:r w:rsidRPr="005C6E0B">
        <w:rPr>
          <w:rFonts w:ascii="Verdana" w:hAnsi="Verdana"/>
          <w:sz w:val="20"/>
          <w:szCs w:val="20"/>
          <w:lang w:val="id-ID"/>
        </w:rPr>
        <w:t>a</w:t>
      </w:r>
      <w:r w:rsidRPr="005C6E0B">
        <w:rPr>
          <w:rFonts w:ascii="Verdana" w:hAnsi="Verdana"/>
          <w:sz w:val="20"/>
          <w:szCs w:val="20"/>
          <w:lang w:val="sv-SE"/>
        </w:rPr>
        <w:t xml:space="preserve"> yang diperlukan.</w:t>
      </w:r>
    </w:p>
    <w:p w:rsidR="00A723A3" w:rsidRPr="005C6E0B" w:rsidRDefault="00A723A3" w:rsidP="00D86B64">
      <w:pPr>
        <w:numPr>
          <w:ilvl w:val="0"/>
          <w:numId w:val="8"/>
        </w:numPr>
        <w:tabs>
          <w:tab w:val="clear" w:pos="360"/>
          <w:tab w:val="left" w:pos="90"/>
          <w:tab w:val="num" w:pos="720"/>
        </w:tabs>
        <w:spacing w:line="360" w:lineRule="auto"/>
        <w:ind w:left="567" w:hanging="283"/>
        <w:jc w:val="both"/>
        <w:rPr>
          <w:rFonts w:ascii="Verdana" w:hAnsi="Verdana"/>
          <w:sz w:val="20"/>
          <w:szCs w:val="20"/>
          <w:lang w:val="sv-SE"/>
        </w:rPr>
      </w:pPr>
      <w:r w:rsidRPr="005C6E0B">
        <w:rPr>
          <w:rFonts w:ascii="Verdana" w:hAnsi="Verdana"/>
          <w:sz w:val="20"/>
          <w:szCs w:val="20"/>
          <w:lang w:val="sv-SE"/>
        </w:rPr>
        <w:t>Mengadakan evaluasi untuk menentukan efektifitas hasil pemecahan masalah.</w:t>
      </w:r>
    </w:p>
    <w:p w:rsidR="00A723A3" w:rsidRPr="005C6E0B" w:rsidRDefault="00A723A3" w:rsidP="00D86B64">
      <w:pPr>
        <w:tabs>
          <w:tab w:val="left" w:pos="90"/>
        </w:tabs>
        <w:spacing w:line="360" w:lineRule="auto"/>
        <w:ind w:left="567" w:hanging="283"/>
        <w:jc w:val="both"/>
        <w:rPr>
          <w:rFonts w:ascii="Verdana" w:hAnsi="Verdana"/>
          <w:sz w:val="20"/>
          <w:szCs w:val="20"/>
          <w:lang w:val="sv-SE"/>
        </w:rPr>
      </w:pPr>
      <w:r>
        <w:rPr>
          <w:rFonts w:ascii="Verdana" w:hAnsi="Verdana"/>
          <w:sz w:val="20"/>
          <w:szCs w:val="20"/>
          <w:lang w:val="sv-SE"/>
        </w:rPr>
        <w:tab/>
      </w:r>
      <w:r w:rsidRPr="005C6E0B">
        <w:rPr>
          <w:rFonts w:ascii="Verdana" w:hAnsi="Verdana"/>
          <w:sz w:val="20"/>
          <w:szCs w:val="20"/>
          <w:lang w:val="sv-SE"/>
        </w:rPr>
        <w:t>Data atau informasi perlu dikumpulkan untuk memberikan penilaian apakah hasil pelaksanaan alternatif yang dipilih dapat mencapai tujuan atau kebutuhan yang telah ditetapkan.</w:t>
      </w:r>
    </w:p>
    <w:p w:rsidR="00A723A3" w:rsidRPr="005C6E0B" w:rsidRDefault="00A723A3" w:rsidP="00D86B64">
      <w:pPr>
        <w:numPr>
          <w:ilvl w:val="0"/>
          <w:numId w:val="8"/>
        </w:numPr>
        <w:tabs>
          <w:tab w:val="clear" w:pos="360"/>
          <w:tab w:val="left" w:pos="90"/>
          <w:tab w:val="num" w:pos="720"/>
        </w:tabs>
        <w:spacing w:line="360" w:lineRule="auto"/>
        <w:ind w:left="567" w:hanging="283"/>
        <w:jc w:val="both"/>
        <w:rPr>
          <w:rFonts w:ascii="Verdana" w:hAnsi="Verdana"/>
          <w:sz w:val="20"/>
          <w:szCs w:val="20"/>
          <w:lang w:val="sv-SE"/>
        </w:rPr>
      </w:pPr>
      <w:r w:rsidRPr="005C6E0B">
        <w:rPr>
          <w:rFonts w:ascii="Verdana" w:hAnsi="Verdana"/>
          <w:sz w:val="20"/>
          <w:szCs w:val="20"/>
          <w:lang w:val="sv-SE"/>
        </w:rPr>
        <w:t>Mengadakan revisi bila perlu pada setiap langkah dari proses tersebut.</w:t>
      </w:r>
    </w:p>
    <w:p w:rsidR="00A723A3" w:rsidRPr="005C6E0B" w:rsidRDefault="00A723A3" w:rsidP="00D86B64">
      <w:pPr>
        <w:tabs>
          <w:tab w:val="left" w:pos="90"/>
        </w:tabs>
        <w:spacing w:line="360" w:lineRule="auto"/>
        <w:ind w:left="567" w:hanging="283"/>
        <w:jc w:val="both"/>
        <w:rPr>
          <w:rFonts w:ascii="Verdana" w:hAnsi="Verdana"/>
          <w:sz w:val="20"/>
          <w:szCs w:val="20"/>
          <w:lang w:val="sv-SE"/>
        </w:rPr>
      </w:pPr>
      <w:r>
        <w:rPr>
          <w:rFonts w:ascii="Verdana" w:hAnsi="Verdana"/>
          <w:sz w:val="20"/>
          <w:szCs w:val="20"/>
          <w:lang w:val="sv-SE"/>
        </w:rPr>
        <w:tab/>
      </w:r>
      <w:r w:rsidRPr="005C6E0B">
        <w:rPr>
          <w:rFonts w:ascii="Verdana" w:hAnsi="Verdana"/>
          <w:sz w:val="20"/>
          <w:szCs w:val="20"/>
          <w:lang w:val="sv-SE"/>
        </w:rPr>
        <w:t>Revisi atau perbaikan perlu dilakukan jika hasil  pelaksanaan alternative yang telah dipilih ternyata tidak berhasil mencapai tujuan. Revisi perlu diadakan pada setiap tahapan yang dipandang menyebabkan tidak tercapainya tujuan.</w:t>
      </w:r>
    </w:p>
    <w:p w:rsidR="00A723A3" w:rsidRPr="005C6E0B" w:rsidRDefault="00D86B64" w:rsidP="00D86B64">
      <w:pPr>
        <w:numPr>
          <w:ilvl w:val="0"/>
          <w:numId w:val="6"/>
        </w:numPr>
        <w:spacing w:line="360" w:lineRule="auto"/>
        <w:ind w:left="426" w:hanging="284"/>
        <w:rPr>
          <w:rFonts w:ascii="Verdana" w:hAnsi="Verdana"/>
          <w:b/>
          <w:i/>
          <w:sz w:val="20"/>
          <w:szCs w:val="20"/>
        </w:rPr>
      </w:pPr>
      <w:r>
        <w:rPr>
          <w:rFonts w:ascii="Verdana" w:hAnsi="Verdana"/>
          <w:b/>
          <w:sz w:val="20"/>
          <w:szCs w:val="20"/>
        </w:rPr>
        <w:t xml:space="preserve"> </w:t>
      </w:r>
      <w:r w:rsidR="00A723A3" w:rsidRPr="005C6E0B">
        <w:rPr>
          <w:rFonts w:ascii="Verdana" w:hAnsi="Verdana"/>
          <w:b/>
          <w:sz w:val="20"/>
          <w:szCs w:val="20"/>
        </w:rPr>
        <w:t>Pembelajaran berbasis riset (</w:t>
      </w:r>
      <w:r w:rsidR="00A723A3">
        <w:rPr>
          <w:rFonts w:ascii="Verdana" w:hAnsi="Verdana"/>
          <w:b/>
          <w:i/>
          <w:sz w:val="20"/>
          <w:szCs w:val="20"/>
        </w:rPr>
        <w:t xml:space="preserve">Research based </w:t>
      </w:r>
      <w:r w:rsidR="00A723A3" w:rsidRPr="005C6E0B">
        <w:rPr>
          <w:rFonts w:ascii="Verdana" w:hAnsi="Verdana"/>
          <w:b/>
          <w:i/>
          <w:sz w:val="20"/>
          <w:szCs w:val="20"/>
        </w:rPr>
        <w:t>teaching)</w:t>
      </w:r>
    </w:p>
    <w:p w:rsidR="00A723A3" w:rsidRPr="005C6E0B" w:rsidRDefault="00A723A3" w:rsidP="00D86B64">
      <w:pPr>
        <w:spacing w:line="360" w:lineRule="auto"/>
        <w:ind w:left="567"/>
        <w:jc w:val="both"/>
        <w:rPr>
          <w:rFonts w:ascii="Verdana" w:hAnsi="Verdana"/>
          <w:sz w:val="20"/>
          <w:szCs w:val="20"/>
          <w:lang w:val="sv-SE"/>
        </w:rPr>
      </w:pPr>
      <w:r w:rsidRPr="005C6E0B">
        <w:rPr>
          <w:rFonts w:ascii="Verdana" w:hAnsi="Verdana"/>
          <w:sz w:val="20"/>
          <w:szCs w:val="20"/>
          <w:lang w:val="sv-SE"/>
        </w:rPr>
        <w:t xml:space="preserve">Kurikulum 2013  menekankan diterapkannya dimensi paedagogik moderen dalam pembelajaran dengan jalan menggunakan pendekatan ilmiah. Pendekatan ilmiah </w:t>
      </w:r>
      <w:r w:rsidRPr="005C6E0B">
        <w:rPr>
          <w:rFonts w:ascii="Verdana" w:hAnsi="Verdana"/>
          <w:i/>
          <w:sz w:val="20"/>
          <w:szCs w:val="20"/>
          <w:lang w:val="sv-SE"/>
        </w:rPr>
        <w:t>(scientific approach</w:t>
      </w:r>
      <w:r w:rsidRPr="005C6E0B">
        <w:rPr>
          <w:rFonts w:ascii="Verdana" w:hAnsi="Verdana"/>
          <w:sz w:val="20"/>
          <w:szCs w:val="20"/>
          <w:lang w:val="sv-SE"/>
        </w:rPr>
        <w:t xml:space="preserve">) dalam pelaksanaan pembelajaran diwujudkan dengan dalam bentuk kegiatan mengamati, menanya, mencoba, mengolah, menyajikan, menyimpulkan, dan mencipta. Kegiatan tersebut diharapkan dapat diterapkan pada semua matapelajaran. </w:t>
      </w:r>
    </w:p>
    <w:p w:rsidR="00A723A3" w:rsidRPr="005C6E0B" w:rsidRDefault="00D86B64" w:rsidP="00D86B64">
      <w:pPr>
        <w:spacing w:line="360" w:lineRule="auto"/>
        <w:ind w:left="426"/>
        <w:jc w:val="both"/>
        <w:rPr>
          <w:rFonts w:ascii="Verdana" w:hAnsi="Verdana"/>
          <w:sz w:val="20"/>
          <w:szCs w:val="20"/>
          <w:lang w:val="sv-SE"/>
        </w:rPr>
      </w:pPr>
      <w:r>
        <w:rPr>
          <w:rFonts w:ascii="Verdana" w:hAnsi="Verdana"/>
          <w:sz w:val="20"/>
          <w:szCs w:val="20"/>
          <w:lang w:val="sv-SE"/>
        </w:rPr>
        <w:lastRenderedPageBreak/>
        <w:t xml:space="preserve">      </w:t>
      </w:r>
      <w:r w:rsidR="00A723A3" w:rsidRPr="005C6E0B">
        <w:rPr>
          <w:rFonts w:ascii="Verdana" w:hAnsi="Verdana"/>
          <w:sz w:val="20"/>
          <w:szCs w:val="20"/>
          <w:lang w:val="sv-SE"/>
        </w:rPr>
        <w:t xml:space="preserve">Agar pendekatan ilmiah dalam pembnelajaran lebih nyata dan formal, ada baiknya diterapkan secara eksplisit langkah-langkah penelitian secara sistematis sesuai dengan langkah-langkah penelitian ilmiah. Dengan menerapkan langkah-langkah penelitian ilmiah, maka diharapkan dapat diperoleh teori baru, pemantapan terhadap teori yang telah ada,  atau menegasi teori lama. Dengan menerapkan langkah-langkah penelitian ilmiah, maka akan diperoleh pengetahuan baru yang </w:t>
      </w:r>
      <w:r w:rsidR="00A723A3" w:rsidRPr="005C6E0B">
        <w:rPr>
          <w:rFonts w:ascii="Verdana" w:hAnsi="Verdana"/>
          <w:i/>
          <w:sz w:val="20"/>
          <w:szCs w:val="20"/>
          <w:lang w:val="sv-SE"/>
        </w:rPr>
        <w:t>valid</w:t>
      </w:r>
      <w:r w:rsidR="00A723A3" w:rsidRPr="005C6E0B">
        <w:rPr>
          <w:rFonts w:ascii="Verdana" w:hAnsi="Verdana"/>
          <w:sz w:val="20"/>
          <w:szCs w:val="20"/>
          <w:lang w:val="sv-SE"/>
        </w:rPr>
        <w:t xml:space="preserve"> dan handal. </w:t>
      </w:r>
    </w:p>
    <w:p w:rsidR="00A723A3" w:rsidRPr="005C6E0B" w:rsidRDefault="00A723A3" w:rsidP="00D86B64">
      <w:pPr>
        <w:spacing w:line="360" w:lineRule="auto"/>
        <w:ind w:left="426"/>
        <w:jc w:val="both"/>
        <w:rPr>
          <w:rFonts w:ascii="Verdana" w:hAnsi="Verdana"/>
          <w:sz w:val="20"/>
          <w:szCs w:val="20"/>
          <w:lang w:val="sv-SE"/>
        </w:rPr>
      </w:pPr>
      <w:r w:rsidRPr="005C6E0B">
        <w:rPr>
          <w:rFonts w:ascii="Verdana" w:hAnsi="Verdana"/>
          <w:sz w:val="20"/>
          <w:szCs w:val="20"/>
          <w:lang w:val="sv-SE"/>
        </w:rPr>
        <w:t>Pembelajaran dengan pendekatan ilmiah dapat dilakanakan dengan jalan melaksanakan pembelajaran sesuai dengan langkah-langkah penelitian ilmiah. Tergantung dari tujuan dan materi ilmu sosial yang akan diajarkan, kita dapat memilih jenis penilitian yang relevan.</w:t>
      </w:r>
    </w:p>
    <w:p w:rsidR="00A723A3" w:rsidRPr="005C6E0B" w:rsidRDefault="00D86B64" w:rsidP="00D86B64">
      <w:pPr>
        <w:spacing w:line="360" w:lineRule="auto"/>
        <w:ind w:left="426"/>
        <w:jc w:val="both"/>
        <w:rPr>
          <w:rFonts w:ascii="Verdana" w:hAnsi="Verdana"/>
          <w:sz w:val="20"/>
          <w:szCs w:val="20"/>
        </w:rPr>
      </w:pPr>
      <w:r>
        <w:rPr>
          <w:rFonts w:ascii="Verdana" w:hAnsi="Verdana"/>
          <w:sz w:val="20"/>
          <w:szCs w:val="20"/>
          <w:lang w:val="sv-SE"/>
        </w:rPr>
        <w:t xml:space="preserve">        </w:t>
      </w:r>
      <w:r w:rsidR="00A723A3" w:rsidRPr="005C6E0B">
        <w:rPr>
          <w:rFonts w:ascii="Verdana" w:hAnsi="Verdana"/>
          <w:sz w:val="20"/>
          <w:szCs w:val="20"/>
          <w:lang w:val="sv-SE"/>
        </w:rPr>
        <w:t xml:space="preserve">Seperti diketahui, sesuai dengan tujuannya, kita dapat mengelompokkan jenis-jenis penelitian itu menjadi penelitian: </w:t>
      </w:r>
      <w:r w:rsidR="00A723A3" w:rsidRPr="005C6E0B">
        <w:rPr>
          <w:rFonts w:ascii="Verdana" w:hAnsi="Verdana"/>
          <w:i/>
          <w:sz w:val="20"/>
          <w:szCs w:val="20"/>
          <w:lang w:val="sv-SE"/>
        </w:rPr>
        <w:t xml:space="preserve">Historical, </w:t>
      </w:r>
      <w:r w:rsidR="00A723A3" w:rsidRPr="005C6E0B">
        <w:rPr>
          <w:rFonts w:ascii="Verdana" w:hAnsi="Verdana"/>
          <w:i/>
          <w:sz w:val="20"/>
          <w:szCs w:val="20"/>
        </w:rPr>
        <w:t>Decriptive, Developmental, Case or field study, Correlational, Causal comparative, True experimental, Quasi-experimental, Action research</w:t>
      </w:r>
      <w:r w:rsidR="00A723A3" w:rsidRPr="005C6E0B">
        <w:rPr>
          <w:rFonts w:ascii="Verdana" w:hAnsi="Verdana"/>
          <w:sz w:val="20"/>
          <w:szCs w:val="20"/>
        </w:rPr>
        <w:t>.( Isaac and  Michael, 2003 : 41).</w:t>
      </w:r>
    </w:p>
    <w:p w:rsidR="00A723A3" w:rsidRDefault="00A723A3" w:rsidP="00D86B64">
      <w:pPr>
        <w:spacing w:line="360" w:lineRule="auto"/>
        <w:ind w:left="426"/>
        <w:jc w:val="both"/>
        <w:rPr>
          <w:rFonts w:ascii="Verdana" w:hAnsi="Verdana"/>
          <w:sz w:val="20"/>
          <w:szCs w:val="20"/>
        </w:rPr>
      </w:pPr>
      <w:r w:rsidRPr="005C6E0B">
        <w:rPr>
          <w:rFonts w:ascii="Verdana" w:hAnsi="Verdana"/>
          <w:sz w:val="20"/>
          <w:szCs w:val="20"/>
        </w:rPr>
        <w:t>Masing-masing jenis-jenis penelitian tersebut dapat diimplementasikan dalam pembelajaran dengan memperhatikan tujuan pokok masing jenis-jenis penelitian tersebut, yaitu sebagai berikut:</w:t>
      </w:r>
    </w:p>
    <w:p w:rsidR="00D86B64" w:rsidRDefault="00D86B64" w:rsidP="00D86B64">
      <w:pPr>
        <w:spacing w:line="360" w:lineRule="auto"/>
        <w:ind w:left="426"/>
        <w:jc w:val="both"/>
        <w:rPr>
          <w:rFonts w:ascii="Verdana" w:hAnsi="Verdana"/>
          <w:sz w:val="20"/>
          <w:szCs w:val="20"/>
        </w:rPr>
      </w:pPr>
    </w:p>
    <w:p w:rsidR="00D86B64" w:rsidRPr="005C6E0B" w:rsidRDefault="00D86B64" w:rsidP="00D86B64">
      <w:pPr>
        <w:spacing w:line="360" w:lineRule="auto"/>
        <w:ind w:left="426"/>
        <w:jc w:val="both"/>
        <w:rPr>
          <w:rFonts w:ascii="Verdana" w:hAnsi="Verdana"/>
          <w:sz w:val="20"/>
          <w:szCs w:val="20"/>
        </w:rPr>
      </w:pPr>
    </w:p>
    <w:p w:rsidR="00A723A3" w:rsidRPr="005C6E0B" w:rsidRDefault="00D86B64" w:rsidP="00D86B64">
      <w:pPr>
        <w:numPr>
          <w:ilvl w:val="1"/>
          <w:numId w:val="6"/>
        </w:numPr>
        <w:tabs>
          <w:tab w:val="clear" w:pos="2160"/>
        </w:tabs>
        <w:spacing w:line="360" w:lineRule="auto"/>
        <w:ind w:left="851"/>
        <w:rPr>
          <w:rFonts w:ascii="Verdana" w:hAnsi="Verdana"/>
          <w:i/>
          <w:sz w:val="20"/>
          <w:szCs w:val="20"/>
        </w:rPr>
      </w:pPr>
      <w:r>
        <w:rPr>
          <w:rFonts w:ascii="Verdana" w:hAnsi="Verdana"/>
          <w:sz w:val="20"/>
          <w:szCs w:val="20"/>
        </w:rPr>
        <w:lastRenderedPageBreak/>
        <w:t xml:space="preserve"> </w:t>
      </w:r>
      <w:r w:rsidR="00A723A3" w:rsidRPr="005C6E0B">
        <w:rPr>
          <w:rFonts w:ascii="Verdana" w:hAnsi="Verdana"/>
          <w:sz w:val="20"/>
          <w:szCs w:val="20"/>
        </w:rPr>
        <w:t>Penelitian historis</w:t>
      </w:r>
      <w:r w:rsidR="00A723A3" w:rsidRPr="005C6E0B">
        <w:rPr>
          <w:rFonts w:ascii="Verdana" w:hAnsi="Verdana"/>
          <w:i/>
          <w:sz w:val="20"/>
          <w:szCs w:val="20"/>
        </w:rPr>
        <w:t xml:space="preserve"> ( Historical)</w:t>
      </w:r>
    </w:p>
    <w:p w:rsidR="00A723A3" w:rsidRPr="005C6E0B" w:rsidRDefault="00A723A3" w:rsidP="00D86B64">
      <w:pPr>
        <w:spacing w:line="360" w:lineRule="auto"/>
        <w:ind w:left="851"/>
        <w:jc w:val="both"/>
        <w:rPr>
          <w:rFonts w:ascii="Verdana" w:hAnsi="Verdana"/>
          <w:sz w:val="20"/>
          <w:szCs w:val="20"/>
        </w:rPr>
      </w:pPr>
      <w:r w:rsidRPr="005C6E0B">
        <w:rPr>
          <w:rFonts w:ascii="Verdana" w:hAnsi="Verdana"/>
          <w:sz w:val="20"/>
          <w:szCs w:val="20"/>
        </w:rPr>
        <w:t>Jenis penelitian historis dapat diterapkan dalam pembelajaran jika  dikehendaki agar siswa dapat merekonstruksi  secara obyektif dan akurat peristiwa-peristiwa masa lalu berdasar data yang ada. Metode ini cocok untuk pembelajaran sejarah.</w:t>
      </w:r>
    </w:p>
    <w:p w:rsidR="00A723A3" w:rsidRPr="005C6E0B" w:rsidRDefault="00A723A3" w:rsidP="00D86B64">
      <w:pPr>
        <w:numPr>
          <w:ilvl w:val="1"/>
          <w:numId w:val="6"/>
        </w:numPr>
        <w:tabs>
          <w:tab w:val="clear" w:pos="2160"/>
        </w:tabs>
        <w:spacing w:line="360" w:lineRule="auto"/>
        <w:ind w:left="851"/>
        <w:jc w:val="both"/>
        <w:rPr>
          <w:rFonts w:ascii="Verdana" w:hAnsi="Verdana"/>
          <w:sz w:val="20"/>
          <w:szCs w:val="20"/>
        </w:rPr>
      </w:pPr>
      <w:r w:rsidRPr="005C6E0B">
        <w:rPr>
          <w:rFonts w:ascii="Verdana" w:hAnsi="Verdana"/>
          <w:sz w:val="20"/>
          <w:szCs w:val="20"/>
        </w:rPr>
        <w:t>Penelitian deskriptif</w:t>
      </w:r>
      <w:r w:rsidRPr="005C6E0B">
        <w:rPr>
          <w:rFonts w:ascii="Verdana" w:hAnsi="Verdana"/>
          <w:i/>
          <w:sz w:val="20"/>
          <w:szCs w:val="20"/>
        </w:rPr>
        <w:t xml:space="preserve"> (Decriptive research)</w:t>
      </w:r>
    </w:p>
    <w:p w:rsidR="00A723A3" w:rsidRPr="005C6E0B" w:rsidRDefault="00A723A3" w:rsidP="00D86B64">
      <w:pPr>
        <w:spacing w:line="360" w:lineRule="auto"/>
        <w:ind w:left="851"/>
        <w:jc w:val="both"/>
        <w:rPr>
          <w:rFonts w:ascii="Verdana" w:hAnsi="Verdana"/>
          <w:sz w:val="20"/>
          <w:szCs w:val="20"/>
        </w:rPr>
      </w:pPr>
      <w:r w:rsidRPr="005C6E0B">
        <w:rPr>
          <w:rFonts w:ascii="Verdana" w:hAnsi="Verdana"/>
          <w:sz w:val="20"/>
          <w:szCs w:val="20"/>
        </w:rPr>
        <w:t>Penelitian deskriptif tepat diterapkan sebagai strategi atau metode pembalajaran jika siswa dikehendaki dapat mendeskripsikan secara sistematis suatu situasi atau keadaan yang menjadi pokok kajian secara faktual dan akurat. Sebagai contoh, siswa diminta mendeskripsikan struktur organisasi dan tatalaksana pemerintahan adat desa di Bali.</w:t>
      </w:r>
    </w:p>
    <w:p w:rsidR="00A723A3" w:rsidRPr="005C6E0B" w:rsidRDefault="00A723A3" w:rsidP="00D86B64">
      <w:pPr>
        <w:numPr>
          <w:ilvl w:val="1"/>
          <w:numId w:val="6"/>
        </w:numPr>
        <w:tabs>
          <w:tab w:val="clear" w:pos="2160"/>
        </w:tabs>
        <w:spacing w:line="360" w:lineRule="auto"/>
        <w:ind w:left="709" w:hanging="283"/>
        <w:jc w:val="both"/>
        <w:rPr>
          <w:rFonts w:ascii="Verdana" w:hAnsi="Verdana"/>
          <w:sz w:val="20"/>
          <w:szCs w:val="20"/>
        </w:rPr>
      </w:pPr>
      <w:r w:rsidRPr="005C6E0B">
        <w:rPr>
          <w:rFonts w:ascii="Verdana" w:hAnsi="Verdana"/>
          <w:sz w:val="20"/>
          <w:szCs w:val="20"/>
        </w:rPr>
        <w:t xml:space="preserve">  Penelitian pengembangan</w:t>
      </w:r>
      <w:r w:rsidRPr="005C6E0B">
        <w:rPr>
          <w:rFonts w:ascii="Verdana" w:hAnsi="Verdana"/>
          <w:i/>
          <w:sz w:val="20"/>
          <w:szCs w:val="20"/>
        </w:rPr>
        <w:t xml:space="preserve"> (Developmental reesearch)</w:t>
      </w:r>
    </w:p>
    <w:p w:rsidR="00A723A3" w:rsidRPr="005C6E0B" w:rsidRDefault="00D86B64" w:rsidP="00D86B64">
      <w:pPr>
        <w:spacing w:line="360" w:lineRule="auto"/>
        <w:ind w:left="720" w:firstLine="11"/>
        <w:jc w:val="both"/>
        <w:rPr>
          <w:rFonts w:ascii="Verdana" w:hAnsi="Verdana"/>
          <w:sz w:val="20"/>
          <w:szCs w:val="20"/>
          <w:lang w:val="sv-SE"/>
        </w:rPr>
      </w:pPr>
      <w:r>
        <w:rPr>
          <w:rFonts w:ascii="Verdana" w:hAnsi="Verdana"/>
          <w:sz w:val="20"/>
          <w:szCs w:val="20"/>
        </w:rPr>
        <w:t xml:space="preserve"> </w:t>
      </w:r>
      <w:r w:rsidR="00A723A3" w:rsidRPr="005C6E0B">
        <w:rPr>
          <w:rFonts w:ascii="Verdana" w:hAnsi="Verdana"/>
          <w:sz w:val="20"/>
          <w:szCs w:val="20"/>
        </w:rPr>
        <w:t>Jenis penelitian pengembangan (perkembangan), tepat digunakan jika siswa dikeh</w:t>
      </w:r>
      <w:r w:rsidR="00A723A3" w:rsidRPr="005C6E0B">
        <w:rPr>
          <w:rFonts w:ascii="Verdana" w:hAnsi="Verdana"/>
          <w:sz w:val="20"/>
          <w:szCs w:val="20"/>
          <w:lang w:val="id-ID"/>
        </w:rPr>
        <w:t>e</w:t>
      </w:r>
      <w:r w:rsidR="00A723A3" w:rsidRPr="005C6E0B">
        <w:rPr>
          <w:rFonts w:ascii="Verdana" w:hAnsi="Verdana"/>
          <w:sz w:val="20"/>
          <w:szCs w:val="20"/>
        </w:rPr>
        <w:t xml:space="preserve">ndaki agar dapat  menemukan pola-pola perubahan,atau perkembangan suatu obyek yang disebabkan oleh faktor waktu. </w:t>
      </w:r>
      <w:r w:rsidR="00A723A3" w:rsidRPr="005C6E0B">
        <w:rPr>
          <w:rFonts w:ascii="Verdana" w:hAnsi="Verdana"/>
          <w:sz w:val="20"/>
          <w:szCs w:val="20"/>
          <w:lang w:val="sv-SE"/>
        </w:rPr>
        <w:t>Dalam pelajaran geografi misalnya, siswa diminta untuk mengamati perkembangan abrasi di pantai dari waktu ke waktu..</w:t>
      </w:r>
    </w:p>
    <w:p w:rsidR="00A723A3" w:rsidRPr="005C6E0B" w:rsidRDefault="00A723A3" w:rsidP="00D86B64">
      <w:pPr>
        <w:numPr>
          <w:ilvl w:val="1"/>
          <w:numId w:val="6"/>
        </w:numPr>
        <w:tabs>
          <w:tab w:val="clear" w:pos="2160"/>
        </w:tabs>
        <w:spacing w:line="360" w:lineRule="auto"/>
        <w:ind w:left="709" w:hanging="283"/>
        <w:jc w:val="both"/>
        <w:rPr>
          <w:rFonts w:ascii="Verdana" w:hAnsi="Verdana"/>
          <w:sz w:val="20"/>
          <w:szCs w:val="20"/>
        </w:rPr>
      </w:pPr>
      <w:r w:rsidRPr="005C6E0B">
        <w:rPr>
          <w:rFonts w:ascii="Verdana" w:hAnsi="Verdana"/>
          <w:sz w:val="20"/>
          <w:szCs w:val="20"/>
        </w:rPr>
        <w:t xml:space="preserve">Studi kasus </w:t>
      </w:r>
      <w:r w:rsidRPr="005C6E0B">
        <w:rPr>
          <w:rFonts w:ascii="Verdana" w:hAnsi="Verdana"/>
          <w:i/>
          <w:sz w:val="20"/>
          <w:szCs w:val="20"/>
        </w:rPr>
        <w:t>(Case or field study)</w:t>
      </w:r>
    </w:p>
    <w:p w:rsidR="00A723A3" w:rsidRPr="005C6E0B" w:rsidRDefault="00A723A3" w:rsidP="00D86B64">
      <w:pPr>
        <w:spacing w:line="360" w:lineRule="auto"/>
        <w:ind w:left="709"/>
        <w:jc w:val="both"/>
        <w:rPr>
          <w:rFonts w:ascii="Verdana" w:hAnsi="Verdana"/>
          <w:sz w:val="20"/>
          <w:szCs w:val="20"/>
        </w:rPr>
      </w:pPr>
      <w:r w:rsidRPr="005C6E0B">
        <w:rPr>
          <w:rFonts w:ascii="Verdana" w:hAnsi="Verdana"/>
          <w:sz w:val="20"/>
          <w:szCs w:val="20"/>
        </w:rPr>
        <w:t>Metode penelitian studi kasus</w:t>
      </w:r>
      <w:r w:rsidR="00D86B64">
        <w:rPr>
          <w:rFonts w:ascii="Verdana" w:hAnsi="Verdana"/>
          <w:sz w:val="20"/>
          <w:szCs w:val="20"/>
        </w:rPr>
        <w:t xml:space="preserve"> </w:t>
      </w:r>
      <w:r w:rsidRPr="005C6E0B">
        <w:rPr>
          <w:rFonts w:ascii="Verdana" w:hAnsi="Verdana"/>
          <w:sz w:val="20"/>
          <w:szCs w:val="20"/>
        </w:rPr>
        <w:t>tepat digunakan jika siswa dikehendaki dapat mengkaji secara intensif latar belakang, status so</w:t>
      </w:r>
      <w:r w:rsidRPr="005C6E0B">
        <w:rPr>
          <w:rFonts w:ascii="Verdana" w:hAnsi="Verdana"/>
          <w:sz w:val="20"/>
          <w:szCs w:val="20"/>
          <w:lang w:val="id-ID"/>
        </w:rPr>
        <w:t>s</w:t>
      </w:r>
      <w:r w:rsidRPr="005C6E0B">
        <w:rPr>
          <w:rFonts w:ascii="Verdana" w:hAnsi="Verdana"/>
          <w:sz w:val="20"/>
          <w:szCs w:val="20"/>
        </w:rPr>
        <w:t>ial, interaksi lingkungan suatu unit so</w:t>
      </w:r>
      <w:r w:rsidRPr="005C6E0B">
        <w:rPr>
          <w:rFonts w:ascii="Verdana" w:hAnsi="Verdana"/>
          <w:sz w:val="20"/>
          <w:szCs w:val="20"/>
          <w:lang w:val="id-ID"/>
        </w:rPr>
        <w:t>s</w:t>
      </w:r>
      <w:r w:rsidRPr="005C6E0B">
        <w:rPr>
          <w:rFonts w:ascii="Verdana" w:hAnsi="Verdana"/>
          <w:sz w:val="20"/>
          <w:szCs w:val="20"/>
        </w:rPr>
        <w:t>ial  yang terdiri dari individu, kelompok, lembaga, maupun masyarakat.</w:t>
      </w:r>
    </w:p>
    <w:p w:rsidR="00A723A3" w:rsidRPr="005C6E0B" w:rsidRDefault="00A723A3" w:rsidP="00D86B64">
      <w:pPr>
        <w:numPr>
          <w:ilvl w:val="1"/>
          <w:numId w:val="6"/>
        </w:numPr>
        <w:tabs>
          <w:tab w:val="clear" w:pos="2160"/>
        </w:tabs>
        <w:spacing w:line="360" w:lineRule="auto"/>
        <w:ind w:left="709" w:hanging="283"/>
        <w:jc w:val="both"/>
        <w:rPr>
          <w:rFonts w:ascii="Verdana" w:hAnsi="Verdana"/>
          <w:sz w:val="20"/>
          <w:szCs w:val="20"/>
        </w:rPr>
      </w:pPr>
      <w:r w:rsidRPr="005C6E0B">
        <w:rPr>
          <w:rFonts w:ascii="Verdana" w:hAnsi="Verdana"/>
          <w:sz w:val="20"/>
          <w:szCs w:val="20"/>
        </w:rPr>
        <w:lastRenderedPageBreak/>
        <w:t xml:space="preserve"> Penelitian korelatif</w:t>
      </w:r>
      <w:r w:rsidRPr="005C6E0B">
        <w:rPr>
          <w:rFonts w:ascii="Verdana" w:hAnsi="Verdana"/>
          <w:i/>
          <w:sz w:val="20"/>
          <w:szCs w:val="20"/>
        </w:rPr>
        <w:t xml:space="preserve"> (Correlational</w:t>
      </w:r>
      <w:r w:rsidRPr="005C6E0B">
        <w:rPr>
          <w:rFonts w:ascii="Verdana" w:hAnsi="Verdana"/>
          <w:i/>
          <w:sz w:val="20"/>
          <w:szCs w:val="20"/>
          <w:lang w:val="id-ID"/>
        </w:rPr>
        <w:t xml:space="preserve"> research</w:t>
      </w:r>
      <w:r w:rsidRPr="005C6E0B">
        <w:rPr>
          <w:rFonts w:ascii="Verdana" w:hAnsi="Verdana"/>
          <w:i/>
          <w:sz w:val="20"/>
          <w:szCs w:val="20"/>
        </w:rPr>
        <w:t>)</w:t>
      </w:r>
    </w:p>
    <w:p w:rsidR="00A723A3" w:rsidRPr="005C6E0B" w:rsidRDefault="00A723A3" w:rsidP="00D86B64">
      <w:pPr>
        <w:spacing w:line="360" w:lineRule="auto"/>
        <w:ind w:left="709"/>
        <w:jc w:val="both"/>
        <w:rPr>
          <w:rFonts w:ascii="Verdana" w:hAnsi="Verdana"/>
          <w:sz w:val="20"/>
          <w:szCs w:val="20"/>
          <w:lang w:val="sv-SE"/>
        </w:rPr>
      </w:pPr>
      <w:r w:rsidRPr="005C6E0B">
        <w:rPr>
          <w:rFonts w:ascii="Verdana" w:hAnsi="Verdana"/>
          <w:sz w:val="20"/>
          <w:szCs w:val="20"/>
          <w:lang w:val="sv-SE"/>
        </w:rPr>
        <w:t>Jenis penelitian korelatif tepat digunakan sebagai strategi pembelajaran jika siswa dikehendaki agar dapat melihat ada tidaknya hubungan antara dua variabel atau lebih suatu fenomena.</w:t>
      </w:r>
    </w:p>
    <w:p w:rsidR="00A723A3" w:rsidRPr="005C6E0B" w:rsidRDefault="00A723A3" w:rsidP="00D86B64">
      <w:pPr>
        <w:numPr>
          <w:ilvl w:val="1"/>
          <w:numId w:val="6"/>
        </w:numPr>
        <w:tabs>
          <w:tab w:val="clear" w:pos="2160"/>
        </w:tabs>
        <w:spacing w:line="360" w:lineRule="auto"/>
        <w:ind w:left="709" w:hanging="283"/>
        <w:jc w:val="both"/>
        <w:rPr>
          <w:rFonts w:ascii="Verdana" w:hAnsi="Verdana"/>
          <w:sz w:val="20"/>
          <w:szCs w:val="20"/>
        </w:rPr>
      </w:pPr>
      <w:r w:rsidRPr="005C6E0B">
        <w:rPr>
          <w:rFonts w:ascii="Verdana" w:hAnsi="Verdana"/>
          <w:sz w:val="20"/>
          <w:szCs w:val="20"/>
        </w:rPr>
        <w:t>Penelitian evaluatif</w:t>
      </w:r>
      <w:r w:rsidRPr="005C6E0B">
        <w:rPr>
          <w:rFonts w:ascii="Verdana" w:hAnsi="Verdana"/>
          <w:i/>
          <w:sz w:val="20"/>
          <w:szCs w:val="20"/>
        </w:rPr>
        <w:t xml:space="preserve"> (Expost-facto or Causal comparative)</w:t>
      </w:r>
    </w:p>
    <w:p w:rsidR="00A723A3" w:rsidRPr="005C6E0B" w:rsidRDefault="00A723A3" w:rsidP="00D86B64">
      <w:pPr>
        <w:spacing w:line="360" w:lineRule="auto"/>
        <w:ind w:left="709"/>
        <w:jc w:val="both"/>
        <w:rPr>
          <w:rFonts w:ascii="Verdana" w:hAnsi="Verdana"/>
          <w:sz w:val="20"/>
          <w:szCs w:val="20"/>
        </w:rPr>
      </w:pPr>
      <w:r w:rsidRPr="005C6E0B">
        <w:rPr>
          <w:rFonts w:ascii="Verdana" w:hAnsi="Verdana"/>
          <w:sz w:val="20"/>
          <w:szCs w:val="20"/>
        </w:rPr>
        <w:t xml:space="preserve">Penelitian evaluatif dapat diterapkan sebagai strategi pembelajaran jika siswa dikehendaki agar dapat  mencari ada tidaknya hubungan sebab akibat dari kondisi yang ada sekarang kemudian melacak ke belakang </w:t>
      </w:r>
      <w:r w:rsidRPr="005C6E0B">
        <w:rPr>
          <w:rFonts w:ascii="Verdana" w:hAnsi="Verdana"/>
          <w:sz w:val="20"/>
          <w:szCs w:val="20"/>
          <w:lang w:val="id-ID"/>
        </w:rPr>
        <w:t xml:space="preserve">mencari </w:t>
      </w:r>
      <w:r w:rsidRPr="005C6E0B">
        <w:rPr>
          <w:rFonts w:ascii="Verdana" w:hAnsi="Verdana"/>
          <w:sz w:val="20"/>
          <w:szCs w:val="20"/>
        </w:rPr>
        <w:t>faktor-faktor penyebabnya.</w:t>
      </w:r>
    </w:p>
    <w:p w:rsidR="00A723A3" w:rsidRPr="005C6E0B" w:rsidRDefault="00A723A3" w:rsidP="00D86B64">
      <w:pPr>
        <w:numPr>
          <w:ilvl w:val="1"/>
          <w:numId w:val="6"/>
        </w:numPr>
        <w:tabs>
          <w:tab w:val="clear" w:pos="2160"/>
        </w:tabs>
        <w:spacing w:line="360" w:lineRule="auto"/>
        <w:ind w:left="709" w:hanging="283"/>
        <w:jc w:val="both"/>
        <w:rPr>
          <w:rFonts w:ascii="Verdana" w:hAnsi="Verdana"/>
          <w:sz w:val="20"/>
          <w:szCs w:val="20"/>
        </w:rPr>
      </w:pPr>
      <w:r w:rsidRPr="005C6E0B">
        <w:rPr>
          <w:rFonts w:ascii="Verdana" w:hAnsi="Verdana"/>
          <w:sz w:val="20"/>
          <w:szCs w:val="20"/>
        </w:rPr>
        <w:t>Ekseperimental</w:t>
      </w:r>
      <w:r w:rsidRPr="005C6E0B">
        <w:rPr>
          <w:rFonts w:ascii="Verdana" w:hAnsi="Verdana"/>
          <w:i/>
          <w:sz w:val="20"/>
          <w:szCs w:val="20"/>
        </w:rPr>
        <w:t xml:space="preserve"> (True experimental)</w:t>
      </w:r>
    </w:p>
    <w:p w:rsidR="00A723A3" w:rsidRPr="005C6E0B" w:rsidRDefault="00A723A3" w:rsidP="00D86B64">
      <w:pPr>
        <w:spacing w:line="360" w:lineRule="auto"/>
        <w:ind w:left="709"/>
        <w:jc w:val="both"/>
        <w:rPr>
          <w:rFonts w:ascii="Verdana" w:hAnsi="Verdana"/>
          <w:i/>
          <w:sz w:val="20"/>
          <w:szCs w:val="20"/>
          <w:lang w:val="sv-SE"/>
        </w:rPr>
      </w:pPr>
      <w:r w:rsidRPr="005C6E0B">
        <w:rPr>
          <w:rFonts w:ascii="Verdana" w:hAnsi="Verdana"/>
          <w:sz w:val="20"/>
          <w:szCs w:val="20"/>
          <w:lang w:val="sv-SE"/>
        </w:rPr>
        <w:t>Jenis penelitian eksperimen dapat digunakan jika dalam pembelajaran siswa dikehendaki agar dapat menemukan ada tidaknya perbedan pengaruh dari satu atau lebih  perlakuan (</w:t>
      </w:r>
      <w:r w:rsidRPr="005C6E0B">
        <w:rPr>
          <w:rFonts w:ascii="Verdana" w:hAnsi="Verdana"/>
          <w:i/>
          <w:sz w:val="20"/>
          <w:szCs w:val="20"/>
          <w:lang w:val="sv-SE"/>
        </w:rPr>
        <w:t>treatment).</w:t>
      </w:r>
    </w:p>
    <w:p w:rsidR="00A723A3" w:rsidRPr="005C6E0B" w:rsidRDefault="00A723A3" w:rsidP="00D86B64">
      <w:pPr>
        <w:numPr>
          <w:ilvl w:val="1"/>
          <w:numId w:val="6"/>
        </w:numPr>
        <w:tabs>
          <w:tab w:val="clear" w:pos="2160"/>
        </w:tabs>
        <w:spacing w:line="360" w:lineRule="auto"/>
        <w:ind w:left="709" w:hanging="283"/>
        <w:jc w:val="both"/>
        <w:rPr>
          <w:rFonts w:ascii="Verdana" w:hAnsi="Verdana"/>
          <w:sz w:val="20"/>
          <w:szCs w:val="20"/>
          <w:lang w:val="sv-SE"/>
        </w:rPr>
      </w:pPr>
      <w:r w:rsidRPr="005C6E0B">
        <w:rPr>
          <w:rFonts w:ascii="Verdana" w:hAnsi="Verdana"/>
          <w:sz w:val="20"/>
          <w:szCs w:val="20"/>
          <w:lang w:val="sv-SE"/>
        </w:rPr>
        <w:t>Penelitian eksperimen kuasi</w:t>
      </w:r>
      <w:r w:rsidRPr="005C6E0B">
        <w:rPr>
          <w:rFonts w:ascii="Verdana" w:hAnsi="Verdana"/>
          <w:i/>
          <w:sz w:val="20"/>
          <w:szCs w:val="20"/>
          <w:lang w:val="sv-SE"/>
        </w:rPr>
        <w:t xml:space="preserve"> (Quasi-experimental)</w:t>
      </w:r>
    </w:p>
    <w:p w:rsidR="00A723A3" w:rsidRDefault="00A723A3" w:rsidP="00D86B64">
      <w:pPr>
        <w:spacing w:line="360" w:lineRule="auto"/>
        <w:ind w:left="709"/>
        <w:jc w:val="both"/>
        <w:rPr>
          <w:rFonts w:ascii="Verdana" w:hAnsi="Verdana"/>
          <w:sz w:val="20"/>
          <w:szCs w:val="20"/>
          <w:lang w:val="sv-SE"/>
        </w:rPr>
      </w:pPr>
      <w:r w:rsidRPr="005C6E0B">
        <w:rPr>
          <w:rFonts w:ascii="Verdana" w:hAnsi="Verdana"/>
          <w:sz w:val="20"/>
          <w:szCs w:val="20"/>
          <w:lang w:val="sv-SE"/>
        </w:rPr>
        <w:t>Jenis kuasi eksperimen dapat digunakan dalam pembelajaran jika siswa dikehendaki agar dapat menemukan ada tidaknya perbedaan pengaruh suatu perlakuan, namun peneliti tidak sepenuhnya dapat mengendalikan atau mengontrol objek yang diteliti.</w:t>
      </w:r>
    </w:p>
    <w:p w:rsidR="00D86B64" w:rsidRDefault="00D86B64" w:rsidP="00D86B64">
      <w:pPr>
        <w:spacing w:line="360" w:lineRule="auto"/>
        <w:ind w:left="709"/>
        <w:jc w:val="both"/>
        <w:rPr>
          <w:rFonts w:ascii="Verdana" w:hAnsi="Verdana"/>
          <w:sz w:val="20"/>
          <w:szCs w:val="20"/>
          <w:lang w:val="sv-SE"/>
        </w:rPr>
      </w:pPr>
    </w:p>
    <w:p w:rsidR="00D86B64" w:rsidRPr="005C6E0B" w:rsidRDefault="00D86B64" w:rsidP="00D86B64">
      <w:pPr>
        <w:spacing w:line="360" w:lineRule="auto"/>
        <w:ind w:left="709"/>
        <w:jc w:val="both"/>
        <w:rPr>
          <w:rFonts w:ascii="Verdana" w:hAnsi="Verdana"/>
          <w:sz w:val="20"/>
          <w:szCs w:val="20"/>
          <w:lang w:val="sv-SE"/>
        </w:rPr>
      </w:pPr>
    </w:p>
    <w:p w:rsidR="00A723A3" w:rsidRPr="005C6E0B" w:rsidRDefault="00A723A3" w:rsidP="00D86B64">
      <w:pPr>
        <w:numPr>
          <w:ilvl w:val="1"/>
          <w:numId w:val="6"/>
        </w:numPr>
        <w:tabs>
          <w:tab w:val="clear" w:pos="2160"/>
        </w:tabs>
        <w:spacing w:line="360" w:lineRule="auto"/>
        <w:ind w:left="709" w:hanging="283"/>
        <w:jc w:val="both"/>
        <w:rPr>
          <w:rFonts w:ascii="Verdana" w:hAnsi="Verdana"/>
          <w:sz w:val="20"/>
          <w:szCs w:val="20"/>
          <w:lang w:val="sv-SE"/>
        </w:rPr>
      </w:pPr>
      <w:r w:rsidRPr="005C6E0B">
        <w:rPr>
          <w:rFonts w:ascii="Verdana" w:hAnsi="Verdana"/>
          <w:sz w:val="20"/>
          <w:szCs w:val="20"/>
          <w:lang w:val="sv-SE"/>
        </w:rPr>
        <w:lastRenderedPageBreak/>
        <w:t>Penelitian tindakan</w:t>
      </w:r>
      <w:r w:rsidRPr="005C6E0B">
        <w:rPr>
          <w:rFonts w:ascii="Verdana" w:hAnsi="Verdana"/>
          <w:i/>
          <w:sz w:val="20"/>
          <w:szCs w:val="20"/>
          <w:lang w:val="sv-SE"/>
        </w:rPr>
        <w:t xml:space="preserve"> (Action research)</w:t>
      </w:r>
    </w:p>
    <w:p w:rsidR="00A723A3" w:rsidRPr="005C6E0B" w:rsidRDefault="00A723A3" w:rsidP="00D86B64">
      <w:pPr>
        <w:spacing w:line="360" w:lineRule="auto"/>
        <w:ind w:left="709"/>
        <w:jc w:val="both"/>
        <w:rPr>
          <w:rFonts w:ascii="Verdana" w:hAnsi="Verdana"/>
          <w:sz w:val="20"/>
          <w:szCs w:val="20"/>
          <w:lang w:val="sv-SE"/>
        </w:rPr>
      </w:pPr>
      <w:r w:rsidRPr="005C6E0B">
        <w:rPr>
          <w:rFonts w:ascii="Verdana" w:hAnsi="Verdana"/>
          <w:sz w:val="20"/>
          <w:szCs w:val="20"/>
          <w:lang w:val="sv-SE"/>
        </w:rPr>
        <w:t>Jenis penelitian tindakan dapat diterapkan dalam pembelajaran jika dikehenddaki agar siswa dapat  menemukan teknik pemecahan masalah di saat program sedang berjalan.</w:t>
      </w:r>
    </w:p>
    <w:p w:rsidR="00D86B64" w:rsidRPr="005C6E0B" w:rsidRDefault="00D86B64" w:rsidP="00D86B64">
      <w:pPr>
        <w:numPr>
          <w:ilvl w:val="0"/>
          <w:numId w:val="6"/>
        </w:numPr>
        <w:spacing w:line="360" w:lineRule="auto"/>
        <w:ind w:left="426"/>
        <w:rPr>
          <w:rFonts w:ascii="Verdana" w:hAnsi="Verdana"/>
          <w:b/>
          <w:i/>
          <w:sz w:val="20"/>
          <w:szCs w:val="20"/>
          <w:lang w:val="sv-SE"/>
        </w:rPr>
      </w:pPr>
      <w:r w:rsidRPr="005C6E0B">
        <w:rPr>
          <w:rFonts w:ascii="Verdana" w:hAnsi="Verdana"/>
          <w:b/>
          <w:sz w:val="20"/>
          <w:szCs w:val="20"/>
          <w:lang w:val="sv-SE"/>
        </w:rPr>
        <w:t xml:space="preserve">Strategi inquiri </w:t>
      </w:r>
      <w:r w:rsidRPr="005C6E0B">
        <w:rPr>
          <w:rFonts w:ascii="Verdana" w:hAnsi="Verdana"/>
          <w:b/>
          <w:i/>
          <w:sz w:val="20"/>
          <w:szCs w:val="20"/>
          <w:lang w:val="sv-SE"/>
        </w:rPr>
        <w:t>(Inquiry)</w:t>
      </w:r>
    </w:p>
    <w:p w:rsidR="00D86B64" w:rsidRPr="005C6E0B" w:rsidRDefault="00D86B64" w:rsidP="00D86B64">
      <w:pPr>
        <w:spacing w:line="360" w:lineRule="auto"/>
        <w:ind w:left="426" w:firstLine="283"/>
        <w:jc w:val="both"/>
        <w:rPr>
          <w:rFonts w:ascii="Verdana" w:hAnsi="Verdana"/>
          <w:sz w:val="20"/>
          <w:szCs w:val="20"/>
          <w:lang w:val="sv-SE"/>
        </w:rPr>
      </w:pPr>
      <w:r w:rsidRPr="005C6E0B">
        <w:rPr>
          <w:rFonts w:ascii="Verdana" w:hAnsi="Verdana"/>
          <w:sz w:val="20"/>
          <w:szCs w:val="20"/>
          <w:lang w:val="sv-SE"/>
        </w:rPr>
        <w:t xml:space="preserve">Strategi pembelajaran yang relevan dengan pendekatan ilmiah lainnya adalah strategi inkuiri. Strategi inkuiri termasuk kelompok atau rumpun model pembelajaran pemrosesan informasi. </w:t>
      </w:r>
      <w:r w:rsidRPr="005C6E0B">
        <w:rPr>
          <w:rFonts w:ascii="Verdana" w:hAnsi="Verdana"/>
          <w:sz w:val="20"/>
          <w:szCs w:val="20"/>
        </w:rPr>
        <w:t xml:space="preserve">Tujuan umum strategi inkuiri adalah </w:t>
      </w:r>
      <w:r w:rsidRPr="005C6E0B">
        <w:rPr>
          <w:rFonts w:ascii="Verdana" w:hAnsi="Verdana"/>
          <w:i/>
          <w:sz w:val="20"/>
          <w:szCs w:val="20"/>
        </w:rPr>
        <w:t>”to help students develop intellectual  discipline and skills necessary to raise questions and search out answer stemming from their curiosity”</w:t>
      </w:r>
      <w:r w:rsidRPr="005C6E0B">
        <w:rPr>
          <w:rFonts w:ascii="Verdana" w:hAnsi="Verdana"/>
          <w:sz w:val="20"/>
          <w:szCs w:val="20"/>
        </w:rPr>
        <w:t xml:space="preserve">  (Joyce an Weil, 2000 : 62). </w:t>
      </w:r>
      <w:r w:rsidRPr="005C6E0B">
        <w:rPr>
          <w:rFonts w:ascii="Verdana" w:hAnsi="Verdana"/>
          <w:sz w:val="20"/>
          <w:szCs w:val="20"/>
          <w:lang w:val="sv-SE"/>
        </w:rPr>
        <w:t>Jadi, dalam pembelajaran ilmu sosial, strategi atau metode pembelajaran inkuiri  merupakan proses bertanya dan  menjawab permasalahan-permasalahan sosial. Siswa mengembangkan pertanyaan, mengumpulkan dan mengorganisasikan data yang relevan dengan permasalahan yang diajukan, analisis data, dan mengambil kesimpulan  berdasar data yang telah dikumpulkan dan dianalisis untuk menjawab permasalahan tadi. Langkah-langkah ini merupakan ”</w:t>
      </w:r>
      <w:r w:rsidRPr="005C6E0B">
        <w:rPr>
          <w:rFonts w:ascii="Verdana" w:hAnsi="Verdana"/>
          <w:i/>
          <w:sz w:val="20"/>
          <w:szCs w:val="20"/>
          <w:lang w:val="sv-SE"/>
        </w:rPr>
        <w:t>scientific methods”</w:t>
      </w:r>
      <w:r w:rsidRPr="005C6E0B">
        <w:rPr>
          <w:rFonts w:ascii="Verdana" w:hAnsi="Verdana"/>
          <w:sz w:val="20"/>
          <w:szCs w:val="20"/>
          <w:lang w:val="sv-SE"/>
        </w:rPr>
        <w:t xml:space="preserve"> yang diaplikasikan di bidang  ilmu sosial, dan di banyak kasus merupakan cerminan bagaimana ilmuwan ilmu sosial seperti ahli ekonomi, sejarah, geografi, politik  melaksanakan penelitian. Kunci pokok strategi inkuiri adalah aktifitas belajar terletak pada siswa </w:t>
      </w:r>
      <w:r w:rsidRPr="005C6E0B">
        <w:rPr>
          <w:rFonts w:ascii="Verdana" w:hAnsi="Verdana"/>
          <w:i/>
          <w:sz w:val="20"/>
          <w:szCs w:val="20"/>
          <w:lang w:val="sv-SE"/>
        </w:rPr>
        <w:t>(student centered learning)</w:t>
      </w:r>
      <w:r w:rsidRPr="005C6E0B">
        <w:rPr>
          <w:rFonts w:ascii="Verdana" w:hAnsi="Verdana"/>
          <w:sz w:val="20"/>
          <w:szCs w:val="20"/>
          <w:lang w:val="sv-SE"/>
        </w:rPr>
        <w:t xml:space="preserve">. Guru berperan sebagai fasilitator. </w:t>
      </w:r>
    </w:p>
    <w:p w:rsidR="00D86B64" w:rsidRPr="005C6E0B" w:rsidRDefault="00D86B64" w:rsidP="00D86B64">
      <w:pPr>
        <w:spacing w:line="360" w:lineRule="auto"/>
        <w:ind w:left="567"/>
        <w:jc w:val="both"/>
        <w:rPr>
          <w:rFonts w:ascii="Verdana" w:hAnsi="Verdana"/>
          <w:sz w:val="20"/>
          <w:szCs w:val="20"/>
          <w:lang w:val="sv-SE"/>
        </w:rPr>
      </w:pPr>
      <w:r w:rsidRPr="005C6E0B">
        <w:rPr>
          <w:rFonts w:ascii="Verdana" w:hAnsi="Verdana"/>
          <w:sz w:val="20"/>
          <w:szCs w:val="20"/>
          <w:lang w:val="sv-SE"/>
        </w:rPr>
        <w:lastRenderedPageBreak/>
        <w:t xml:space="preserve">Banyak keunggulan  yang  dapat diperoleh dari penerapan strategi inkuiri. Beberapa di antaranya:  </w:t>
      </w:r>
    </w:p>
    <w:p w:rsidR="00D86B64" w:rsidRPr="005C6E0B" w:rsidRDefault="00D86B64" w:rsidP="00D86B64">
      <w:pPr>
        <w:numPr>
          <w:ilvl w:val="1"/>
          <w:numId w:val="6"/>
        </w:numPr>
        <w:tabs>
          <w:tab w:val="clear" w:pos="2160"/>
        </w:tabs>
        <w:spacing w:line="360" w:lineRule="auto"/>
        <w:ind w:left="567" w:hanging="283"/>
        <w:jc w:val="both"/>
        <w:rPr>
          <w:rFonts w:ascii="Verdana" w:hAnsi="Verdana"/>
          <w:sz w:val="20"/>
          <w:szCs w:val="20"/>
          <w:lang w:val="sv-SE"/>
        </w:rPr>
      </w:pPr>
      <w:r w:rsidRPr="005C6E0B">
        <w:rPr>
          <w:rFonts w:ascii="Verdana" w:hAnsi="Verdana"/>
          <w:sz w:val="20"/>
          <w:szCs w:val="20"/>
          <w:lang w:val="sv-SE"/>
        </w:rPr>
        <w:t>Siswa membangun dan mendapatkan sendir</w:t>
      </w:r>
      <w:r>
        <w:rPr>
          <w:rFonts w:ascii="Verdana" w:hAnsi="Verdana"/>
          <w:sz w:val="20"/>
          <w:szCs w:val="20"/>
          <w:lang w:val="sv-SE"/>
        </w:rPr>
        <w:t>i pengetahuan yang dipelajari (</w:t>
      </w:r>
      <w:r w:rsidRPr="005C6E0B">
        <w:rPr>
          <w:rFonts w:ascii="Verdana" w:hAnsi="Verdana"/>
          <w:sz w:val="20"/>
          <w:szCs w:val="20"/>
          <w:lang w:val="sv-SE"/>
        </w:rPr>
        <w:t xml:space="preserve">hal ini sejalan dengan pendekatan konstruktivisme); </w:t>
      </w:r>
    </w:p>
    <w:p w:rsidR="00D86B64" w:rsidRPr="005C6E0B" w:rsidRDefault="00D86B64" w:rsidP="00D86B64">
      <w:pPr>
        <w:numPr>
          <w:ilvl w:val="1"/>
          <w:numId w:val="6"/>
        </w:numPr>
        <w:tabs>
          <w:tab w:val="clear" w:pos="2160"/>
        </w:tabs>
        <w:spacing w:line="360" w:lineRule="auto"/>
        <w:ind w:left="567" w:hanging="283"/>
        <w:jc w:val="both"/>
        <w:rPr>
          <w:rFonts w:ascii="Verdana" w:hAnsi="Verdana"/>
          <w:sz w:val="20"/>
          <w:szCs w:val="20"/>
          <w:lang w:val="sv-SE"/>
        </w:rPr>
      </w:pPr>
      <w:r w:rsidRPr="005C6E0B">
        <w:rPr>
          <w:rFonts w:ascii="Verdana" w:hAnsi="Verdana"/>
          <w:sz w:val="20"/>
          <w:szCs w:val="20"/>
          <w:lang w:val="sv-SE"/>
        </w:rPr>
        <w:t xml:space="preserve">Jawaban atas pertanyaan ditemukan sendiri oleh siswa, dengan demikian lebih mudah diingat oleh  siswa; </w:t>
      </w:r>
    </w:p>
    <w:p w:rsidR="00D86B64" w:rsidRPr="005C6E0B" w:rsidRDefault="00D86B64" w:rsidP="00D86B64">
      <w:pPr>
        <w:numPr>
          <w:ilvl w:val="1"/>
          <w:numId w:val="6"/>
        </w:numPr>
        <w:tabs>
          <w:tab w:val="clear" w:pos="2160"/>
        </w:tabs>
        <w:spacing w:line="360" w:lineRule="auto"/>
        <w:ind w:left="567" w:hanging="283"/>
        <w:jc w:val="both"/>
        <w:rPr>
          <w:rFonts w:ascii="Verdana" w:hAnsi="Verdana"/>
          <w:sz w:val="20"/>
          <w:szCs w:val="20"/>
          <w:lang w:val="sv-SE"/>
        </w:rPr>
      </w:pPr>
      <w:r w:rsidRPr="005C6E0B">
        <w:rPr>
          <w:rFonts w:ascii="Verdana" w:hAnsi="Verdana"/>
          <w:sz w:val="20"/>
          <w:szCs w:val="20"/>
          <w:lang w:val="sv-SE"/>
        </w:rPr>
        <w:t xml:space="preserve">Siswa dilatih dan didorong untuk berpikir kritis dan kreatif; d.Ketrampilan berpikir tingkat tinggi diupayakan berkembang (analisis, sintesis, evaluasi); </w:t>
      </w:r>
    </w:p>
    <w:p w:rsidR="00D86B64" w:rsidRPr="005C6E0B" w:rsidRDefault="00D86B64" w:rsidP="00D86B64">
      <w:pPr>
        <w:numPr>
          <w:ilvl w:val="1"/>
          <w:numId w:val="6"/>
        </w:numPr>
        <w:tabs>
          <w:tab w:val="clear" w:pos="2160"/>
        </w:tabs>
        <w:spacing w:line="360" w:lineRule="auto"/>
        <w:ind w:left="567" w:hanging="283"/>
        <w:jc w:val="both"/>
        <w:rPr>
          <w:rFonts w:ascii="Verdana" w:hAnsi="Verdana"/>
          <w:sz w:val="20"/>
          <w:szCs w:val="20"/>
          <w:lang w:val="sv-SE"/>
        </w:rPr>
      </w:pPr>
      <w:r w:rsidRPr="005C6E0B">
        <w:rPr>
          <w:rFonts w:ascii="Verdana" w:hAnsi="Verdana"/>
          <w:sz w:val="20"/>
          <w:szCs w:val="20"/>
          <w:lang w:val="sv-SE"/>
        </w:rPr>
        <w:t>Diperoleh pengetahuan dan ketrampilan yang bulat dan terpadu ( siswa mampu menganalisis dan menyajikan hasilnya dalam bentuk bagan grafik, dsb.)</w:t>
      </w:r>
    </w:p>
    <w:p w:rsidR="00D86B64" w:rsidRPr="005C6E0B" w:rsidRDefault="00D86B64" w:rsidP="00D86B64">
      <w:pPr>
        <w:spacing w:line="360" w:lineRule="auto"/>
        <w:ind w:left="567"/>
        <w:jc w:val="both"/>
        <w:rPr>
          <w:rFonts w:ascii="Verdana" w:hAnsi="Verdana"/>
          <w:sz w:val="20"/>
          <w:szCs w:val="20"/>
          <w:lang w:val="sv-SE"/>
        </w:rPr>
      </w:pPr>
      <w:r w:rsidRPr="005C6E0B">
        <w:rPr>
          <w:rFonts w:ascii="Verdana" w:hAnsi="Verdana"/>
          <w:sz w:val="20"/>
          <w:szCs w:val="20"/>
          <w:lang w:val="sv-SE"/>
        </w:rPr>
        <w:t>Banyak variasi langkah-langkah sistematis penerapan strategi inkuiri, satu di antaranya adalah 5  langkah berikut ini (Wilen and Phillips, 2005 : 6):</w:t>
      </w:r>
    </w:p>
    <w:p w:rsidR="00D86B64" w:rsidRPr="00D86B64" w:rsidRDefault="00D86B64" w:rsidP="00D86B64">
      <w:pPr>
        <w:numPr>
          <w:ilvl w:val="1"/>
          <w:numId w:val="4"/>
        </w:numPr>
        <w:tabs>
          <w:tab w:val="clear" w:pos="1440"/>
        </w:tabs>
        <w:spacing w:line="360" w:lineRule="auto"/>
        <w:ind w:left="851" w:hanging="284"/>
        <w:jc w:val="both"/>
        <w:rPr>
          <w:rFonts w:ascii="Verdana" w:hAnsi="Verdana"/>
          <w:sz w:val="20"/>
          <w:szCs w:val="20"/>
          <w:lang w:val="sv-SE"/>
        </w:rPr>
      </w:pPr>
      <w:r w:rsidRPr="00D86B64">
        <w:rPr>
          <w:rFonts w:ascii="Verdana" w:hAnsi="Verdana"/>
          <w:sz w:val="20"/>
          <w:szCs w:val="20"/>
          <w:lang w:val="sv-SE"/>
        </w:rPr>
        <w:t>Identifikasi dan klarifikasi pertanyaan, isu atau masalah</w:t>
      </w:r>
      <w:r>
        <w:rPr>
          <w:rFonts w:ascii="Verdana" w:hAnsi="Verdana"/>
          <w:sz w:val="20"/>
          <w:szCs w:val="20"/>
          <w:lang w:val="sv-SE"/>
        </w:rPr>
        <w:t xml:space="preserve"> </w:t>
      </w:r>
      <w:r w:rsidRPr="00D86B64">
        <w:rPr>
          <w:rFonts w:ascii="Verdana" w:hAnsi="Verdana"/>
          <w:sz w:val="20"/>
          <w:szCs w:val="20"/>
          <w:lang w:val="sv-SE"/>
        </w:rPr>
        <w:t>Kegiatan ini dapat dilakukan oleh siswa atas bantuan guru</w:t>
      </w:r>
    </w:p>
    <w:p w:rsidR="007D6D1D" w:rsidRDefault="007D6D1D" w:rsidP="007D6D1D">
      <w:pPr>
        <w:pStyle w:val="ListParagraph"/>
        <w:numPr>
          <w:ilvl w:val="1"/>
          <w:numId w:val="4"/>
        </w:numPr>
        <w:tabs>
          <w:tab w:val="clear" w:pos="1440"/>
          <w:tab w:val="num" w:pos="851"/>
        </w:tabs>
        <w:spacing w:line="360" w:lineRule="auto"/>
        <w:ind w:hanging="873"/>
        <w:jc w:val="both"/>
        <w:rPr>
          <w:rFonts w:ascii="Verdana" w:hAnsi="Verdana"/>
          <w:sz w:val="20"/>
          <w:szCs w:val="20"/>
          <w:lang w:val="sv-SE"/>
        </w:rPr>
      </w:pPr>
      <w:r>
        <w:rPr>
          <w:rFonts w:ascii="Verdana" w:hAnsi="Verdana"/>
          <w:sz w:val="20"/>
          <w:szCs w:val="20"/>
          <w:lang w:val="sv-SE"/>
        </w:rPr>
        <w:t>Pengajuan alternatif pemecahan</w:t>
      </w:r>
    </w:p>
    <w:p w:rsidR="00D86B64" w:rsidRDefault="00D86B64" w:rsidP="007D6D1D">
      <w:pPr>
        <w:pStyle w:val="ListParagraph"/>
        <w:spacing w:line="360" w:lineRule="auto"/>
        <w:ind w:left="851"/>
        <w:jc w:val="both"/>
        <w:rPr>
          <w:rFonts w:ascii="Verdana" w:hAnsi="Verdana"/>
          <w:sz w:val="20"/>
          <w:szCs w:val="20"/>
          <w:lang w:val="sv-SE"/>
        </w:rPr>
      </w:pPr>
      <w:r w:rsidRPr="007D6D1D">
        <w:rPr>
          <w:rFonts w:ascii="Verdana" w:hAnsi="Verdana"/>
          <w:sz w:val="20"/>
          <w:szCs w:val="20"/>
          <w:lang w:val="sv-SE"/>
        </w:rPr>
        <w:t>Mengajukan saran pemecahan, penjelasan, atau jawaban sementara atas permasalahan. Pengembangan hipotesis ini akan memberikan petunjuk bagi siswa dalam melaksanakan penelitian.</w:t>
      </w:r>
    </w:p>
    <w:p w:rsidR="007D6D1D" w:rsidRPr="007D6D1D" w:rsidRDefault="007D6D1D" w:rsidP="007D6D1D">
      <w:pPr>
        <w:pStyle w:val="ListParagraph"/>
        <w:spacing w:line="360" w:lineRule="auto"/>
        <w:ind w:left="851"/>
        <w:jc w:val="both"/>
        <w:rPr>
          <w:rFonts w:ascii="Verdana" w:hAnsi="Verdana"/>
          <w:sz w:val="20"/>
          <w:szCs w:val="20"/>
          <w:lang w:val="sv-SE"/>
        </w:rPr>
      </w:pPr>
    </w:p>
    <w:p w:rsidR="00D86B64" w:rsidRPr="005C6E0B" w:rsidRDefault="00D86B64" w:rsidP="007D6D1D">
      <w:pPr>
        <w:numPr>
          <w:ilvl w:val="1"/>
          <w:numId w:val="4"/>
        </w:numPr>
        <w:tabs>
          <w:tab w:val="clear" w:pos="1440"/>
        </w:tabs>
        <w:spacing w:line="360" w:lineRule="auto"/>
        <w:ind w:left="426" w:firstLine="0"/>
        <w:jc w:val="both"/>
        <w:rPr>
          <w:rFonts w:ascii="Verdana" w:hAnsi="Verdana"/>
          <w:sz w:val="20"/>
          <w:szCs w:val="20"/>
          <w:lang w:val="sv-SE"/>
        </w:rPr>
      </w:pPr>
      <w:r w:rsidRPr="005C6E0B">
        <w:rPr>
          <w:rFonts w:ascii="Verdana" w:hAnsi="Verdana"/>
          <w:sz w:val="20"/>
          <w:szCs w:val="20"/>
          <w:lang w:val="sv-SE"/>
        </w:rPr>
        <w:lastRenderedPageBreak/>
        <w:t>Mengumpulkan dan mengorganisaikan data atau bukti-bukti</w:t>
      </w:r>
    </w:p>
    <w:p w:rsidR="00D86B64" w:rsidRPr="005C6E0B" w:rsidRDefault="00D86B64" w:rsidP="007D6D1D">
      <w:pPr>
        <w:spacing w:line="360" w:lineRule="auto"/>
        <w:ind w:left="709"/>
        <w:jc w:val="both"/>
        <w:rPr>
          <w:rFonts w:ascii="Verdana" w:hAnsi="Verdana"/>
          <w:sz w:val="20"/>
          <w:szCs w:val="20"/>
          <w:lang w:val="sv-SE"/>
        </w:rPr>
      </w:pPr>
      <w:r w:rsidRPr="005C6E0B">
        <w:rPr>
          <w:rFonts w:ascii="Verdana" w:hAnsi="Verdana"/>
          <w:sz w:val="20"/>
          <w:szCs w:val="20"/>
          <w:lang w:val="sv-SE"/>
        </w:rPr>
        <w:t>Mencari dan mengumpulkan data merupakan kegiatan pokok penelitian. Tahapan ini akan memungkinkan siswa  mampu mengembangkan ketrampilan sosial. Kemampuan dimaksud antara lain berhubungan dengan masayarakat atau orang lain dalam rangka mencari data.  Ketrampilan lain yang diperoleh adalah membedakan data yang relevan dan yang tidak relevan, menilai data primer atau data sekunder, menyusun dan menafsirkan informasi, mengklasifikasi, mengkategorisasi, dan menyajikan informasi.</w:t>
      </w:r>
    </w:p>
    <w:p w:rsidR="00D86B64" w:rsidRPr="005C6E0B" w:rsidRDefault="00D86B64" w:rsidP="007D6D1D">
      <w:pPr>
        <w:numPr>
          <w:ilvl w:val="1"/>
          <w:numId w:val="4"/>
        </w:numPr>
        <w:tabs>
          <w:tab w:val="clear" w:pos="1440"/>
        </w:tabs>
        <w:spacing w:line="360" w:lineRule="auto"/>
        <w:ind w:left="709" w:hanging="283"/>
        <w:rPr>
          <w:rFonts w:ascii="Verdana" w:hAnsi="Verdana"/>
          <w:sz w:val="20"/>
          <w:szCs w:val="20"/>
          <w:lang w:val="sv-SE"/>
        </w:rPr>
      </w:pPr>
      <w:r w:rsidRPr="005C6E0B">
        <w:rPr>
          <w:rFonts w:ascii="Verdana" w:hAnsi="Verdana"/>
          <w:sz w:val="20"/>
          <w:szCs w:val="20"/>
          <w:lang w:val="sv-SE"/>
        </w:rPr>
        <w:t>Menilai, menganalisis, dan menafsirkan data</w:t>
      </w:r>
    </w:p>
    <w:p w:rsidR="00D86B64" w:rsidRPr="005C6E0B" w:rsidRDefault="00D86B64" w:rsidP="007D6D1D">
      <w:pPr>
        <w:spacing w:line="360" w:lineRule="auto"/>
        <w:ind w:left="709"/>
        <w:jc w:val="both"/>
        <w:rPr>
          <w:rFonts w:ascii="Verdana" w:hAnsi="Verdana"/>
          <w:sz w:val="20"/>
          <w:szCs w:val="20"/>
          <w:lang w:val="sv-SE"/>
        </w:rPr>
      </w:pPr>
      <w:r w:rsidRPr="005C6E0B">
        <w:rPr>
          <w:rFonts w:ascii="Verdana" w:hAnsi="Verdana"/>
          <w:sz w:val="20"/>
          <w:szCs w:val="20"/>
          <w:lang w:val="sv-SE"/>
        </w:rPr>
        <w:t>Berdasar bukti-bukti berupa data yang telah  dikumpulkan, mengajukan pemecahan masalah atau memberikan penjelasan dalam rangka menjawab pertanyaan penelitian.</w:t>
      </w:r>
    </w:p>
    <w:p w:rsidR="00D86B64" w:rsidRPr="005C6E0B" w:rsidRDefault="00D86B64" w:rsidP="007D6D1D">
      <w:pPr>
        <w:numPr>
          <w:ilvl w:val="1"/>
          <w:numId w:val="4"/>
        </w:numPr>
        <w:tabs>
          <w:tab w:val="clear" w:pos="1440"/>
        </w:tabs>
        <w:spacing w:line="360" w:lineRule="auto"/>
        <w:ind w:left="709" w:hanging="283"/>
        <w:rPr>
          <w:rFonts w:ascii="Verdana" w:hAnsi="Verdana"/>
          <w:sz w:val="20"/>
          <w:szCs w:val="20"/>
          <w:lang w:val="sv-SE"/>
        </w:rPr>
      </w:pPr>
      <w:r w:rsidRPr="005C6E0B">
        <w:rPr>
          <w:rFonts w:ascii="Verdana" w:hAnsi="Verdana"/>
          <w:sz w:val="20"/>
          <w:szCs w:val="20"/>
          <w:lang w:val="sv-SE"/>
        </w:rPr>
        <w:t>Menyimpulkan, dan membuat generalisasi</w:t>
      </w:r>
    </w:p>
    <w:p w:rsidR="00A723A3" w:rsidRDefault="00D86B64" w:rsidP="00540A84">
      <w:pPr>
        <w:tabs>
          <w:tab w:val="left" w:pos="284"/>
          <w:tab w:val="left" w:pos="426"/>
        </w:tabs>
        <w:spacing w:line="360" w:lineRule="auto"/>
        <w:ind w:left="709" w:right="-69"/>
        <w:jc w:val="both"/>
        <w:textAlignment w:val="baseline"/>
        <w:rPr>
          <w:lang w:val="sv-SE"/>
        </w:rPr>
      </w:pPr>
      <w:r w:rsidRPr="005C6E0B">
        <w:rPr>
          <w:rFonts w:ascii="Verdana" w:hAnsi="Verdana"/>
          <w:sz w:val="20"/>
          <w:szCs w:val="20"/>
          <w:lang w:val="sv-SE"/>
        </w:rPr>
        <w:t>Menyimpulkan apakah hipotesi</w:t>
      </w:r>
      <w:r w:rsidR="007D6D1D">
        <w:rPr>
          <w:rFonts w:ascii="Verdana" w:hAnsi="Verdana"/>
          <w:sz w:val="20"/>
          <w:szCs w:val="20"/>
          <w:lang w:val="sv-SE"/>
        </w:rPr>
        <w:t xml:space="preserve">s terbukti atau tidak terbukti? </w:t>
      </w:r>
      <w:r w:rsidRPr="005C6E0B">
        <w:rPr>
          <w:rFonts w:ascii="Verdana" w:hAnsi="Verdana"/>
          <w:sz w:val="20"/>
          <w:szCs w:val="20"/>
          <w:lang w:val="sv-SE"/>
        </w:rPr>
        <w:t>Bagaimana jawaban atas pertanyaan penelitian? Kesimpulan atau generalalisasi apa yang dapat dikemukakan?</w:t>
      </w:r>
    </w:p>
    <w:p w:rsidR="007D6D1D" w:rsidRPr="005C6E0B" w:rsidRDefault="007D6D1D" w:rsidP="00540A84">
      <w:pPr>
        <w:numPr>
          <w:ilvl w:val="0"/>
          <w:numId w:val="4"/>
        </w:numPr>
        <w:tabs>
          <w:tab w:val="clear" w:pos="1080"/>
        </w:tabs>
        <w:spacing w:line="360" w:lineRule="auto"/>
        <w:ind w:left="426" w:hanging="437"/>
        <w:rPr>
          <w:rFonts w:ascii="Verdana" w:hAnsi="Verdana"/>
          <w:b/>
          <w:sz w:val="20"/>
          <w:szCs w:val="20"/>
          <w:lang w:val="sv-SE"/>
        </w:rPr>
      </w:pPr>
      <w:r w:rsidRPr="005C6E0B">
        <w:rPr>
          <w:rFonts w:ascii="Verdana" w:hAnsi="Verdana"/>
          <w:b/>
          <w:sz w:val="20"/>
          <w:szCs w:val="20"/>
        </w:rPr>
        <w:t>PENUTUP</w:t>
      </w:r>
    </w:p>
    <w:p w:rsidR="007D6D1D" w:rsidRPr="005C6E0B" w:rsidRDefault="007D6D1D" w:rsidP="00540A84">
      <w:pPr>
        <w:spacing w:line="360" w:lineRule="auto"/>
        <w:ind w:left="426" w:firstLine="283"/>
        <w:jc w:val="both"/>
        <w:rPr>
          <w:rFonts w:ascii="Verdana" w:hAnsi="Verdana"/>
          <w:sz w:val="20"/>
          <w:szCs w:val="20"/>
          <w:lang w:val="sv-SE"/>
        </w:rPr>
      </w:pPr>
      <w:r w:rsidRPr="005C6E0B">
        <w:rPr>
          <w:rFonts w:ascii="Verdana" w:hAnsi="Verdana"/>
          <w:sz w:val="20"/>
          <w:szCs w:val="20"/>
          <w:lang w:val="sv-SE"/>
        </w:rPr>
        <w:t xml:space="preserve">Bidang studi  ilmu-ilmu sosial mencakup berbagai  disiplin seperti sejarah, geografi, politik, ejonomi, hukum, sosiologi, antropologi, dsb.  Pemilihan dan pengorganisasin materi dalam kurikulum ilmu-ilmu sosial serta kegiatan pembelajaran yang tepat diharapkan dapat membuat siswa memiliki kemampuan </w:t>
      </w:r>
      <w:r w:rsidRPr="005C6E0B">
        <w:rPr>
          <w:rFonts w:ascii="Verdana" w:hAnsi="Verdana"/>
          <w:sz w:val="20"/>
          <w:szCs w:val="20"/>
          <w:lang w:val="sv-SE"/>
        </w:rPr>
        <w:lastRenderedPageBreak/>
        <w:t xml:space="preserve">mengembangkan pemahaman yang mendalam dan kritis </w:t>
      </w:r>
      <w:r w:rsidR="00540A84">
        <w:rPr>
          <w:rFonts w:ascii="Verdana" w:hAnsi="Verdana"/>
          <w:sz w:val="20"/>
          <w:szCs w:val="20"/>
          <w:lang w:val="sv-SE"/>
        </w:rPr>
        <w:t xml:space="preserve"> </w:t>
      </w:r>
      <w:r w:rsidRPr="005C6E0B">
        <w:rPr>
          <w:rFonts w:ascii="Verdana" w:hAnsi="Verdana"/>
          <w:sz w:val="20"/>
          <w:szCs w:val="20"/>
          <w:lang w:val="sv-SE"/>
        </w:rPr>
        <w:t xml:space="preserve">terhadap  masyarakat di mana mereka berada. </w:t>
      </w:r>
    </w:p>
    <w:p w:rsidR="007D6D1D" w:rsidRPr="005C6E0B" w:rsidRDefault="00540A84" w:rsidP="00540A84">
      <w:pPr>
        <w:spacing w:line="360" w:lineRule="auto"/>
        <w:ind w:left="397"/>
        <w:jc w:val="both"/>
        <w:rPr>
          <w:rFonts w:ascii="Verdana" w:hAnsi="Verdana"/>
          <w:sz w:val="20"/>
          <w:szCs w:val="20"/>
          <w:lang w:val="sv-SE"/>
        </w:rPr>
      </w:pPr>
      <w:r>
        <w:rPr>
          <w:rFonts w:ascii="Verdana" w:hAnsi="Verdana"/>
          <w:sz w:val="20"/>
          <w:szCs w:val="20"/>
          <w:lang w:val="sv-SE"/>
        </w:rPr>
        <w:t xml:space="preserve">       </w:t>
      </w:r>
      <w:r w:rsidR="007D6D1D" w:rsidRPr="005C6E0B">
        <w:rPr>
          <w:rFonts w:ascii="Verdana" w:hAnsi="Verdana"/>
          <w:sz w:val="20"/>
          <w:szCs w:val="20"/>
          <w:lang w:val="sv-SE"/>
        </w:rPr>
        <w:t xml:space="preserve">Kegiatan pembelajaran menyangkut kegiatan mengajar di pihak guru, dan belajar dipihak siswa. Pemilihan pendekatan atau strategi pembelajaran yang digunakan sangat menentukan  lingkungan (metode, media, peralatan dan fasilitas) dan cara materi pembelajaran disampaikan kepada siswa. Pendekatan tersebut menentukan pula  terhadap </w:t>
      </w:r>
      <w:r w:rsidR="007D6D1D" w:rsidRPr="005C6E0B">
        <w:rPr>
          <w:rFonts w:ascii="Verdana" w:hAnsi="Verdana"/>
          <w:i/>
          <w:sz w:val="20"/>
          <w:szCs w:val="20"/>
          <w:lang w:val="sv-SE"/>
        </w:rPr>
        <w:t>performance</w:t>
      </w:r>
      <w:r w:rsidR="007D6D1D" w:rsidRPr="005C6E0B">
        <w:rPr>
          <w:rFonts w:ascii="Verdana" w:hAnsi="Verdana"/>
          <w:sz w:val="20"/>
          <w:szCs w:val="20"/>
          <w:lang w:val="sv-SE"/>
        </w:rPr>
        <w:t xml:space="preserve"> siswa. Oleh karena itu ketepatan pemilihan pendekatan atau strategi pembelajaran merupakan hal penting termasuk pemilihan pendekatan ilmiah dalam pembelajaran dalam pembelajaran ilmu-ilmu sosial.</w:t>
      </w:r>
    </w:p>
    <w:p w:rsidR="007D6D1D" w:rsidRPr="005C6E0B" w:rsidRDefault="00540A84" w:rsidP="00540A84">
      <w:pPr>
        <w:spacing w:line="360" w:lineRule="auto"/>
        <w:ind w:left="397"/>
        <w:jc w:val="both"/>
        <w:rPr>
          <w:rFonts w:ascii="Verdana" w:hAnsi="Verdana"/>
          <w:sz w:val="20"/>
          <w:szCs w:val="20"/>
        </w:rPr>
      </w:pPr>
      <w:r>
        <w:rPr>
          <w:rFonts w:ascii="Verdana" w:hAnsi="Verdana"/>
          <w:sz w:val="20"/>
          <w:szCs w:val="20"/>
        </w:rPr>
        <w:t xml:space="preserve">       </w:t>
      </w:r>
      <w:r w:rsidR="007D6D1D" w:rsidRPr="005C6E0B">
        <w:rPr>
          <w:rFonts w:ascii="Verdana" w:hAnsi="Verdana"/>
          <w:sz w:val="20"/>
          <w:szCs w:val="20"/>
        </w:rPr>
        <w:t xml:space="preserve">Pembelajaran ilmu-ilmu sosial perlu diupayakan agar dapat membantu menanamkan kepada peserta didik  kekuatan mental atau moral sedemikian rupa sehingga mereka memiliki kemampuan untuk berpikir kritis dan mandiri. Pembelajaran ilmu-ilmu sosial dapat mencapai tujuan ini dengan jalan meningkatkan kemampuan siswa utk berinisiatif, mengkritisi isu-isu sosial yang dihadapi baik yang yang menyangkut individu, masyarakat lokal maupun masyarakat global. Pembelajaran ilmu-ilmu sosial perlu direvitalisasi agar mampu membantu siswa memperoleh pengetahuan, sikap dan ketrampilan yang diperlukan untuk hidup di dalam masyarakat. </w:t>
      </w:r>
    </w:p>
    <w:p w:rsidR="007D6D1D" w:rsidRPr="005C6E0B" w:rsidRDefault="00540A84" w:rsidP="00540A84">
      <w:pPr>
        <w:spacing w:line="360" w:lineRule="auto"/>
        <w:ind w:left="426" w:hanging="142"/>
        <w:jc w:val="both"/>
        <w:rPr>
          <w:rFonts w:ascii="Verdana" w:hAnsi="Verdana"/>
          <w:sz w:val="20"/>
          <w:szCs w:val="20"/>
          <w:lang w:val="sv-SE"/>
        </w:rPr>
      </w:pPr>
      <w:r>
        <w:rPr>
          <w:rFonts w:ascii="Verdana" w:hAnsi="Verdana"/>
          <w:sz w:val="20"/>
          <w:szCs w:val="20"/>
          <w:lang w:val="sv-SE"/>
        </w:rPr>
        <w:lastRenderedPageBreak/>
        <w:t xml:space="preserve">          </w:t>
      </w:r>
      <w:r w:rsidR="007D6D1D" w:rsidRPr="005C6E0B">
        <w:rPr>
          <w:rFonts w:ascii="Verdana" w:hAnsi="Verdana"/>
          <w:sz w:val="20"/>
          <w:szCs w:val="20"/>
          <w:lang w:val="sv-SE"/>
        </w:rPr>
        <w:t>Berdasar pokok-pokok pikiran tersebut maka beralasan untuk menerapkan strategi pembelajaran berbasis ilmiah dalam pembelajaran ilmu-ilmu sosial.</w:t>
      </w:r>
    </w:p>
    <w:p w:rsidR="007D6D1D" w:rsidRPr="005C6E0B" w:rsidRDefault="00540A84" w:rsidP="00540A84">
      <w:pPr>
        <w:spacing w:line="360" w:lineRule="auto"/>
        <w:ind w:left="426" w:hanging="142"/>
        <w:jc w:val="both"/>
        <w:rPr>
          <w:rFonts w:ascii="Verdana" w:hAnsi="Verdana"/>
          <w:sz w:val="20"/>
          <w:szCs w:val="20"/>
          <w:lang w:val="sv-SE"/>
        </w:rPr>
      </w:pPr>
      <w:r>
        <w:rPr>
          <w:rFonts w:ascii="Verdana" w:hAnsi="Verdana"/>
          <w:sz w:val="20"/>
          <w:szCs w:val="20"/>
        </w:rPr>
        <w:t xml:space="preserve">          </w:t>
      </w:r>
      <w:r w:rsidR="007D6D1D" w:rsidRPr="005C6E0B">
        <w:rPr>
          <w:rFonts w:ascii="Verdana" w:hAnsi="Verdana"/>
          <w:sz w:val="20"/>
          <w:szCs w:val="20"/>
        </w:rPr>
        <w:t>Penerapan pendekatan ilmiah atau saintifik (</w:t>
      </w:r>
      <w:r w:rsidR="007D6D1D" w:rsidRPr="005C6E0B">
        <w:rPr>
          <w:rFonts w:ascii="Verdana" w:hAnsi="Verdana"/>
          <w:i/>
          <w:sz w:val="20"/>
          <w:szCs w:val="20"/>
        </w:rPr>
        <w:t>scientific approach to teaching</w:t>
      </w:r>
      <w:r w:rsidR="007D6D1D" w:rsidRPr="005C6E0B">
        <w:rPr>
          <w:rFonts w:ascii="Verdana" w:hAnsi="Verdana"/>
          <w:sz w:val="20"/>
          <w:szCs w:val="20"/>
        </w:rPr>
        <w:t xml:space="preserve">)  menyangkut dua hal pokok yang perlu diperhatikan. </w:t>
      </w:r>
      <w:r w:rsidR="007D6D1D" w:rsidRPr="005C6E0B">
        <w:rPr>
          <w:rFonts w:ascii="Verdana" w:hAnsi="Verdana"/>
          <w:sz w:val="20"/>
          <w:szCs w:val="20"/>
          <w:lang w:val="sv-SE"/>
        </w:rPr>
        <w:t xml:space="preserve">Pertama  menyangkut dimensi pembelajaran, dan kedua menyangkut  dimensi materi pembelajarannya. Pada dimensi pembelajaran, pendekatan ilmiah menghendaki  agar perencanaan, pelaksanaan, dan evaluasi didasarkan atas prinsip-prinsip ilmiah. Pada dimensi materi pembelajaran, pendekatan ilmiah menghendaki agar fakta, konsep, prinsip, dan prosedur yang diajarkan  atau pengetahuan, sikap dan keterampilan yang diajarkan  kepada siswa benar-benar merupakan suatu  pengetahuan ilmiah </w:t>
      </w:r>
      <w:r w:rsidR="007D6D1D" w:rsidRPr="005C6E0B">
        <w:rPr>
          <w:rFonts w:ascii="Verdana" w:hAnsi="Verdana"/>
          <w:i/>
          <w:sz w:val="20"/>
          <w:szCs w:val="20"/>
          <w:lang w:val="sv-SE"/>
        </w:rPr>
        <w:t>(scientific knowledge),</w:t>
      </w:r>
      <w:r w:rsidR="007D6D1D" w:rsidRPr="005C6E0B">
        <w:rPr>
          <w:rFonts w:ascii="Verdana" w:hAnsi="Verdana"/>
          <w:sz w:val="20"/>
          <w:szCs w:val="20"/>
          <w:lang w:val="sv-SE"/>
        </w:rPr>
        <w:t xml:space="preserve"> mengandung kebenaran ilmiah karena diperoleh melalui langkah-langkah imliah.</w:t>
      </w:r>
    </w:p>
    <w:p w:rsidR="007D6D1D" w:rsidRPr="005C6E0B" w:rsidRDefault="00540A84" w:rsidP="00540A84">
      <w:pPr>
        <w:spacing w:line="360" w:lineRule="auto"/>
        <w:ind w:left="426" w:hanging="142"/>
        <w:jc w:val="both"/>
        <w:rPr>
          <w:rFonts w:ascii="Verdana" w:hAnsi="Verdana"/>
          <w:sz w:val="20"/>
          <w:szCs w:val="20"/>
          <w:lang w:val="sv-SE"/>
        </w:rPr>
      </w:pPr>
      <w:r>
        <w:rPr>
          <w:rFonts w:ascii="Verdana" w:hAnsi="Verdana"/>
          <w:sz w:val="20"/>
          <w:szCs w:val="20"/>
          <w:lang w:val="sv-SE"/>
        </w:rPr>
        <w:t xml:space="preserve">         </w:t>
      </w:r>
      <w:r w:rsidR="007D6D1D" w:rsidRPr="005C6E0B">
        <w:rPr>
          <w:rFonts w:ascii="Verdana" w:hAnsi="Verdana"/>
          <w:sz w:val="20"/>
          <w:szCs w:val="20"/>
          <w:lang w:val="sv-SE"/>
        </w:rPr>
        <w:t xml:space="preserve">Penerapan pendekatan ilmiah dalam pembelajaran ilm-ilmu sosial dapat dilaksanakan melalui dua cara popok. Pertama dalam merancang, melaksanakan dan mengevaluai proses dan hasil pembelajaran menggunakan pendekatan sistem. Perwujudan kongkritnya adalah dengan menerapkan berbagai model pengembangan pembelajaran. Berbagai model  seperti model Dic &amp; Carey dan Model ADDIE memberikan petunjuk langkah-langkah sistematis ilmiah dalam mengembangan pembelajaran. Landasan </w:t>
      </w:r>
      <w:r w:rsidR="007D6D1D" w:rsidRPr="005C6E0B">
        <w:rPr>
          <w:rFonts w:ascii="Verdana" w:hAnsi="Verdana"/>
          <w:sz w:val="20"/>
          <w:szCs w:val="20"/>
          <w:lang w:val="sv-SE"/>
        </w:rPr>
        <w:lastRenderedPageBreak/>
        <w:t>teoritik yang dipakai adalah teori sistem, pendekatan sistem, dan pendekatan pemecahan masalah.</w:t>
      </w:r>
    </w:p>
    <w:p w:rsidR="00A723A3" w:rsidRDefault="00540A84" w:rsidP="00540A84">
      <w:pPr>
        <w:tabs>
          <w:tab w:val="left" w:pos="284"/>
          <w:tab w:val="left" w:pos="426"/>
        </w:tabs>
        <w:spacing w:line="360" w:lineRule="auto"/>
        <w:ind w:left="426" w:right="-69" w:hanging="142"/>
        <w:jc w:val="both"/>
        <w:textAlignment w:val="baseline"/>
        <w:rPr>
          <w:rFonts w:ascii="Verdana" w:hAnsi="Verdana"/>
          <w:sz w:val="20"/>
          <w:szCs w:val="20"/>
          <w:lang w:val="sv-SE"/>
        </w:rPr>
      </w:pPr>
      <w:r>
        <w:rPr>
          <w:rFonts w:ascii="Verdana" w:hAnsi="Verdana"/>
          <w:sz w:val="20"/>
          <w:szCs w:val="20"/>
          <w:lang w:val="sv-SE"/>
        </w:rPr>
        <w:t xml:space="preserve">         </w:t>
      </w:r>
      <w:r w:rsidR="007D6D1D" w:rsidRPr="005C6E0B">
        <w:rPr>
          <w:rFonts w:ascii="Verdana" w:hAnsi="Verdana"/>
          <w:sz w:val="20"/>
          <w:szCs w:val="20"/>
          <w:lang w:val="sv-SE"/>
        </w:rPr>
        <w:t>Kedua dengan memilih berbagai strategi yang nyata-nyata menerapkan konsep dan prinsip langkah-langkah ilmiah. Beberapa strategi pembelajaran yang  secara eksplisit sejalan dan menerapkan prinsip-prinsip  ilmiah misalnya: strategi pembelajaran yang menggunakan pendekatan sistem, pendekatan pemecahan masalah, pendekatan penelitian, dan inkuiri.</w:t>
      </w:r>
    </w:p>
    <w:p w:rsidR="00540A84" w:rsidRDefault="00540A84" w:rsidP="00540A84">
      <w:pPr>
        <w:tabs>
          <w:tab w:val="left" w:pos="284"/>
          <w:tab w:val="left" w:pos="426"/>
        </w:tabs>
        <w:spacing w:line="360" w:lineRule="auto"/>
        <w:ind w:left="426" w:right="-69" w:hanging="142"/>
        <w:jc w:val="both"/>
        <w:textAlignment w:val="baseline"/>
        <w:rPr>
          <w:rFonts w:ascii="Verdana" w:hAnsi="Verdana"/>
          <w:sz w:val="20"/>
          <w:szCs w:val="20"/>
          <w:lang w:val="sv-SE"/>
        </w:rPr>
      </w:pPr>
    </w:p>
    <w:p w:rsidR="00540A84" w:rsidRPr="005C6E0B" w:rsidRDefault="00540A84" w:rsidP="00540A84">
      <w:pPr>
        <w:spacing w:line="276" w:lineRule="auto"/>
        <w:jc w:val="center"/>
        <w:rPr>
          <w:rFonts w:ascii="Verdana" w:hAnsi="Verdana"/>
          <w:b/>
          <w:bCs/>
          <w:sz w:val="20"/>
          <w:szCs w:val="20"/>
          <w:lang w:val="sv-SE"/>
        </w:rPr>
      </w:pPr>
    </w:p>
    <w:p w:rsidR="00540A84" w:rsidRPr="005C6E0B" w:rsidRDefault="00540A84" w:rsidP="00540A84">
      <w:pPr>
        <w:spacing w:line="276" w:lineRule="auto"/>
        <w:jc w:val="center"/>
        <w:rPr>
          <w:rFonts w:ascii="Verdana" w:hAnsi="Verdana"/>
          <w:b/>
          <w:bCs/>
          <w:sz w:val="20"/>
          <w:szCs w:val="20"/>
          <w:lang w:val="sv-SE"/>
        </w:rPr>
      </w:pPr>
      <w:r w:rsidRPr="005C6E0B">
        <w:rPr>
          <w:rFonts w:ascii="Verdana" w:hAnsi="Verdana"/>
          <w:b/>
          <w:bCs/>
          <w:sz w:val="20"/>
          <w:szCs w:val="20"/>
          <w:lang w:val="sv-SE"/>
        </w:rPr>
        <w:t>BAHAN RUJUKAN</w:t>
      </w:r>
    </w:p>
    <w:p w:rsidR="00540A84" w:rsidRPr="005C6E0B" w:rsidRDefault="00540A84" w:rsidP="00540A84">
      <w:pPr>
        <w:spacing w:line="276" w:lineRule="auto"/>
        <w:jc w:val="center"/>
        <w:rPr>
          <w:rFonts w:ascii="Verdana" w:hAnsi="Verdana"/>
          <w:b/>
          <w:bCs/>
          <w:sz w:val="20"/>
          <w:szCs w:val="20"/>
          <w:lang w:val="sv-SE"/>
        </w:rPr>
      </w:pPr>
    </w:p>
    <w:p w:rsidR="00540A84" w:rsidRPr="005C6E0B" w:rsidRDefault="00540A84" w:rsidP="00540A84">
      <w:pPr>
        <w:spacing w:line="276" w:lineRule="auto"/>
        <w:ind w:left="567" w:hanging="567"/>
        <w:jc w:val="both"/>
        <w:rPr>
          <w:rFonts w:ascii="Verdana" w:hAnsi="Verdana"/>
          <w:sz w:val="20"/>
          <w:szCs w:val="20"/>
        </w:rPr>
      </w:pPr>
      <w:r w:rsidRPr="005C6E0B">
        <w:rPr>
          <w:rFonts w:ascii="Verdana" w:hAnsi="Verdana"/>
          <w:sz w:val="20"/>
          <w:szCs w:val="20"/>
          <w:lang w:val="sv-SE"/>
        </w:rPr>
        <w:t xml:space="preserve">Abdul Gafur (2001) </w:t>
      </w:r>
      <w:r w:rsidRPr="005C6E0B">
        <w:rPr>
          <w:rFonts w:ascii="Verdana" w:hAnsi="Verdana"/>
          <w:i/>
          <w:sz w:val="20"/>
          <w:szCs w:val="20"/>
          <w:lang w:val="sv-SE"/>
        </w:rPr>
        <w:t>Pengembangan materi pembelajaran PPKn aspek keterampilan inteletkual, posisi diri, dan partisipasi</w:t>
      </w:r>
      <w:r w:rsidRPr="005C6E0B">
        <w:rPr>
          <w:rFonts w:ascii="Verdana" w:hAnsi="Verdana"/>
          <w:sz w:val="20"/>
          <w:szCs w:val="20"/>
          <w:lang w:val="sv-SE"/>
        </w:rPr>
        <w:t xml:space="preserve">. </w:t>
      </w:r>
      <w:r w:rsidRPr="005C6E0B">
        <w:rPr>
          <w:rFonts w:ascii="Verdana" w:hAnsi="Verdana"/>
          <w:sz w:val="20"/>
          <w:szCs w:val="20"/>
        </w:rPr>
        <w:t>Jakarta: Direktorat SLTP-Dirjendikdasmen.</w:t>
      </w:r>
    </w:p>
    <w:p w:rsidR="00540A84" w:rsidRPr="005C6E0B" w:rsidRDefault="00540A84" w:rsidP="00540A84">
      <w:pPr>
        <w:spacing w:line="276" w:lineRule="auto"/>
        <w:ind w:left="567" w:hanging="567"/>
        <w:jc w:val="both"/>
        <w:rPr>
          <w:rFonts w:ascii="Verdana" w:hAnsi="Verdana"/>
          <w:sz w:val="20"/>
          <w:szCs w:val="20"/>
        </w:rPr>
      </w:pPr>
    </w:p>
    <w:p w:rsidR="00540A84" w:rsidRPr="005C6E0B" w:rsidRDefault="00540A84" w:rsidP="00540A84">
      <w:pPr>
        <w:spacing w:line="276" w:lineRule="auto"/>
        <w:ind w:left="567" w:hanging="567"/>
        <w:jc w:val="both"/>
        <w:rPr>
          <w:rFonts w:ascii="Verdana" w:hAnsi="Verdana"/>
          <w:sz w:val="20"/>
          <w:szCs w:val="20"/>
        </w:rPr>
      </w:pPr>
      <w:r w:rsidRPr="005C6E0B">
        <w:rPr>
          <w:rFonts w:ascii="Verdana" w:hAnsi="Verdana"/>
          <w:sz w:val="20"/>
          <w:szCs w:val="20"/>
        </w:rPr>
        <w:t xml:space="preserve">Abdul Gafur (2001). </w:t>
      </w:r>
      <w:r w:rsidRPr="005C6E0B">
        <w:rPr>
          <w:rFonts w:ascii="Verdana" w:hAnsi="Verdana"/>
          <w:i/>
          <w:sz w:val="20"/>
          <w:szCs w:val="20"/>
        </w:rPr>
        <w:t>Instructional strategies for teaching tolerance and human</w:t>
      </w:r>
      <w:r w:rsidRPr="005C6E0B">
        <w:rPr>
          <w:rFonts w:ascii="Verdana" w:hAnsi="Verdana"/>
          <w:sz w:val="20"/>
          <w:szCs w:val="20"/>
        </w:rPr>
        <w:t xml:space="preserve"> </w:t>
      </w:r>
      <w:r w:rsidRPr="005C6E0B">
        <w:rPr>
          <w:rFonts w:ascii="Verdana" w:hAnsi="Verdana"/>
          <w:i/>
          <w:sz w:val="20"/>
          <w:szCs w:val="20"/>
        </w:rPr>
        <w:t>rights</w:t>
      </w:r>
      <w:r w:rsidRPr="005C6E0B">
        <w:rPr>
          <w:rFonts w:ascii="Verdana" w:hAnsi="Verdana"/>
          <w:sz w:val="20"/>
          <w:szCs w:val="20"/>
        </w:rPr>
        <w:t>. Paper presented in the Seminar of Civics Education conducted by CICED in Yogyakarta, August, 2001.</w:t>
      </w:r>
    </w:p>
    <w:p w:rsidR="00540A84" w:rsidRPr="005C6E0B" w:rsidRDefault="00540A84" w:rsidP="00540A84">
      <w:pPr>
        <w:spacing w:line="276" w:lineRule="auto"/>
        <w:ind w:left="567" w:hanging="567"/>
        <w:jc w:val="both"/>
        <w:rPr>
          <w:rFonts w:ascii="Verdana" w:hAnsi="Verdana"/>
          <w:sz w:val="20"/>
          <w:szCs w:val="20"/>
        </w:rPr>
      </w:pPr>
    </w:p>
    <w:p w:rsidR="00540A84" w:rsidRPr="005C6E0B" w:rsidRDefault="00540A84" w:rsidP="00540A84">
      <w:pPr>
        <w:spacing w:line="276" w:lineRule="auto"/>
        <w:ind w:left="567" w:hanging="567"/>
        <w:jc w:val="both"/>
        <w:rPr>
          <w:rFonts w:ascii="Verdana" w:hAnsi="Verdana"/>
          <w:sz w:val="20"/>
          <w:szCs w:val="20"/>
        </w:rPr>
      </w:pPr>
      <w:r w:rsidRPr="005C6E0B">
        <w:rPr>
          <w:rFonts w:ascii="Verdana" w:hAnsi="Verdana"/>
          <w:sz w:val="20"/>
          <w:szCs w:val="20"/>
        </w:rPr>
        <w:t xml:space="preserve">Abdul Gafur (2012) </w:t>
      </w:r>
      <w:r w:rsidRPr="005C6E0B">
        <w:rPr>
          <w:rFonts w:ascii="Verdana" w:hAnsi="Verdana"/>
          <w:i/>
          <w:iCs/>
          <w:sz w:val="20"/>
          <w:szCs w:val="20"/>
        </w:rPr>
        <w:t>Desain p</w:t>
      </w:r>
      <w:r w:rsidRPr="005C6E0B">
        <w:rPr>
          <w:rFonts w:ascii="Verdana" w:hAnsi="Verdana"/>
          <w:i/>
          <w:sz w:val="20"/>
          <w:szCs w:val="20"/>
        </w:rPr>
        <w:t xml:space="preserve">embelajaran: Konsep, model, dan aplikasinya dalam perencanaan pelaksanaan pembelajaran. </w:t>
      </w:r>
      <w:r w:rsidRPr="005C6E0B">
        <w:rPr>
          <w:rFonts w:ascii="Verdana" w:hAnsi="Verdana"/>
          <w:sz w:val="20"/>
          <w:szCs w:val="20"/>
        </w:rPr>
        <w:t>Yogyakarta:  Penerbit Ombak</w:t>
      </w:r>
    </w:p>
    <w:p w:rsidR="00540A84" w:rsidRPr="005C6E0B" w:rsidRDefault="00540A84" w:rsidP="00540A84">
      <w:pPr>
        <w:spacing w:line="276" w:lineRule="auto"/>
        <w:ind w:left="567" w:hanging="567"/>
        <w:jc w:val="both"/>
        <w:rPr>
          <w:rFonts w:ascii="Verdana" w:hAnsi="Verdana"/>
          <w:sz w:val="20"/>
          <w:szCs w:val="20"/>
        </w:rPr>
      </w:pPr>
    </w:p>
    <w:p w:rsidR="00540A84" w:rsidRPr="005C6E0B" w:rsidRDefault="00540A84" w:rsidP="00540A84">
      <w:pPr>
        <w:spacing w:line="276" w:lineRule="auto"/>
        <w:ind w:left="567" w:hanging="567"/>
        <w:rPr>
          <w:rFonts w:ascii="Verdana" w:hAnsi="Verdana"/>
          <w:sz w:val="20"/>
          <w:szCs w:val="20"/>
        </w:rPr>
      </w:pPr>
      <w:r w:rsidRPr="005C6E0B">
        <w:rPr>
          <w:rFonts w:ascii="Verdana" w:hAnsi="Verdana"/>
          <w:sz w:val="20"/>
          <w:szCs w:val="20"/>
        </w:rPr>
        <w:t xml:space="preserve">Dick, Walter; Carey, Lou; and Carey James O.(2009) </w:t>
      </w:r>
      <w:r w:rsidRPr="005C6E0B">
        <w:rPr>
          <w:rFonts w:ascii="Verdana" w:hAnsi="Verdana"/>
          <w:i/>
          <w:iCs/>
          <w:sz w:val="20"/>
          <w:szCs w:val="20"/>
        </w:rPr>
        <w:t>The Systematic Design of Instruction</w:t>
      </w:r>
      <w:r w:rsidRPr="005C6E0B">
        <w:rPr>
          <w:rFonts w:ascii="Verdana" w:hAnsi="Verdana"/>
          <w:sz w:val="20"/>
          <w:szCs w:val="20"/>
        </w:rPr>
        <w:t xml:space="preserve">. New York:Addison-Wesley Educational Publications Inc. </w:t>
      </w:r>
    </w:p>
    <w:p w:rsidR="00540A84" w:rsidRPr="005C6E0B" w:rsidRDefault="00540A84" w:rsidP="00540A84">
      <w:pPr>
        <w:spacing w:line="276" w:lineRule="auto"/>
        <w:ind w:left="567" w:hanging="567"/>
        <w:rPr>
          <w:rFonts w:ascii="Verdana" w:hAnsi="Verdana"/>
          <w:sz w:val="20"/>
          <w:szCs w:val="20"/>
        </w:rPr>
      </w:pPr>
    </w:p>
    <w:p w:rsidR="00540A84" w:rsidRPr="005C6E0B" w:rsidRDefault="00540A84" w:rsidP="00540A84">
      <w:pPr>
        <w:spacing w:line="276" w:lineRule="auto"/>
        <w:ind w:left="567" w:hanging="567"/>
        <w:rPr>
          <w:rFonts w:ascii="Verdana" w:hAnsi="Verdana"/>
          <w:sz w:val="20"/>
          <w:szCs w:val="20"/>
        </w:rPr>
      </w:pPr>
      <w:r w:rsidRPr="005C6E0B">
        <w:rPr>
          <w:rFonts w:ascii="Verdana" w:hAnsi="Verdana"/>
          <w:sz w:val="20"/>
          <w:szCs w:val="20"/>
        </w:rPr>
        <w:t xml:space="preserve">Gredler, Margaret E. (2009). </w:t>
      </w:r>
      <w:r w:rsidRPr="005C6E0B">
        <w:rPr>
          <w:rFonts w:ascii="Verdana" w:hAnsi="Verdana"/>
          <w:i/>
          <w:sz w:val="20"/>
          <w:szCs w:val="20"/>
        </w:rPr>
        <w:t>Learning and instruction</w:t>
      </w:r>
      <w:r w:rsidRPr="005C6E0B">
        <w:rPr>
          <w:rFonts w:ascii="Verdana" w:hAnsi="Verdana"/>
          <w:sz w:val="20"/>
          <w:szCs w:val="20"/>
        </w:rPr>
        <w:t>. London: Pearson Education Ltd.</w:t>
      </w:r>
    </w:p>
    <w:p w:rsidR="00540A84" w:rsidRPr="005C6E0B" w:rsidRDefault="00540A84" w:rsidP="00540A84">
      <w:pPr>
        <w:spacing w:line="276" w:lineRule="auto"/>
        <w:ind w:left="567" w:hanging="567"/>
        <w:rPr>
          <w:rFonts w:ascii="Verdana" w:hAnsi="Verdana"/>
          <w:sz w:val="20"/>
          <w:szCs w:val="20"/>
        </w:rPr>
      </w:pPr>
    </w:p>
    <w:p w:rsidR="00540A84" w:rsidRPr="005C6E0B" w:rsidRDefault="00540A84" w:rsidP="00540A84">
      <w:pPr>
        <w:spacing w:line="276" w:lineRule="auto"/>
        <w:ind w:left="567" w:hanging="567"/>
        <w:rPr>
          <w:rFonts w:ascii="Verdana" w:hAnsi="Verdana"/>
          <w:sz w:val="20"/>
          <w:szCs w:val="20"/>
        </w:rPr>
      </w:pPr>
      <w:r w:rsidRPr="005C6E0B">
        <w:rPr>
          <w:rFonts w:ascii="Verdana" w:hAnsi="Verdana"/>
          <w:sz w:val="20"/>
          <w:szCs w:val="20"/>
        </w:rPr>
        <w:t xml:space="preserve">Heiman Marcia &amp; Slomianko Joshua. 2007. </w:t>
      </w:r>
      <w:r w:rsidRPr="005C6E0B">
        <w:rPr>
          <w:rFonts w:ascii="Verdana" w:hAnsi="Verdana"/>
          <w:i/>
          <w:sz w:val="20"/>
          <w:szCs w:val="20"/>
        </w:rPr>
        <w:t>Thinking skills instruction: Concepts and techniques.</w:t>
      </w:r>
      <w:r w:rsidRPr="005C6E0B">
        <w:rPr>
          <w:rFonts w:ascii="Verdana" w:hAnsi="Verdana"/>
          <w:sz w:val="20"/>
          <w:szCs w:val="20"/>
        </w:rPr>
        <w:t xml:space="preserve"> Washing ton DC: National Education Association.</w:t>
      </w:r>
    </w:p>
    <w:p w:rsidR="00540A84" w:rsidRPr="005C6E0B" w:rsidRDefault="00540A84" w:rsidP="00540A84">
      <w:pPr>
        <w:spacing w:line="276" w:lineRule="auto"/>
        <w:ind w:left="567" w:hanging="567"/>
        <w:rPr>
          <w:rFonts w:ascii="Verdana" w:hAnsi="Verdana"/>
          <w:sz w:val="20"/>
          <w:szCs w:val="20"/>
        </w:rPr>
      </w:pPr>
    </w:p>
    <w:p w:rsidR="00540A84" w:rsidRPr="005C6E0B" w:rsidRDefault="00540A84" w:rsidP="00540A84">
      <w:pPr>
        <w:spacing w:line="276" w:lineRule="auto"/>
        <w:ind w:left="567" w:hanging="567"/>
        <w:rPr>
          <w:rFonts w:ascii="Verdana" w:hAnsi="Verdana"/>
          <w:sz w:val="20"/>
          <w:szCs w:val="20"/>
        </w:rPr>
      </w:pPr>
      <w:r w:rsidRPr="005C6E0B">
        <w:rPr>
          <w:rFonts w:ascii="Verdana" w:hAnsi="Verdana"/>
          <w:sz w:val="20"/>
          <w:szCs w:val="20"/>
        </w:rPr>
        <w:t xml:space="preserve">Heinich, R., Molenda, M.., Russel,J. &amp; Smaldino, S.E. (1996). </w:t>
      </w:r>
      <w:r w:rsidRPr="005C6E0B">
        <w:rPr>
          <w:rFonts w:ascii="Verdana" w:hAnsi="Verdana"/>
          <w:i/>
          <w:sz w:val="20"/>
          <w:szCs w:val="20"/>
        </w:rPr>
        <w:t>Instructional technology and media for learning.</w:t>
      </w:r>
      <w:r w:rsidRPr="005C6E0B">
        <w:rPr>
          <w:rFonts w:ascii="Verdana" w:hAnsi="Verdana"/>
          <w:sz w:val="20"/>
          <w:szCs w:val="20"/>
        </w:rPr>
        <w:t xml:space="preserve"> Englewood Cliffts N.J.: A Simon &amp; Schuster Company.</w:t>
      </w:r>
    </w:p>
    <w:p w:rsidR="00540A84" w:rsidRPr="005C6E0B" w:rsidRDefault="00540A84" w:rsidP="00540A84">
      <w:pPr>
        <w:spacing w:line="276" w:lineRule="auto"/>
        <w:ind w:left="567" w:hanging="567"/>
        <w:rPr>
          <w:rFonts w:ascii="Verdana" w:hAnsi="Verdana"/>
          <w:sz w:val="20"/>
          <w:szCs w:val="20"/>
        </w:rPr>
      </w:pPr>
    </w:p>
    <w:p w:rsidR="00540A84" w:rsidRPr="005C6E0B" w:rsidRDefault="00540A84" w:rsidP="00540A84">
      <w:pPr>
        <w:spacing w:line="276" w:lineRule="auto"/>
        <w:ind w:left="567" w:hanging="567"/>
        <w:rPr>
          <w:rFonts w:ascii="Verdana" w:hAnsi="Verdana"/>
          <w:sz w:val="20"/>
          <w:szCs w:val="20"/>
        </w:rPr>
      </w:pPr>
      <w:r w:rsidRPr="005C6E0B">
        <w:rPr>
          <w:rFonts w:ascii="Verdana" w:hAnsi="Verdana"/>
          <w:sz w:val="20"/>
          <w:szCs w:val="20"/>
        </w:rPr>
        <w:t xml:space="preserve">Isaac, Stephen and Michael William. (2003). </w:t>
      </w:r>
      <w:r w:rsidRPr="005C6E0B">
        <w:rPr>
          <w:rFonts w:ascii="Verdana" w:hAnsi="Verdana"/>
          <w:i/>
          <w:sz w:val="20"/>
          <w:szCs w:val="20"/>
        </w:rPr>
        <w:t>Handbook in research and evaluation</w:t>
      </w:r>
      <w:r w:rsidRPr="005C6E0B">
        <w:rPr>
          <w:rFonts w:ascii="Verdana" w:hAnsi="Verdana"/>
          <w:sz w:val="20"/>
          <w:szCs w:val="20"/>
        </w:rPr>
        <w:t>.San Diego: Edits Publ.</w:t>
      </w:r>
    </w:p>
    <w:p w:rsidR="00540A84" w:rsidRPr="005C6E0B" w:rsidRDefault="00540A84" w:rsidP="00540A84">
      <w:pPr>
        <w:spacing w:line="276" w:lineRule="auto"/>
        <w:ind w:left="567" w:hanging="567"/>
        <w:rPr>
          <w:rFonts w:ascii="Verdana" w:hAnsi="Verdana"/>
          <w:sz w:val="20"/>
          <w:szCs w:val="20"/>
        </w:rPr>
      </w:pPr>
    </w:p>
    <w:p w:rsidR="00540A84" w:rsidRPr="005C6E0B" w:rsidRDefault="00540A84" w:rsidP="00540A84">
      <w:pPr>
        <w:spacing w:line="276" w:lineRule="auto"/>
        <w:ind w:left="567" w:hanging="567"/>
        <w:rPr>
          <w:rFonts w:ascii="Verdana" w:hAnsi="Verdana"/>
          <w:sz w:val="20"/>
          <w:szCs w:val="20"/>
        </w:rPr>
      </w:pPr>
      <w:r w:rsidRPr="005C6E0B">
        <w:rPr>
          <w:rFonts w:ascii="Verdana" w:hAnsi="Verdana"/>
          <w:sz w:val="20"/>
          <w:szCs w:val="20"/>
        </w:rPr>
        <w:t xml:space="preserve">Joice Bruce and Weil Marsha. 1980. </w:t>
      </w:r>
      <w:r w:rsidRPr="005C6E0B">
        <w:rPr>
          <w:rFonts w:ascii="Verdana" w:hAnsi="Verdana"/>
          <w:i/>
          <w:sz w:val="20"/>
          <w:szCs w:val="20"/>
        </w:rPr>
        <w:t>Models of teaching</w:t>
      </w:r>
      <w:r w:rsidRPr="005C6E0B">
        <w:rPr>
          <w:rFonts w:ascii="Verdana" w:hAnsi="Verdana"/>
          <w:sz w:val="20"/>
          <w:szCs w:val="20"/>
        </w:rPr>
        <w:t>. Engle Wood Cliffs: Printice –Hall, Inc.</w:t>
      </w:r>
    </w:p>
    <w:p w:rsidR="00540A84" w:rsidRPr="005C6E0B" w:rsidRDefault="00540A84" w:rsidP="00540A84">
      <w:pPr>
        <w:widowControl w:val="0"/>
        <w:autoSpaceDE w:val="0"/>
        <w:autoSpaceDN w:val="0"/>
        <w:adjustRightInd w:val="0"/>
        <w:spacing w:line="276" w:lineRule="auto"/>
        <w:ind w:left="567" w:hanging="567"/>
        <w:rPr>
          <w:rFonts w:ascii="Verdana" w:hAnsi="Verdana"/>
          <w:sz w:val="20"/>
          <w:szCs w:val="20"/>
        </w:rPr>
      </w:pPr>
    </w:p>
    <w:p w:rsidR="00540A84" w:rsidRPr="005C6E0B" w:rsidRDefault="00540A84" w:rsidP="00540A84">
      <w:pPr>
        <w:widowControl w:val="0"/>
        <w:autoSpaceDE w:val="0"/>
        <w:autoSpaceDN w:val="0"/>
        <w:adjustRightInd w:val="0"/>
        <w:spacing w:line="276" w:lineRule="auto"/>
        <w:ind w:left="567" w:hanging="567"/>
        <w:rPr>
          <w:rFonts w:ascii="Verdana" w:hAnsi="Verdana"/>
          <w:i/>
          <w:sz w:val="20"/>
          <w:szCs w:val="20"/>
        </w:rPr>
      </w:pPr>
      <w:r w:rsidRPr="005C6E0B">
        <w:rPr>
          <w:rFonts w:ascii="Verdana" w:hAnsi="Verdana"/>
          <w:sz w:val="20"/>
          <w:szCs w:val="20"/>
        </w:rPr>
        <w:t>Januszewski, A. &amp; Molenda, M. (Eds.) (2008).</w:t>
      </w:r>
      <w:r w:rsidRPr="005C6E0B">
        <w:rPr>
          <w:rFonts w:ascii="Verdana" w:hAnsi="Verdana"/>
          <w:i/>
          <w:sz w:val="20"/>
          <w:szCs w:val="20"/>
        </w:rPr>
        <w:t xml:space="preserve"> Educational technology: A definition with </w:t>
      </w:r>
    </w:p>
    <w:p w:rsidR="00540A84" w:rsidRPr="005C6E0B" w:rsidRDefault="00540A84" w:rsidP="00540A84">
      <w:pPr>
        <w:widowControl w:val="0"/>
        <w:autoSpaceDE w:val="0"/>
        <w:autoSpaceDN w:val="0"/>
        <w:adjustRightInd w:val="0"/>
        <w:spacing w:line="276" w:lineRule="auto"/>
        <w:ind w:left="567" w:hanging="567"/>
        <w:rPr>
          <w:rFonts w:ascii="Verdana" w:hAnsi="Verdana"/>
          <w:sz w:val="20"/>
          <w:szCs w:val="20"/>
        </w:rPr>
      </w:pPr>
      <w:r w:rsidRPr="005C6E0B">
        <w:rPr>
          <w:rFonts w:ascii="Verdana" w:hAnsi="Verdana"/>
          <w:i/>
          <w:sz w:val="20"/>
          <w:szCs w:val="20"/>
        </w:rPr>
        <w:t xml:space="preserve">      commentary.</w:t>
      </w:r>
      <w:r w:rsidRPr="005C6E0B">
        <w:rPr>
          <w:rFonts w:ascii="Verdana" w:hAnsi="Verdana"/>
          <w:sz w:val="20"/>
          <w:szCs w:val="20"/>
        </w:rPr>
        <w:t xml:space="preserve"> New York: Routledge.</w:t>
      </w:r>
    </w:p>
    <w:p w:rsidR="00540A84" w:rsidRPr="005C6E0B" w:rsidRDefault="00540A84" w:rsidP="00540A84">
      <w:pPr>
        <w:widowControl w:val="0"/>
        <w:autoSpaceDE w:val="0"/>
        <w:autoSpaceDN w:val="0"/>
        <w:adjustRightInd w:val="0"/>
        <w:spacing w:line="276" w:lineRule="auto"/>
        <w:ind w:left="567" w:hanging="567"/>
        <w:rPr>
          <w:rFonts w:ascii="Verdana" w:hAnsi="Verdana"/>
          <w:sz w:val="20"/>
          <w:szCs w:val="20"/>
        </w:rPr>
      </w:pPr>
    </w:p>
    <w:p w:rsidR="00540A84" w:rsidRPr="005C6E0B" w:rsidRDefault="00540A84" w:rsidP="00540A84">
      <w:pPr>
        <w:spacing w:line="276" w:lineRule="auto"/>
        <w:ind w:left="567" w:hanging="567"/>
        <w:rPr>
          <w:rFonts w:ascii="Verdana" w:hAnsi="Verdana"/>
          <w:sz w:val="20"/>
          <w:szCs w:val="20"/>
        </w:rPr>
      </w:pPr>
      <w:r w:rsidRPr="005C6E0B">
        <w:rPr>
          <w:rFonts w:ascii="Verdana" w:hAnsi="Verdana"/>
          <w:sz w:val="20"/>
          <w:szCs w:val="20"/>
        </w:rPr>
        <w:t xml:space="preserve">Kaufman R (2000). </w:t>
      </w:r>
      <w:r w:rsidRPr="005C6E0B">
        <w:rPr>
          <w:rFonts w:ascii="Verdana" w:hAnsi="Verdana"/>
          <w:i/>
          <w:sz w:val="20"/>
          <w:szCs w:val="20"/>
        </w:rPr>
        <w:t>Mega planning.</w:t>
      </w:r>
      <w:r w:rsidRPr="005C6E0B">
        <w:rPr>
          <w:rFonts w:ascii="Verdana" w:hAnsi="Verdana"/>
          <w:sz w:val="20"/>
          <w:szCs w:val="20"/>
        </w:rPr>
        <w:t xml:space="preserve"> Thousand Oaks. CA:Sage Publications.</w:t>
      </w:r>
    </w:p>
    <w:p w:rsidR="00540A84" w:rsidRPr="005C6E0B" w:rsidRDefault="00540A84" w:rsidP="00540A84">
      <w:pPr>
        <w:spacing w:line="276" w:lineRule="auto"/>
        <w:ind w:left="567" w:hanging="567"/>
        <w:rPr>
          <w:rFonts w:ascii="Verdana" w:hAnsi="Verdana"/>
          <w:sz w:val="20"/>
          <w:szCs w:val="20"/>
        </w:rPr>
      </w:pPr>
    </w:p>
    <w:p w:rsidR="00540A84" w:rsidRPr="005C6E0B" w:rsidRDefault="00540A84" w:rsidP="00540A84">
      <w:pPr>
        <w:spacing w:line="276" w:lineRule="auto"/>
        <w:ind w:left="567" w:hanging="567"/>
        <w:rPr>
          <w:rFonts w:ascii="Verdana" w:hAnsi="Verdana"/>
          <w:sz w:val="20"/>
          <w:szCs w:val="20"/>
        </w:rPr>
      </w:pPr>
      <w:r w:rsidRPr="005C6E0B">
        <w:rPr>
          <w:rFonts w:ascii="Verdana" w:hAnsi="Verdana"/>
          <w:sz w:val="20"/>
          <w:szCs w:val="20"/>
        </w:rPr>
        <w:t xml:space="preserve">Kemendikbud. 2013. </w:t>
      </w:r>
      <w:r w:rsidRPr="005C6E0B">
        <w:rPr>
          <w:rFonts w:ascii="Verdana" w:hAnsi="Verdana"/>
          <w:i/>
          <w:sz w:val="20"/>
          <w:szCs w:val="20"/>
        </w:rPr>
        <w:t>Konsep pendekatan scientific</w:t>
      </w:r>
      <w:r w:rsidRPr="005C6E0B">
        <w:rPr>
          <w:rFonts w:ascii="Verdana" w:hAnsi="Verdana"/>
          <w:sz w:val="20"/>
          <w:szCs w:val="20"/>
        </w:rPr>
        <w:t>. Jakarta: Kemendikbud</w:t>
      </w:r>
    </w:p>
    <w:p w:rsidR="00540A84" w:rsidRPr="005C6E0B" w:rsidRDefault="00540A84" w:rsidP="00540A84">
      <w:pPr>
        <w:spacing w:line="276" w:lineRule="auto"/>
        <w:ind w:left="567" w:hanging="567"/>
        <w:rPr>
          <w:rFonts w:ascii="Verdana" w:hAnsi="Verdana"/>
          <w:sz w:val="20"/>
          <w:szCs w:val="20"/>
        </w:rPr>
      </w:pPr>
    </w:p>
    <w:p w:rsidR="00540A84" w:rsidRPr="005C6E0B" w:rsidRDefault="00540A84" w:rsidP="00540A84">
      <w:pPr>
        <w:pStyle w:val="NormalWeb"/>
        <w:spacing w:before="0" w:beforeAutospacing="0" w:after="0" w:afterAutospacing="0" w:line="276" w:lineRule="auto"/>
        <w:ind w:left="567" w:hanging="567"/>
        <w:rPr>
          <w:rFonts w:ascii="Verdana" w:hAnsi="Verdana"/>
          <w:sz w:val="20"/>
          <w:szCs w:val="20"/>
        </w:rPr>
      </w:pPr>
      <w:r w:rsidRPr="005C6E0B">
        <w:rPr>
          <w:rFonts w:ascii="Verdana" w:hAnsi="Verdana"/>
          <w:sz w:val="20"/>
          <w:szCs w:val="20"/>
        </w:rPr>
        <w:t xml:space="preserve">Kruse, Kevin &amp; Moss, K.. “Introduction to Instructional Design and the ADDIE Model.”  E-Learning.  2001.  April, 5, 2009.  </w:t>
      </w:r>
      <w:hyperlink r:id="rId13" w:history="1">
        <w:r w:rsidRPr="005C6E0B">
          <w:rPr>
            <w:rStyle w:val="Hyperlink"/>
            <w:rFonts w:ascii="Verdana" w:eastAsia="PMingLiU" w:hAnsi="Verdana"/>
            <w:sz w:val="20"/>
            <w:szCs w:val="20"/>
          </w:rPr>
          <w:t>http://www.e-.com/articles/art2_1.htm</w:t>
        </w:r>
      </w:hyperlink>
    </w:p>
    <w:p w:rsidR="00540A84" w:rsidRPr="005C6E0B" w:rsidRDefault="00540A84" w:rsidP="00540A84">
      <w:pPr>
        <w:pStyle w:val="NormalWeb"/>
        <w:spacing w:before="0" w:beforeAutospacing="0" w:after="0" w:afterAutospacing="0" w:line="276" w:lineRule="auto"/>
        <w:ind w:left="567" w:hanging="567"/>
        <w:rPr>
          <w:rFonts w:ascii="Verdana" w:hAnsi="Verdana"/>
          <w:sz w:val="20"/>
          <w:szCs w:val="20"/>
        </w:rPr>
      </w:pPr>
    </w:p>
    <w:p w:rsidR="00540A84" w:rsidRPr="005C6E0B" w:rsidRDefault="00540A84" w:rsidP="00540A84">
      <w:pPr>
        <w:spacing w:line="276" w:lineRule="auto"/>
        <w:ind w:left="567" w:hanging="567"/>
        <w:jc w:val="both"/>
        <w:rPr>
          <w:rFonts w:ascii="Verdana" w:hAnsi="Verdana"/>
          <w:sz w:val="20"/>
          <w:szCs w:val="20"/>
        </w:rPr>
      </w:pPr>
      <w:r w:rsidRPr="005C6E0B">
        <w:rPr>
          <w:rFonts w:ascii="Verdana" w:hAnsi="Verdana"/>
          <w:sz w:val="20"/>
          <w:szCs w:val="20"/>
        </w:rPr>
        <w:t xml:space="preserve">Kumar, Raja. (2006). </w:t>
      </w:r>
      <w:r w:rsidRPr="005C6E0B">
        <w:rPr>
          <w:rFonts w:ascii="Verdana" w:hAnsi="Verdana"/>
          <w:i/>
          <w:sz w:val="20"/>
          <w:szCs w:val="20"/>
        </w:rPr>
        <w:t>Teaching of social sciences.</w:t>
      </w:r>
      <w:r w:rsidRPr="005C6E0B">
        <w:rPr>
          <w:rFonts w:ascii="Verdana" w:hAnsi="Verdana"/>
          <w:sz w:val="20"/>
          <w:szCs w:val="20"/>
        </w:rPr>
        <w:t xml:space="preserve"> New Delhi: National Council of Educational Research and Training.</w:t>
      </w:r>
    </w:p>
    <w:p w:rsidR="00540A84" w:rsidRPr="005C6E0B" w:rsidRDefault="00540A84" w:rsidP="00540A84">
      <w:pPr>
        <w:spacing w:line="276" w:lineRule="auto"/>
        <w:ind w:left="567" w:hanging="567"/>
        <w:rPr>
          <w:rFonts w:ascii="Verdana" w:hAnsi="Verdana"/>
          <w:sz w:val="20"/>
          <w:szCs w:val="20"/>
        </w:rPr>
      </w:pPr>
    </w:p>
    <w:p w:rsidR="00540A84" w:rsidRPr="005C6E0B" w:rsidRDefault="00540A84" w:rsidP="00540A84">
      <w:pPr>
        <w:spacing w:line="276" w:lineRule="auto"/>
        <w:ind w:left="567" w:hanging="567"/>
        <w:rPr>
          <w:rFonts w:ascii="Verdana" w:hAnsi="Verdana"/>
          <w:sz w:val="20"/>
          <w:szCs w:val="20"/>
        </w:rPr>
      </w:pPr>
      <w:r w:rsidRPr="005C6E0B">
        <w:rPr>
          <w:rFonts w:ascii="Verdana" w:hAnsi="Verdana"/>
          <w:sz w:val="20"/>
          <w:szCs w:val="20"/>
        </w:rPr>
        <w:t xml:space="preserve">Moore, Keneth D. (2005). </w:t>
      </w:r>
      <w:r w:rsidRPr="005C6E0B">
        <w:rPr>
          <w:rFonts w:ascii="Verdana" w:hAnsi="Verdana"/>
          <w:i/>
          <w:iCs/>
          <w:sz w:val="20"/>
          <w:szCs w:val="20"/>
        </w:rPr>
        <w:t>Effective instructional strategies: From theory  to practice.</w:t>
      </w:r>
      <w:r w:rsidRPr="005C6E0B">
        <w:rPr>
          <w:rFonts w:ascii="Verdana" w:hAnsi="Verdana"/>
          <w:sz w:val="20"/>
          <w:szCs w:val="20"/>
        </w:rPr>
        <w:t xml:space="preserve"> London: Sage Publications.  </w:t>
      </w:r>
    </w:p>
    <w:p w:rsidR="00540A84" w:rsidRPr="005C6E0B" w:rsidRDefault="00540A84" w:rsidP="00540A84">
      <w:pPr>
        <w:spacing w:line="276" w:lineRule="auto"/>
        <w:ind w:left="567" w:hanging="567"/>
        <w:rPr>
          <w:rFonts w:ascii="Verdana" w:hAnsi="Verdana"/>
          <w:sz w:val="20"/>
          <w:szCs w:val="20"/>
        </w:rPr>
      </w:pPr>
    </w:p>
    <w:p w:rsidR="00540A84" w:rsidRPr="005C6E0B" w:rsidRDefault="00540A84" w:rsidP="00540A84">
      <w:pPr>
        <w:pStyle w:val="NormalWeb"/>
        <w:spacing w:before="0" w:beforeAutospacing="0" w:after="0" w:afterAutospacing="0" w:line="276" w:lineRule="auto"/>
        <w:ind w:left="567" w:hanging="567"/>
        <w:rPr>
          <w:rFonts w:ascii="Verdana" w:hAnsi="Verdana"/>
          <w:sz w:val="20"/>
          <w:szCs w:val="20"/>
        </w:rPr>
      </w:pPr>
      <w:r w:rsidRPr="005C6E0B">
        <w:rPr>
          <w:rFonts w:ascii="Verdana" w:hAnsi="Verdana"/>
          <w:sz w:val="20"/>
          <w:szCs w:val="20"/>
        </w:rPr>
        <w:t xml:space="preserve">Morrison, Gary R., Steven Ross, and Jerrold Kemp (2007).  </w:t>
      </w:r>
      <w:r w:rsidRPr="005C6E0B">
        <w:rPr>
          <w:rFonts w:ascii="Verdana" w:hAnsi="Verdana"/>
          <w:i/>
          <w:iCs/>
          <w:sz w:val="20"/>
          <w:szCs w:val="20"/>
        </w:rPr>
        <w:t>Designing Effective Instruction</w:t>
      </w:r>
      <w:r w:rsidRPr="005C6E0B">
        <w:rPr>
          <w:rFonts w:ascii="Verdana" w:hAnsi="Verdana"/>
          <w:sz w:val="20"/>
          <w:szCs w:val="20"/>
        </w:rPr>
        <w:t>, 5</w:t>
      </w:r>
      <w:r w:rsidRPr="005C6E0B">
        <w:rPr>
          <w:rFonts w:ascii="Verdana" w:hAnsi="Verdana"/>
          <w:sz w:val="20"/>
          <w:szCs w:val="20"/>
          <w:vertAlign w:val="superscript"/>
        </w:rPr>
        <w:t>th</w:t>
      </w:r>
      <w:r w:rsidRPr="005C6E0B">
        <w:rPr>
          <w:rFonts w:ascii="Verdana" w:hAnsi="Verdana"/>
          <w:sz w:val="20"/>
          <w:szCs w:val="20"/>
        </w:rPr>
        <w:t xml:space="preserve"> Edition.  New Jersey: John Wiley &amp; Sons, Inc. </w:t>
      </w:r>
    </w:p>
    <w:p w:rsidR="00540A84" w:rsidRPr="005C6E0B" w:rsidRDefault="00540A84" w:rsidP="00540A84">
      <w:pPr>
        <w:pStyle w:val="NormalWeb"/>
        <w:spacing w:before="0" w:beforeAutospacing="0" w:after="0" w:afterAutospacing="0" w:line="276" w:lineRule="auto"/>
        <w:ind w:left="567" w:hanging="567"/>
        <w:rPr>
          <w:rFonts w:ascii="Verdana" w:hAnsi="Verdana"/>
          <w:sz w:val="20"/>
          <w:szCs w:val="20"/>
        </w:rPr>
      </w:pPr>
      <w:r w:rsidRPr="005C6E0B">
        <w:rPr>
          <w:rFonts w:ascii="Verdana" w:hAnsi="Verdana"/>
          <w:sz w:val="20"/>
          <w:szCs w:val="20"/>
        </w:rPr>
        <w:t xml:space="preserve">Norton, Pricilia &amp; Sprague Debra. 2001. </w:t>
      </w:r>
      <w:r w:rsidRPr="005C6E0B">
        <w:rPr>
          <w:rFonts w:ascii="Verdana" w:hAnsi="Verdana"/>
          <w:i/>
          <w:sz w:val="20"/>
          <w:szCs w:val="20"/>
        </w:rPr>
        <w:t>Technology for teaching</w:t>
      </w:r>
      <w:r w:rsidRPr="005C6E0B">
        <w:rPr>
          <w:rFonts w:ascii="Verdana" w:hAnsi="Verdana"/>
          <w:sz w:val="20"/>
          <w:szCs w:val="20"/>
        </w:rPr>
        <w:t xml:space="preserve">. London: Allyin and </w:t>
      </w:r>
    </w:p>
    <w:p w:rsidR="00540A84" w:rsidRPr="005C6E0B" w:rsidRDefault="00540A84" w:rsidP="00540A84">
      <w:pPr>
        <w:pStyle w:val="NormalWeb"/>
        <w:spacing w:before="0" w:beforeAutospacing="0" w:after="0" w:afterAutospacing="0" w:line="276" w:lineRule="auto"/>
        <w:ind w:left="567" w:hanging="567"/>
        <w:rPr>
          <w:rFonts w:ascii="Verdana" w:hAnsi="Verdana"/>
          <w:sz w:val="20"/>
          <w:szCs w:val="20"/>
        </w:rPr>
      </w:pPr>
    </w:p>
    <w:p w:rsidR="00540A84" w:rsidRPr="005C6E0B" w:rsidRDefault="00540A84" w:rsidP="00540A84">
      <w:pPr>
        <w:spacing w:line="276" w:lineRule="auto"/>
        <w:ind w:left="567" w:hanging="567"/>
        <w:rPr>
          <w:rFonts w:ascii="Verdana" w:hAnsi="Verdana"/>
          <w:sz w:val="20"/>
          <w:szCs w:val="20"/>
        </w:rPr>
      </w:pPr>
      <w:r w:rsidRPr="005C6E0B">
        <w:rPr>
          <w:rFonts w:ascii="Verdana" w:hAnsi="Verdana"/>
          <w:sz w:val="20"/>
          <w:szCs w:val="20"/>
        </w:rPr>
        <w:t xml:space="preserve">Piskurich, George M., Beckschi, P &amp; Hall, Brandon (2000). </w:t>
      </w:r>
      <w:r w:rsidRPr="005C6E0B">
        <w:rPr>
          <w:rFonts w:ascii="Verdana" w:hAnsi="Verdana"/>
          <w:i/>
          <w:iCs/>
          <w:sz w:val="20"/>
          <w:szCs w:val="20"/>
        </w:rPr>
        <w:t>The ASTD handbook of training and delivery</w:t>
      </w:r>
      <w:r w:rsidRPr="005C6E0B">
        <w:rPr>
          <w:rFonts w:ascii="Verdana" w:hAnsi="Verdana"/>
          <w:sz w:val="20"/>
          <w:szCs w:val="20"/>
        </w:rPr>
        <w:t>. London: McGraw-Hill.</w:t>
      </w:r>
    </w:p>
    <w:p w:rsidR="00540A84" w:rsidRPr="005C6E0B" w:rsidRDefault="00540A84" w:rsidP="00540A84">
      <w:pPr>
        <w:spacing w:line="276" w:lineRule="auto"/>
        <w:ind w:left="567" w:hanging="567"/>
        <w:rPr>
          <w:rFonts w:ascii="Verdana" w:hAnsi="Verdana"/>
          <w:sz w:val="20"/>
          <w:szCs w:val="20"/>
        </w:rPr>
      </w:pPr>
    </w:p>
    <w:p w:rsidR="00540A84" w:rsidRPr="005C6E0B" w:rsidRDefault="00540A84" w:rsidP="00540A84">
      <w:pPr>
        <w:spacing w:line="276" w:lineRule="auto"/>
        <w:ind w:left="567" w:hanging="567"/>
        <w:rPr>
          <w:rFonts w:ascii="Verdana" w:hAnsi="Verdana"/>
          <w:sz w:val="20"/>
          <w:szCs w:val="20"/>
        </w:rPr>
      </w:pPr>
      <w:r w:rsidRPr="005C6E0B">
        <w:rPr>
          <w:rFonts w:ascii="Verdana" w:hAnsi="Verdana"/>
          <w:sz w:val="20"/>
          <w:szCs w:val="20"/>
        </w:rPr>
        <w:t xml:space="preserve">Smaldino, Sharon E, Lowther Deborah L., Russel James D. (2008). </w:t>
      </w:r>
      <w:r w:rsidRPr="005C6E0B">
        <w:rPr>
          <w:rFonts w:ascii="Verdana" w:hAnsi="Verdana"/>
          <w:i/>
          <w:iCs/>
          <w:sz w:val="20"/>
          <w:szCs w:val="20"/>
        </w:rPr>
        <w:t>Instructional Technology and Media for Learning</w:t>
      </w:r>
      <w:r w:rsidRPr="005C6E0B">
        <w:rPr>
          <w:rFonts w:ascii="Verdana" w:hAnsi="Verdana"/>
          <w:sz w:val="20"/>
          <w:szCs w:val="20"/>
        </w:rPr>
        <w:t xml:space="preserve"> (9</w:t>
      </w:r>
      <w:r w:rsidRPr="005C6E0B">
        <w:rPr>
          <w:rFonts w:ascii="Verdana" w:hAnsi="Verdana"/>
          <w:sz w:val="20"/>
          <w:szCs w:val="20"/>
          <w:vertAlign w:val="superscript"/>
        </w:rPr>
        <w:t>th</w:t>
      </w:r>
      <w:r w:rsidRPr="005C6E0B">
        <w:rPr>
          <w:rFonts w:ascii="Verdana" w:hAnsi="Verdana"/>
          <w:sz w:val="20"/>
          <w:szCs w:val="20"/>
        </w:rPr>
        <w:t xml:space="preserve"> Edition). New Jersey: Pearson Prentice Hall.</w:t>
      </w:r>
    </w:p>
    <w:p w:rsidR="00540A84" w:rsidRPr="005C6E0B" w:rsidRDefault="00540A84" w:rsidP="00540A84">
      <w:pPr>
        <w:widowControl w:val="0"/>
        <w:autoSpaceDE w:val="0"/>
        <w:autoSpaceDN w:val="0"/>
        <w:adjustRightInd w:val="0"/>
        <w:spacing w:line="276" w:lineRule="auto"/>
        <w:ind w:left="567" w:hanging="567"/>
        <w:rPr>
          <w:rFonts w:ascii="Verdana" w:hAnsi="Verdana"/>
          <w:sz w:val="20"/>
          <w:szCs w:val="20"/>
        </w:rPr>
      </w:pPr>
    </w:p>
    <w:p w:rsidR="00540A84" w:rsidRPr="005C6E0B" w:rsidRDefault="00540A84" w:rsidP="00540A84">
      <w:pPr>
        <w:spacing w:line="276" w:lineRule="auto"/>
        <w:ind w:left="567" w:hanging="567"/>
        <w:rPr>
          <w:rFonts w:ascii="Verdana" w:hAnsi="Verdana"/>
          <w:sz w:val="20"/>
          <w:szCs w:val="20"/>
        </w:rPr>
      </w:pPr>
      <w:r w:rsidRPr="005C6E0B">
        <w:rPr>
          <w:rFonts w:ascii="Verdana" w:hAnsi="Verdana"/>
          <w:sz w:val="20"/>
          <w:szCs w:val="20"/>
        </w:rPr>
        <w:t xml:space="preserve">Thousan JS., Villa, RA., and Nevin A.I. 2007. </w:t>
      </w:r>
      <w:r w:rsidRPr="005C6E0B">
        <w:rPr>
          <w:rFonts w:ascii="Verdana" w:hAnsi="Verdana"/>
          <w:i/>
          <w:sz w:val="20"/>
          <w:szCs w:val="20"/>
        </w:rPr>
        <w:t>Differentiating instruction: Collaborative planning and teaching for universally designed learning</w:t>
      </w:r>
      <w:r w:rsidRPr="005C6E0B">
        <w:rPr>
          <w:rFonts w:ascii="Verdana" w:hAnsi="Verdana"/>
          <w:sz w:val="20"/>
          <w:szCs w:val="20"/>
        </w:rPr>
        <w:t>. London: Sage Publications.</w:t>
      </w:r>
    </w:p>
    <w:p w:rsidR="00540A84" w:rsidRPr="005C6E0B" w:rsidRDefault="00540A84" w:rsidP="00540A84">
      <w:pPr>
        <w:spacing w:line="276" w:lineRule="auto"/>
        <w:ind w:left="567" w:hanging="567"/>
        <w:rPr>
          <w:rFonts w:ascii="Verdana" w:hAnsi="Verdana"/>
          <w:sz w:val="20"/>
          <w:szCs w:val="20"/>
        </w:rPr>
      </w:pPr>
    </w:p>
    <w:p w:rsidR="00540A84" w:rsidRPr="005C6E0B" w:rsidRDefault="00540A84" w:rsidP="00540A84">
      <w:pPr>
        <w:widowControl w:val="0"/>
        <w:autoSpaceDE w:val="0"/>
        <w:autoSpaceDN w:val="0"/>
        <w:adjustRightInd w:val="0"/>
        <w:spacing w:line="276" w:lineRule="auto"/>
        <w:ind w:left="567" w:hanging="567"/>
        <w:rPr>
          <w:rFonts w:ascii="Verdana" w:hAnsi="Verdana"/>
          <w:i/>
          <w:sz w:val="20"/>
          <w:szCs w:val="20"/>
        </w:rPr>
      </w:pPr>
      <w:r w:rsidRPr="005C6E0B">
        <w:rPr>
          <w:rFonts w:ascii="Verdana" w:hAnsi="Verdana"/>
          <w:i/>
          <w:sz w:val="20"/>
          <w:szCs w:val="20"/>
        </w:rPr>
        <w:t>Wikipidia.org/wiki/scientific_teaching</w:t>
      </w:r>
    </w:p>
    <w:p w:rsidR="00540A84" w:rsidRPr="005C6E0B" w:rsidRDefault="00540A84" w:rsidP="00540A84">
      <w:pPr>
        <w:widowControl w:val="0"/>
        <w:autoSpaceDE w:val="0"/>
        <w:autoSpaceDN w:val="0"/>
        <w:adjustRightInd w:val="0"/>
        <w:spacing w:line="276" w:lineRule="auto"/>
        <w:ind w:left="567" w:hanging="567"/>
        <w:rPr>
          <w:rFonts w:ascii="Verdana" w:hAnsi="Verdana"/>
          <w:sz w:val="20"/>
          <w:szCs w:val="20"/>
        </w:rPr>
      </w:pPr>
    </w:p>
    <w:p w:rsidR="00540A84" w:rsidRPr="005C6E0B" w:rsidRDefault="00540A84" w:rsidP="00540A84">
      <w:pPr>
        <w:pStyle w:val="NormalWeb"/>
        <w:spacing w:before="0" w:beforeAutospacing="0" w:after="0" w:afterAutospacing="0" w:line="276" w:lineRule="auto"/>
        <w:ind w:left="567" w:hanging="567"/>
        <w:rPr>
          <w:rFonts w:ascii="Verdana" w:hAnsi="Verdana"/>
          <w:sz w:val="20"/>
          <w:szCs w:val="20"/>
        </w:rPr>
      </w:pPr>
      <w:r w:rsidRPr="005C6E0B">
        <w:rPr>
          <w:rFonts w:ascii="Verdana" w:hAnsi="Verdana"/>
          <w:sz w:val="20"/>
          <w:szCs w:val="20"/>
        </w:rPr>
        <w:t>Wilen, W.W, and J.A. Phillips. 2005. Teaching critical thinking. Socoal Education 59 (3) 135 – 138.</w:t>
      </w:r>
    </w:p>
    <w:p w:rsidR="00540A84" w:rsidRPr="005C6E0B" w:rsidRDefault="00540A84" w:rsidP="00540A84">
      <w:pPr>
        <w:pStyle w:val="NormalWeb"/>
        <w:spacing w:before="0" w:beforeAutospacing="0" w:after="0" w:afterAutospacing="0" w:line="276" w:lineRule="auto"/>
        <w:ind w:left="567" w:hanging="567"/>
        <w:rPr>
          <w:rFonts w:ascii="Verdana" w:hAnsi="Verdana"/>
          <w:sz w:val="20"/>
          <w:szCs w:val="20"/>
        </w:rPr>
      </w:pPr>
    </w:p>
    <w:p w:rsidR="00540A84" w:rsidRPr="005C6E0B" w:rsidRDefault="00540A84" w:rsidP="00540A84">
      <w:pPr>
        <w:widowControl w:val="0"/>
        <w:autoSpaceDE w:val="0"/>
        <w:autoSpaceDN w:val="0"/>
        <w:adjustRightInd w:val="0"/>
        <w:spacing w:line="276" w:lineRule="auto"/>
        <w:ind w:left="567" w:hanging="567"/>
        <w:jc w:val="center"/>
        <w:rPr>
          <w:rFonts w:ascii="Verdana" w:hAnsi="Verdana"/>
          <w:sz w:val="20"/>
          <w:szCs w:val="20"/>
        </w:rPr>
      </w:pPr>
      <w:r w:rsidRPr="005C6E0B">
        <w:rPr>
          <w:rFonts w:ascii="Verdana" w:hAnsi="Verdana"/>
          <w:sz w:val="20"/>
          <w:szCs w:val="20"/>
        </w:rPr>
        <w:t>===ag===</w:t>
      </w:r>
    </w:p>
    <w:p w:rsidR="00540A84" w:rsidRPr="00E12CC3" w:rsidRDefault="00540A84" w:rsidP="00540A84">
      <w:pPr>
        <w:tabs>
          <w:tab w:val="left" w:pos="284"/>
          <w:tab w:val="left" w:pos="426"/>
        </w:tabs>
        <w:spacing w:line="360" w:lineRule="auto"/>
        <w:ind w:right="-69"/>
        <w:jc w:val="both"/>
        <w:textAlignment w:val="baseline"/>
        <w:rPr>
          <w:lang w:val="sv-SE"/>
        </w:rPr>
      </w:pPr>
    </w:p>
    <w:sectPr w:rsidR="00540A84" w:rsidRPr="00E12CC3" w:rsidSect="000A2543">
      <w:pgSz w:w="16594" w:h="11213" w:orient="landscape"/>
      <w:pgMar w:top="190" w:right="644" w:bottom="220" w:left="674" w:header="720" w:footer="720" w:gutter="0"/>
      <w:cols w:num="2" w:space="0" w:equalWidth="0">
        <w:col w:w="7264" w:space="993"/>
        <w:col w:w="7019"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87A" w:rsidRDefault="0055387A" w:rsidP="000A2543">
      <w:r>
        <w:separator/>
      </w:r>
    </w:p>
  </w:endnote>
  <w:endnote w:type="continuationSeparator" w:id="0">
    <w:p w:rsidR="0055387A" w:rsidRDefault="0055387A" w:rsidP="000A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ED1" w:rsidRPr="00575AB1" w:rsidRDefault="000A2543" w:rsidP="00575AB1">
    <w:pPr>
      <w:pStyle w:val="Footer"/>
      <w:jc w:val="right"/>
      <w:rPr>
        <w:rFonts w:ascii="Verdana" w:hAnsi="Verdana"/>
        <w:sz w:val="18"/>
        <w:szCs w:val="18"/>
      </w:rPr>
    </w:pPr>
    <w:r>
      <w:rPr>
        <w:rFonts w:ascii="Verdana" w:hAnsi="Verdana"/>
        <w:sz w:val="18"/>
        <w:szCs w:val="18"/>
      </w:rPr>
      <w:t>Prof. Dr. Abdul Gafur D., M.Sc</w:t>
    </w:r>
  </w:p>
  <w:p w:rsidR="00604ED1" w:rsidRDefault="005538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87A" w:rsidRDefault="0055387A" w:rsidP="000A2543">
      <w:r>
        <w:separator/>
      </w:r>
    </w:p>
  </w:footnote>
  <w:footnote w:type="continuationSeparator" w:id="0">
    <w:p w:rsidR="0055387A" w:rsidRDefault="0055387A" w:rsidP="000A2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886" w:rsidRPr="008164DD" w:rsidRDefault="0029113C" w:rsidP="00F52886">
    <w:pPr>
      <w:pStyle w:val="Header"/>
      <w:rPr>
        <w:rFonts w:ascii="Verdana" w:hAnsi="Verdana"/>
        <w:b/>
        <w:sz w:val="18"/>
        <w:szCs w:val="18"/>
      </w:rPr>
    </w:pPr>
    <w:r w:rsidRPr="007E192F">
      <w:rPr>
        <w:rFonts w:ascii="Verdana" w:hAnsi="Verdana"/>
        <w:b/>
        <w:sz w:val="20"/>
        <w:szCs w:val="20"/>
      </w:rPr>
      <w:t>PIDATO ILMIAH</w:t>
    </w:r>
    <w:r w:rsidRPr="005D43E2">
      <w:rPr>
        <w:rFonts w:ascii="Verdana" w:hAnsi="Verdana"/>
        <w:sz w:val="16"/>
        <w:szCs w:val="16"/>
      </w:rPr>
      <w:t xml:space="preserve"> </w:t>
    </w:r>
    <w:r>
      <w:rPr>
        <w:rFonts w:ascii="Verdana" w:hAnsi="Verdana"/>
        <w:sz w:val="16"/>
        <w:szCs w:val="16"/>
      </w:rPr>
      <w:tab/>
    </w:r>
    <w:r>
      <w:rPr>
        <w:rFonts w:ascii="Verdana" w:hAnsi="Verdana"/>
        <w:sz w:val="16"/>
        <w:szCs w:val="16"/>
      </w:rPr>
      <w:tab/>
      <w:t xml:space="preserve">                                                                                                                  </w:t>
    </w:r>
    <w:r w:rsidRPr="009E30AA">
      <w:rPr>
        <w:rFonts w:ascii="Verdana" w:hAnsi="Verdana"/>
        <w:sz w:val="18"/>
        <w:szCs w:val="18"/>
      </w:rPr>
      <w:t>Dies Natalis ke-4</w:t>
    </w:r>
    <w:r w:rsidR="000A2543">
      <w:rPr>
        <w:rFonts w:ascii="Verdana" w:hAnsi="Verdana"/>
        <w:sz w:val="18"/>
        <w:szCs w:val="18"/>
      </w:rPr>
      <w:t>8 FISE UNY Tahun 2013</w:t>
    </w:r>
  </w:p>
  <w:p w:rsidR="00F52886" w:rsidRDefault="00540A84" w:rsidP="00F52886">
    <w:pPr>
      <w:pStyle w:val="Header"/>
    </w:pPr>
    <w:r>
      <w:rPr>
        <w:noProof/>
        <w:lang w:eastAsia="ja-JP"/>
      </w:rPr>
      <mc:AlternateContent>
        <mc:Choice Requires="wps">
          <w:drawing>
            <wp:anchor distT="0" distB="0" distL="114300" distR="114300" simplePos="0" relativeHeight="251659264" behindDoc="0" locked="0" layoutInCell="1" allowOverlap="1">
              <wp:simplePos x="0" y="0"/>
              <wp:positionH relativeFrom="page">
                <wp:posOffset>581025</wp:posOffset>
              </wp:positionH>
              <wp:positionV relativeFrom="page">
                <wp:posOffset>748030</wp:posOffset>
              </wp:positionV>
              <wp:extent cx="4405630" cy="11430"/>
              <wp:effectExtent l="19050" t="19050" r="13970" b="26670"/>
              <wp:wrapNone/>
              <wp:docPr id="1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5630" cy="11430"/>
                      </a:xfrm>
                      <a:prstGeom prst="line">
                        <a:avLst/>
                      </a:prstGeom>
                      <a:noFill/>
                      <a:ln w="45720" cmpd="dbl">
                        <a:solidFill>
                          <a:srgbClr val="11101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75pt,58.9pt" to="392.65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" strokecolor="#111010" strokeweight="3.6pt">
              <v:stroke linestyle="thinThin"/>
              <w10:wrap anchorx="page" anchory="page"/>
            </v:line>
          </w:pict>
        </mc:Fallback>
      </mc:AlternateContent>
    </w:r>
    <w:r>
      <w:rPr>
        <w:noProof/>
        <w:lang w:eastAsia="ja-JP"/>
      </w:rPr>
      <mc:AlternateContent>
        <mc:Choice Requires="wps">
          <w:drawing>
            <wp:anchor distT="0" distB="0" distL="114300" distR="114300" simplePos="0" relativeHeight="251660288" behindDoc="0" locked="0" layoutInCell="1" allowOverlap="1">
              <wp:simplePos x="0" y="0"/>
              <wp:positionH relativeFrom="page">
                <wp:posOffset>5770880</wp:posOffset>
              </wp:positionH>
              <wp:positionV relativeFrom="page">
                <wp:posOffset>759460</wp:posOffset>
              </wp:positionV>
              <wp:extent cx="4321175" cy="11430"/>
              <wp:effectExtent l="19050" t="19050" r="3175" b="26670"/>
              <wp:wrapNone/>
              <wp:docPr id="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21175" cy="11430"/>
                      </a:xfrm>
                      <a:prstGeom prst="line">
                        <a:avLst/>
                      </a:prstGeom>
                      <a:noFill/>
                      <a:ln w="45720" cmpd="dbl">
                        <a:solidFill>
                          <a:srgbClr val="11101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4.4pt,59.8pt" to="794.65pt,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" strokecolor="#111010" strokeweight="3.6pt">
              <v:stroke linestyle="thinThin"/>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C528D"/>
    <w:multiLevelType w:val="hybridMultilevel"/>
    <w:tmpl w:val="5B8C8FCE"/>
    <w:lvl w:ilvl="0" w:tplc="F05475BA">
      <w:start w:val="1"/>
      <w:numFmt w:val="decimal"/>
      <w:lvlText w:val="%1."/>
      <w:lvlJc w:val="left"/>
      <w:pPr>
        <w:tabs>
          <w:tab w:val="num" w:pos="1440"/>
        </w:tabs>
        <w:ind w:left="1440" w:hanging="360"/>
      </w:pPr>
      <w:rPr>
        <w:rFonts w:hint="default"/>
      </w:rPr>
    </w:lvl>
    <w:lvl w:ilvl="1" w:tplc="3E5E296A">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2E8D1EE2"/>
    <w:multiLevelType w:val="hybridMultilevel"/>
    <w:tmpl w:val="F3DE41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F97F19"/>
    <w:multiLevelType w:val="hybridMultilevel"/>
    <w:tmpl w:val="5ED208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A0006A"/>
    <w:multiLevelType w:val="singleLevel"/>
    <w:tmpl w:val="A2A2AEA2"/>
    <w:lvl w:ilvl="0">
      <w:start w:val="1"/>
      <w:numFmt w:val="decimal"/>
      <w:lvlText w:val="%1."/>
      <w:lvlJc w:val="left"/>
      <w:pPr>
        <w:tabs>
          <w:tab w:val="num" w:pos="360"/>
        </w:tabs>
        <w:ind w:left="360" w:hanging="360"/>
      </w:pPr>
      <w:rPr>
        <w:rFonts w:ascii="Verdana" w:eastAsia="Times New Roman" w:hAnsi="Verdana" w:cs="Times New Roman" w:hint="default"/>
      </w:rPr>
    </w:lvl>
  </w:abstractNum>
  <w:abstractNum w:abstractNumId="4">
    <w:nsid w:val="4F0E0E59"/>
    <w:multiLevelType w:val="multilevel"/>
    <w:tmpl w:val="2BB87E9E"/>
    <w:lvl w:ilvl="0">
      <w:start w:val="1"/>
      <w:numFmt w:val="decimal"/>
      <w:lvlText w:val="%1."/>
      <w:lvlJc w:val="left"/>
      <w:pPr>
        <w:tabs>
          <w:tab w:val="decimal" w:pos="144"/>
        </w:tabs>
        <w:ind w:left="720"/>
      </w:pPr>
      <w:rPr>
        <w:rFonts w:ascii="Times New Roman" w:eastAsia="Times New Roman" w:hAnsi="Times New Roman"/>
        <w:strike w:val="0"/>
        <w:color w:val="000000"/>
        <w:spacing w:val="96"/>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D8E5292"/>
    <w:multiLevelType w:val="hybridMultilevel"/>
    <w:tmpl w:val="8136942C"/>
    <w:lvl w:ilvl="0" w:tplc="8614194E">
      <w:start w:val="1"/>
      <w:numFmt w:val="upperRoman"/>
      <w:lvlText w:val="%1."/>
      <w:lvlJc w:val="left"/>
      <w:pPr>
        <w:ind w:left="2430" w:hanging="720"/>
      </w:pPr>
      <w:rPr>
        <w:rFonts w:hint="default"/>
      </w:rPr>
    </w:lvl>
    <w:lvl w:ilvl="1" w:tplc="6B3A16BE">
      <w:start w:val="1"/>
      <w:numFmt w:val="decimal"/>
      <w:lvlText w:val="%2."/>
      <w:lvlJc w:val="left"/>
      <w:pPr>
        <w:tabs>
          <w:tab w:val="num" w:pos="2790"/>
        </w:tabs>
        <w:ind w:left="2790" w:hanging="360"/>
      </w:pPr>
      <w:rPr>
        <w:rFonts w:hint="default"/>
      </w:rPr>
    </w:lvl>
    <w:lvl w:ilvl="2" w:tplc="F238E1B0">
      <w:start w:val="1"/>
      <w:numFmt w:val="lowerLetter"/>
      <w:lvlText w:val="%3."/>
      <w:lvlJc w:val="left"/>
      <w:pPr>
        <w:ind w:left="3690" w:hanging="360"/>
      </w:pPr>
      <w:rPr>
        <w:rFonts w:ascii="Times New Roman" w:eastAsia="Times New Roman" w:hAnsi="Times New Roman" w:cs="Times New Roman"/>
        <w:i w:val="0"/>
      </w:r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nsid w:val="700E1032"/>
    <w:multiLevelType w:val="hybridMultilevel"/>
    <w:tmpl w:val="DC100BA0"/>
    <w:lvl w:ilvl="0" w:tplc="CE343030">
      <w:start w:val="1"/>
      <w:numFmt w:val="upperRoman"/>
      <w:lvlText w:val="%1."/>
      <w:lvlJc w:val="left"/>
      <w:pPr>
        <w:tabs>
          <w:tab w:val="num" w:pos="1080"/>
        </w:tabs>
        <w:ind w:left="1080" w:hanging="720"/>
      </w:pPr>
      <w:rPr>
        <w:rFonts w:hint="default"/>
      </w:rPr>
    </w:lvl>
    <w:lvl w:ilvl="1" w:tplc="3D8442D2">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C5A540F"/>
    <w:multiLevelType w:val="hybridMultilevel"/>
    <w:tmpl w:val="9E049F36"/>
    <w:lvl w:ilvl="0" w:tplc="76B20AE2">
      <w:start w:val="1"/>
      <w:numFmt w:val="decimal"/>
      <w:lvlText w:val="%1."/>
      <w:lvlJc w:val="left"/>
      <w:pPr>
        <w:ind w:left="1440" w:hanging="360"/>
      </w:pPr>
      <w:rPr>
        <w:rFonts w:hint="default"/>
        <w:i w:val="0"/>
      </w:rPr>
    </w:lvl>
    <w:lvl w:ilvl="1" w:tplc="04090019">
      <w:start w:val="1"/>
      <w:numFmt w:val="lowerLetter"/>
      <w:lvlText w:val="%2."/>
      <w:lvlJc w:val="left"/>
      <w:pPr>
        <w:tabs>
          <w:tab w:val="num" w:pos="2160"/>
        </w:tabs>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
  </w:num>
  <w:num w:numId="3">
    <w:abstractNumId w:val="2"/>
  </w:num>
  <w:num w:numId="4">
    <w:abstractNumId w:val="6"/>
  </w:num>
  <w:num w:numId="5">
    <w:abstractNumId w:val="0"/>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543"/>
    <w:rsid w:val="000A2543"/>
    <w:rsid w:val="0029113C"/>
    <w:rsid w:val="00540A84"/>
    <w:rsid w:val="0055387A"/>
    <w:rsid w:val="00582366"/>
    <w:rsid w:val="007D6D1D"/>
    <w:rsid w:val="007F4EA4"/>
    <w:rsid w:val="00A723A3"/>
    <w:rsid w:val="00D86B64"/>
    <w:rsid w:val="00E12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543"/>
    <w:pPr>
      <w:spacing w:after="0" w:line="240" w:lineRule="auto"/>
    </w:pPr>
    <w:rPr>
      <w:rFonts w:ascii="Times New Roman" w:eastAsia="PMingLiU" w:hAnsi="Times New Roman" w:cs="Times New Roman"/>
      <w:lang w:eastAsia="en-US"/>
    </w:rPr>
  </w:style>
  <w:style w:type="paragraph" w:styleId="Heading3">
    <w:name w:val="heading 3"/>
    <w:basedOn w:val="Normal"/>
    <w:next w:val="Normal"/>
    <w:link w:val="Heading3Char"/>
    <w:qFormat/>
    <w:rsid w:val="00A723A3"/>
    <w:pPr>
      <w:keepNext/>
      <w:spacing w:line="360" w:lineRule="auto"/>
      <w:jc w:val="both"/>
      <w:outlineLvl w:val="2"/>
    </w:pPr>
    <w:rPr>
      <w:rFonts w:ascii="Tahoma" w:eastAsia="Times New Roman" w:hAnsi="Tahoma"/>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543"/>
    <w:pPr>
      <w:tabs>
        <w:tab w:val="center" w:pos="4680"/>
        <w:tab w:val="right" w:pos="9360"/>
      </w:tabs>
    </w:pPr>
  </w:style>
  <w:style w:type="character" w:customStyle="1" w:styleId="HeaderChar">
    <w:name w:val="Header Char"/>
    <w:basedOn w:val="DefaultParagraphFont"/>
    <w:link w:val="Header"/>
    <w:uiPriority w:val="99"/>
    <w:rsid w:val="000A2543"/>
    <w:rPr>
      <w:rFonts w:ascii="Times New Roman" w:eastAsia="PMingLiU" w:hAnsi="Times New Roman" w:cs="Times New Roman"/>
      <w:lang w:eastAsia="en-US"/>
    </w:rPr>
  </w:style>
  <w:style w:type="paragraph" w:styleId="Footer">
    <w:name w:val="footer"/>
    <w:basedOn w:val="Normal"/>
    <w:link w:val="FooterChar"/>
    <w:uiPriority w:val="99"/>
    <w:unhideWhenUsed/>
    <w:rsid w:val="000A2543"/>
    <w:pPr>
      <w:tabs>
        <w:tab w:val="center" w:pos="4680"/>
        <w:tab w:val="right" w:pos="9360"/>
      </w:tabs>
    </w:pPr>
  </w:style>
  <w:style w:type="character" w:customStyle="1" w:styleId="FooterChar">
    <w:name w:val="Footer Char"/>
    <w:basedOn w:val="DefaultParagraphFont"/>
    <w:link w:val="Footer"/>
    <w:uiPriority w:val="99"/>
    <w:rsid w:val="000A2543"/>
    <w:rPr>
      <w:rFonts w:ascii="Times New Roman" w:eastAsia="PMingLiU" w:hAnsi="Times New Roman" w:cs="Times New Roman"/>
      <w:lang w:eastAsia="en-US"/>
    </w:rPr>
  </w:style>
  <w:style w:type="paragraph" w:styleId="ListParagraph">
    <w:name w:val="List Paragraph"/>
    <w:basedOn w:val="Normal"/>
    <w:uiPriority w:val="34"/>
    <w:qFormat/>
    <w:rsid w:val="000A2543"/>
    <w:pPr>
      <w:ind w:left="720"/>
      <w:contextualSpacing/>
    </w:pPr>
  </w:style>
  <w:style w:type="paragraph" w:styleId="NoSpacing">
    <w:name w:val="No Spacing"/>
    <w:uiPriority w:val="1"/>
    <w:qFormat/>
    <w:rsid w:val="000A2543"/>
    <w:pPr>
      <w:spacing w:after="0" w:line="240" w:lineRule="auto"/>
    </w:pPr>
    <w:rPr>
      <w:rFonts w:ascii="Times New Roman" w:eastAsia="PMingLiU" w:hAnsi="Times New Roman" w:cs="Times New Roman"/>
      <w:lang w:eastAsia="en-US"/>
    </w:rPr>
  </w:style>
  <w:style w:type="paragraph" w:styleId="BalloonText">
    <w:name w:val="Balloon Text"/>
    <w:basedOn w:val="Normal"/>
    <w:link w:val="BalloonTextChar"/>
    <w:uiPriority w:val="99"/>
    <w:semiHidden/>
    <w:unhideWhenUsed/>
    <w:rsid w:val="000A2543"/>
    <w:rPr>
      <w:rFonts w:ascii="Tahoma" w:hAnsi="Tahoma" w:cs="Tahoma"/>
      <w:sz w:val="16"/>
      <w:szCs w:val="16"/>
    </w:rPr>
  </w:style>
  <w:style w:type="character" w:customStyle="1" w:styleId="BalloonTextChar">
    <w:name w:val="Balloon Text Char"/>
    <w:basedOn w:val="DefaultParagraphFont"/>
    <w:link w:val="BalloonText"/>
    <w:uiPriority w:val="99"/>
    <w:semiHidden/>
    <w:rsid w:val="000A2543"/>
    <w:rPr>
      <w:rFonts w:ascii="Tahoma" w:eastAsia="PMingLiU" w:hAnsi="Tahoma" w:cs="Tahoma"/>
      <w:sz w:val="16"/>
      <w:szCs w:val="16"/>
      <w:lang w:eastAsia="en-US"/>
    </w:rPr>
  </w:style>
  <w:style w:type="character" w:customStyle="1" w:styleId="Heading3Char">
    <w:name w:val="Heading 3 Char"/>
    <w:basedOn w:val="DefaultParagraphFont"/>
    <w:link w:val="Heading3"/>
    <w:rsid w:val="00A723A3"/>
    <w:rPr>
      <w:rFonts w:ascii="Tahoma" w:eastAsia="Times New Roman" w:hAnsi="Tahoma" w:cs="Times New Roman"/>
      <w:sz w:val="24"/>
      <w:szCs w:val="20"/>
      <w:lang w:eastAsia="en-US"/>
    </w:rPr>
  </w:style>
  <w:style w:type="paragraph" w:styleId="BodyTextIndent">
    <w:name w:val="Body Text Indent"/>
    <w:basedOn w:val="Normal"/>
    <w:link w:val="BodyTextIndentChar"/>
    <w:rsid w:val="00A723A3"/>
    <w:pPr>
      <w:spacing w:line="360" w:lineRule="auto"/>
      <w:ind w:firstLine="810"/>
      <w:jc w:val="both"/>
    </w:pPr>
    <w:rPr>
      <w:rFonts w:eastAsia="Times New Roman"/>
      <w:sz w:val="24"/>
      <w:szCs w:val="20"/>
    </w:rPr>
  </w:style>
  <w:style w:type="character" w:customStyle="1" w:styleId="BodyTextIndentChar">
    <w:name w:val="Body Text Indent Char"/>
    <w:basedOn w:val="DefaultParagraphFont"/>
    <w:link w:val="BodyTextIndent"/>
    <w:rsid w:val="00A723A3"/>
    <w:rPr>
      <w:rFonts w:ascii="Times New Roman" w:eastAsia="Times New Roman" w:hAnsi="Times New Roman" w:cs="Times New Roman"/>
      <w:sz w:val="24"/>
      <w:szCs w:val="20"/>
      <w:lang w:eastAsia="en-US"/>
    </w:rPr>
  </w:style>
  <w:style w:type="paragraph" w:styleId="BodyText">
    <w:name w:val="Body Text"/>
    <w:basedOn w:val="Normal"/>
    <w:link w:val="BodyTextChar"/>
    <w:uiPriority w:val="99"/>
    <w:semiHidden/>
    <w:unhideWhenUsed/>
    <w:rsid w:val="00A723A3"/>
    <w:pPr>
      <w:spacing w:after="120"/>
    </w:pPr>
  </w:style>
  <w:style w:type="character" w:customStyle="1" w:styleId="BodyTextChar">
    <w:name w:val="Body Text Char"/>
    <w:basedOn w:val="DefaultParagraphFont"/>
    <w:link w:val="BodyText"/>
    <w:uiPriority w:val="99"/>
    <w:semiHidden/>
    <w:rsid w:val="00A723A3"/>
    <w:rPr>
      <w:rFonts w:ascii="Times New Roman" w:eastAsia="PMingLiU" w:hAnsi="Times New Roman" w:cs="Times New Roman"/>
      <w:lang w:eastAsia="en-US"/>
    </w:rPr>
  </w:style>
  <w:style w:type="character" w:styleId="Hyperlink">
    <w:name w:val="Hyperlink"/>
    <w:basedOn w:val="DefaultParagraphFont"/>
    <w:rsid w:val="00540A84"/>
    <w:rPr>
      <w:color w:val="0000FF"/>
      <w:u w:val="single"/>
    </w:rPr>
  </w:style>
  <w:style w:type="paragraph" w:styleId="NormalWeb">
    <w:name w:val="Normal (Web)"/>
    <w:basedOn w:val="Normal"/>
    <w:rsid w:val="00540A84"/>
    <w:pPr>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543"/>
    <w:pPr>
      <w:spacing w:after="0" w:line="240" w:lineRule="auto"/>
    </w:pPr>
    <w:rPr>
      <w:rFonts w:ascii="Times New Roman" w:eastAsia="PMingLiU" w:hAnsi="Times New Roman" w:cs="Times New Roman"/>
      <w:lang w:eastAsia="en-US"/>
    </w:rPr>
  </w:style>
  <w:style w:type="paragraph" w:styleId="Heading3">
    <w:name w:val="heading 3"/>
    <w:basedOn w:val="Normal"/>
    <w:next w:val="Normal"/>
    <w:link w:val="Heading3Char"/>
    <w:qFormat/>
    <w:rsid w:val="00A723A3"/>
    <w:pPr>
      <w:keepNext/>
      <w:spacing w:line="360" w:lineRule="auto"/>
      <w:jc w:val="both"/>
      <w:outlineLvl w:val="2"/>
    </w:pPr>
    <w:rPr>
      <w:rFonts w:ascii="Tahoma" w:eastAsia="Times New Roman" w:hAnsi="Tahoma"/>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543"/>
    <w:pPr>
      <w:tabs>
        <w:tab w:val="center" w:pos="4680"/>
        <w:tab w:val="right" w:pos="9360"/>
      </w:tabs>
    </w:pPr>
  </w:style>
  <w:style w:type="character" w:customStyle="1" w:styleId="HeaderChar">
    <w:name w:val="Header Char"/>
    <w:basedOn w:val="DefaultParagraphFont"/>
    <w:link w:val="Header"/>
    <w:uiPriority w:val="99"/>
    <w:rsid w:val="000A2543"/>
    <w:rPr>
      <w:rFonts w:ascii="Times New Roman" w:eastAsia="PMingLiU" w:hAnsi="Times New Roman" w:cs="Times New Roman"/>
      <w:lang w:eastAsia="en-US"/>
    </w:rPr>
  </w:style>
  <w:style w:type="paragraph" w:styleId="Footer">
    <w:name w:val="footer"/>
    <w:basedOn w:val="Normal"/>
    <w:link w:val="FooterChar"/>
    <w:uiPriority w:val="99"/>
    <w:unhideWhenUsed/>
    <w:rsid w:val="000A2543"/>
    <w:pPr>
      <w:tabs>
        <w:tab w:val="center" w:pos="4680"/>
        <w:tab w:val="right" w:pos="9360"/>
      </w:tabs>
    </w:pPr>
  </w:style>
  <w:style w:type="character" w:customStyle="1" w:styleId="FooterChar">
    <w:name w:val="Footer Char"/>
    <w:basedOn w:val="DefaultParagraphFont"/>
    <w:link w:val="Footer"/>
    <w:uiPriority w:val="99"/>
    <w:rsid w:val="000A2543"/>
    <w:rPr>
      <w:rFonts w:ascii="Times New Roman" w:eastAsia="PMingLiU" w:hAnsi="Times New Roman" w:cs="Times New Roman"/>
      <w:lang w:eastAsia="en-US"/>
    </w:rPr>
  </w:style>
  <w:style w:type="paragraph" w:styleId="ListParagraph">
    <w:name w:val="List Paragraph"/>
    <w:basedOn w:val="Normal"/>
    <w:uiPriority w:val="34"/>
    <w:qFormat/>
    <w:rsid w:val="000A2543"/>
    <w:pPr>
      <w:ind w:left="720"/>
      <w:contextualSpacing/>
    </w:pPr>
  </w:style>
  <w:style w:type="paragraph" w:styleId="NoSpacing">
    <w:name w:val="No Spacing"/>
    <w:uiPriority w:val="1"/>
    <w:qFormat/>
    <w:rsid w:val="000A2543"/>
    <w:pPr>
      <w:spacing w:after="0" w:line="240" w:lineRule="auto"/>
    </w:pPr>
    <w:rPr>
      <w:rFonts w:ascii="Times New Roman" w:eastAsia="PMingLiU" w:hAnsi="Times New Roman" w:cs="Times New Roman"/>
      <w:lang w:eastAsia="en-US"/>
    </w:rPr>
  </w:style>
  <w:style w:type="paragraph" w:styleId="BalloonText">
    <w:name w:val="Balloon Text"/>
    <w:basedOn w:val="Normal"/>
    <w:link w:val="BalloonTextChar"/>
    <w:uiPriority w:val="99"/>
    <w:semiHidden/>
    <w:unhideWhenUsed/>
    <w:rsid w:val="000A2543"/>
    <w:rPr>
      <w:rFonts w:ascii="Tahoma" w:hAnsi="Tahoma" w:cs="Tahoma"/>
      <w:sz w:val="16"/>
      <w:szCs w:val="16"/>
    </w:rPr>
  </w:style>
  <w:style w:type="character" w:customStyle="1" w:styleId="BalloonTextChar">
    <w:name w:val="Balloon Text Char"/>
    <w:basedOn w:val="DefaultParagraphFont"/>
    <w:link w:val="BalloonText"/>
    <w:uiPriority w:val="99"/>
    <w:semiHidden/>
    <w:rsid w:val="000A2543"/>
    <w:rPr>
      <w:rFonts w:ascii="Tahoma" w:eastAsia="PMingLiU" w:hAnsi="Tahoma" w:cs="Tahoma"/>
      <w:sz w:val="16"/>
      <w:szCs w:val="16"/>
      <w:lang w:eastAsia="en-US"/>
    </w:rPr>
  </w:style>
  <w:style w:type="character" w:customStyle="1" w:styleId="Heading3Char">
    <w:name w:val="Heading 3 Char"/>
    <w:basedOn w:val="DefaultParagraphFont"/>
    <w:link w:val="Heading3"/>
    <w:rsid w:val="00A723A3"/>
    <w:rPr>
      <w:rFonts w:ascii="Tahoma" w:eastAsia="Times New Roman" w:hAnsi="Tahoma" w:cs="Times New Roman"/>
      <w:sz w:val="24"/>
      <w:szCs w:val="20"/>
      <w:lang w:eastAsia="en-US"/>
    </w:rPr>
  </w:style>
  <w:style w:type="paragraph" w:styleId="BodyTextIndent">
    <w:name w:val="Body Text Indent"/>
    <w:basedOn w:val="Normal"/>
    <w:link w:val="BodyTextIndentChar"/>
    <w:rsid w:val="00A723A3"/>
    <w:pPr>
      <w:spacing w:line="360" w:lineRule="auto"/>
      <w:ind w:firstLine="810"/>
      <w:jc w:val="both"/>
    </w:pPr>
    <w:rPr>
      <w:rFonts w:eastAsia="Times New Roman"/>
      <w:sz w:val="24"/>
      <w:szCs w:val="20"/>
    </w:rPr>
  </w:style>
  <w:style w:type="character" w:customStyle="1" w:styleId="BodyTextIndentChar">
    <w:name w:val="Body Text Indent Char"/>
    <w:basedOn w:val="DefaultParagraphFont"/>
    <w:link w:val="BodyTextIndent"/>
    <w:rsid w:val="00A723A3"/>
    <w:rPr>
      <w:rFonts w:ascii="Times New Roman" w:eastAsia="Times New Roman" w:hAnsi="Times New Roman" w:cs="Times New Roman"/>
      <w:sz w:val="24"/>
      <w:szCs w:val="20"/>
      <w:lang w:eastAsia="en-US"/>
    </w:rPr>
  </w:style>
  <w:style w:type="paragraph" w:styleId="BodyText">
    <w:name w:val="Body Text"/>
    <w:basedOn w:val="Normal"/>
    <w:link w:val="BodyTextChar"/>
    <w:uiPriority w:val="99"/>
    <w:semiHidden/>
    <w:unhideWhenUsed/>
    <w:rsid w:val="00A723A3"/>
    <w:pPr>
      <w:spacing w:after="120"/>
    </w:pPr>
  </w:style>
  <w:style w:type="character" w:customStyle="1" w:styleId="BodyTextChar">
    <w:name w:val="Body Text Char"/>
    <w:basedOn w:val="DefaultParagraphFont"/>
    <w:link w:val="BodyText"/>
    <w:uiPriority w:val="99"/>
    <w:semiHidden/>
    <w:rsid w:val="00A723A3"/>
    <w:rPr>
      <w:rFonts w:ascii="Times New Roman" w:eastAsia="PMingLiU" w:hAnsi="Times New Roman" w:cs="Times New Roman"/>
      <w:lang w:eastAsia="en-US"/>
    </w:rPr>
  </w:style>
  <w:style w:type="character" w:styleId="Hyperlink">
    <w:name w:val="Hyperlink"/>
    <w:basedOn w:val="DefaultParagraphFont"/>
    <w:rsid w:val="00540A84"/>
    <w:rPr>
      <w:color w:val="0000FF"/>
      <w:u w:val="single"/>
    </w:rPr>
  </w:style>
  <w:style w:type="paragraph" w:styleId="NormalWeb">
    <w:name w:val="Normal (Web)"/>
    <w:basedOn w:val="Normal"/>
    <w:rsid w:val="00540A84"/>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com/articles/art2_1.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15</Pages>
  <Words>4551</Words>
  <Characters>25941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dc:creator>
  <cp:lastModifiedBy>Tar</cp:lastModifiedBy>
  <cp:revision>2</cp:revision>
  <dcterms:created xsi:type="dcterms:W3CDTF">2014-09-03T15:04:00Z</dcterms:created>
  <dcterms:modified xsi:type="dcterms:W3CDTF">2014-09-04T00:36:00Z</dcterms:modified>
</cp:coreProperties>
</file>