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99" w:rsidRDefault="00397B99" w:rsidP="003024FB">
      <w:pPr>
        <w:jc w:val="center"/>
        <w:rPr>
          <w:b/>
          <w:sz w:val="28"/>
          <w:szCs w:val="28"/>
        </w:rPr>
      </w:pPr>
      <w:bookmarkStart w:id="0" w:name="Title_2"/>
    </w:p>
    <w:p w:rsidR="00CD44DE" w:rsidRDefault="00CD44DE" w:rsidP="003024FB">
      <w:pPr>
        <w:jc w:val="center"/>
        <w:rPr>
          <w:b/>
          <w:sz w:val="28"/>
          <w:szCs w:val="28"/>
        </w:rPr>
      </w:pPr>
    </w:p>
    <w:p w:rsidR="000A1DD4" w:rsidRDefault="000A1DD4" w:rsidP="000A1DD4">
      <w:pPr>
        <w:ind w:left="561" w:hanging="561"/>
        <w:contextualSpacing/>
        <w:jc w:val="center"/>
        <w:rPr>
          <w:b/>
          <w:szCs w:val="24"/>
          <w:lang w:val="id-ID"/>
        </w:rPr>
      </w:pPr>
      <w:r w:rsidRPr="001430A9">
        <w:rPr>
          <w:b/>
          <w:szCs w:val="24"/>
        </w:rPr>
        <w:t xml:space="preserve">REFORMASI </w:t>
      </w:r>
      <w:r>
        <w:rPr>
          <w:b/>
          <w:szCs w:val="24"/>
        </w:rPr>
        <w:t xml:space="preserve">BIROKRASI </w:t>
      </w:r>
      <w:r w:rsidRPr="001430A9">
        <w:rPr>
          <w:b/>
          <w:szCs w:val="24"/>
        </w:rPr>
        <w:t>PELAYAN</w:t>
      </w:r>
      <w:r w:rsidRPr="001430A9">
        <w:rPr>
          <w:b/>
          <w:szCs w:val="24"/>
          <w:lang w:val="id-ID"/>
        </w:rPr>
        <w:t>AN</w:t>
      </w:r>
      <w:r w:rsidRPr="001430A9">
        <w:rPr>
          <w:b/>
          <w:szCs w:val="24"/>
        </w:rPr>
        <w:t xml:space="preserve"> PUBLIK</w:t>
      </w:r>
      <w:r>
        <w:rPr>
          <w:b/>
          <w:szCs w:val="24"/>
        </w:rPr>
        <w:t xml:space="preserve"> DI ERA OTONOMI DAERAH</w:t>
      </w:r>
      <w:r>
        <w:rPr>
          <w:b/>
          <w:szCs w:val="24"/>
          <w:lang w:val="id-ID"/>
        </w:rPr>
        <w:t xml:space="preserve"> </w:t>
      </w:r>
    </w:p>
    <w:p w:rsidR="000A1DD4" w:rsidRPr="001430A9" w:rsidRDefault="000A1DD4" w:rsidP="000A1DD4">
      <w:pPr>
        <w:ind w:left="561" w:hanging="561"/>
        <w:contextualSpacing/>
        <w:jc w:val="center"/>
        <w:rPr>
          <w:szCs w:val="24"/>
          <w:lang w:val="id-ID"/>
        </w:rPr>
      </w:pPr>
      <w:r>
        <w:rPr>
          <w:i/>
          <w:lang w:val="id-ID"/>
        </w:rPr>
        <w:t>B</w:t>
      </w:r>
      <w:r w:rsidRPr="002C5A30">
        <w:rPr>
          <w:i/>
          <w:lang w:val="id-ID"/>
        </w:rPr>
        <w:t>UREAUCRATIC REFORMATION</w:t>
      </w:r>
      <w:r>
        <w:rPr>
          <w:i/>
          <w:lang w:val="id-ID"/>
        </w:rPr>
        <w:t xml:space="preserve"> ON </w:t>
      </w:r>
      <w:r w:rsidRPr="002C5A30">
        <w:rPr>
          <w:i/>
          <w:lang w:val="id-ID"/>
        </w:rPr>
        <w:t>PUBLIC SERVICES</w:t>
      </w:r>
      <w:r>
        <w:rPr>
          <w:i/>
          <w:lang w:val="id-ID"/>
        </w:rPr>
        <w:t xml:space="preserve"> IN</w:t>
      </w:r>
      <w:r w:rsidRPr="002C5A30">
        <w:rPr>
          <w:i/>
          <w:lang w:val="id-ID"/>
        </w:rPr>
        <w:t xml:space="preserve"> REGIONAL AUTONOMY</w:t>
      </w:r>
      <w:r>
        <w:rPr>
          <w:i/>
          <w:lang w:val="id-ID"/>
        </w:rPr>
        <w:t xml:space="preserve"> ERA</w:t>
      </w:r>
    </w:p>
    <w:p w:rsidR="000A1DD4" w:rsidRDefault="000A1DD4" w:rsidP="000A1DD4">
      <w:pPr>
        <w:ind w:firstLine="0"/>
        <w:jc w:val="center"/>
        <w:rPr>
          <w:b/>
          <w:szCs w:val="24"/>
          <w:lang w:val="en-AU"/>
        </w:rPr>
      </w:pPr>
    </w:p>
    <w:p w:rsidR="000A1DD4" w:rsidRPr="001430A9" w:rsidRDefault="000A1DD4" w:rsidP="000A1DD4">
      <w:pPr>
        <w:ind w:firstLine="0"/>
        <w:jc w:val="center"/>
        <w:rPr>
          <w:b/>
          <w:szCs w:val="24"/>
          <w:lang w:val="en-AU"/>
        </w:rPr>
      </w:pPr>
      <w:bookmarkStart w:id="1" w:name="_GoBack"/>
      <w:r w:rsidRPr="001430A9">
        <w:rPr>
          <w:b/>
          <w:szCs w:val="24"/>
          <w:lang w:val="en-AU"/>
        </w:rPr>
        <w:t>Siti Annisa Silvia Rosa</w:t>
      </w:r>
    </w:p>
    <w:bookmarkEnd w:id="1"/>
    <w:p w:rsidR="000A1DD4" w:rsidRPr="001430A9" w:rsidRDefault="000A1DD4" w:rsidP="000A1DD4">
      <w:pPr>
        <w:ind w:firstLine="0"/>
        <w:contextualSpacing/>
        <w:jc w:val="center"/>
        <w:rPr>
          <w:szCs w:val="24"/>
          <w:lang w:val="en-AU"/>
        </w:rPr>
      </w:pPr>
      <w:r w:rsidRPr="001430A9">
        <w:rPr>
          <w:szCs w:val="24"/>
          <w:lang w:val="en-AU"/>
        </w:rPr>
        <w:t xml:space="preserve">Staf pada Pusat Penelitian Geoteknologi LIPI, </w:t>
      </w:r>
    </w:p>
    <w:p w:rsidR="000A1DD4" w:rsidRDefault="000A1DD4" w:rsidP="000A1DD4">
      <w:pPr>
        <w:ind w:firstLine="0"/>
        <w:contextualSpacing/>
        <w:jc w:val="center"/>
        <w:rPr>
          <w:szCs w:val="24"/>
          <w:lang w:val="id-ID"/>
        </w:rPr>
      </w:pPr>
      <w:r w:rsidRPr="001430A9">
        <w:rPr>
          <w:szCs w:val="24"/>
          <w:lang w:val="en-AU"/>
        </w:rPr>
        <w:t>Komplek LIPI Jl. Cisitu – Sangkuriang Bandung</w:t>
      </w:r>
    </w:p>
    <w:p w:rsidR="000A1DD4" w:rsidRPr="00000773" w:rsidRDefault="000A1DD4" w:rsidP="000A1DD4">
      <w:pPr>
        <w:ind w:firstLine="0"/>
        <w:contextualSpacing/>
        <w:jc w:val="center"/>
        <w:rPr>
          <w:szCs w:val="24"/>
          <w:lang w:val="id-ID"/>
        </w:rPr>
      </w:pPr>
      <w:r>
        <w:rPr>
          <w:szCs w:val="24"/>
          <w:lang w:val="id-ID"/>
        </w:rPr>
        <w:t>Telp/Fax. 022-2503654/022-2503597</w:t>
      </w:r>
    </w:p>
    <w:p w:rsidR="000A1DD4" w:rsidRDefault="000A1DD4" w:rsidP="000A1DD4">
      <w:pPr>
        <w:ind w:firstLine="0"/>
        <w:contextualSpacing/>
        <w:jc w:val="center"/>
        <w:rPr>
          <w:szCs w:val="24"/>
          <w:lang w:val="id-ID"/>
        </w:rPr>
      </w:pPr>
      <w:r w:rsidRPr="001430A9">
        <w:rPr>
          <w:i/>
          <w:szCs w:val="24"/>
          <w:lang w:val="id-ID"/>
        </w:rPr>
        <w:t>e</w:t>
      </w:r>
      <w:r w:rsidRPr="001430A9">
        <w:rPr>
          <w:szCs w:val="24"/>
          <w:lang w:val="id-ID"/>
        </w:rPr>
        <w:t>-</w:t>
      </w:r>
      <w:r w:rsidRPr="001430A9">
        <w:rPr>
          <w:i/>
          <w:szCs w:val="24"/>
          <w:lang w:val="id-ID"/>
        </w:rPr>
        <w:t>mail</w:t>
      </w:r>
      <w:r w:rsidRPr="001430A9">
        <w:rPr>
          <w:szCs w:val="24"/>
          <w:lang w:val="id-ID"/>
        </w:rPr>
        <w:t xml:space="preserve">: </w:t>
      </w:r>
      <w:hyperlink r:id="rId8" w:history="1">
        <w:r w:rsidRPr="00FF5E6B">
          <w:rPr>
            <w:rStyle w:val="Hyperlink"/>
            <w:szCs w:val="24"/>
            <w:lang w:val="id-ID"/>
          </w:rPr>
          <w:t>sitiannisasr@bdg.centrin.net.id</w:t>
        </w:r>
      </w:hyperlink>
    </w:p>
    <w:p w:rsidR="003024FB" w:rsidRDefault="000A1DD4" w:rsidP="000A1DD4">
      <w:pPr>
        <w:pStyle w:val="Titleofthepaper"/>
        <w:rPr>
          <w:noProof w:val="0"/>
          <w:lang w:val="en-GB"/>
        </w:rPr>
      </w:pPr>
      <w:r>
        <w:rPr>
          <w:rFonts w:ascii="Times New Roman" w:hAnsi="Times New Roman"/>
          <w:sz w:val="24"/>
          <w:szCs w:val="24"/>
          <w:lang w:val="id-ID"/>
        </w:rPr>
        <w:t>081320131647</w:t>
      </w:r>
    </w:p>
    <w:p w:rsidR="0024288D" w:rsidRDefault="003024FB" w:rsidP="000A1DD4">
      <w:pPr>
        <w:pStyle w:val="Titleofthepaper"/>
        <w:rPr>
          <w:noProof w:val="0"/>
          <w:lang w:val="en-GB"/>
        </w:rPr>
      </w:pPr>
      <w:r>
        <w:rPr>
          <w:noProof w:val="0"/>
          <w:lang w:val="en-GB"/>
        </w:rPr>
        <w:t xml:space="preserve"> </w:t>
      </w:r>
      <w:bookmarkEnd w:id="0"/>
      <w:r w:rsidR="0024288D">
        <w:rPr>
          <w:noProof w:val="0"/>
          <w:lang w:val="en-GB"/>
        </w:rPr>
        <w:t xml:space="preserve"> </w:t>
      </w:r>
    </w:p>
    <w:p w:rsidR="000A1DD4" w:rsidRDefault="000A1DD4" w:rsidP="0024288D">
      <w:pPr>
        <w:pStyle w:val="HeaderAbs"/>
        <w:rPr>
          <w:lang w:val="en-GB"/>
        </w:rPr>
      </w:pPr>
      <w:r w:rsidRPr="00F17DAF">
        <w:rPr>
          <w:b w:val="0"/>
          <w:szCs w:val="24"/>
        </w:rPr>
        <w:t>ABSTRAK</w:t>
      </w:r>
    </w:p>
    <w:p w:rsidR="000A1DD4" w:rsidRDefault="000A1DD4" w:rsidP="0024288D">
      <w:pPr>
        <w:rPr>
          <w:lang w:val="id-ID"/>
        </w:rPr>
      </w:pPr>
      <w:r w:rsidRPr="00F17DAF">
        <w:t xml:space="preserve">Desentralisasi melalui otonomi daerah merupakan suatu kewenangan dari pemerintah agar keberadaaan pemerintah di daerah dapat secara langsung memberikan pelayanan kepada masyarakat. Pemerintah daerah dalam hal ini diharapkan dapat mampu menterjemahkan keinginan masyarakat secara lebih tepat bila dibandingkan pemerintah pusat. Oleh karena itu, pemerintah daerah diharapkan harus mampu melaksanakan </w:t>
      </w:r>
      <w:r w:rsidRPr="00F17DAF">
        <w:rPr>
          <w:i/>
        </w:rPr>
        <w:t>good governance</w:t>
      </w:r>
      <w:r w:rsidRPr="00F17DAF">
        <w:t xml:space="preserve"> dalam semua aspek kepemerintahan, terutama dalam rangka memenuhi pelayanan publik di daerah.</w:t>
      </w:r>
      <w:r w:rsidRPr="00F17DAF">
        <w:rPr>
          <w:lang w:val="id-ID"/>
        </w:rPr>
        <w:t xml:space="preserve"> </w:t>
      </w:r>
      <w:r w:rsidRPr="00F17DAF">
        <w:t>Namun kenyataannya, selama ini birokrasi administrasi di pemerintahan daerah belum sesuai dengan harapan publik. Birokrasi di pemerintah daerah sangat kental dipengaruhi oleh politik. Sehingga menimbulkan birokrasi pelayanan publik terorientasi dan terfokus kepada yang memiliki otoritas, kepada pimpinan, bahkan sering kepada golongan atau kelompok tertentu. Fasilitas, keuntungan dan kepentingan tidak sampai kepada rakyat, bahkan sering terakumulasi hanya pada tingkat-tingkat atau golongan/kelompok tertentu saja. Sehingga kepentingan dan kebutuhan masyarakat menjadi terabaikan. Hal ini dapat dilihat dari masih tingginya indeks korupsi di daerah serta rendahnya kepuasan masyarakat terhadap pelayanan publik di daerah.</w:t>
      </w:r>
      <w:r w:rsidRPr="00F17DAF">
        <w:rPr>
          <w:lang w:val="id-ID"/>
        </w:rPr>
        <w:t xml:space="preserve"> Untuk memperbaiki keadaan tersebut diperlukan pembaharuan-pembaharuan diantaranya: pengembangan budaya pelayanan dimana dapat mengenalkan nilai, simbol, dan perilaku yang menggambarkan pentingnya kedudukan warga dalam birokrasi pemerintahan daerah, serta dapat menjadikan indeks kepuasan warga pengguna sebagai ukuran kinerja yang penting melalui mekanisme survei pengguna (pengaduan, keluhan) secara periodik.</w:t>
      </w:r>
    </w:p>
    <w:p w:rsidR="000A1DD4" w:rsidRDefault="000A1DD4" w:rsidP="0024288D">
      <w:pPr>
        <w:rPr>
          <w:lang w:val="id-ID"/>
        </w:rPr>
      </w:pPr>
    </w:p>
    <w:p w:rsidR="00AE6115" w:rsidRDefault="00AE6115" w:rsidP="000A1DD4">
      <w:pPr>
        <w:pStyle w:val="HeaderAbs"/>
        <w:rPr>
          <w:b w:val="0"/>
          <w:caps w:val="0"/>
          <w:lang w:val="id-ID"/>
        </w:rPr>
      </w:pPr>
      <w:r w:rsidRPr="00AE6115">
        <w:rPr>
          <w:b w:val="0"/>
          <w:caps w:val="0"/>
          <w:lang w:val="id-ID"/>
        </w:rPr>
        <w:t>Kata Kunci: Reformasi Birokrasi, Pelayanan Publik, Otonomi Daerah.</w:t>
      </w:r>
    </w:p>
    <w:p w:rsidR="00AE6115" w:rsidRPr="00AE6115" w:rsidRDefault="00AE6115" w:rsidP="000A1DD4">
      <w:pPr>
        <w:pStyle w:val="HeaderAbs"/>
        <w:rPr>
          <w:b w:val="0"/>
          <w:lang w:val="id-ID"/>
        </w:rPr>
      </w:pPr>
      <w:r>
        <w:rPr>
          <w:b w:val="0"/>
          <w:caps w:val="0"/>
          <w:lang w:val="id-ID"/>
        </w:rPr>
        <w:t>Tema: Kebijakan Publik dan Pemerintahan</w:t>
      </w:r>
    </w:p>
    <w:p w:rsidR="000A1DD4" w:rsidRPr="000A1DD4" w:rsidRDefault="000A1DD4" w:rsidP="000A1DD4">
      <w:pPr>
        <w:pStyle w:val="HeaderAbs"/>
        <w:rPr>
          <w:i/>
          <w:lang w:val="en-GB"/>
        </w:rPr>
      </w:pPr>
      <w:r w:rsidRPr="000A1DD4">
        <w:rPr>
          <w:i/>
          <w:lang w:val="en-GB"/>
        </w:rPr>
        <w:t>ABSTRACT</w:t>
      </w:r>
    </w:p>
    <w:p w:rsidR="000A1DD4" w:rsidRDefault="000A1DD4" w:rsidP="0024288D">
      <w:pPr>
        <w:rPr>
          <w:i/>
          <w:lang w:val="id-ID"/>
        </w:rPr>
      </w:pPr>
      <w:r w:rsidRPr="002C5A30">
        <w:rPr>
          <w:i/>
        </w:rPr>
        <w:t>Decentrali</w:t>
      </w:r>
      <w:r w:rsidRPr="002C5A30">
        <w:rPr>
          <w:i/>
          <w:lang w:val="id-ID"/>
        </w:rPr>
        <w:t>z</w:t>
      </w:r>
      <w:r w:rsidRPr="002C5A30">
        <w:rPr>
          <w:i/>
        </w:rPr>
        <w:t xml:space="preserve">ation </w:t>
      </w:r>
      <w:r w:rsidRPr="002C5A30">
        <w:rPr>
          <w:i/>
          <w:lang w:val="id-ID"/>
        </w:rPr>
        <w:t xml:space="preserve">through regional autonomy is central goverment’s authority to enable regional agency serves directly to the public. Regional agency is expected to properly and exactlly understand public demand instead of central government. Regional agency shall be able to conduct good governance in all governance aspects, particularly in order to serve the public in its </w:t>
      </w:r>
      <w:r w:rsidRPr="002C5A30">
        <w:rPr>
          <w:i/>
          <w:lang w:val="id-ID"/>
        </w:rPr>
        <w:lastRenderedPageBreak/>
        <w:t>region. In fact, administration bureaucracy in regional agency does not meet public’s expectancy.  Bureaucracy is still affected by po</w:t>
      </w:r>
      <w:r>
        <w:rPr>
          <w:i/>
          <w:lang w:val="id-ID"/>
        </w:rPr>
        <w:t>l</w:t>
      </w:r>
      <w:r w:rsidRPr="002C5A30">
        <w:rPr>
          <w:i/>
          <w:lang w:val="id-ID"/>
        </w:rPr>
        <w:t>itics. Therefore bureaucracy for public services is oriented and focused on authority party, chairman, and even to specific class or groups. Facility, benefits and interests are not benefit by public, mostly accumulated on specific class or groups. Public interests and need become neglected. As a measure are high corruption index and low pub</w:t>
      </w:r>
      <w:r>
        <w:rPr>
          <w:i/>
          <w:lang w:val="id-ID"/>
        </w:rPr>
        <w:t>l</w:t>
      </w:r>
      <w:r w:rsidRPr="002C5A30">
        <w:rPr>
          <w:i/>
          <w:lang w:val="id-ID"/>
        </w:rPr>
        <w:t>ic satisfaction on public services in every region. Recovering the situation needs renewal action among others  developing services culture by introducing values, symbols, and behavior which figure out the importance of public position in bureaucracy of region agency, and make public satisfaction index as important key performance indicator (KPI) by user survey mechanism (complaint, claims) which is performed periodically.</w:t>
      </w:r>
    </w:p>
    <w:p w:rsidR="000A1DD4" w:rsidRDefault="000A1DD4" w:rsidP="0024288D">
      <w:pPr>
        <w:rPr>
          <w:i/>
          <w:lang w:val="id-ID"/>
        </w:rPr>
      </w:pPr>
    </w:p>
    <w:p w:rsidR="0024288D" w:rsidRPr="001523F1" w:rsidRDefault="000A1DD4" w:rsidP="0024288D">
      <w:pPr>
        <w:ind w:firstLine="0"/>
        <w:rPr>
          <w:szCs w:val="24"/>
        </w:rPr>
      </w:pPr>
      <w:r w:rsidRPr="002C5A30">
        <w:rPr>
          <w:i/>
          <w:lang w:val="id-ID"/>
        </w:rPr>
        <w:t>Keywords: bureaucratic reformation, public services, regional autonomy.</w:t>
      </w:r>
    </w:p>
    <w:p w:rsidR="0024288D" w:rsidRPr="001523F1" w:rsidRDefault="0024288D" w:rsidP="0024288D">
      <w:pPr>
        <w:ind w:firstLine="0"/>
        <w:rPr>
          <w:szCs w:val="24"/>
        </w:rPr>
      </w:pPr>
    </w:p>
    <w:p w:rsidR="0024288D" w:rsidRPr="000A1DD4" w:rsidRDefault="0024288D" w:rsidP="0024288D">
      <w:pPr>
        <w:ind w:firstLine="0"/>
        <w:rPr>
          <w:i/>
          <w:sz w:val="22"/>
          <w:szCs w:val="22"/>
        </w:rPr>
      </w:pPr>
      <w:r w:rsidRPr="000A1DD4">
        <w:rPr>
          <w:i/>
        </w:rPr>
        <w:t xml:space="preserve">Theme: </w:t>
      </w:r>
      <w:r w:rsidR="000A1DD4" w:rsidRPr="000A1DD4">
        <w:rPr>
          <w:i/>
        </w:rPr>
        <w:t>Public Policy and Governance</w:t>
      </w:r>
    </w:p>
    <w:p w:rsidR="0024288D" w:rsidRDefault="0024288D" w:rsidP="0024288D"/>
    <w:p w:rsidR="0024288D" w:rsidRDefault="0071182E" w:rsidP="00280F7A">
      <w:pPr>
        <w:pStyle w:val="Heading1"/>
        <w:numPr>
          <w:ilvl w:val="0"/>
          <w:numId w:val="2"/>
        </w:numPr>
        <w:ind w:left="426" w:hanging="426"/>
        <w:rPr>
          <w:noProof w:val="0"/>
          <w:lang w:val="en-GB"/>
        </w:rPr>
      </w:pPr>
      <w:r>
        <w:rPr>
          <w:noProof w:val="0"/>
          <w:lang w:val="id-ID"/>
        </w:rPr>
        <w:t>pendahuluan</w:t>
      </w:r>
    </w:p>
    <w:p w:rsidR="00E926FC" w:rsidRDefault="00E926FC" w:rsidP="00E926FC">
      <w:r>
        <w:t>Setiap pelayanan publik baik itu di tingkat pusat maupun daerah tidak terlepas dari proses yang bernama birokrasi. Namun hingga saat ini birokrasi pelayanan publik masih selalu mendapatkan kritik dari masyarakat. Kekecewaan terhadap sistem pengelolaan pemerintah yang tersentralisasi, melahirkan dorongan masyarakat untuk menuntut diselenggarakannya desentralisasi.</w:t>
      </w:r>
    </w:p>
    <w:p w:rsidR="00E926FC" w:rsidRDefault="00E926FC" w:rsidP="00E926FC">
      <w:r>
        <w:t>Desentralisasi melalui otonomi daerah merupakan suatu kewenangan dari pemerintah agar keberadaaan pemerintah di daerah dapat secara langsung memberikan pelayanan kepada masyarakat. Pemerintah daerah dalam hal ini diharapkan dapat mampu menterjemahkan keinginan masyarakat secara lebih tepat bila dibandingkan pemerintah pusat. Oleh karena itu, pemerintah daerah diharapkan harus mampu melaksanakan good governance dalam semua aspek kepemerintahan, terutama dalam rangka memenuhi pelayanan publik di daerah.</w:t>
      </w:r>
    </w:p>
    <w:p w:rsidR="00E926FC" w:rsidRDefault="00E926FC" w:rsidP="00E926FC">
      <w:r>
        <w:t>Namun kenyataannya, selama ini birokrasi administrasi di pemerintahan daerah belum sesuai dengan harapan publik. Birokrasi di pemerintah daerah sangat kental dipengaruhi oleh politik. Sehingga menimbulkan birokrasi pelayanan publik terorientasi dan terfokus kepada yang memiliki otoritas, kepada pimpinan, bahkan sering kepada golongan atau kelompok tertentu (Utomo, 2009: 14). Fasilitas, keuntungan dan kepentingan tidak sampai kepada rakyat, bahkan sering terakumulasi hanya pada tingkat-tingkat atau golongan/kelompok tertentu saja. Sehingga kepentingan dan kebutuhan masyarakat menjadi terabaikan. Hal ini dapat dilihat dari masih tingginya indeks korupsi di daerah serta rendahnya kepuasan masyarakat terhadap pelayanan publik di daerah.</w:t>
      </w:r>
    </w:p>
    <w:p w:rsidR="00E926FC" w:rsidRDefault="00E926FC" w:rsidP="00E926FC">
      <w:r>
        <w:t>Sejumlah survei internasional, seperti Economist Intelligent Unit Country Risk Ratings, Political and Economic Risk Consultancy Asian Intelligence, World Justice Project Rule of Law Index, dan Global Insight Country Risk Ratings, memberikan Indonesia skor yang buruk terkait korupsi politik. Global Insight menyoroti Indonesia mengenai tingginya korupsi terkait perizinan usaha dan kebijakan publik. World Justice Project juga menyimpulkan tingginya penyalahgunaan wewenang publik oleh pejabat eksekutif dan legislatif. (Tribunnews, 25/12/2014)</w:t>
      </w:r>
    </w:p>
    <w:p w:rsidR="00E926FC" w:rsidRDefault="00E926FC" w:rsidP="00E926FC">
      <w:r>
        <w:t xml:space="preserve">Sampai akhir 2014, tercatat 325 kepala dan wakil kepala daerah yang terjerat kasus korupsi. Sejak penerapan otonomi daerah, sekitar 70 persen dari total kepala dan wakil kepala daerah </w:t>
      </w:r>
      <w:r>
        <w:lastRenderedPageBreak/>
        <w:t xml:space="preserve">diseret ke meja hijau disebabkan kasus korupsi. Jumlah tersebut meningkat dari tahun sebelumnya sehingga memperlihatkan tidak ada efek jera terhadap kasus korupsi. </w:t>
      </w:r>
    </w:p>
    <w:p w:rsidR="00E926FC" w:rsidRDefault="00E926FC" w:rsidP="00E926FC">
      <w:r>
        <w:t>Selain data di atas, ICW (Indonesian Corruption Watch) menyimpulkan, sepanjang tahun 2014, total 43 orang kepala daerah yang menjadi tersangka kasus korupsi. Kondisi ini meningkat jika dibandingkan dengan tahun 2013 yang hanya sebanyak 35 kepala daerah. (Detiknews, 10/03/2015)</w:t>
      </w:r>
    </w:p>
    <w:p w:rsidR="00E926FC" w:rsidRDefault="00E926FC" w:rsidP="00E926FC">
      <w:r>
        <w:t>Dengan melihat tingginya fenomena kasus korupsi kepala daerah tersebut di atas, meragukan kinerja kepala daerah yang tentunya berimplikasi terhadap buruknya kinerja organisasi daerah yang dipimpinnya. Penyimpangan dari birokrat tersebut antara lain menerima setoran dari kongkalikong pengadaan barang dan jasa, suap pemberian izin terkait pengelolaan sumber daya alam seperti izin alih fungsi lahan dan izin usaha pertambangan. (Tribunnews, 25/12/2014)</w:t>
      </w:r>
    </w:p>
    <w:p w:rsidR="00E926FC" w:rsidRDefault="00E926FC" w:rsidP="00E926FC">
      <w:r>
        <w:t>Adapun hasil Survei Integritas Sektor Publik (terkait pelayanan publik) tahun 2012 adalah sebagai berikut: Indeks Integritas Nasional (IIN) adalah 6,37, dengan perincian nilai rata-rata integritas di tingkat pusat sebesar 6,86, nilai rata-rata integritas sektor publik di tingkat instansi vertikal sebesar 6,34, dan nilai rata-rata integritas di tingkat daerah 6,32. Bila dibandingkan, nilai integritas daerah relatif lebih rendah dibanding nilai integritas instansi di tingkat pusat maupun instansi vertikal. IIN 2012 sedikit naik dibandingkan tahun sebelumnya (dari 6,31 di tahun 2011). Penilaian tersebut dalam skala 0-10, angka 10 untuk nilai tertinggi/paling bagus. (sumber KPK, 2012)</w:t>
      </w:r>
    </w:p>
    <w:p w:rsidR="00E926FC" w:rsidRDefault="00E926FC" w:rsidP="00E926FC">
      <w:r>
        <w:t>Dalam rangka menata dan memperbaiki birokrasi, pemerintah sebenarnya telah melakukan berbagai perubahan. Reformasi birokrasi pun digaungkan dalam rangka perbaikan pelayanan publik, sehingga dapat terciptanya service excellence.  Reformasi birokrasi dalam grand desainnya bertujuan untuk memperbaiki cuture set dan mind set aparatur pelayan publik. Telah dilakukan berbagai perubahan dalam struktur dan sistem manajemen birokrasi, namun jika dilihat dari semakin banyaknya kasus korupsi para aparat terutama dilakukan oleh kepala daerah, maka semakin menunjukkan bahwa reformasi birokrasi belum sampai pada perubahan mindset dan perubahan perilaku birokrat pelayan publik.</w:t>
      </w:r>
    </w:p>
    <w:p w:rsidR="0024288D" w:rsidRDefault="00E926FC" w:rsidP="00E926FC">
      <w:r>
        <w:t>Atas dasar latar belakang permasalahan di atas, maka penulis tertarik untuk menelaah lebih jauh mengenai “</w:t>
      </w:r>
      <w:r w:rsidRPr="00E926FC">
        <w:t>REFORMASI BIROKRASI PELAYANAN PUBLIK DI ERA OTONOMI DAERAH</w:t>
      </w:r>
      <w:r>
        <w:t>”.</w:t>
      </w:r>
      <w:r w:rsidR="0024288D">
        <w:t xml:space="preserve"> </w:t>
      </w:r>
    </w:p>
    <w:p w:rsidR="0024288D" w:rsidRDefault="0024288D" w:rsidP="0024288D"/>
    <w:p w:rsidR="0024288D" w:rsidRPr="00635C6A" w:rsidRDefault="00635C6A" w:rsidP="00280F7A">
      <w:pPr>
        <w:pStyle w:val="Heading1"/>
        <w:numPr>
          <w:ilvl w:val="0"/>
          <w:numId w:val="2"/>
        </w:numPr>
        <w:ind w:left="426" w:hanging="426"/>
        <w:rPr>
          <w:noProof w:val="0"/>
          <w:lang w:val="en-GB"/>
        </w:rPr>
      </w:pPr>
      <w:r w:rsidRPr="00635C6A">
        <w:rPr>
          <w:noProof w:val="0"/>
          <w:lang w:val="id-ID"/>
        </w:rPr>
        <w:t xml:space="preserve">Konsep </w:t>
      </w:r>
      <w:r w:rsidRPr="00635C6A">
        <w:rPr>
          <w:noProof w:val="0"/>
          <w:lang w:val="en-GB"/>
        </w:rPr>
        <w:t>Reformasi Birokrasi</w:t>
      </w:r>
    </w:p>
    <w:p w:rsidR="00635C6A" w:rsidRPr="00635C6A" w:rsidRDefault="00635C6A" w:rsidP="00635C6A">
      <w:pPr>
        <w:rPr>
          <w:lang w:val="id-ID"/>
        </w:rPr>
      </w:pPr>
      <w:r w:rsidRPr="00635C6A">
        <w:rPr>
          <w:lang w:val="en-US"/>
        </w:rPr>
        <w:t>Ketika berbicara mengenai reformasi birokrasi, tidak terlepas dari kata “Reformasi” dan “Birokrasi”.</w:t>
      </w:r>
    </w:p>
    <w:p w:rsidR="00635C6A" w:rsidRPr="00635C6A" w:rsidRDefault="00635C6A" w:rsidP="00635C6A">
      <w:pPr>
        <w:rPr>
          <w:lang w:val="id-ID"/>
        </w:rPr>
      </w:pPr>
      <w:r w:rsidRPr="00635C6A">
        <w:rPr>
          <w:lang w:val="en-US"/>
        </w:rPr>
        <w:t>Santosa (2009: 122) mendefinisikan reformasi sebagai perubahan radikal untuk perbaikan di berbagai bidang dalam suatu masyarakat atau negara. Dalam hal ini perubahan yang dimaksud yaitu berkaitan dengan sistem pemerintahan.</w:t>
      </w:r>
    </w:p>
    <w:p w:rsidR="00635C6A" w:rsidRPr="00635C6A" w:rsidRDefault="00635C6A" w:rsidP="00635C6A">
      <w:pPr>
        <w:rPr>
          <w:lang w:val="id-ID"/>
        </w:rPr>
      </w:pPr>
      <w:r w:rsidRPr="00635C6A">
        <w:rPr>
          <w:lang w:val="id-ID"/>
        </w:rPr>
        <w:t>Dikatakan sebagai perubahan yang radikal, karena dalam konteks reformasi birokrasi (sesuai dengan Perpres Nomor 81 Tahun 2010), meliputi penataan ulang proses birokrasi dari tingkat tertinggi hingga terendah dan melakukan terobosan baru (</w:t>
      </w:r>
      <w:r w:rsidRPr="00635C6A">
        <w:rPr>
          <w:i/>
          <w:lang w:val="id-ID"/>
        </w:rPr>
        <w:t>innovation breakthrough</w:t>
      </w:r>
      <w:r w:rsidRPr="00635C6A">
        <w:rPr>
          <w:lang w:val="id-ID"/>
        </w:rPr>
        <w:t>) dengan langkah-langkah yang bertahap, konkret, realistis, sungguh-sungguh, berfikir di luar kebiasaan/rutinitas yang ada (</w:t>
      </w:r>
      <w:r w:rsidRPr="00635C6A">
        <w:rPr>
          <w:i/>
          <w:lang w:val="id-ID"/>
        </w:rPr>
        <w:t>out of the box thinking</w:t>
      </w:r>
      <w:r w:rsidRPr="00635C6A">
        <w:rPr>
          <w:lang w:val="id-ID"/>
        </w:rPr>
        <w:t xml:space="preserve">), perubahan paradigma </w:t>
      </w:r>
      <w:r w:rsidRPr="00635C6A">
        <w:rPr>
          <w:i/>
          <w:lang w:val="id-ID"/>
        </w:rPr>
        <w:t xml:space="preserve">(a new paradigm shift), </w:t>
      </w:r>
      <w:r w:rsidRPr="00635C6A">
        <w:rPr>
          <w:lang w:val="id-ID"/>
        </w:rPr>
        <w:t>dan dengan upaya yang luar biasa</w:t>
      </w:r>
      <w:r w:rsidRPr="00635C6A">
        <w:rPr>
          <w:i/>
          <w:lang w:val="id-ID"/>
        </w:rPr>
        <w:t xml:space="preserve"> (business not as usual). </w:t>
      </w:r>
    </w:p>
    <w:p w:rsidR="00635C6A" w:rsidRPr="00635C6A" w:rsidRDefault="00635C6A" w:rsidP="00635C6A">
      <w:pPr>
        <w:rPr>
          <w:lang w:val="id-ID"/>
        </w:rPr>
      </w:pPr>
      <w:r w:rsidRPr="00635C6A">
        <w:rPr>
          <w:lang w:val="en-US"/>
        </w:rPr>
        <w:lastRenderedPageBreak/>
        <w:t>Sedangkan birokrasi menurut Kamus Umum Bahasa Indonesia adalah sistem pemerintahan yang dijalankan oleh peg</w:t>
      </w:r>
      <w:r w:rsidRPr="00635C6A">
        <w:rPr>
          <w:lang w:val="id-ID"/>
        </w:rPr>
        <w:t>a</w:t>
      </w:r>
      <w:r w:rsidRPr="00635C6A">
        <w:rPr>
          <w:lang w:val="en-US"/>
        </w:rPr>
        <w:t>wai pemerintah karena te</w:t>
      </w:r>
      <w:r w:rsidRPr="00635C6A">
        <w:rPr>
          <w:lang w:val="id-ID"/>
        </w:rPr>
        <w:t>l</w:t>
      </w:r>
      <w:r w:rsidRPr="00635C6A">
        <w:rPr>
          <w:lang w:val="en-US"/>
        </w:rPr>
        <w:t>ah berpegang pada hierarki dan jenjang jabatan. Atau didefinisikan pula sebagai cara bekerja atau susunan pekerjaan yang serba lamban, serta menurut tata aturan yang banyak liku-likunya.</w:t>
      </w:r>
    </w:p>
    <w:p w:rsidR="00635C6A" w:rsidRPr="00635C6A" w:rsidRDefault="00635C6A" w:rsidP="00635C6A">
      <w:pPr>
        <w:rPr>
          <w:lang w:val="id-ID"/>
        </w:rPr>
      </w:pPr>
      <w:r w:rsidRPr="00635C6A">
        <w:rPr>
          <w:lang w:val="en-US"/>
        </w:rPr>
        <w:t>Weber dalam Santosa (2009: 2) mendefinisikan birokrasi sebagai salah satu bentuk organisasi belaka.</w:t>
      </w:r>
      <w:r w:rsidRPr="00635C6A">
        <w:rPr>
          <w:lang w:val="id-ID"/>
        </w:rPr>
        <w:t xml:space="preserve"> </w:t>
      </w:r>
      <w:r w:rsidRPr="00635C6A">
        <w:rPr>
          <w:lang w:val="en-US"/>
        </w:rPr>
        <w:t>Sedangkan Wrong (Santosa, 2009: 2) mencatat bahwa birokrasi organisasi yang diangkat sepenuhnya untuk mencapai satu tujuan tertentu dari berbagai aneka tujuan; ia diorganisasi secara hierarkis dengan jalinan komando yang tegas dari atas ke bawah; ia mencipta pembagian pekerjaan jelas yang menugasi setiap orang dengan tugas yang spesifik; peraturan-peraturan umum dan ketentuan-ketentuan yang menuntun semua sikap dan usaha untuk mencapai tujuan; karyawan dipilih terutama berdasarkan kompetensi dan keterlatihannya; kerja dalam birokrasi cenderungmerupakan pekerjaan sepanjang hidup.</w:t>
      </w:r>
    </w:p>
    <w:p w:rsidR="00635C6A" w:rsidRPr="00635C6A" w:rsidRDefault="00635C6A" w:rsidP="00635C6A">
      <w:pPr>
        <w:rPr>
          <w:lang w:val="en-US"/>
        </w:rPr>
      </w:pPr>
      <w:r w:rsidRPr="00635C6A">
        <w:rPr>
          <w:lang w:val="en-US"/>
        </w:rPr>
        <w:t>Heady (Santosa, 2009: 3) menyebutkan ada 3 macam pendekatan dalam merumuskan birokrasi:</w:t>
      </w:r>
    </w:p>
    <w:p w:rsidR="00635C6A" w:rsidRPr="00635C6A" w:rsidRDefault="00635C6A" w:rsidP="00635C6A">
      <w:pPr>
        <w:numPr>
          <w:ilvl w:val="0"/>
          <w:numId w:val="8"/>
        </w:numPr>
        <w:rPr>
          <w:lang w:val="id-ID"/>
        </w:rPr>
      </w:pPr>
      <w:r w:rsidRPr="00635C6A">
        <w:rPr>
          <w:lang w:val="en-US"/>
        </w:rPr>
        <w:t>Pendekatan stru</w:t>
      </w:r>
      <w:r w:rsidRPr="00635C6A">
        <w:rPr>
          <w:lang w:val="id-ID"/>
        </w:rPr>
        <w:t>k</w:t>
      </w:r>
      <w:r w:rsidRPr="00635C6A">
        <w:rPr>
          <w:lang w:val="en-US"/>
        </w:rPr>
        <w:t>tural</w:t>
      </w:r>
    </w:p>
    <w:p w:rsidR="00635C6A" w:rsidRPr="00635C6A" w:rsidRDefault="00635C6A" w:rsidP="00635C6A">
      <w:pPr>
        <w:numPr>
          <w:ilvl w:val="0"/>
          <w:numId w:val="8"/>
        </w:numPr>
        <w:rPr>
          <w:lang w:val="id-ID"/>
        </w:rPr>
      </w:pPr>
      <w:r w:rsidRPr="00635C6A">
        <w:rPr>
          <w:lang w:val="en-US"/>
        </w:rPr>
        <w:t xml:space="preserve">Pendekatan </w:t>
      </w:r>
      <w:r w:rsidRPr="00635C6A">
        <w:rPr>
          <w:i/>
          <w:lang w:val="en-US"/>
        </w:rPr>
        <w:t>behavioral</w:t>
      </w:r>
      <w:r w:rsidRPr="00635C6A">
        <w:rPr>
          <w:lang w:val="en-US"/>
        </w:rPr>
        <w:t xml:space="preserve"> (perilaku)</w:t>
      </w:r>
    </w:p>
    <w:p w:rsidR="00635C6A" w:rsidRPr="00635C6A" w:rsidRDefault="00635C6A" w:rsidP="00635C6A">
      <w:pPr>
        <w:numPr>
          <w:ilvl w:val="0"/>
          <w:numId w:val="8"/>
        </w:numPr>
        <w:rPr>
          <w:lang w:val="id-ID"/>
        </w:rPr>
      </w:pPr>
      <w:r w:rsidRPr="00635C6A">
        <w:rPr>
          <w:lang w:val="en-US"/>
        </w:rPr>
        <w:t>Pendekatan pencapaian tujuan</w:t>
      </w:r>
    </w:p>
    <w:p w:rsidR="00635C6A" w:rsidRPr="00635C6A" w:rsidRDefault="00635C6A" w:rsidP="00635C6A">
      <w:pPr>
        <w:rPr>
          <w:lang w:val="en-US"/>
        </w:rPr>
      </w:pPr>
      <w:r w:rsidRPr="00635C6A">
        <w:rPr>
          <w:lang w:val="en-US"/>
        </w:rPr>
        <w:t>Wicaksono (2006: 9) mengemukakan pendapatnya mengenai birokrasi dapat memberikan pelayanan publik dengan baik, ditunjukkan dengan indikasi perilaku sebagai berikut:</w:t>
      </w:r>
    </w:p>
    <w:p w:rsidR="00635C6A" w:rsidRPr="00635C6A" w:rsidRDefault="00635C6A" w:rsidP="00236A58">
      <w:pPr>
        <w:numPr>
          <w:ilvl w:val="0"/>
          <w:numId w:val="18"/>
        </w:numPr>
        <w:rPr>
          <w:lang w:val="en-US"/>
        </w:rPr>
      </w:pPr>
      <w:r w:rsidRPr="00635C6A">
        <w:rPr>
          <w:lang w:val="en-US"/>
        </w:rPr>
        <w:t>Memproses pekerjaaanya secara stabil dan giat;</w:t>
      </w:r>
    </w:p>
    <w:p w:rsidR="00635C6A" w:rsidRPr="00635C6A" w:rsidRDefault="00635C6A" w:rsidP="00236A58">
      <w:pPr>
        <w:numPr>
          <w:ilvl w:val="0"/>
          <w:numId w:val="18"/>
        </w:numPr>
        <w:rPr>
          <w:lang w:val="en-US"/>
        </w:rPr>
      </w:pPr>
      <w:r w:rsidRPr="00635C6A">
        <w:rPr>
          <w:lang w:val="en-US"/>
        </w:rPr>
        <w:t>Memperlakukan individu yang berhubungan dengannya secara adil dan berimbang;</w:t>
      </w:r>
    </w:p>
    <w:p w:rsidR="00635C6A" w:rsidRPr="00635C6A" w:rsidRDefault="00635C6A" w:rsidP="00236A58">
      <w:pPr>
        <w:numPr>
          <w:ilvl w:val="0"/>
          <w:numId w:val="18"/>
        </w:numPr>
        <w:rPr>
          <w:lang w:val="en-US"/>
        </w:rPr>
      </w:pPr>
      <w:r w:rsidRPr="00635C6A">
        <w:rPr>
          <w:lang w:val="en-US"/>
        </w:rPr>
        <w:t>Mempekerjakan dan mempertahankan pegawai berdasarkan kualifikasi professional dan orientasi terhadap keberhasilan program;</w:t>
      </w:r>
    </w:p>
    <w:p w:rsidR="00635C6A" w:rsidRPr="00635C6A" w:rsidRDefault="00635C6A" w:rsidP="00236A58">
      <w:pPr>
        <w:numPr>
          <w:ilvl w:val="0"/>
          <w:numId w:val="18"/>
        </w:numPr>
        <w:rPr>
          <w:lang w:val="en-US"/>
        </w:rPr>
      </w:pPr>
      <w:r w:rsidRPr="00635C6A">
        <w:rPr>
          <w:lang w:val="en-US"/>
        </w:rPr>
        <w:t>Mempromosikan staff berdasarkan sistem merit dan hasil pekerjaan yang baik dan dapat dibuktikan;</w:t>
      </w:r>
    </w:p>
    <w:p w:rsidR="00635C6A" w:rsidRPr="00635C6A" w:rsidRDefault="00635C6A" w:rsidP="00236A58">
      <w:pPr>
        <w:numPr>
          <w:ilvl w:val="0"/>
          <w:numId w:val="18"/>
        </w:numPr>
        <w:rPr>
          <w:lang w:val="en-US"/>
        </w:rPr>
      </w:pPr>
      <w:r w:rsidRPr="00635C6A">
        <w:rPr>
          <w:lang w:val="en-US"/>
        </w:rPr>
        <w:t>Mel</w:t>
      </w:r>
      <w:r w:rsidRPr="00635C6A">
        <w:rPr>
          <w:lang w:val="id-ID"/>
        </w:rPr>
        <w:t>a</w:t>
      </w:r>
      <w:r w:rsidRPr="00635C6A">
        <w:rPr>
          <w:lang w:val="en-US"/>
        </w:rPr>
        <w:t>kukan pemeliharaan terhadap prestasi yang sudah dicapai sehingga dapat segera bangkit bila menghadapi keterpurukan.</w:t>
      </w:r>
    </w:p>
    <w:p w:rsidR="00635C6A" w:rsidRPr="00635C6A" w:rsidRDefault="00635C6A" w:rsidP="00635C6A">
      <w:pPr>
        <w:rPr>
          <w:lang w:val="en-US"/>
        </w:rPr>
      </w:pPr>
      <w:r w:rsidRPr="00635C6A">
        <w:rPr>
          <w:lang w:val="en-US"/>
        </w:rPr>
        <w:t>Sedangkan tujuan penyediaan birokrasi pemerintahan sebagaimana diuraikan oleh Ripley dan Franklin (Wicaksono, 2006: 9) sebagai berikut:</w:t>
      </w:r>
    </w:p>
    <w:p w:rsidR="00635C6A" w:rsidRPr="00635C6A" w:rsidRDefault="00635C6A" w:rsidP="00236A58">
      <w:pPr>
        <w:numPr>
          <w:ilvl w:val="0"/>
          <w:numId w:val="16"/>
        </w:numPr>
        <w:rPr>
          <w:lang w:val="en-US"/>
        </w:rPr>
      </w:pPr>
      <w:r w:rsidRPr="00635C6A">
        <w:rPr>
          <w:lang w:val="en-US"/>
        </w:rPr>
        <w:t>Menyediakan sejumlah layanan sebagai hakikat dari tanggungjawab pemerintah</w:t>
      </w:r>
    </w:p>
    <w:p w:rsidR="00635C6A" w:rsidRPr="00635C6A" w:rsidRDefault="00635C6A" w:rsidP="00236A58">
      <w:pPr>
        <w:numPr>
          <w:ilvl w:val="0"/>
          <w:numId w:val="16"/>
        </w:numPr>
        <w:rPr>
          <w:lang w:val="en-US"/>
        </w:rPr>
      </w:pPr>
      <w:r w:rsidRPr="00635C6A">
        <w:rPr>
          <w:lang w:val="en-US"/>
        </w:rPr>
        <w:t>Memajukan kepentingan sektor ekonomi spesifik seperti pertanian, buruh, atau segmen tertentu dari bisnis privat</w:t>
      </w:r>
    </w:p>
    <w:p w:rsidR="00635C6A" w:rsidRPr="00635C6A" w:rsidRDefault="00635C6A" w:rsidP="00236A58">
      <w:pPr>
        <w:numPr>
          <w:ilvl w:val="0"/>
          <w:numId w:val="16"/>
        </w:numPr>
        <w:rPr>
          <w:lang w:val="en-US"/>
        </w:rPr>
      </w:pPr>
      <w:r w:rsidRPr="00635C6A">
        <w:rPr>
          <w:lang w:val="en-US"/>
        </w:rPr>
        <w:t>Membuat regulasi atas berbagai aktivitas privat</w:t>
      </w:r>
    </w:p>
    <w:p w:rsidR="00635C6A" w:rsidRPr="00635C6A" w:rsidRDefault="00635C6A" w:rsidP="00236A58">
      <w:pPr>
        <w:numPr>
          <w:ilvl w:val="0"/>
          <w:numId w:val="16"/>
        </w:numPr>
        <w:rPr>
          <w:b/>
          <w:lang w:val="en-US"/>
        </w:rPr>
      </w:pPr>
      <w:r w:rsidRPr="00635C6A">
        <w:rPr>
          <w:lang w:val="en-US"/>
        </w:rPr>
        <w:t>Meredistribusikan sejumlah keuntungan seperti pendapatan, hak-hak, perawatan medis dan lain-lain.</w:t>
      </w:r>
    </w:p>
    <w:p w:rsidR="00635C6A" w:rsidRPr="00635C6A" w:rsidRDefault="00635C6A" w:rsidP="00635C6A">
      <w:pPr>
        <w:rPr>
          <w:lang w:val="en-US"/>
        </w:rPr>
      </w:pPr>
      <w:r w:rsidRPr="00635C6A">
        <w:rPr>
          <w:lang w:val="id-ID"/>
        </w:rPr>
        <w:t xml:space="preserve">Pada perjalanannya, dalam birokrasi sering ditemui berbagai macam permasalahan. </w:t>
      </w:r>
      <w:r w:rsidRPr="00635C6A">
        <w:rPr>
          <w:lang w:val="en-US"/>
        </w:rPr>
        <w:t xml:space="preserve">Masalah yang dihadapi dalam penyelenggaraan birokrasi (Wicaksono, 2006: 9) diantaranya: </w:t>
      </w:r>
    </w:p>
    <w:p w:rsidR="00635C6A" w:rsidRPr="00635C6A" w:rsidRDefault="00635C6A" w:rsidP="00236A58">
      <w:pPr>
        <w:numPr>
          <w:ilvl w:val="0"/>
          <w:numId w:val="19"/>
        </w:numPr>
        <w:rPr>
          <w:lang w:val="en-US"/>
        </w:rPr>
      </w:pPr>
      <w:r w:rsidRPr="00635C6A">
        <w:rPr>
          <w:lang w:val="en-US"/>
        </w:rPr>
        <w:t>Proses pekerjaannya seringkali tidak dapat diperkirakan dan langkah yang diambil birokrasi juga terkesan lamban</w:t>
      </w:r>
    </w:p>
    <w:p w:rsidR="00635C6A" w:rsidRPr="00635C6A" w:rsidRDefault="00635C6A" w:rsidP="00236A58">
      <w:pPr>
        <w:numPr>
          <w:ilvl w:val="0"/>
          <w:numId w:val="19"/>
        </w:numPr>
        <w:rPr>
          <w:lang w:val="en-US"/>
        </w:rPr>
      </w:pPr>
      <w:r w:rsidRPr="00635C6A">
        <w:rPr>
          <w:lang w:val="en-US"/>
        </w:rPr>
        <w:t>Menunjukkan favoritism dalam perlakuannya terhadap klien tertentu dan diskriminasi pada yang lain</w:t>
      </w:r>
    </w:p>
    <w:p w:rsidR="00635C6A" w:rsidRPr="00635C6A" w:rsidRDefault="00635C6A" w:rsidP="00236A58">
      <w:pPr>
        <w:numPr>
          <w:ilvl w:val="0"/>
          <w:numId w:val="19"/>
        </w:numPr>
        <w:rPr>
          <w:lang w:val="en-US"/>
        </w:rPr>
      </w:pPr>
      <w:r w:rsidRPr="00635C6A">
        <w:rPr>
          <w:lang w:val="en-US"/>
        </w:rPr>
        <w:t>Mempekerjakan staff yang menunjukkan ketertarikan yang rendah terhadap standar professional dan kualitas pelayanan program</w:t>
      </w:r>
    </w:p>
    <w:p w:rsidR="00635C6A" w:rsidRPr="00635C6A" w:rsidRDefault="00635C6A" w:rsidP="00236A58">
      <w:pPr>
        <w:numPr>
          <w:ilvl w:val="0"/>
          <w:numId w:val="19"/>
        </w:numPr>
        <w:rPr>
          <w:lang w:val="en-US"/>
        </w:rPr>
      </w:pPr>
      <w:r w:rsidRPr="00635C6A">
        <w:rPr>
          <w:lang w:val="en-US"/>
        </w:rPr>
        <w:t>Mempromosikan staff berdasarkan favoritism politis atau kriteria yang tidak professional</w:t>
      </w:r>
    </w:p>
    <w:p w:rsidR="0024288D" w:rsidRPr="00236A58" w:rsidRDefault="00635C6A" w:rsidP="00236A58">
      <w:pPr>
        <w:pStyle w:val="ListParagraph"/>
        <w:numPr>
          <w:ilvl w:val="0"/>
          <w:numId w:val="19"/>
        </w:numPr>
        <w:rPr>
          <w:lang w:val="en-US"/>
        </w:rPr>
      </w:pPr>
      <w:r w:rsidRPr="00236A58">
        <w:rPr>
          <w:lang w:val="en-US"/>
        </w:rPr>
        <w:t>Menciptakan timbunan kertas yang tidak berguna dan tidak mampu menyesuaikan diri secara relevan dengan perkembangan so</w:t>
      </w:r>
      <w:r w:rsidR="00236A58">
        <w:rPr>
          <w:lang w:val="id-ID"/>
        </w:rPr>
        <w:t>s</w:t>
      </w:r>
      <w:r w:rsidRPr="00236A58">
        <w:rPr>
          <w:lang w:val="en-US"/>
        </w:rPr>
        <w:t>ial</w:t>
      </w:r>
      <w:r w:rsidR="00236A58">
        <w:rPr>
          <w:lang w:val="id-ID"/>
        </w:rPr>
        <w:t>.</w:t>
      </w:r>
    </w:p>
    <w:p w:rsidR="0024288D" w:rsidRDefault="0024288D" w:rsidP="0024288D"/>
    <w:p w:rsidR="0024288D" w:rsidRPr="00635C6A" w:rsidRDefault="00635C6A" w:rsidP="00280F7A">
      <w:pPr>
        <w:pStyle w:val="Heading1"/>
        <w:numPr>
          <w:ilvl w:val="0"/>
          <w:numId w:val="2"/>
        </w:numPr>
        <w:ind w:left="567" w:hanging="567"/>
        <w:rPr>
          <w:noProof w:val="0"/>
          <w:lang w:val="en-GB"/>
        </w:rPr>
      </w:pPr>
      <w:r w:rsidRPr="00635C6A">
        <w:rPr>
          <w:noProof w:val="0"/>
          <w:lang w:val="id-ID"/>
        </w:rPr>
        <w:t xml:space="preserve">Konsep </w:t>
      </w:r>
      <w:r w:rsidRPr="00635C6A">
        <w:rPr>
          <w:noProof w:val="0"/>
          <w:lang w:val="en-GB"/>
        </w:rPr>
        <w:t>Pelayanan Publik</w:t>
      </w:r>
    </w:p>
    <w:p w:rsidR="00635C6A" w:rsidRPr="00635C6A" w:rsidRDefault="00635C6A" w:rsidP="00635C6A">
      <w:pPr>
        <w:rPr>
          <w:lang w:val="id-ID"/>
        </w:rPr>
      </w:pPr>
      <w:r w:rsidRPr="00635C6A">
        <w:rPr>
          <w:lang w:val="en-US"/>
        </w:rPr>
        <w:t>Sinambela (2007: 4) mengartikan pelayanan publik sebagai pemberian layanan (melayani)</w:t>
      </w:r>
      <w:r w:rsidRPr="00635C6A">
        <w:rPr>
          <w:lang w:val="id-ID"/>
        </w:rPr>
        <w:t xml:space="preserve"> </w:t>
      </w:r>
      <w:r w:rsidRPr="00635C6A">
        <w:rPr>
          <w:lang w:val="en-US"/>
        </w:rPr>
        <w:t>keper</w:t>
      </w:r>
      <w:r w:rsidRPr="00635C6A">
        <w:rPr>
          <w:lang w:val="id-ID"/>
        </w:rPr>
        <w:t>l</w:t>
      </w:r>
      <w:r w:rsidRPr="00635C6A">
        <w:rPr>
          <w:lang w:val="en-US"/>
        </w:rPr>
        <w:t>uan orang atau masyarakat yang mempunyai kepentingan pada organisasi itu sesuai dengan aturan pokok dan tata cara yang telah ditetapkan. Sedangkan pengertian publik menurut Kepmenpan No. 63/KEP/M.PAN/7/2003, publik adalah segala kegiatan pelayanan yang dilaksanakan oleh penyelenggara pelayanan publik sebagai upaya pemenuhan kebutuhan penerima pelayanan maupun pelaksanaan ketentuan peraturan perundang-undangan. Dengan demikian, pelayanan publik adalah pemenuhan keinginan dan kebutuhan mayarakat oleh penyelenggara negara.</w:t>
      </w:r>
    </w:p>
    <w:p w:rsidR="00635C6A" w:rsidRPr="00635C6A" w:rsidRDefault="00635C6A" w:rsidP="00635C6A">
      <w:pPr>
        <w:rPr>
          <w:lang w:val="id-ID"/>
        </w:rPr>
      </w:pPr>
      <w:r w:rsidRPr="00635C6A">
        <w:rPr>
          <w:lang w:val="id-ID"/>
        </w:rPr>
        <w:t>Kepmen PAN no 25 Tahun 2004, mendefinisikan pelayanan publik sebagai segala kegiatan pelayanan yang dilaksanakan oleh penyelenggara pelayanan publik sebagai upaya pemenuhan kebutuhan penerima layanan, maupun dalam rangka pelaksanaan ketentuan peraturan perundang-undangan. Sedangkan Kepmen PAN Nomor 58 Tahun 2002 mengelompokkan tiga jenis pelayanan dari instansi pemerintah serta BUMN/BUMD. Pengelompokan jenis pelayanan tersebut didasarkan pada ciri-ciri dan sifat kegiatan serta produk pelayanan yang dihasilkan, yaitu:</w:t>
      </w:r>
    </w:p>
    <w:p w:rsidR="00635C6A" w:rsidRPr="00635C6A" w:rsidRDefault="00635C6A" w:rsidP="00635C6A">
      <w:pPr>
        <w:numPr>
          <w:ilvl w:val="0"/>
          <w:numId w:val="12"/>
        </w:numPr>
        <w:rPr>
          <w:lang w:val="id-ID"/>
        </w:rPr>
      </w:pPr>
      <w:r w:rsidRPr="00635C6A">
        <w:rPr>
          <w:lang w:val="id-ID"/>
        </w:rPr>
        <w:t>Pelayanan administratif, adalah jenis pelayanan yang diberikan oleh unit pelayanan berupa pencatatan, penelitian, pengambilan keputusan, dokumentasi dan kegiatan tata usaha lainnya yang secara keseluruhan menghasilkan produk akhir berupa dokumen, misalnya sertifikat, ijin-ijin, rekomendasi, keterangan dan lain-lain. Misalnya jenis pelayanan sertifikat tanah, playanan, IMB, pelayanan administrasi kependudukan (KTP, akte kelahiran, dan akte kematian)</w:t>
      </w:r>
    </w:p>
    <w:p w:rsidR="00635C6A" w:rsidRPr="00635C6A" w:rsidRDefault="00635C6A" w:rsidP="00635C6A">
      <w:pPr>
        <w:numPr>
          <w:ilvl w:val="0"/>
          <w:numId w:val="12"/>
        </w:numPr>
        <w:rPr>
          <w:lang w:val="id-ID"/>
        </w:rPr>
      </w:pPr>
      <w:r w:rsidRPr="00635C6A">
        <w:rPr>
          <w:lang w:val="id-ID"/>
        </w:rPr>
        <w:t>Pelayanan barang, adalah jenis pelayanan yang diberikan oleh unit pelayanan berupa kegiatan penyediaan dan atau pengolahan bahan berwujud fisik termasuk distribusi dan penyampaiannya kepada konsumen langsung (sebagai unit atau individual) dalam suatu sistem. Secara keseluruhan kegiatan tersebut menghasilkan produk akhir berwujud benda (berwujud fisik) atau yang dianggap benda yang memberikan nilai tambah secara langsung bagi penggunanya. Misalnya jenis pelayanan listrik, pelayanan air bersih, pelayanan telepon.</w:t>
      </w:r>
    </w:p>
    <w:p w:rsidR="00635C6A" w:rsidRPr="00635C6A" w:rsidRDefault="00635C6A" w:rsidP="00635C6A">
      <w:pPr>
        <w:numPr>
          <w:ilvl w:val="0"/>
          <w:numId w:val="12"/>
        </w:numPr>
        <w:rPr>
          <w:lang w:val="id-ID"/>
        </w:rPr>
      </w:pPr>
      <w:r w:rsidRPr="00635C6A">
        <w:rPr>
          <w:lang w:val="id-ID"/>
        </w:rPr>
        <w:t>Pelayanan jasa, adalah jenis pelayanan yang diberikan oleh unit pelayanan berupa sarana dan prasarana serta penunjangnya. Pengoperasiannya berdasarkan pada suatu sistem pengoperasian tertentu dan pasti. Produk akhirnya berupa jasa yang mendatangkan manfaat bagi penerimanya secara langsung dan habis terpakai dalam jangka waktu tertentu. Misalnya pelayanan angkutan darat, laut dan udara, pelayanankesehatan, pelayanan perbankan, pelayanan pos dan pelayanan pemadam kebakaran.</w:t>
      </w:r>
    </w:p>
    <w:p w:rsidR="00635C6A" w:rsidRPr="00635C6A" w:rsidRDefault="00635C6A" w:rsidP="00635C6A">
      <w:pPr>
        <w:rPr>
          <w:lang w:val="en-US"/>
        </w:rPr>
      </w:pPr>
      <w:r w:rsidRPr="00635C6A">
        <w:rPr>
          <w:lang w:val="id-ID"/>
        </w:rPr>
        <w:t xml:space="preserve">Selain pengelompokkan jenis layanan publik di atas, </w:t>
      </w:r>
      <w:r w:rsidRPr="00635C6A">
        <w:rPr>
          <w:lang w:val="en-US"/>
        </w:rPr>
        <w:t xml:space="preserve">Ratminto dan Winarsih (2012: 8) </w:t>
      </w:r>
      <w:r w:rsidRPr="00635C6A">
        <w:rPr>
          <w:lang w:val="id-ID"/>
        </w:rPr>
        <w:t xml:space="preserve">membedakan </w:t>
      </w:r>
      <w:r w:rsidRPr="00635C6A">
        <w:rPr>
          <w:lang w:val="en-US"/>
        </w:rPr>
        <w:t>pelayanan publi</w:t>
      </w:r>
      <w:r w:rsidRPr="00635C6A">
        <w:rPr>
          <w:lang w:val="id-ID"/>
        </w:rPr>
        <w:t>k</w:t>
      </w:r>
      <w:r w:rsidRPr="00635C6A">
        <w:rPr>
          <w:lang w:val="en-US"/>
        </w:rPr>
        <w:t xml:space="preserve"> atau pelayanan umum menjadi 2, </w:t>
      </w:r>
      <w:r w:rsidRPr="00635C6A">
        <w:rPr>
          <w:lang w:val="id-ID"/>
        </w:rPr>
        <w:t>b</w:t>
      </w:r>
      <w:r w:rsidRPr="00635C6A">
        <w:rPr>
          <w:lang w:val="en-US"/>
        </w:rPr>
        <w:t xml:space="preserve">erdasarkan organisasi yang menyelenggarakannya, yaitu: </w:t>
      </w:r>
    </w:p>
    <w:p w:rsidR="00635C6A" w:rsidRPr="00635C6A" w:rsidRDefault="00635C6A" w:rsidP="00635C6A">
      <w:pPr>
        <w:numPr>
          <w:ilvl w:val="0"/>
          <w:numId w:val="13"/>
        </w:numPr>
        <w:rPr>
          <w:lang w:val="en-US"/>
        </w:rPr>
      </w:pPr>
      <w:r w:rsidRPr="00635C6A">
        <w:rPr>
          <w:lang w:val="en-US"/>
        </w:rPr>
        <w:t>Pelayanan publik atau pelayanan umum yang diselenggarakan oleh organisasi publik</w:t>
      </w:r>
    </w:p>
    <w:p w:rsidR="00635C6A" w:rsidRPr="00635C6A" w:rsidRDefault="00635C6A" w:rsidP="00635C6A">
      <w:pPr>
        <w:numPr>
          <w:ilvl w:val="0"/>
          <w:numId w:val="13"/>
        </w:numPr>
        <w:rPr>
          <w:lang w:val="en-US"/>
        </w:rPr>
      </w:pPr>
      <w:r w:rsidRPr="00635C6A">
        <w:rPr>
          <w:lang w:val="en-US"/>
        </w:rPr>
        <w:t>Pelayanan publik atau pelayanan umum yang diselenggarakan oleh organisasi privat (yang bersifat primer dan sekunder)</w:t>
      </w:r>
    </w:p>
    <w:p w:rsidR="00635C6A" w:rsidRPr="00635C6A" w:rsidRDefault="00635C6A" w:rsidP="00635C6A">
      <w:pPr>
        <w:rPr>
          <w:lang w:val="en-US"/>
        </w:rPr>
      </w:pPr>
      <w:r w:rsidRPr="00635C6A">
        <w:rPr>
          <w:lang w:val="en-US"/>
        </w:rPr>
        <w:t xml:space="preserve">Dengan berlakunya Undang Undang No. 22 Tahun 1999 tentang pemerintah Daerah dan Undang Undang No. 25 Tahun 1999 tentang Perimbangan Keuangan Antara Pemerintah Daerah dan Pemerintah Pusat, akan semakin banyak aktivitas pelayanan yang harus ditangani oleh Daerah. Dengan demikian aparat di daerah dituntut untuk dapat memahami dan mempraktikkan ilmu </w:t>
      </w:r>
      <w:r w:rsidRPr="00635C6A">
        <w:rPr>
          <w:lang w:val="en-US"/>
        </w:rPr>
        <w:lastRenderedPageBreak/>
        <w:t>manajemen pelayanan. Meskipun kedua Undang Undang tersebut kemudian direvisi dengan Undang Undang Nomor 32 Tahun 2004 dan Undang Undang 33 tahun 2004, akan tetapi tanggungjawab pelayanan yang diemban oleh daerah masih sangat besar.</w:t>
      </w:r>
    </w:p>
    <w:p w:rsidR="00635C6A" w:rsidRPr="00635C6A" w:rsidRDefault="00635C6A" w:rsidP="00635C6A">
      <w:pPr>
        <w:rPr>
          <w:lang w:val="en-US"/>
        </w:rPr>
      </w:pPr>
      <w:r w:rsidRPr="00635C6A">
        <w:rPr>
          <w:lang w:val="en-US"/>
        </w:rPr>
        <w:t>Berlakunya Undang Undang No. 32 dan 33 Tahun 2004 tersebut di atas juga akan mengakibatkan interaksi antara aparat daerah dengan masyarakat menjadi lebih intens. Hal ini ditambah dengan semakin kuatnya tuntutan demokratisasi dan pengakuan akan hak-hak asasi manusia akan melahirkan kuatnya tuntutan terhadap manajemen pelayanan yang berkualitas.</w:t>
      </w:r>
    </w:p>
    <w:p w:rsidR="00635C6A" w:rsidRPr="00635C6A" w:rsidRDefault="00635C6A" w:rsidP="00635C6A">
      <w:pPr>
        <w:rPr>
          <w:lang w:val="id-ID"/>
        </w:rPr>
      </w:pPr>
      <w:r w:rsidRPr="00635C6A">
        <w:rPr>
          <w:lang w:val="en-US"/>
        </w:rPr>
        <w:t>Globalisasi dan berlakunya era perdagangan bebas menyebabkan batas-batas antar Negara menjadi kabur dan kompetisi menjadi sangat ketat. Hal ini menuntut kemampuan manajemen pelayanan yang sangat tinggi untuk dapat tetap eksis dan mampu bersaing.</w:t>
      </w:r>
      <w:r w:rsidRPr="00635C6A">
        <w:rPr>
          <w:lang w:val="id-ID"/>
        </w:rPr>
        <w:t xml:space="preserve"> Untuk dapat menjawab tantangan tersebut, maka diperlukan layanan publik yang memiliki asas-asas sesuai dengan </w:t>
      </w:r>
      <w:r w:rsidRPr="00635C6A">
        <w:rPr>
          <w:lang w:val="en-US"/>
        </w:rPr>
        <w:t>Keputusan MENPAN Nomor 63 Tahun 2004 (Ratminto dan Winarsih, 2012: 8)</w:t>
      </w:r>
      <w:r w:rsidRPr="00635C6A">
        <w:rPr>
          <w:lang w:val="id-ID"/>
        </w:rPr>
        <w:t xml:space="preserve"> sebagai berikut</w:t>
      </w:r>
      <w:r w:rsidRPr="00635C6A">
        <w:rPr>
          <w:lang w:val="en-US"/>
        </w:rPr>
        <w:t>:</w:t>
      </w:r>
    </w:p>
    <w:p w:rsidR="00635C6A" w:rsidRPr="00635C6A" w:rsidRDefault="00635C6A" w:rsidP="00635C6A">
      <w:pPr>
        <w:numPr>
          <w:ilvl w:val="0"/>
          <w:numId w:val="9"/>
        </w:numPr>
        <w:rPr>
          <w:lang w:val="en-US"/>
        </w:rPr>
      </w:pPr>
      <w:r w:rsidRPr="00635C6A">
        <w:rPr>
          <w:lang w:val="en-US"/>
        </w:rPr>
        <w:t>Transparansi</w:t>
      </w:r>
    </w:p>
    <w:p w:rsidR="00635C6A" w:rsidRPr="00635C6A" w:rsidRDefault="00635C6A" w:rsidP="00635C6A">
      <w:pPr>
        <w:numPr>
          <w:ilvl w:val="0"/>
          <w:numId w:val="9"/>
        </w:numPr>
        <w:rPr>
          <w:lang w:val="en-US"/>
        </w:rPr>
      </w:pPr>
      <w:r w:rsidRPr="00635C6A">
        <w:rPr>
          <w:lang w:val="en-US"/>
        </w:rPr>
        <w:t>Akuntabilitas</w:t>
      </w:r>
    </w:p>
    <w:p w:rsidR="00635C6A" w:rsidRPr="00635C6A" w:rsidRDefault="00635C6A" w:rsidP="00635C6A">
      <w:pPr>
        <w:numPr>
          <w:ilvl w:val="0"/>
          <w:numId w:val="9"/>
        </w:numPr>
        <w:rPr>
          <w:lang w:val="en-US"/>
        </w:rPr>
      </w:pPr>
      <w:r w:rsidRPr="00635C6A">
        <w:rPr>
          <w:lang w:val="en-US"/>
        </w:rPr>
        <w:t>Kondisional</w:t>
      </w:r>
    </w:p>
    <w:p w:rsidR="00635C6A" w:rsidRPr="00635C6A" w:rsidRDefault="00635C6A" w:rsidP="00635C6A">
      <w:pPr>
        <w:numPr>
          <w:ilvl w:val="0"/>
          <w:numId w:val="9"/>
        </w:numPr>
        <w:rPr>
          <w:lang w:val="en-US"/>
        </w:rPr>
      </w:pPr>
      <w:r w:rsidRPr="00635C6A">
        <w:rPr>
          <w:lang w:val="en-US"/>
        </w:rPr>
        <w:t>Partisipatif</w:t>
      </w:r>
    </w:p>
    <w:p w:rsidR="00635C6A" w:rsidRPr="00635C6A" w:rsidRDefault="00635C6A" w:rsidP="00635C6A">
      <w:pPr>
        <w:numPr>
          <w:ilvl w:val="0"/>
          <w:numId w:val="9"/>
        </w:numPr>
        <w:rPr>
          <w:lang w:val="en-US"/>
        </w:rPr>
      </w:pPr>
      <w:r w:rsidRPr="00635C6A">
        <w:rPr>
          <w:lang w:val="en-US"/>
        </w:rPr>
        <w:t>Kesamaan Hak</w:t>
      </w:r>
    </w:p>
    <w:p w:rsidR="00635C6A" w:rsidRPr="00635C6A" w:rsidRDefault="00635C6A" w:rsidP="00635C6A">
      <w:pPr>
        <w:numPr>
          <w:ilvl w:val="0"/>
          <w:numId w:val="9"/>
        </w:numPr>
        <w:rPr>
          <w:lang w:val="en-US"/>
        </w:rPr>
      </w:pPr>
      <w:r w:rsidRPr="00635C6A">
        <w:rPr>
          <w:lang w:val="en-US"/>
        </w:rPr>
        <w:t>Keseimbangan hak dan kewajiban</w:t>
      </w:r>
    </w:p>
    <w:p w:rsidR="00635C6A" w:rsidRPr="00635C6A" w:rsidRDefault="00635C6A" w:rsidP="00635C6A">
      <w:pPr>
        <w:rPr>
          <w:lang w:val="id-ID"/>
        </w:rPr>
      </w:pPr>
      <w:r w:rsidRPr="00635C6A">
        <w:rPr>
          <w:lang w:val="id-ID"/>
        </w:rPr>
        <w:t>Sedangkan p</w:t>
      </w:r>
      <w:r w:rsidRPr="00635C6A">
        <w:rPr>
          <w:lang w:val="en-US"/>
        </w:rPr>
        <w:t>ola penyelenggaraan pelayanan publi</w:t>
      </w:r>
      <w:r w:rsidRPr="00635C6A">
        <w:rPr>
          <w:lang w:val="id-ID"/>
        </w:rPr>
        <w:t>k</w:t>
      </w:r>
      <w:r w:rsidRPr="00635C6A">
        <w:rPr>
          <w:lang w:val="en-US"/>
        </w:rPr>
        <w:t xml:space="preserve"> menurut Keputusan MENPAN Nomor 63 Tahun 2004</w:t>
      </w:r>
      <w:r w:rsidRPr="00635C6A">
        <w:rPr>
          <w:lang w:val="id-ID"/>
        </w:rPr>
        <w:t xml:space="preserve"> adalah sebagai berikut:</w:t>
      </w:r>
    </w:p>
    <w:p w:rsidR="00635C6A" w:rsidRPr="00635C6A" w:rsidRDefault="00635C6A" w:rsidP="00635C6A">
      <w:pPr>
        <w:numPr>
          <w:ilvl w:val="0"/>
          <w:numId w:val="10"/>
        </w:numPr>
        <w:rPr>
          <w:lang w:val="en-US"/>
        </w:rPr>
      </w:pPr>
      <w:r w:rsidRPr="00635C6A">
        <w:rPr>
          <w:lang w:val="en-US"/>
        </w:rPr>
        <w:t>Fungsional</w:t>
      </w:r>
    </w:p>
    <w:p w:rsidR="00635C6A" w:rsidRPr="00635C6A" w:rsidRDefault="00635C6A" w:rsidP="00635C6A">
      <w:pPr>
        <w:numPr>
          <w:ilvl w:val="0"/>
          <w:numId w:val="10"/>
        </w:numPr>
        <w:rPr>
          <w:lang w:val="en-US"/>
        </w:rPr>
      </w:pPr>
      <w:r w:rsidRPr="00635C6A">
        <w:rPr>
          <w:lang w:val="en-US"/>
        </w:rPr>
        <w:t>Terpusat</w:t>
      </w:r>
    </w:p>
    <w:p w:rsidR="00635C6A" w:rsidRPr="00635C6A" w:rsidRDefault="00635C6A" w:rsidP="00635C6A">
      <w:pPr>
        <w:numPr>
          <w:ilvl w:val="0"/>
          <w:numId w:val="10"/>
        </w:numPr>
        <w:rPr>
          <w:lang w:val="en-US"/>
        </w:rPr>
      </w:pPr>
      <w:r w:rsidRPr="00635C6A">
        <w:rPr>
          <w:lang w:val="en-US"/>
        </w:rPr>
        <w:t>Terpadu</w:t>
      </w:r>
    </w:p>
    <w:p w:rsidR="00635C6A" w:rsidRPr="00635C6A" w:rsidRDefault="00635C6A" w:rsidP="00635C6A">
      <w:pPr>
        <w:numPr>
          <w:ilvl w:val="0"/>
          <w:numId w:val="10"/>
        </w:numPr>
        <w:rPr>
          <w:lang w:val="en-US"/>
        </w:rPr>
      </w:pPr>
      <w:r w:rsidRPr="00635C6A">
        <w:rPr>
          <w:lang w:val="en-US"/>
        </w:rPr>
        <w:t>Gugus Tugas</w:t>
      </w:r>
    </w:p>
    <w:p w:rsidR="00635C6A" w:rsidRPr="00635C6A" w:rsidRDefault="00635C6A" w:rsidP="00635C6A">
      <w:pPr>
        <w:rPr>
          <w:lang w:val="id-ID"/>
        </w:rPr>
      </w:pPr>
      <w:r w:rsidRPr="00635C6A">
        <w:rPr>
          <w:lang w:val="id-ID"/>
        </w:rPr>
        <w:t>Dari peraturan-peraturan yang telah dikeluarkan pemerintah melalui Kepmen PAN tersebut di atas, dapat kita lihat bahwa orientasinya adalah publik (masyarakat) yang dilayani. Untuk itu hal yang menjadi perhatian utama aparatur pelayanan publik yaitu harus memiliki orientasi publik (masyarakat).</w:t>
      </w:r>
    </w:p>
    <w:p w:rsidR="0024288D" w:rsidRPr="0024288D" w:rsidRDefault="0024288D" w:rsidP="00635C6A">
      <w:pPr>
        <w:rPr>
          <w:lang w:val="en-US"/>
        </w:rPr>
      </w:pPr>
    </w:p>
    <w:p w:rsidR="0024288D" w:rsidRDefault="0024288D" w:rsidP="0024288D"/>
    <w:p w:rsidR="0024288D" w:rsidRPr="00236A58" w:rsidRDefault="00635C6A" w:rsidP="00280F7A">
      <w:pPr>
        <w:pStyle w:val="Heading1"/>
        <w:numPr>
          <w:ilvl w:val="0"/>
          <w:numId w:val="2"/>
        </w:numPr>
        <w:ind w:left="567" w:hanging="567"/>
      </w:pPr>
      <w:r w:rsidRPr="00236A58">
        <w:rPr>
          <w:lang w:val="id-ID"/>
        </w:rPr>
        <w:t>Reformasi Birokrasi Pelayanan Publik Di Era Otonomi Daerah</w:t>
      </w:r>
    </w:p>
    <w:p w:rsidR="00635C6A" w:rsidRPr="00635C6A" w:rsidRDefault="00635C6A" w:rsidP="00635C6A">
      <w:pPr>
        <w:rPr>
          <w:lang w:val="id-ID"/>
        </w:rPr>
      </w:pPr>
      <w:r w:rsidRPr="00635C6A">
        <w:rPr>
          <w:lang w:val="id-ID"/>
        </w:rPr>
        <w:t xml:space="preserve">Dalam Tap MPR RI Nomor VI/MPR/2002 telah mengamanatkan mengenai pemberantasan KKN, penegakkan dan kepastian hukum, serta reformasi birokrasi dengan penekanan pada kultur birokrasi yang transparan, akuntabel, bersih dan bertanggungjawab, serta dapat menjadi pelayan abdi masyarakat. Untuk itu pemerintah menegaskan pada penerapan </w:t>
      </w:r>
      <w:r w:rsidRPr="00635C6A">
        <w:rPr>
          <w:i/>
          <w:lang w:val="id-ID"/>
        </w:rPr>
        <w:t>clean govermnent</w:t>
      </w:r>
      <w:r w:rsidRPr="00635C6A">
        <w:rPr>
          <w:lang w:val="id-ID"/>
        </w:rPr>
        <w:t xml:space="preserve"> dan </w:t>
      </w:r>
      <w:r w:rsidRPr="00635C6A">
        <w:rPr>
          <w:i/>
          <w:lang w:val="id-ID"/>
        </w:rPr>
        <w:t>good governance</w:t>
      </w:r>
      <w:r w:rsidRPr="00635C6A">
        <w:rPr>
          <w:lang w:val="id-ID"/>
        </w:rPr>
        <w:t xml:space="preserve"> guna dapat memberikan pelayanan prima kepada masyarakat.</w:t>
      </w:r>
    </w:p>
    <w:p w:rsidR="00635C6A" w:rsidRPr="00635C6A" w:rsidRDefault="00635C6A" w:rsidP="00635C6A">
      <w:pPr>
        <w:rPr>
          <w:lang w:val="id-ID"/>
        </w:rPr>
      </w:pPr>
      <w:r w:rsidRPr="00635C6A">
        <w:rPr>
          <w:lang w:val="id-ID"/>
        </w:rPr>
        <w:t>Pada Tahun 2011, seluruh Kementerian dan Lembaga (K/L) serta Pemerintah Daerah (Pemda) ditargetkan telah memiliki komitmen dalam melaksanakan proses reformasi birokrasi. Pada Tahun 2014, K/L dan pemda telah memulai proses tersebut, sehingga pada Tahun 2025, birokrasi pemerintahan yang profesional dan berintegritas tinggi dapat diwujudkan.</w:t>
      </w:r>
    </w:p>
    <w:p w:rsidR="00635C6A" w:rsidRPr="00635C6A" w:rsidRDefault="00635C6A" w:rsidP="00635C6A">
      <w:pPr>
        <w:rPr>
          <w:lang w:val="id-ID"/>
        </w:rPr>
      </w:pPr>
      <w:r w:rsidRPr="00635C6A">
        <w:rPr>
          <w:lang w:val="id-ID"/>
        </w:rPr>
        <w:t>Jika berhasil dilaksanakan dengan baik, reformasi birokrasi akan mencapai tujuan yang diharapkan (Bappenas, 2010), diantaranya:</w:t>
      </w:r>
    </w:p>
    <w:p w:rsidR="00635C6A" w:rsidRPr="00635C6A" w:rsidRDefault="00635C6A" w:rsidP="00635C6A">
      <w:pPr>
        <w:numPr>
          <w:ilvl w:val="0"/>
          <w:numId w:val="14"/>
        </w:numPr>
        <w:rPr>
          <w:lang w:val="id-ID"/>
        </w:rPr>
      </w:pPr>
      <w:r w:rsidRPr="00635C6A">
        <w:rPr>
          <w:lang w:val="id-ID"/>
        </w:rPr>
        <w:t>Mengurangi dan akhirnya menghilangkan setiap penyalahgunaan kewenangan publik oleh pejabat di Instansi yang bersangkutan;</w:t>
      </w:r>
    </w:p>
    <w:p w:rsidR="00635C6A" w:rsidRPr="00635C6A" w:rsidRDefault="00635C6A" w:rsidP="00635C6A">
      <w:pPr>
        <w:numPr>
          <w:ilvl w:val="0"/>
          <w:numId w:val="14"/>
        </w:numPr>
        <w:rPr>
          <w:lang w:val="id-ID"/>
        </w:rPr>
      </w:pPr>
      <w:r w:rsidRPr="00635C6A">
        <w:rPr>
          <w:lang w:val="id-ID"/>
        </w:rPr>
        <w:lastRenderedPageBreak/>
        <w:t xml:space="preserve">Menjadikan negara yang memiliki </w:t>
      </w:r>
      <w:r w:rsidRPr="00635C6A">
        <w:rPr>
          <w:i/>
          <w:lang w:val="id-ID"/>
        </w:rPr>
        <w:t>most-improved bureaucracy</w:t>
      </w:r>
      <w:r w:rsidRPr="00635C6A">
        <w:rPr>
          <w:lang w:val="id-ID"/>
        </w:rPr>
        <w:t>;</w:t>
      </w:r>
    </w:p>
    <w:p w:rsidR="00635C6A" w:rsidRPr="00635C6A" w:rsidRDefault="00635C6A" w:rsidP="00635C6A">
      <w:pPr>
        <w:numPr>
          <w:ilvl w:val="0"/>
          <w:numId w:val="14"/>
        </w:numPr>
        <w:rPr>
          <w:lang w:val="id-ID"/>
        </w:rPr>
      </w:pPr>
      <w:r w:rsidRPr="00635C6A">
        <w:rPr>
          <w:lang w:val="id-ID"/>
        </w:rPr>
        <w:t>Meningkatkan mutu pelayanan kepada masyarakat;</w:t>
      </w:r>
    </w:p>
    <w:p w:rsidR="00635C6A" w:rsidRPr="00635C6A" w:rsidRDefault="00635C6A" w:rsidP="00635C6A">
      <w:pPr>
        <w:numPr>
          <w:ilvl w:val="0"/>
          <w:numId w:val="14"/>
        </w:numPr>
        <w:rPr>
          <w:lang w:val="id-ID"/>
        </w:rPr>
      </w:pPr>
      <w:r w:rsidRPr="00635C6A">
        <w:rPr>
          <w:lang w:val="id-ID"/>
        </w:rPr>
        <w:t>Meningkatkan mutu perumusan dan pelaksanaan kebijakan/program instansi;</w:t>
      </w:r>
    </w:p>
    <w:p w:rsidR="00635C6A" w:rsidRPr="00635C6A" w:rsidRDefault="00635C6A" w:rsidP="00635C6A">
      <w:pPr>
        <w:numPr>
          <w:ilvl w:val="0"/>
          <w:numId w:val="14"/>
        </w:numPr>
        <w:rPr>
          <w:lang w:val="id-ID"/>
        </w:rPr>
      </w:pPr>
      <w:r w:rsidRPr="00635C6A">
        <w:rPr>
          <w:lang w:val="id-ID"/>
        </w:rPr>
        <w:t>Meningkatkan efisiensi (biaya dan waktu) dalam pelaksanaan semua segi tugas organisasi;</w:t>
      </w:r>
    </w:p>
    <w:p w:rsidR="00635C6A" w:rsidRPr="00635C6A" w:rsidRDefault="00635C6A" w:rsidP="00635C6A">
      <w:pPr>
        <w:numPr>
          <w:ilvl w:val="0"/>
          <w:numId w:val="14"/>
        </w:numPr>
        <w:rPr>
          <w:lang w:val="id-ID"/>
        </w:rPr>
      </w:pPr>
      <w:r w:rsidRPr="00635C6A">
        <w:rPr>
          <w:lang w:val="id-ID"/>
        </w:rPr>
        <w:t>Menjadikan birokrasi Indonesia antisipatif, proaktif, dan efektif dalam menghadapi globalisasi dan dinamika perubahan lingkungan strategis.</w:t>
      </w:r>
    </w:p>
    <w:p w:rsidR="00635C6A" w:rsidRPr="00635C6A" w:rsidRDefault="00635C6A" w:rsidP="00635C6A">
      <w:pPr>
        <w:rPr>
          <w:lang w:val="id-ID"/>
        </w:rPr>
      </w:pPr>
      <w:r w:rsidRPr="00635C6A">
        <w:rPr>
          <w:lang w:val="id-ID"/>
        </w:rPr>
        <w:t>Beberapa ahli berpendapat bahwa pendekatan dalam membangun reformasi birokasi tidak dapat dicapai dengan segera (</w:t>
      </w:r>
      <w:r w:rsidRPr="00635C6A">
        <w:rPr>
          <w:i/>
          <w:lang w:val="id-ID"/>
        </w:rPr>
        <w:t>instant</w:t>
      </w:r>
      <w:r w:rsidRPr="00635C6A">
        <w:rPr>
          <w:lang w:val="id-ID"/>
        </w:rPr>
        <w:t>) dan menyeluruh, karena keterbatasan sumber daya, termasuk dana, sehingga diperlukan agenda konkrit dan bertahap dalam mewujudkannya. Agenda kong</w:t>
      </w:r>
      <w:r w:rsidR="00236A58">
        <w:rPr>
          <w:lang w:val="id-ID"/>
        </w:rPr>
        <w:t>k</w:t>
      </w:r>
      <w:r w:rsidRPr="00635C6A">
        <w:rPr>
          <w:lang w:val="id-ID"/>
        </w:rPr>
        <w:t>rit awal sebagai pintu gerbang (</w:t>
      </w:r>
      <w:r w:rsidRPr="00635C6A">
        <w:rPr>
          <w:i/>
          <w:lang w:val="id-ID"/>
        </w:rPr>
        <w:t>entry point</w:t>
      </w:r>
      <w:r w:rsidRPr="00635C6A">
        <w:rPr>
          <w:lang w:val="id-ID"/>
        </w:rPr>
        <w:t>) dalam mewujudkan reformasi birokrasi adalah reformasi pelayanan publik.</w:t>
      </w:r>
    </w:p>
    <w:p w:rsidR="00635C6A" w:rsidRPr="00635C6A" w:rsidRDefault="00635C6A" w:rsidP="00635C6A">
      <w:pPr>
        <w:rPr>
          <w:lang w:val="id-ID"/>
        </w:rPr>
      </w:pPr>
      <w:r w:rsidRPr="00635C6A">
        <w:rPr>
          <w:lang w:val="id-ID"/>
        </w:rPr>
        <w:t>Penyelenggaraan pelayanan publik secara kasat mata dapat dilihat dan dirasakan secara langsung oleh masyarakat dan sekaligus menjadi indikator kinerja Pemerintah Daerah, sehingga pelayanan publik memiliki cakupan yang berimplikasi luas terhadap eksistensi dan legitimasi daerah. Oleh sebab itu, dalam mewujudkan tata kelola pemerintahan daerah yang baik diperlukan perhatian yang sungguh-sungguh terhadap penyelenggaraan pelayanan publik. Kondisi pelayanan publik daerah dikategorikan baik, apabila memenuhi persyaratan diantaranya:</w:t>
      </w:r>
    </w:p>
    <w:p w:rsidR="00635C6A" w:rsidRPr="00635C6A" w:rsidRDefault="00635C6A" w:rsidP="00635C6A">
      <w:pPr>
        <w:numPr>
          <w:ilvl w:val="0"/>
          <w:numId w:val="15"/>
        </w:numPr>
        <w:rPr>
          <w:lang w:val="id-ID"/>
        </w:rPr>
      </w:pPr>
      <w:r w:rsidRPr="00635C6A">
        <w:rPr>
          <w:lang w:val="id-ID"/>
        </w:rPr>
        <w:t>Perubahan pola pikir (mindset) penyelenggara layanan.</w:t>
      </w:r>
    </w:p>
    <w:p w:rsidR="00635C6A" w:rsidRPr="00635C6A" w:rsidRDefault="00635C6A" w:rsidP="00635C6A">
      <w:pPr>
        <w:numPr>
          <w:ilvl w:val="0"/>
          <w:numId w:val="15"/>
        </w:numPr>
        <w:rPr>
          <w:lang w:val="id-ID"/>
        </w:rPr>
      </w:pPr>
      <w:r w:rsidRPr="00635C6A">
        <w:rPr>
          <w:lang w:val="id-ID"/>
        </w:rPr>
        <w:t>Sesuai dengan kebutuhan dan kepuasan masyarakat.</w:t>
      </w:r>
    </w:p>
    <w:p w:rsidR="00635C6A" w:rsidRPr="00635C6A" w:rsidRDefault="00635C6A" w:rsidP="00635C6A">
      <w:pPr>
        <w:numPr>
          <w:ilvl w:val="0"/>
          <w:numId w:val="15"/>
        </w:numPr>
        <w:rPr>
          <w:lang w:val="id-ID"/>
        </w:rPr>
      </w:pPr>
      <w:r w:rsidRPr="00635C6A">
        <w:rPr>
          <w:lang w:val="id-ID"/>
        </w:rPr>
        <w:t>Memenuhi prinsip kejelasan hak dan kewajiban antara penyedia layanan dan penerima layanan.</w:t>
      </w:r>
    </w:p>
    <w:p w:rsidR="00635C6A" w:rsidRPr="00635C6A" w:rsidRDefault="00635C6A" w:rsidP="00635C6A">
      <w:pPr>
        <w:numPr>
          <w:ilvl w:val="0"/>
          <w:numId w:val="15"/>
        </w:numPr>
        <w:rPr>
          <w:lang w:val="id-ID"/>
        </w:rPr>
      </w:pPr>
      <w:r w:rsidRPr="00635C6A">
        <w:rPr>
          <w:lang w:val="id-ID"/>
        </w:rPr>
        <w:t xml:space="preserve">Adanya umpan balik (feedback) yang jelas dari penerima layanan kepada penyedia layanan melalui media penyaluran aspirasi yang dikelola dengan baik. </w:t>
      </w:r>
    </w:p>
    <w:p w:rsidR="00635C6A" w:rsidRPr="00635C6A" w:rsidRDefault="00635C6A" w:rsidP="00635C6A">
      <w:pPr>
        <w:rPr>
          <w:lang w:val="id-ID"/>
        </w:rPr>
      </w:pPr>
      <w:r w:rsidRPr="00635C6A">
        <w:rPr>
          <w:lang w:val="id-ID"/>
        </w:rPr>
        <w:t xml:space="preserve">Negara kita termasuk memiliki kecepatan pertumbuhan dengan jumlah sekitar 240 juta yang tersebar di beberapa pulau dengan keberagaman budaya dan perilaku. Dengan kondisi ini tidak dapat dielakkan bahwa Indonesia memiliki tantangan dalam hal pemberian pelayanan termasuk akses dan mutu pelayanan. </w:t>
      </w:r>
    </w:p>
    <w:p w:rsidR="00635C6A" w:rsidRPr="00635C6A" w:rsidRDefault="00635C6A" w:rsidP="00635C6A">
      <w:pPr>
        <w:rPr>
          <w:lang w:val="id-ID"/>
        </w:rPr>
      </w:pPr>
      <w:r w:rsidRPr="00635C6A">
        <w:rPr>
          <w:lang w:val="id-ID"/>
        </w:rPr>
        <w:t xml:space="preserve">Dalam kerangka pelaksanaan reformasi birokrasi di era otonomi daerah, maka seharusnya disadari makna, bahwa, yang harus diterapkan (Utomo, 2009: 66) ialah: </w:t>
      </w:r>
      <w:r w:rsidRPr="00635C6A">
        <w:rPr>
          <w:i/>
          <w:lang w:val="id-ID"/>
        </w:rPr>
        <w:t xml:space="preserve">sharing of power, distribution of income </w:t>
      </w:r>
      <w:r w:rsidRPr="00635C6A">
        <w:rPr>
          <w:lang w:val="id-ID"/>
        </w:rPr>
        <w:t>dan</w:t>
      </w:r>
      <w:r w:rsidRPr="00635C6A">
        <w:rPr>
          <w:i/>
          <w:lang w:val="id-ID"/>
        </w:rPr>
        <w:t xml:space="preserve"> empowering of regional administration</w:t>
      </w:r>
      <w:r w:rsidRPr="00635C6A">
        <w:rPr>
          <w:lang w:val="id-ID"/>
        </w:rPr>
        <w:t>. Semua hal tersebut mempunyai tujuan otonomi ialah untuk kemandirian daerah.</w:t>
      </w:r>
    </w:p>
    <w:p w:rsidR="00635C6A" w:rsidRPr="00635C6A" w:rsidRDefault="00635C6A" w:rsidP="00635C6A">
      <w:pPr>
        <w:rPr>
          <w:lang w:val="id-ID"/>
        </w:rPr>
      </w:pPr>
      <w:r w:rsidRPr="00635C6A">
        <w:rPr>
          <w:lang w:val="id-ID"/>
        </w:rPr>
        <w:t>Namun saat ini telah banyak terjadi penggunaan kewenangan yang berlebihan dari pemerintahan daerah. Sehingga tingginya kasus penyalahgunaan kekuasaan yang dilakukan oleh birokrat terutama di tingkat atas di daerah. Hingga saat ini tercatat sebanyak 70% kepala daerah yang tersangkut kasus korupsi. (ICW, 2014)</w:t>
      </w:r>
    </w:p>
    <w:p w:rsidR="00635C6A" w:rsidRPr="00635C6A" w:rsidRDefault="00635C6A" w:rsidP="00635C6A">
      <w:pPr>
        <w:rPr>
          <w:lang w:val="en-US"/>
        </w:rPr>
      </w:pPr>
      <w:r w:rsidRPr="00635C6A">
        <w:rPr>
          <w:lang w:val="id-ID"/>
        </w:rPr>
        <w:t xml:space="preserve">Dalam rangka </w:t>
      </w:r>
      <w:r w:rsidRPr="00635C6A">
        <w:rPr>
          <w:lang w:val="en-US"/>
        </w:rPr>
        <w:t>perbaikan dan peningkatan kualitas dalam kegiatan layanan publik,</w:t>
      </w:r>
      <w:r w:rsidRPr="00635C6A">
        <w:rPr>
          <w:lang w:val="id-ID"/>
        </w:rPr>
        <w:t xml:space="preserve"> KPK melakukan survei integritas </w:t>
      </w:r>
      <w:r w:rsidRPr="00635C6A">
        <w:rPr>
          <w:lang w:val="en-US"/>
        </w:rPr>
        <w:t>dalam rangka untuk terus memantau sejauh mana efektivitas pengendalian terjadinya korupsi di layanan publik sebagai mekanisme check &amp;</w:t>
      </w:r>
      <w:r w:rsidRPr="00635C6A">
        <w:rPr>
          <w:lang w:val="id-ID"/>
        </w:rPr>
        <w:t xml:space="preserve"> </w:t>
      </w:r>
      <w:r w:rsidRPr="00635C6A">
        <w:rPr>
          <w:lang w:val="en-US"/>
        </w:rPr>
        <w:t>balance antara penyedia dan pengguna layanan publik.</w:t>
      </w:r>
      <w:r w:rsidRPr="00635C6A">
        <w:rPr>
          <w:lang w:val="id-ID"/>
        </w:rPr>
        <w:t xml:space="preserve"> Survei ini menggunakan penilaian skala 0-10, dengan angka 0 untuk nilai terendah dan 10 untuk nilai tertinggi/paling bagus. </w:t>
      </w:r>
      <w:r w:rsidRPr="00635C6A">
        <w:rPr>
          <w:lang w:val="en-US"/>
        </w:rPr>
        <w:t>Hasil S</w:t>
      </w:r>
      <w:r w:rsidRPr="00635C6A">
        <w:rPr>
          <w:lang w:val="id-ID"/>
        </w:rPr>
        <w:t>urvei Integritas tahun</w:t>
      </w:r>
      <w:r w:rsidRPr="00635C6A">
        <w:rPr>
          <w:lang w:val="en-US"/>
        </w:rPr>
        <w:t xml:space="preserve"> 2012 pada 3 (tiga) unit layanan daerah (KTP, SIUP, dan IMB) menunjukkan dari 60 daerah yang disurvei, 16 pemda nilai integritasnya masih di bawah 6</w:t>
      </w:r>
      <w:r w:rsidRPr="00635C6A">
        <w:rPr>
          <w:lang w:val="id-ID"/>
        </w:rPr>
        <w:t xml:space="preserve"> (</w:t>
      </w:r>
      <w:r w:rsidRPr="00635C6A">
        <w:rPr>
          <w:lang w:val="en-US"/>
        </w:rPr>
        <w:t xml:space="preserve">yaitu Pemkot Bekasi, Pemkot Medan, Pemkot Cirebon, Pemkot Jayapura, Pemkot Bima, Pemkot Ternate, Pemkot Palu, Pemkot Kendari, Pemkot Bandung, Pemkot Serang, Pemkot Bengkulu, Pemkot Semarang, Pemkab Jember, Pemkot Metro, Pemkot Bandar Lampung, dan Pemkot Depok. </w:t>
      </w:r>
    </w:p>
    <w:p w:rsidR="00635C6A" w:rsidRPr="00635C6A" w:rsidRDefault="00635C6A" w:rsidP="00635C6A">
      <w:pPr>
        <w:rPr>
          <w:lang w:val="id-ID"/>
        </w:rPr>
      </w:pPr>
      <w:r w:rsidRPr="00635C6A">
        <w:rPr>
          <w:lang w:val="en-US"/>
        </w:rPr>
        <w:lastRenderedPageBreak/>
        <w:t>•Terdapat 4 (empat) pemda memperoleh nilai integritas di atas 7, yaitu Pemkot Bitung, Pemkot Pare-pare, Pemkot Banjarbaru, dan Pemkot Banda Aceh.</w:t>
      </w:r>
      <w:r w:rsidRPr="00635C6A">
        <w:rPr>
          <w:lang w:val="en-US"/>
        </w:rPr>
        <w:br/>
        <w:t>•Terdapat 7 (tujuh) pemda yang memperoleh kenaikan nilai integritas cukup signifikan (peningkatan lebih dari 2 poin) dari skor tahun lalu, yaitu Pemkot Lubuk Linggau, Pemkab Manokwari, Pemkot Bogor, Pemkot Metro, Pemkot Serang, Pemkot Tangerang, dan Pemkot Semarang.</w:t>
      </w:r>
    </w:p>
    <w:p w:rsidR="00635C6A" w:rsidRPr="00635C6A" w:rsidRDefault="00635C6A" w:rsidP="00635C6A">
      <w:pPr>
        <w:rPr>
          <w:lang w:val="id-ID"/>
        </w:rPr>
      </w:pPr>
      <w:r w:rsidRPr="00635C6A">
        <w:rPr>
          <w:lang w:val="id-ID"/>
        </w:rPr>
        <w:t xml:space="preserve">Dilihat dari hasil survei di atas, dapat kita lihat bahwa kualitas pelayanan publik di daerah masih belum merata. Untuk itu diperlukan </w:t>
      </w:r>
      <w:r w:rsidRPr="00635C6A">
        <w:rPr>
          <w:lang w:val="en-US"/>
        </w:rPr>
        <w:t>pemantauan terhadap berbagai sektor pelayanan publik yang ada di daerah.</w:t>
      </w:r>
      <w:r w:rsidRPr="00635C6A">
        <w:rPr>
          <w:lang w:val="id-ID"/>
        </w:rPr>
        <w:t xml:space="preserve"> Untuk kemudian diberikan solusi atas permasalahan yang berkaitan dengan pelayanan publiknya, sehingga secara merata dapat meningkat di setiap daerah. </w:t>
      </w:r>
    </w:p>
    <w:p w:rsidR="00635C6A" w:rsidRPr="00635C6A" w:rsidRDefault="00635C6A" w:rsidP="00635C6A">
      <w:pPr>
        <w:rPr>
          <w:lang w:val="id-ID"/>
        </w:rPr>
      </w:pPr>
      <w:r w:rsidRPr="00635C6A">
        <w:rPr>
          <w:lang w:val="id-ID"/>
        </w:rPr>
        <w:t xml:space="preserve"> </w:t>
      </w:r>
    </w:p>
    <w:p w:rsidR="00635C6A" w:rsidRPr="00635C6A" w:rsidRDefault="00635C6A" w:rsidP="00635C6A">
      <w:pPr>
        <w:rPr>
          <w:lang w:val="id-ID"/>
        </w:rPr>
      </w:pPr>
    </w:p>
    <w:p w:rsidR="00635C6A" w:rsidRPr="00635C6A" w:rsidRDefault="00635C6A" w:rsidP="00635C6A">
      <w:pPr>
        <w:rPr>
          <w:u w:val="single"/>
          <w:lang w:val="id-ID"/>
        </w:rPr>
      </w:pPr>
      <w:r w:rsidRPr="00635C6A">
        <w:rPr>
          <w:u w:val="single"/>
          <w:lang w:val="id-ID"/>
        </w:rPr>
        <w:t>Kerangka Berfikir</w:t>
      </w:r>
    </w:p>
    <w:p w:rsidR="00635C6A" w:rsidRPr="00635C6A" w:rsidRDefault="00635C6A" w:rsidP="00635C6A">
      <w:pPr>
        <w:rPr>
          <w:lang w:val="id-ID"/>
        </w:rPr>
      </w:pPr>
      <w:r w:rsidRPr="00635C6A">
        <w:rPr>
          <w:lang w:val="id-ID"/>
        </w:rPr>
        <w:t>Untuk lebih memperjelas bahasan makalah ini, penulis menyusun kerangka berfikir sebagai berikut.</w:t>
      </w:r>
    </w:p>
    <w:p w:rsidR="00635C6A" w:rsidRPr="00635C6A" w:rsidRDefault="00113DC8" w:rsidP="00635C6A">
      <w:pPr>
        <w:rPr>
          <w:u w:val="single"/>
          <w:lang w:val="id-ID"/>
        </w:rPr>
      </w:pPr>
      <w:r w:rsidRPr="00635C6A">
        <w:rPr>
          <w:noProof/>
          <w:lang w:val="en-US"/>
        </w:rPr>
        <mc:AlternateContent>
          <mc:Choice Requires="wpg">
            <w:drawing>
              <wp:anchor distT="0" distB="0" distL="114300" distR="114300" simplePos="0" relativeHeight="251659264" behindDoc="0" locked="0" layoutInCell="1" allowOverlap="1" wp14:anchorId="46D9631D" wp14:editId="1CBC3165">
                <wp:simplePos x="0" y="0"/>
                <wp:positionH relativeFrom="column">
                  <wp:posOffset>-389890</wp:posOffset>
                </wp:positionH>
                <wp:positionV relativeFrom="paragraph">
                  <wp:posOffset>156845</wp:posOffset>
                </wp:positionV>
                <wp:extent cx="6409055" cy="1753870"/>
                <wp:effectExtent l="0" t="0" r="10795"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055" cy="1753870"/>
                          <a:chOff x="550" y="3732"/>
                          <a:chExt cx="10093" cy="2762"/>
                        </a:xfrm>
                      </wpg:grpSpPr>
                      <wps:wsp>
                        <wps:cNvPr id="5" name="AutoShape 5"/>
                        <wps:cNvSpPr>
                          <a:spLocks noChangeArrowheads="1"/>
                        </wps:cNvSpPr>
                        <wps:spPr bwMode="auto">
                          <a:xfrm rot="10800000">
                            <a:off x="2087" y="5759"/>
                            <a:ext cx="8556" cy="73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txbx>
                          <w:txbxContent>
                            <w:p w:rsidR="00635C6A" w:rsidRPr="00113DC8" w:rsidRDefault="00635C6A" w:rsidP="00635C6A">
                              <w:pPr>
                                <w:ind w:firstLine="0"/>
                                <w:jc w:val="center"/>
                                <w:rPr>
                                  <w:sz w:val="20"/>
                                  <w:lang w:val="id-ID"/>
                                </w:rPr>
                              </w:pPr>
                              <w:r w:rsidRPr="00113DC8">
                                <w:rPr>
                                  <w:sz w:val="20"/>
                                  <w:lang w:val="id-ID"/>
                                </w:rPr>
                                <w:t>Umpan Balik</w:t>
                              </w:r>
                            </w:p>
                          </w:txbxContent>
                        </wps:txbx>
                        <wps:bodyPr rot="0" vert="horz" wrap="square" lIns="91440" tIns="45720" rIns="91440" bIns="45720" anchor="t" anchorCtr="0" upright="1">
                          <a:noAutofit/>
                        </wps:bodyPr>
                      </wps:wsp>
                      <wps:wsp>
                        <wps:cNvPr id="6" name="Oval 6"/>
                        <wps:cNvSpPr>
                          <a:spLocks noChangeArrowheads="1"/>
                        </wps:cNvSpPr>
                        <wps:spPr bwMode="auto">
                          <a:xfrm>
                            <a:off x="550" y="3732"/>
                            <a:ext cx="2468" cy="2268"/>
                          </a:xfrm>
                          <a:prstGeom prst="ellipse">
                            <a:avLst/>
                          </a:prstGeom>
                          <a:solidFill>
                            <a:srgbClr val="FFFFFF"/>
                          </a:solidFill>
                          <a:ln w="9525">
                            <a:solidFill>
                              <a:srgbClr val="000000"/>
                            </a:solidFill>
                            <a:round/>
                            <a:headEnd/>
                            <a:tailEnd/>
                          </a:ln>
                        </wps:spPr>
                        <wps:txbx>
                          <w:txbxContent>
                            <w:p w:rsidR="00635C6A" w:rsidRPr="00113DC8" w:rsidRDefault="00635C6A" w:rsidP="00635C6A">
                              <w:pPr>
                                <w:ind w:firstLine="0"/>
                                <w:jc w:val="left"/>
                                <w:rPr>
                                  <w:sz w:val="20"/>
                                  <w:lang w:val="id-ID"/>
                                </w:rPr>
                              </w:pPr>
                              <w:r w:rsidRPr="00113DC8">
                                <w:rPr>
                                  <w:sz w:val="20"/>
                                </w:rPr>
                                <w:t>Pelayanan publi</w:t>
                              </w:r>
                              <w:r w:rsidRPr="00113DC8">
                                <w:rPr>
                                  <w:sz w:val="20"/>
                                  <w:lang w:val="id-ID"/>
                                </w:rPr>
                                <w:t xml:space="preserve">k di </w:t>
                              </w:r>
                              <w:r w:rsidRPr="00113DC8">
                                <w:rPr>
                                  <w:sz w:val="20"/>
                                </w:rPr>
                                <w:t>daerah yang buruk</w:t>
                              </w:r>
                              <w:r w:rsidRPr="00113DC8">
                                <w:rPr>
                                  <w:sz w:val="20"/>
                                  <w:lang w:val="id-ID"/>
                                </w:rPr>
                                <w:t xml:space="preserve"> </w:t>
                              </w:r>
                              <w:r w:rsidRPr="00113DC8">
                                <w:rPr>
                                  <w:sz w:val="20"/>
                                </w:rPr>
                                <w:t xml:space="preserve">(KKN, </w:t>
                              </w:r>
                              <w:r w:rsidRPr="00113DC8">
                                <w:rPr>
                                  <w:sz w:val="20"/>
                                  <w:lang w:val="id-ID"/>
                                </w:rPr>
                                <w:t>pelayanan berbelit-belit)</w:t>
                              </w:r>
                            </w:p>
                          </w:txbxContent>
                        </wps:txbx>
                        <wps:bodyPr rot="0" vert="horz" wrap="square" lIns="91440" tIns="45720" rIns="91440" bIns="45720" anchor="t" anchorCtr="0" upright="1">
                          <a:noAutofit/>
                        </wps:bodyPr>
                      </wps:wsp>
                      <wps:wsp>
                        <wps:cNvPr id="7" name="Oval 7"/>
                        <wps:cNvSpPr>
                          <a:spLocks noChangeArrowheads="1"/>
                        </wps:cNvSpPr>
                        <wps:spPr bwMode="auto">
                          <a:xfrm>
                            <a:off x="5464" y="4012"/>
                            <a:ext cx="2009" cy="1628"/>
                          </a:xfrm>
                          <a:prstGeom prst="ellipse">
                            <a:avLst/>
                          </a:prstGeom>
                          <a:solidFill>
                            <a:srgbClr val="FFFFFF"/>
                          </a:solidFill>
                          <a:ln w="9525">
                            <a:solidFill>
                              <a:srgbClr val="000000"/>
                            </a:solidFill>
                            <a:round/>
                            <a:headEnd/>
                            <a:tailEnd/>
                          </a:ln>
                        </wps:spPr>
                        <wps:txbx>
                          <w:txbxContent>
                            <w:p w:rsidR="00635C6A" w:rsidRPr="00113DC8" w:rsidRDefault="00635C6A" w:rsidP="00635C6A">
                              <w:pPr>
                                <w:ind w:firstLine="0"/>
                                <w:jc w:val="center"/>
                                <w:rPr>
                                  <w:sz w:val="20"/>
                                  <w:lang w:val="id-ID"/>
                                </w:rPr>
                              </w:pPr>
                              <w:r w:rsidRPr="00113DC8">
                                <w:rPr>
                                  <w:sz w:val="20"/>
                                </w:rPr>
                                <w:t xml:space="preserve">Perubahan </w:t>
                              </w:r>
                              <w:r w:rsidRPr="00113DC8">
                                <w:rPr>
                                  <w:i/>
                                  <w:sz w:val="20"/>
                                </w:rPr>
                                <w:t>mind</w:t>
                              </w:r>
                              <w:r w:rsidRPr="00113DC8">
                                <w:rPr>
                                  <w:i/>
                                  <w:sz w:val="20"/>
                                  <w:lang w:val="id-ID"/>
                                </w:rPr>
                                <w:t xml:space="preserve"> </w:t>
                              </w:r>
                              <w:r w:rsidRPr="00113DC8">
                                <w:rPr>
                                  <w:i/>
                                  <w:sz w:val="20"/>
                                </w:rPr>
                                <w:t xml:space="preserve">set </w:t>
                              </w:r>
                              <w:r w:rsidRPr="00113DC8">
                                <w:rPr>
                                  <w:sz w:val="20"/>
                                </w:rPr>
                                <w:t xml:space="preserve">dan </w:t>
                              </w:r>
                              <w:r w:rsidRPr="00113DC8">
                                <w:rPr>
                                  <w:i/>
                                  <w:sz w:val="20"/>
                                </w:rPr>
                                <w:t>culture</w:t>
                              </w:r>
                              <w:r w:rsidRPr="00113DC8">
                                <w:rPr>
                                  <w:i/>
                                  <w:sz w:val="20"/>
                                  <w:lang w:val="id-ID"/>
                                </w:rPr>
                                <w:t xml:space="preserve"> </w:t>
                              </w:r>
                              <w:r w:rsidRPr="00113DC8">
                                <w:rPr>
                                  <w:i/>
                                  <w:sz w:val="20"/>
                                </w:rPr>
                                <w:t>set</w:t>
                              </w:r>
                              <w:r w:rsidRPr="00113DC8">
                                <w:rPr>
                                  <w:sz w:val="20"/>
                                  <w:lang w:val="id-ID"/>
                                </w:rPr>
                                <w:t xml:space="preserve"> Aparatur</w:t>
                              </w:r>
                            </w:p>
                          </w:txbxContent>
                        </wps:txbx>
                        <wps:bodyPr rot="0" vert="horz" wrap="square" lIns="91440" tIns="45720" rIns="91440" bIns="45720" anchor="t" anchorCtr="0" upright="1">
                          <a:noAutofit/>
                        </wps:bodyPr>
                      </wps:wsp>
                      <wps:wsp>
                        <wps:cNvPr id="8" name="Oval 8"/>
                        <wps:cNvSpPr>
                          <a:spLocks noChangeArrowheads="1"/>
                        </wps:cNvSpPr>
                        <wps:spPr bwMode="auto">
                          <a:xfrm>
                            <a:off x="8694" y="4113"/>
                            <a:ext cx="1949" cy="1646"/>
                          </a:xfrm>
                          <a:prstGeom prst="ellipse">
                            <a:avLst/>
                          </a:prstGeom>
                          <a:solidFill>
                            <a:srgbClr val="FFFFFF"/>
                          </a:solidFill>
                          <a:ln w="9525">
                            <a:solidFill>
                              <a:srgbClr val="000000"/>
                            </a:solidFill>
                            <a:round/>
                            <a:headEnd/>
                            <a:tailEnd/>
                          </a:ln>
                        </wps:spPr>
                        <wps:txbx>
                          <w:txbxContent>
                            <w:p w:rsidR="00635C6A" w:rsidRPr="00113DC8" w:rsidRDefault="00635C6A" w:rsidP="00635C6A">
                              <w:pPr>
                                <w:ind w:firstLine="0"/>
                                <w:contextualSpacing/>
                                <w:rPr>
                                  <w:i/>
                                  <w:sz w:val="20"/>
                                  <w:lang w:val="id-ID"/>
                                </w:rPr>
                              </w:pPr>
                              <w:r w:rsidRPr="00113DC8">
                                <w:rPr>
                                  <w:i/>
                                  <w:sz w:val="20"/>
                                  <w:lang w:val="id-ID"/>
                                </w:rPr>
                                <w:t>Good Governance,</w:t>
                              </w:r>
                            </w:p>
                            <w:p w:rsidR="00635C6A" w:rsidRPr="00113DC8" w:rsidRDefault="00635C6A" w:rsidP="00635C6A">
                              <w:pPr>
                                <w:ind w:firstLine="0"/>
                                <w:contextualSpacing/>
                                <w:rPr>
                                  <w:i/>
                                  <w:sz w:val="20"/>
                                  <w:lang w:val="id-ID"/>
                                </w:rPr>
                              </w:pPr>
                              <w:r w:rsidRPr="00113DC8">
                                <w:rPr>
                                  <w:i/>
                                  <w:sz w:val="20"/>
                                </w:rPr>
                                <w:t>Service Excellen</w:t>
                              </w:r>
                              <w:r w:rsidRPr="00113DC8">
                                <w:rPr>
                                  <w:i/>
                                  <w:sz w:val="20"/>
                                  <w:lang w:val="id-ID"/>
                                </w:rPr>
                                <w:t>ce</w:t>
                              </w:r>
                            </w:p>
                          </w:txbxContent>
                        </wps:txbx>
                        <wps:bodyPr rot="0" vert="horz" wrap="square" lIns="91440" tIns="45720" rIns="91440" bIns="45720" anchor="t" anchorCtr="0" upright="1">
                          <a:noAutofit/>
                        </wps:bodyPr>
                      </wps:wsp>
                      <wps:wsp>
                        <wps:cNvPr id="9" name="Rectangle 9"/>
                        <wps:cNvSpPr>
                          <a:spLocks noChangeArrowheads="1"/>
                        </wps:cNvSpPr>
                        <wps:spPr bwMode="auto">
                          <a:xfrm>
                            <a:off x="3437" y="4484"/>
                            <a:ext cx="1524" cy="888"/>
                          </a:xfrm>
                          <a:prstGeom prst="rect">
                            <a:avLst/>
                          </a:prstGeom>
                          <a:solidFill>
                            <a:srgbClr val="FFFFFF"/>
                          </a:solidFill>
                          <a:ln w="9525">
                            <a:solidFill>
                              <a:srgbClr val="000000"/>
                            </a:solidFill>
                            <a:miter lim="800000"/>
                            <a:headEnd/>
                            <a:tailEnd/>
                          </a:ln>
                        </wps:spPr>
                        <wps:txbx>
                          <w:txbxContent>
                            <w:p w:rsidR="00635C6A" w:rsidRPr="00113DC8" w:rsidRDefault="00635C6A" w:rsidP="00635C6A">
                              <w:pPr>
                                <w:ind w:firstLine="0"/>
                                <w:rPr>
                                  <w:sz w:val="20"/>
                                  <w:lang w:val="id-ID"/>
                                </w:rPr>
                              </w:pPr>
                              <w:r w:rsidRPr="00113DC8">
                                <w:rPr>
                                  <w:sz w:val="20"/>
                                  <w:lang w:val="id-ID"/>
                                </w:rPr>
                                <w:t>Reformasi Birokrasi</w:t>
                              </w:r>
                            </w:p>
                          </w:txbxContent>
                        </wps:txbx>
                        <wps:bodyPr rot="0" vert="horz" wrap="square" lIns="91440" tIns="45720" rIns="91440" bIns="45720" anchor="t" anchorCtr="0" upright="1">
                          <a:noAutofit/>
                        </wps:bodyPr>
                      </wps:wsp>
                      <wps:wsp>
                        <wps:cNvPr id="10" name="AutoShape 10"/>
                        <wps:cNvCnPr>
                          <a:cxnSpLocks noChangeShapeType="1"/>
                        </wps:cNvCnPr>
                        <wps:spPr bwMode="auto">
                          <a:xfrm>
                            <a:off x="3018" y="4870"/>
                            <a:ext cx="4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4961" y="4870"/>
                            <a:ext cx="46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a:off x="7473" y="4870"/>
                            <a:ext cx="123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D9631D" id="Group 4" o:spid="_x0000_s1026" style="position:absolute;left:0;text-align:left;margin-left:-30.7pt;margin-top:12.35pt;width:504.65pt;height:138.1pt;z-index:251659264" coordorigin="550,3732" coordsize="1009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">
                <v:shape id="AutoShape 5" o:spid="_x0000_s1027" style="position:absolute;left:2087;top:5759;width:8556;height:735;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OV48MA&#10;AADaAAAADwAAAGRycy9kb3ducmV2LnhtbESP3WoCMRSE7wu+QziCN1ITFbdlaxQR//BO2wc43Rx3&#10;Qzcnyybq+vamUOjlMDPfMPNl52pxozZYzxrGIwWCuPDGcqnh63P7+g4iRGSDtWfS8KAAy0XvZY65&#10;8Xc+0e0cS5EgHHLUUMXY5FKGoiKHYeQb4uRdfOswJtmW0rR4T3BXy4lSmXRoOS1U2NC6ouLnfHUa&#10;htPjQ+3XFt82l+/dPquHVk2uWg/63eoDRKQu/of/2gejYQa/V9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OV48MAAADaAAAADwAAAAAAAAAAAAAAAACYAgAAZHJzL2Rv&#10;d25yZXYueG1sUEsFBgAAAAAEAAQA9QAAAIgDAAAAAA==&#10;" adj="-11796480,,5400" path="m16200,10800v,-2983,-2418,-5400,-5400,-5400c7817,5400,5400,7817,5400,10800l,10800c,4835,4835,,10800,v5964,,10799,4835,10800,10799l21600,10800r2700,l18900,16200,13500,10800r2700,xe">
                  <v:stroke joinstyle="miter"/>
                  <v:formulas/>
                  <v:path o:connecttype="custom" o:connectlocs="4278,0;1070,367;4278,184;9626,367;7487,551;5348,367" o:connectangles="0,0,0,0,0,0" textboxrect="3163,3174,18437,18426"/>
                  <v:textbox>
                    <w:txbxContent>
                      <w:p w:rsidR="00635C6A" w:rsidRPr="00113DC8" w:rsidRDefault="00635C6A" w:rsidP="00635C6A">
                        <w:pPr>
                          <w:ind w:firstLine="0"/>
                          <w:jc w:val="center"/>
                          <w:rPr>
                            <w:sz w:val="20"/>
                            <w:lang w:val="id-ID"/>
                          </w:rPr>
                        </w:pPr>
                        <w:r w:rsidRPr="00113DC8">
                          <w:rPr>
                            <w:sz w:val="20"/>
                            <w:lang w:val="id-ID"/>
                          </w:rPr>
                          <w:t>Umpan Balik</w:t>
                        </w:r>
                      </w:p>
                    </w:txbxContent>
                  </v:textbox>
                </v:shape>
                <v:oval id="Oval 6" o:spid="_x0000_s1028" style="position:absolute;left:550;top:3732;width:2468;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635C6A" w:rsidRPr="00113DC8" w:rsidRDefault="00635C6A" w:rsidP="00635C6A">
                        <w:pPr>
                          <w:ind w:firstLine="0"/>
                          <w:jc w:val="left"/>
                          <w:rPr>
                            <w:sz w:val="20"/>
                            <w:lang w:val="id-ID"/>
                          </w:rPr>
                        </w:pPr>
                        <w:r w:rsidRPr="00113DC8">
                          <w:rPr>
                            <w:sz w:val="20"/>
                          </w:rPr>
                          <w:t>Pelayanan publi</w:t>
                        </w:r>
                        <w:r w:rsidRPr="00113DC8">
                          <w:rPr>
                            <w:sz w:val="20"/>
                            <w:lang w:val="id-ID"/>
                          </w:rPr>
                          <w:t xml:space="preserve">k di </w:t>
                        </w:r>
                        <w:r w:rsidRPr="00113DC8">
                          <w:rPr>
                            <w:sz w:val="20"/>
                          </w:rPr>
                          <w:t>daerah yang buruk</w:t>
                        </w:r>
                        <w:r w:rsidRPr="00113DC8">
                          <w:rPr>
                            <w:sz w:val="20"/>
                            <w:lang w:val="id-ID"/>
                          </w:rPr>
                          <w:t xml:space="preserve"> </w:t>
                        </w:r>
                        <w:r w:rsidRPr="00113DC8">
                          <w:rPr>
                            <w:sz w:val="20"/>
                          </w:rPr>
                          <w:t xml:space="preserve">(KKN, </w:t>
                        </w:r>
                        <w:r w:rsidRPr="00113DC8">
                          <w:rPr>
                            <w:sz w:val="20"/>
                            <w:lang w:val="id-ID"/>
                          </w:rPr>
                          <w:t>pelayanan berbelit-belit)</w:t>
                        </w:r>
                      </w:p>
                    </w:txbxContent>
                  </v:textbox>
                </v:oval>
                <v:oval id="Oval 7" o:spid="_x0000_s1029" style="position:absolute;left:5464;top:4012;width:2009;height: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635C6A" w:rsidRPr="00113DC8" w:rsidRDefault="00635C6A" w:rsidP="00635C6A">
                        <w:pPr>
                          <w:ind w:firstLine="0"/>
                          <w:jc w:val="center"/>
                          <w:rPr>
                            <w:sz w:val="20"/>
                            <w:lang w:val="id-ID"/>
                          </w:rPr>
                        </w:pPr>
                        <w:r w:rsidRPr="00113DC8">
                          <w:rPr>
                            <w:sz w:val="20"/>
                          </w:rPr>
                          <w:t xml:space="preserve">Perubahan </w:t>
                        </w:r>
                        <w:r w:rsidRPr="00113DC8">
                          <w:rPr>
                            <w:i/>
                            <w:sz w:val="20"/>
                          </w:rPr>
                          <w:t>mind</w:t>
                        </w:r>
                        <w:r w:rsidRPr="00113DC8">
                          <w:rPr>
                            <w:i/>
                            <w:sz w:val="20"/>
                            <w:lang w:val="id-ID"/>
                          </w:rPr>
                          <w:t xml:space="preserve"> </w:t>
                        </w:r>
                        <w:r w:rsidRPr="00113DC8">
                          <w:rPr>
                            <w:i/>
                            <w:sz w:val="20"/>
                          </w:rPr>
                          <w:t xml:space="preserve">set </w:t>
                        </w:r>
                        <w:r w:rsidRPr="00113DC8">
                          <w:rPr>
                            <w:sz w:val="20"/>
                          </w:rPr>
                          <w:t xml:space="preserve">dan </w:t>
                        </w:r>
                        <w:r w:rsidRPr="00113DC8">
                          <w:rPr>
                            <w:i/>
                            <w:sz w:val="20"/>
                          </w:rPr>
                          <w:t>culture</w:t>
                        </w:r>
                        <w:r w:rsidRPr="00113DC8">
                          <w:rPr>
                            <w:i/>
                            <w:sz w:val="20"/>
                            <w:lang w:val="id-ID"/>
                          </w:rPr>
                          <w:t xml:space="preserve"> </w:t>
                        </w:r>
                        <w:r w:rsidRPr="00113DC8">
                          <w:rPr>
                            <w:i/>
                            <w:sz w:val="20"/>
                          </w:rPr>
                          <w:t>set</w:t>
                        </w:r>
                        <w:r w:rsidRPr="00113DC8">
                          <w:rPr>
                            <w:sz w:val="20"/>
                            <w:lang w:val="id-ID"/>
                          </w:rPr>
                          <w:t xml:space="preserve"> Aparatur</w:t>
                        </w:r>
                      </w:p>
                    </w:txbxContent>
                  </v:textbox>
                </v:oval>
                <v:oval id="Oval 8" o:spid="_x0000_s1030" style="position:absolute;left:8694;top:4113;width:1949;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635C6A" w:rsidRPr="00113DC8" w:rsidRDefault="00635C6A" w:rsidP="00635C6A">
                        <w:pPr>
                          <w:ind w:firstLine="0"/>
                          <w:contextualSpacing/>
                          <w:rPr>
                            <w:i/>
                            <w:sz w:val="20"/>
                            <w:lang w:val="id-ID"/>
                          </w:rPr>
                        </w:pPr>
                        <w:r w:rsidRPr="00113DC8">
                          <w:rPr>
                            <w:i/>
                            <w:sz w:val="20"/>
                            <w:lang w:val="id-ID"/>
                          </w:rPr>
                          <w:t>Good Governance,</w:t>
                        </w:r>
                      </w:p>
                      <w:p w:rsidR="00635C6A" w:rsidRPr="00113DC8" w:rsidRDefault="00635C6A" w:rsidP="00635C6A">
                        <w:pPr>
                          <w:ind w:firstLine="0"/>
                          <w:contextualSpacing/>
                          <w:rPr>
                            <w:i/>
                            <w:sz w:val="20"/>
                            <w:lang w:val="id-ID"/>
                          </w:rPr>
                        </w:pPr>
                        <w:r w:rsidRPr="00113DC8">
                          <w:rPr>
                            <w:i/>
                            <w:sz w:val="20"/>
                          </w:rPr>
                          <w:t>Service Excellen</w:t>
                        </w:r>
                        <w:r w:rsidRPr="00113DC8">
                          <w:rPr>
                            <w:i/>
                            <w:sz w:val="20"/>
                            <w:lang w:val="id-ID"/>
                          </w:rPr>
                          <w:t>ce</w:t>
                        </w:r>
                      </w:p>
                    </w:txbxContent>
                  </v:textbox>
                </v:oval>
                <v:rect id="Rectangle 9" o:spid="_x0000_s1031" style="position:absolute;left:3437;top:4484;width:1524;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35C6A" w:rsidRPr="00113DC8" w:rsidRDefault="00635C6A" w:rsidP="00635C6A">
                        <w:pPr>
                          <w:ind w:firstLine="0"/>
                          <w:rPr>
                            <w:sz w:val="20"/>
                            <w:lang w:val="id-ID"/>
                          </w:rPr>
                        </w:pPr>
                        <w:r w:rsidRPr="00113DC8">
                          <w:rPr>
                            <w:sz w:val="20"/>
                            <w:lang w:val="id-ID"/>
                          </w:rPr>
                          <w:t>Reformasi Birokrasi</w:t>
                        </w:r>
                      </w:p>
                    </w:txbxContent>
                  </v:textbox>
                </v:rect>
                <v:shapetype id="_x0000_t32" coordsize="21600,21600" o:spt="32" o:oned="t" path="m,l21600,21600e" filled="f">
                  <v:path arrowok="t" fillok="f" o:connecttype="none"/>
                  <o:lock v:ext="edit" shapetype="t"/>
                </v:shapetype>
                <v:shape id="AutoShape 10" o:spid="_x0000_s1032" type="#_x0000_t32" style="position:absolute;left:3018;top:4870;width:4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1" o:spid="_x0000_s1033" type="#_x0000_t32" style="position:absolute;left:4961;top:4870;width:4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2" o:spid="_x0000_s1034" type="#_x0000_t32" style="position:absolute;left:7473;top:4870;width:1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mc:Fallback>
        </mc:AlternateContent>
      </w:r>
    </w:p>
    <w:p w:rsidR="00635C6A" w:rsidRPr="00635C6A" w:rsidRDefault="00635C6A" w:rsidP="00635C6A">
      <w:pPr>
        <w:rPr>
          <w:lang w:val="id-ID"/>
        </w:rPr>
      </w:pPr>
    </w:p>
    <w:p w:rsidR="00635C6A" w:rsidRPr="00635C6A" w:rsidRDefault="00635C6A" w:rsidP="00635C6A">
      <w:pPr>
        <w:rPr>
          <w:lang w:val="id-ID"/>
        </w:rPr>
      </w:pPr>
    </w:p>
    <w:p w:rsidR="00635C6A" w:rsidRPr="00635C6A" w:rsidRDefault="00635C6A" w:rsidP="00635C6A">
      <w:pPr>
        <w:rPr>
          <w:lang w:val="id-ID"/>
        </w:rPr>
      </w:pPr>
    </w:p>
    <w:p w:rsidR="00635C6A" w:rsidRPr="00635C6A" w:rsidRDefault="00635C6A" w:rsidP="00635C6A">
      <w:pPr>
        <w:rPr>
          <w:b/>
          <w:lang w:val="id-ID"/>
        </w:rPr>
      </w:pPr>
    </w:p>
    <w:p w:rsidR="00635C6A" w:rsidRPr="00635C6A" w:rsidRDefault="00635C6A" w:rsidP="00635C6A">
      <w:pPr>
        <w:rPr>
          <w:b/>
          <w:lang w:val="id-ID"/>
        </w:rPr>
      </w:pPr>
    </w:p>
    <w:p w:rsidR="00635C6A" w:rsidRPr="00635C6A" w:rsidRDefault="00635C6A" w:rsidP="00635C6A">
      <w:pPr>
        <w:rPr>
          <w:b/>
          <w:lang w:val="id-ID"/>
        </w:rPr>
      </w:pPr>
    </w:p>
    <w:p w:rsidR="00635C6A" w:rsidRPr="00635C6A" w:rsidRDefault="00635C6A" w:rsidP="00635C6A">
      <w:pPr>
        <w:rPr>
          <w:b/>
          <w:lang w:val="id-ID"/>
        </w:rPr>
      </w:pPr>
    </w:p>
    <w:p w:rsidR="00635C6A" w:rsidRPr="00635C6A" w:rsidRDefault="00635C6A" w:rsidP="00635C6A">
      <w:pPr>
        <w:rPr>
          <w:b/>
          <w:lang w:val="id-ID"/>
        </w:rPr>
      </w:pPr>
    </w:p>
    <w:p w:rsidR="00113DC8" w:rsidRDefault="00113DC8" w:rsidP="00635C6A">
      <w:pPr>
        <w:rPr>
          <w:b/>
          <w:lang w:val="id-ID"/>
        </w:rPr>
      </w:pPr>
    </w:p>
    <w:p w:rsidR="00113DC8" w:rsidRDefault="00113DC8" w:rsidP="00635C6A">
      <w:pPr>
        <w:rPr>
          <w:b/>
          <w:lang w:val="id-ID"/>
        </w:rPr>
      </w:pPr>
    </w:p>
    <w:p w:rsidR="00113DC8" w:rsidRDefault="00113DC8" w:rsidP="00635C6A">
      <w:pPr>
        <w:rPr>
          <w:b/>
          <w:lang w:val="id-ID"/>
        </w:rPr>
      </w:pPr>
    </w:p>
    <w:p w:rsidR="00635C6A" w:rsidRPr="00113DC8" w:rsidRDefault="00635C6A" w:rsidP="00113DC8">
      <w:pPr>
        <w:jc w:val="center"/>
        <w:rPr>
          <w:b/>
          <w:sz w:val="20"/>
          <w:lang w:val="id-ID"/>
        </w:rPr>
      </w:pPr>
      <w:r w:rsidRPr="00113DC8">
        <w:rPr>
          <w:b/>
          <w:sz w:val="20"/>
          <w:lang w:val="id-ID"/>
        </w:rPr>
        <w:t>Gambar 1.</w:t>
      </w:r>
    </w:p>
    <w:p w:rsidR="00113DC8" w:rsidRDefault="00635C6A" w:rsidP="00635C6A">
      <w:pPr>
        <w:rPr>
          <w:b/>
          <w:lang w:val="id-ID"/>
        </w:rPr>
      </w:pPr>
      <w:r w:rsidRPr="00113DC8">
        <w:rPr>
          <w:b/>
          <w:sz w:val="20"/>
          <w:lang w:val="id-ID"/>
        </w:rPr>
        <w:t>Kerangka Berfikir Reformasi Birokrasi Perubahan Perilaku Aparat Pelayanan Publik</w:t>
      </w:r>
    </w:p>
    <w:p w:rsidR="00113DC8" w:rsidRDefault="00113DC8" w:rsidP="00635C6A">
      <w:pPr>
        <w:rPr>
          <w:b/>
          <w:lang w:val="id-ID"/>
        </w:rPr>
      </w:pPr>
    </w:p>
    <w:p w:rsidR="0024288D" w:rsidRPr="00236A58" w:rsidRDefault="0024288D" w:rsidP="00635C6A">
      <w:pPr>
        <w:rPr>
          <w:lang w:val="id-ID"/>
        </w:rPr>
      </w:pPr>
    </w:p>
    <w:p w:rsidR="0024288D" w:rsidRDefault="0024288D" w:rsidP="0024288D"/>
    <w:p w:rsidR="0024288D" w:rsidRDefault="00835F64" w:rsidP="00280F7A">
      <w:pPr>
        <w:pStyle w:val="Heading1"/>
        <w:numPr>
          <w:ilvl w:val="0"/>
          <w:numId w:val="2"/>
        </w:numPr>
        <w:ind w:left="567" w:hanging="567"/>
        <w:rPr>
          <w:noProof w:val="0"/>
          <w:lang w:val="en-GB"/>
        </w:rPr>
      </w:pPr>
      <w:r>
        <w:rPr>
          <w:noProof w:val="0"/>
          <w:lang w:val="id-ID"/>
        </w:rPr>
        <w:t>simpulan</w:t>
      </w:r>
    </w:p>
    <w:p w:rsidR="00113DC8" w:rsidRDefault="00113DC8" w:rsidP="00113DC8">
      <w:r>
        <w:t>Tidak dapat dihindari bahwa birokrasi dibutuhkan dalam rangka mengatur pelayanan publik. Namun yang menjadi tantangan adalah bagaimana pemerintah dalam hal ini daerah, sebagai wakil dari pemerintah yang paling dekat dengan masyarakat, mereformasi perilaku birokrat pelayanan publik sehingga dapat mewujudkan tata kelola pelayanan publik yang dapat:</w:t>
      </w:r>
    </w:p>
    <w:p w:rsidR="00872349" w:rsidRDefault="00113DC8" w:rsidP="00872349">
      <w:pPr>
        <w:pStyle w:val="ListParagraph"/>
        <w:numPr>
          <w:ilvl w:val="0"/>
          <w:numId w:val="20"/>
        </w:numPr>
      </w:pPr>
      <w:r>
        <w:t>Mengurangi serta menghilangkan setiap penyalahgunaan kewenangan publik oleh pejabat di Instansi yang bersangkutan;</w:t>
      </w:r>
    </w:p>
    <w:p w:rsidR="00872349" w:rsidRDefault="00113DC8" w:rsidP="00872349">
      <w:pPr>
        <w:pStyle w:val="ListParagraph"/>
        <w:numPr>
          <w:ilvl w:val="0"/>
          <w:numId w:val="20"/>
        </w:numPr>
      </w:pPr>
      <w:r>
        <w:t>Menjadikan negara yang memiliki most-improved bureaucracy;</w:t>
      </w:r>
    </w:p>
    <w:p w:rsidR="00872349" w:rsidRDefault="00113DC8" w:rsidP="00872349">
      <w:pPr>
        <w:pStyle w:val="ListParagraph"/>
        <w:numPr>
          <w:ilvl w:val="0"/>
          <w:numId w:val="20"/>
        </w:numPr>
      </w:pPr>
      <w:r>
        <w:t>Meningkatkan mutu pelayanan kepada masyarakat;</w:t>
      </w:r>
    </w:p>
    <w:p w:rsidR="00872349" w:rsidRDefault="00113DC8" w:rsidP="00872349">
      <w:pPr>
        <w:pStyle w:val="ListParagraph"/>
        <w:numPr>
          <w:ilvl w:val="0"/>
          <w:numId w:val="20"/>
        </w:numPr>
      </w:pPr>
      <w:r>
        <w:t>Meningkatkan mutu perumusan dan pelaksanaan kebijakan/program instansi;</w:t>
      </w:r>
    </w:p>
    <w:p w:rsidR="00872349" w:rsidRDefault="00113DC8" w:rsidP="00872349">
      <w:pPr>
        <w:pStyle w:val="ListParagraph"/>
        <w:numPr>
          <w:ilvl w:val="0"/>
          <w:numId w:val="20"/>
        </w:numPr>
      </w:pPr>
      <w:r>
        <w:t>Meningkatkan efisiensi (biaya dan waktu) dalam pelaksanaan semua segi tugas organisasi;</w:t>
      </w:r>
    </w:p>
    <w:p w:rsidR="00113DC8" w:rsidRDefault="00113DC8" w:rsidP="00872349">
      <w:pPr>
        <w:pStyle w:val="ListParagraph"/>
        <w:numPr>
          <w:ilvl w:val="0"/>
          <w:numId w:val="20"/>
        </w:numPr>
      </w:pPr>
      <w:r>
        <w:lastRenderedPageBreak/>
        <w:t>Menjadikan birokrasi Indonesia antisipatif, proaktif, dan efektif dalam menghadapi globalisasi dan dinamika perubahan lingkungan strategis</w:t>
      </w:r>
    </w:p>
    <w:p w:rsidR="00113DC8" w:rsidRDefault="00113DC8" w:rsidP="00113DC8">
      <w:r>
        <w:t>Birokrasi harus pula memperhatikan keterlibatan masyarakat. Dimana meletakkan masyarakat/publik seutuhnya di dalam birokrasi, dengan memberdayakan masyarakat, sehingga tercipta moral, nilai, struktur serta power masyarakat dalam birokrasi. Sehingga budaya masyarakat dapat masuk kedalam birokrasi, masyarakat yang berswasembada dan berswadaya.</w:t>
      </w:r>
    </w:p>
    <w:p w:rsidR="0024288D" w:rsidRDefault="0024288D" w:rsidP="00113DC8"/>
    <w:p w:rsidR="0024288D" w:rsidRDefault="0024288D" w:rsidP="0024288D"/>
    <w:p w:rsidR="0024288D" w:rsidRDefault="0024288D" w:rsidP="0024288D">
      <w:pPr>
        <w:pStyle w:val="HeaderAbs"/>
        <w:rPr>
          <w:lang w:val="en-GB"/>
        </w:rPr>
      </w:pPr>
      <w:bookmarkStart w:id="2" w:name="_Ref473034950"/>
      <w:r>
        <w:rPr>
          <w:lang w:val="en-GB"/>
        </w:rPr>
        <w:t>REFERENCES</w:t>
      </w:r>
      <w:bookmarkEnd w:id="2"/>
    </w:p>
    <w:p w:rsidR="00113DC8" w:rsidRDefault="00113DC8" w:rsidP="00113DC8">
      <w:pPr>
        <w:pStyle w:val="Bibliography1"/>
        <w:ind w:left="567" w:hanging="567"/>
        <w:jc w:val="both"/>
        <w:rPr>
          <w:rFonts w:ascii="Times New Roman" w:hAnsi="Times New Roman"/>
          <w:szCs w:val="24"/>
        </w:rPr>
      </w:pPr>
      <w:r w:rsidRPr="00113DC8">
        <w:rPr>
          <w:rFonts w:ascii="Times New Roman" w:hAnsi="Times New Roman"/>
          <w:szCs w:val="24"/>
        </w:rPr>
        <w:t>Ang</w:t>
      </w:r>
      <w:r w:rsidR="00236A58">
        <w:rPr>
          <w:rFonts w:ascii="Times New Roman" w:hAnsi="Times New Roman"/>
          <w:szCs w:val="24"/>
        </w:rPr>
        <w:t>gara, S</w:t>
      </w:r>
      <w:r w:rsidRPr="00113DC8">
        <w:rPr>
          <w:rFonts w:ascii="Times New Roman" w:hAnsi="Times New Roman"/>
          <w:szCs w:val="24"/>
        </w:rPr>
        <w:t xml:space="preserve"> </w:t>
      </w:r>
      <w:r>
        <w:rPr>
          <w:rFonts w:ascii="Times New Roman" w:hAnsi="Times New Roman"/>
          <w:szCs w:val="24"/>
          <w:lang w:val="id-ID"/>
        </w:rPr>
        <w:t>(</w:t>
      </w:r>
      <w:r w:rsidRPr="00113DC8">
        <w:rPr>
          <w:rFonts w:ascii="Times New Roman" w:hAnsi="Times New Roman"/>
          <w:szCs w:val="24"/>
        </w:rPr>
        <w:t>2012</w:t>
      </w:r>
      <w:r w:rsidR="00236A58">
        <w:rPr>
          <w:rFonts w:ascii="Times New Roman" w:hAnsi="Times New Roman"/>
          <w:szCs w:val="24"/>
          <w:lang w:val="id-ID"/>
        </w:rPr>
        <w:t>)</w:t>
      </w:r>
      <w:r w:rsidRPr="00113DC8">
        <w:rPr>
          <w:rFonts w:ascii="Times New Roman" w:hAnsi="Times New Roman"/>
          <w:szCs w:val="24"/>
        </w:rPr>
        <w:t xml:space="preserve"> </w:t>
      </w:r>
      <w:r w:rsidRPr="00236A58">
        <w:rPr>
          <w:rFonts w:ascii="Times New Roman" w:hAnsi="Times New Roman"/>
          <w:i/>
          <w:szCs w:val="24"/>
        </w:rPr>
        <w:t>Perbandingan Administrasi Negara</w:t>
      </w:r>
      <w:r w:rsidRPr="00113DC8">
        <w:rPr>
          <w:rFonts w:ascii="Times New Roman" w:hAnsi="Times New Roman"/>
          <w:szCs w:val="24"/>
        </w:rPr>
        <w:t>. Bandung: Pustaka Setia.</w:t>
      </w:r>
    </w:p>
    <w:p w:rsidR="00113DC8" w:rsidRPr="00113DC8" w:rsidRDefault="00113DC8" w:rsidP="00113DC8">
      <w:pPr>
        <w:pStyle w:val="Bibliography1"/>
        <w:ind w:left="567" w:hanging="567"/>
        <w:jc w:val="both"/>
        <w:rPr>
          <w:rFonts w:ascii="Times New Roman" w:hAnsi="Times New Roman"/>
          <w:szCs w:val="24"/>
        </w:rPr>
      </w:pPr>
    </w:p>
    <w:p w:rsidR="00113DC8" w:rsidRDefault="00236A58" w:rsidP="00113DC8">
      <w:pPr>
        <w:pStyle w:val="Bibliography1"/>
        <w:ind w:left="567" w:hanging="567"/>
        <w:jc w:val="both"/>
        <w:rPr>
          <w:rFonts w:ascii="Times New Roman" w:hAnsi="Times New Roman"/>
          <w:szCs w:val="24"/>
        </w:rPr>
      </w:pPr>
      <w:r>
        <w:rPr>
          <w:rFonts w:ascii="Times New Roman" w:hAnsi="Times New Roman"/>
          <w:szCs w:val="24"/>
        </w:rPr>
        <w:t>Ibrahim, A</w:t>
      </w:r>
      <w:r w:rsidR="00113DC8" w:rsidRPr="00113DC8">
        <w:rPr>
          <w:rFonts w:ascii="Times New Roman" w:hAnsi="Times New Roman"/>
          <w:szCs w:val="24"/>
        </w:rPr>
        <w:t xml:space="preserve"> </w:t>
      </w:r>
      <w:r w:rsidR="00113DC8">
        <w:rPr>
          <w:rFonts w:ascii="Times New Roman" w:hAnsi="Times New Roman"/>
          <w:szCs w:val="24"/>
          <w:lang w:val="id-ID"/>
        </w:rPr>
        <w:t>(</w:t>
      </w:r>
      <w:r w:rsidR="00113DC8" w:rsidRPr="00113DC8">
        <w:rPr>
          <w:rFonts w:ascii="Times New Roman" w:hAnsi="Times New Roman"/>
          <w:szCs w:val="24"/>
        </w:rPr>
        <w:t>2008</w:t>
      </w:r>
      <w:r w:rsidR="00113DC8">
        <w:rPr>
          <w:rFonts w:ascii="Times New Roman" w:hAnsi="Times New Roman"/>
          <w:szCs w:val="24"/>
          <w:lang w:val="id-ID"/>
        </w:rPr>
        <w:t>)</w:t>
      </w:r>
      <w:r w:rsidR="00113DC8" w:rsidRPr="00113DC8">
        <w:rPr>
          <w:rFonts w:ascii="Times New Roman" w:hAnsi="Times New Roman"/>
          <w:szCs w:val="24"/>
        </w:rPr>
        <w:t xml:space="preserve"> </w:t>
      </w:r>
      <w:r w:rsidR="00113DC8" w:rsidRPr="00236A58">
        <w:rPr>
          <w:rFonts w:ascii="Times New Roman" w:hAnsi="Times New Roman"/>
          <w:i/>
          <w:szCs w:val="24"/>
        </w:rPr>
        <w:t>Pokok-pokok Administrasi Publik &amp; Impementasinya.</w:t>
      </w:r>
      <w:r w:rsidR="00113DC8" w:rsidRPr="00113DC8">
        <w:rPr>
          <w:rFonts w:ascii="Times New Roman" w:hAnsi="Times New Roman"/>
          <w:szCs w:val="24"/>
        </w:rPr>
        <w:t xml:space="preserve"> Bandung: PT. Refika Aditama.</w:t>
      </w:r>
    </w:p>
    <w:p w:rsidR="00113DC8" w:rsidRPr="00113DC8" w:rsidRDefault="00113DC8" w:rsidP="00113DC8">
      <w:pPr>
        <w:pStyle w:val="Bibliography1"/>
        <w:ind w:left="567" w:hanging="567"/>
        <w:jc w:val="both"/>
        <w:rPr>
          <w:rFonts w:ascii="Times New Roman" w:hAnsi="Times New Roman"/>
          <w:szCs w:val="24"/>
        </w:rPr>
      </w:pPr>
    </w:p>
    <w:p w:rsidR="00113DC8" w:rsidRDefault="00113DC8" w:rsidP="00113DC8">
      <w:pPr>
        <w:pStyle w:val="Bibliography1"/>
        <w:ind w:left="567" w:hanging="567"/>
        <w:jc w:val="both"/>
        <w:rPr>
          <w:rFonts w:ascii="Times New Roman" w:hAnsi="Times New Roman"/>
          <w:szCs w:val="24"/>
        </w:rPr>
      </w:pPr>
      <w:r w:rsidRPr="00113DC8">
        <w:rPr>
          <w:rFonts w:ascii="Times New Roman" w:hAnsi="Times New Roman"/>
          <w:szCs w:val="24"/>
        </w:rPr>
        <w:t>Kementerian Negar</w:t>
      </w:r>
      <w:r w:rsidR="00236A58">
        <w:rPr>
          <w:rFonts w:ascii="Times New Roman" w:hAnsi="Times New Roman"/>
          <w:szCs w:val="24"/>
        </w:rPr>
        <w:t>a Pendayagunaan Aparatur Negara</w:t>
      </w:r>
      <w:r w:rsidRPr="00113DC8">
        <w:rPr>
          <w:rFonts w:ascii="Times New Roman" w:hAnsi="Times New Roman"/>
          <w:szCs w:val="24"/>
        </w:rPr>
        <w:t xml:space="preserve"> </w:t>
      </w:r>
      <w:r>
        <w:rPr>
          <w:rFonts w:ascii="Times New Roman" w:hAnsi="Times New Roman"/>
          <w:szCs w:val="24"/>
          <w:lang w:val="id-ID"/>
        </w:rPr>
        <w:t>(</w:t>
      </w:r>
      <w:r w:rsidRPr="00113DC8">
        <w:rPr>
          <w:rFonts w:ascii="Times New Roman" w:hAnsi="Times New Roman"/>
          <w:szCs w:val="24"/>
        </w:rPr>
        <w:t>2006</w:t>
      </w:r>
      <w:r>
        <w:rPr>
          <w:rFonts w:ascii="Times New Roman" w:hAnsi="Times New Roman"/>
          <w:szCs w:val="24"/>
          <w:lang w:val="id-ID"/>
        </w:rPr>
        <w:t>)</w:t>
      </w:r>
      <w:r w:rsidRPr="00113DC8">
        <w:rPr>
          <w:rFonts w:ascii="Times New Roman" w:hAnsi="Times New Roman"/>
          <w:szCs w:val="24"/>
        </w:rPr>
        <w:t xml:space="preserve"> </w:t>
      </w:r>
      <w:r w:rsidRPr="00236A58">
        <w:rPr>
          <w:rFonts w:ascii="Times New Roman" w:hAnsi="Times New Roman"/>
          <w:i/>
          <w:szCs w:val="24"/>
        </w:rPr>
        <w:t>Pedoman Pelaksanaan Pelayanan Publik: Kiat dan Terobosan Kabupaten/Kota</w:t>
      </w:r>
      <w:r w:rsidRPr="00113DC8">
        <w:rPr>
          <w:rFonts w:ascii="Times New Roman" w:hAnsi="Times New Roman"/>
          <w:szCs w:val="24"/>
        </w:rPr>
        <w:t>.</w:t>
      </w:r>
    </w:p>
    <w:p w:rsidR="00113DC8" w:rsidRPr="00113DC8" w:rsidRDefault="00113DC8" w:rsidP="00113DC8">
      <w:pPr>
        <w:pStyle w:val="Bibliography1"/>
        <w:ind w:left="567" w:hanging="567"/>
        <w:jc w:val="both"/>
        <w:rPr>
          <w:rFonts w:ascii="Times New Roman" w:hAnsi="Times New Roman"/>
          <w:szCs w:val="24"/>
        </w:rPr>
      </w:pPr>
    </w:p>
    <w:p w:rsidR="00113DC8" w:rsidRDefault="00236A58" w:rsidP="00113DC8">
      <w:pPr>
        <w:pStyle w:val="Bibliography1"/>
        <w:ind w:left="567" w:hanging="567"/>
        <w:jc w:val="both"/>
        <w:rPr>
          <w:rFonts w:ascii="Times New Roman" w:hAnsi="Times New Roman"/>
          <w:szCs w:val="24"/>
        </w:rPr>
      </w:pPr>
      <w:r>
        <w:rPr>
          <w:rFonts w:ascii="Times New Roman" w:hAnsi="Times New Roman"/>
          <w:szCs w:val="24"/>
        </w:rPr>
        <w:t>Pasolong, H</w:t>
      </w:r>
      <w:r w:rsidR="00113DC8" w:rsidRPr="00113DC8">
        <w:rPr>
          <w:rFonts w:ascii="Times New Roman" w:hAnsi="Times New Roman"/>
          <w:szCs w:val="24"/>
        </w:rPr>
        <w:t xml:space="preserve"> </w:t>
      </w:r>
      <w:r w:rsidR="00113DC8">
        <w:rPr>
          <w:rFonts w:ascii="Times New Roman" w:hAnsi="Times New Roman"/>
          <w:szCs w:val="24"/>
          <w:lang w:val="id-ID"/>
        </w:rPr>
        <w:t>(</w:t>
      </w:r>
      <w:r w:rsidR="00113DC8" w:rsidRPr="00113DC8">
        <w:rPr>
          <w:rFonts w:ascii="Times New Roman" w:hAnsi="Times New Roman"/>
          <w:szCs w:val="24"/>
        </w:rPr>
        <w:t>2010</w:t>
      </w:r>
      <w:r w:rsidR="00113DC8">
        <w:rPr>
          <w:rFonts w:ascii="Times New Roman" w:hAnsi="Times New Roman"/>
          <w:szCs w:val="24"/>
          <w:lang w:val="id-ID"/>
        </w:rPr>
        <w:t>)</w:t>
      </w:r>
      <w:r w:rsidR="00113DC8" w:rsidRPr="00113DC8">
        <w:rPr>
          <w:rFonts w:ascii="Times New Roman" w:hAnsi="Times New Roman"/>
          <w:szCs w:val="24"/>
        </w:rPr>
        <w:t xml:space="preserve"> </w:t>
      </w:r>
      <w:r w:rsidR="00113DC8" w:rsidRPr="00236A58">
        <w:rPr>
          <w:rFonts w:ascii="Times New Roman" w:hAnsi="Times New Roman"/>
          <w:i/>
          <w:szCs w:val="24"/>
        </w:rPr>
        <w:t>Teori Administrasi Publik</w:t>
      </w:r>
      <w:r w:rsidR="00113DC8" w:rsidRPr="00113DC8">
        <w:rPr>
          <w:rFonts w:ascii="Times New Roman" w:hAnsi="Times New Roman"/>
          <w:szCs w:val="24"/>
        </w:rPr>
        <w:t>. Bandung: Alfabeta.</w:t>
      </w:r>
    </w:p>
    <w:p w:rsidR="00113DC8" w:rsidRPr="00113DC8" w:rsidRDefault="00113DC8" w:rsidP="00113DC8">
      <w:pPr>
        <w:pStyle w:val="Bibliography1"/>
        <w:ind w:left="567" w:hanging="567"/>
        <w:jc w:val="both"/>
        <w:rPr>
          <w:rFonts w:ascii="Times New Roman" w:hAnsi="Times New Roman"/>
          <w:szCs w:val="24"/>
        </w:rPr>
      </w:pPr>
    </w:p>
    <w:p w:rsidR="00113DC8" w:rsidRDefault="00236A58" w:rsidP="00113DC8">
      <w:pPr>
        <w:pStyle w:val="Bibliography1"/>
        <w:ind w:left="567" w:hanging="567"/>
        <w:jc w:val="both"/>
        <w:rPr>
          <w:rFonts w:ascii="Times New Roman" w:hAnsi="Times New Roman"/>
          <w:szCs w:val="24"/>
        </w:rPr>
      </w:pPr>
      <w:r>
        <w:rPr>
          <w:rFonts w:ascii="Times New Roman" w:hAnsi="Times New Roman"/>
          <w:szCs w:val="24"/>
        </w:rPr>
        <w:t>Ratminto, Winarsih AS</w:t>
      </w:r>
      <w:r w:rsidR="00113DC8" w:rsidRPr="00113DC8">
        <w:rPr>
          <w:rFonts w:ascii="Times New Roman" w:hAnsi="Times New Roman"/>
          <w:szCs w:val="24"/>
        </w:rPr>
        <w:t xml:space="preserve"> </w:t>
      </w:r>
      <w:r w:rsidR="00113DC8">
        <w:rPr>
          <w:rFonts w:ascii="Times New Roman" w:hAnsi="Times New Roman"/>
          <w:szCs w:val="24"/>
          <w:lang w:val="id-ID"/>
        </w:rPr>
        <w:t>(</w:t>
      </w:r>
      <w:r w:rsidR="00113DC8" w:rsidRPr="00113DC8">
        <w:rPr>
          <w:rFonts w:ascii="Times New Roman" w:hAnsi="Times New Roman"/>
          <w:szCs w:val="24"/>
        </w:rPr>
        <w:t>2012</w:t>
      </w:r>
      <w:r w:rsidR="00113DC8">
        <w:rPr>
          <w:rFonts w:ascii="Times New Roman" w:hAnsi="Times New Roman"/>
          <w:szCs w:val="24"/>
          <w:lang w:val="id-ID"/>
        </w:rPr>
        <w:t>)</w:t>
      </w:r>
      <w:r w:rsidR="00113DC8" w:rsidRPr="00113DC8">
        <w:rPr>
          <w:rFonts w:ascii="Times New Roman" w:hAnsi="Times New Roman"/>
          <w:szCs w:val="24"/>
        </w:rPr>
        <w:t xml:space="preserve"> </w:t>
      </w:r>
      <w:r w:rsidR="00113DC8" w:rsidRPr="00236A58">
        <w:rPr>
          <w:rFonts w:ascii="Times New Roman" w:hAnsi="Times New Roman"/>
          <w:i/>
          <w:szCs w:val="24"/>
        </w:rPr>
        <w:t>Manajemen Pelayanan: Pengembangan Model Konseptual, Penerapan Citizen’s Charter dan Standar Pelayanan Minimal</w:t>
      </w:r>
      <w:r w:rsidR="00113DC8" w:rsidRPr="00113DC8">
        <w:rPr>
          <w:rFonts w:ascii="Times New Roman" w:hAnsi="Times New Roman"/>
          <w:szCs w:val="24"/>
        </w:rPr>
        <w:t>. Yogyakarta: Pustaka Pelajar.</w:t>
      </w:r>
    </w:p>
    <w:p w:rsidR="00113DC8" w:rsidRPr="00113DC8" w:rsidRDefault="00113DC8" w:rsidP="00113DC8">
      <w:pPr>
        <w:pStyle w:val="Bibliography1"/>
        <w:ind w:left="567" w:hanging="567"/>
        <w:jc w:val="both"/>
        <w:rPr>
          <w:rFonts w:ascii="Times New Roman" w:hAnsi="Times New Roman"/>
          <w:szCs w:val="24"/>
        </w:rPr>
      </w:pPr>
    </w:p>
    <w:p w:rsidR="00113DC8" w:rsidRPr="00113DC8" w:rsidRDefault="00236A58" w:rsidP="00113DC8">
      <w:pPr>
        <w:pStyle w:val="Bibliography1"/>
        <w:ind w:left="567" w:hanging="567"/>
        <w:jc w:val="both"/>
        <w:rPr>
          <w:rFonts w:ascii="Times New Roman" w:hAnsi="Times New Roman"/>
          <w:szCs w:val="24"/>
        </w:rPr>
      </w:pPr>
      <w:r>
        <w:rPr>
          <w:rFonts w:ascii="Times New Roman" w:hAnsi="Times New Roman"/>
          <w:szCs w:val="24"/>
        </w:rPr>
        <w:t>Santosa, P</w:t>
      </w:r>
      <w:r w:rsidR="00113DC8" w:rsidRPr="00113DC8">
        <w:rPr>
          <w:rFonts w:ascii="Times New Roman" w:hAnsi="Times New Roman"/>
          <w:szCs w:val="24"/>
        </w:rPr>
        <w:t xml:space="preserve"> </w:t>
      </w:r>
      <w:r w:rsidR="00113DC8">
        <w:rPr>
          <w:rFonts w:ascii="Times New Roman" w:hAnsi="Times New Roman"/>
          <w:szCs w:val="24"/>
          <w:lang w:val="id-ID"/>
        </w:rPr>
        <w:t>(</w:t>
      </w:r>
      <w:r w:rsidR="00113DC8" w:rsidRPr="00113DC8">
        <w:rPr>
          <w:rFonts w:ascii="Times New Roman" w:hAnsi="Times New Roman"/>
          <w:szCs w:val="24"/>
        </w:rPr>
        <w:t>2009</w:t>
      </w:r>
      <w:r w:rsidR="00113DC8">
        <w:rPr>
          <w:rFonts w:ascii="Times New Roman" w:hAnsi="Times New Roman"/>
          <w:szCs w:val="24"/>
          <w:lang w:val="id-ID"/>
        </w:rPr>
        <w:t>)</w:t>
      </w:r>
      <w:r w:rsidR="00113DC8" w:rsidRPr="00113DC8">
        <w:rPr>
          <w:rFonts w:ascii="Times New Roman" w:hAnsi="Times New Roman"/>
          <w:szCs w:val="24"/>
        </w:rPr>
        <w:t xml:space="preserve"> </w:t>
      </w:r>
      <w:r w:rsidR="00113DC8" w:rsidRPr="00236A58">
        <w:rPr>
          <w:rFonts w:ascii="Times New Roman" w:hAnsi="Times New Roman"/>
          <w:i/>
          <w:szCs w:val="24"/>
        </w:rPr>
        <w:t>Administrasi Publik: Teori dan Aplikasi Good Governance</w:t>
      </w:r>
      <w:r w:rsidR="00113DC8" w:rsidRPr="00113DC8">
        <w:rPr>
          <w:rFonts w:ascii="Times New Roman" w:hAnsi="Times New Roman"/>
          <w:szCs w:val="24"/>
        </w:rPr>
        <w:t>. Bandung: Refika Aditama.</w:t>
      </w:r>
    </w:p>
    <w:p w:rsidR="00113DC8" w:rsidRDefault="00236A58" w:rsidP="00113DC8">
      <w:pPr>
        <w:pStyle w:val="Bibliography1"/>
        <w:ind w:left="567" w:hanging="567"/>
        <w:jc w:val="both"/>
        <w:rPr>
          <w:rFonts w:ascii="Times New Roman" w:hAnsi="Times New Roman"/>
          <w:szCs w:val="24"/>
        </w:rPr>
      </w:pPr>
      <w:r>
        <w:rPr>
          <w:rFonts w:ascii="Times New Roman" w:hAnsi="Times New Roman"/>
          <w:szCs w:val="24"/>
        </w:rPr>
        <w:t>Sinambela, L.P., dkk</w:t>
      </w:r>
      <w:r w:rsidR="00113DC8" w:rsidRPr="00113DC8">
        <w:rPr>
          <w:rFonts w:ascii="Times New Roman" w:hAnsi="Times New Roman"/>
          <w:szCs w:val="24"/>
        </w:rPr>
        <w:t xml:space="preserve"> </w:t>
      </w:r>
      <w:r w:rsidR="00113DC8">
        <w:rPr>
          <w:rFonts w:ascii="Times New Roman" w:hAnsi="Times New Roman"/>
          <w:szCs w:val="24"/>
          <w:lang w:val="id-ID"/>
        </w:rPr>
        <w:t>(</w:t>
      </w:r>
      <w:r w:rsidR="00113DC8" w:rsidRPr="00113DC8">
        <w:rPr>
          <w:rFonts w:ascii="Times New Roman" w:hAnsi="Times New Roman"/>
          <w:szCs w:val="24"/>
        </w:rPr>
        <w:t>2007</w:t>
      </w:r>
      <w:r w:rsidR="00113DC8">
        <w:rPr>
          <w:rFonts w:ascii="Times New Roman" w:hAnsi="Times New Roman"/>
          <w:szCs w:val="24"/>
          <w:lang w:val="id-ID"/>
        </w:rPr>
        <w:t>)</w:t>
      </w:r>
      <w:r w:rsidR="00113DC8" w:rsidRPr="00113DC8">
        <w:rPr>
          <w:rFonts w:ascii="Times New Roman" w:hAnsi="Times New Roman"/>
          <w:szCs w:val="24"/>
        </w:rPr>
        <w:t xml:space="preserve"> </w:t>
      </w:r>
      <w:r w:rsidR="00113DC8" w:rsidRPr="00236A58">
        <w:rPr>
          <w:rFonts w:ascii="Times New Roman" w:hAnsi="Times New Roman"/>
          <w:i/>
          <w:szCs w:val="24"/>
        </w:rPr>
        <w:t>Reformasi Pelayanan Publik: Teori, Kebijakan dan Implementasi.</w:t>
      </w:r>
      <w:r w:rsidR="00113DC8" w:rsidRPr="00113DC8">
        <w:rPr>
          <w:rFonts w:ascii="Times New Roman" w:hAnsi="Times New Roman"/>
          <w:szCs w:val="24"/>
        </w:rPr>
        <w:t xml:space="preserve"> Jakarta: PT. Bumi Aksara.</w:t>
      </w:r>
    </w:p>
    <w:p w:rsidR="00113DC8" w:rsidRPr="00113DC8" w:rsidRDefault="00113DC8" w:rsidP="00113DC8">
      <w:pPr>
        <w:pStyle w:val="Bibliography1"/>
        <w:ind w:left="567" w:hanging="567"/>
        <w:jc w:val="both"/>
        <w:rPr>
          <w:rFonts w:ascii="Times New Roman" w:hAnsi="Times New Roman"/>
          <w:szCs w:val="24"/>
        </w:rPr>
      </w:pPr>
    </w:p>
    <w:p w:rsidR="00113DC8" w:rsidRDefault="00236A58" w:rsidP="00113DC8">
      <w:pPr>
        <w:pStyle w:val="Bibliography1"/>
        <w:ind w:left="567" w:hanging="567"/>
        <w:jc w:val="both"/>
        <w:rPr>
          <w:rFonts w:ascii="Times New Roman" w:hAnsi="Times New Roman"/>
          <w:szCs w:val="24"/>
        </w:rPr>
      </w:pPr>
      <w:r>
        <w:rPr>
          <w:rFonts w:ascii="Times New Roman" w:hAnsi="Times New Roman"/>
          <w:szCs w:val="24"/>
        </w:rPr>
        <w:t>Thoha, M</w:t>
      </w:r>
      <w:r w:rsidR="00113DC8" w:rsidRPr="00113DC8">
        <w:rPr>
          <w:rFonts w:ascii="Times New Roman" w:hAnsi="Times New Roman"/>
          <w:szCs w:val="24"/>
        </w:rPr>
        <w:t xml:space="preserve"> </w:t>
      </w:r>
      <w:r w:rsidR="00113DC8">
        <w:rPr>
          <w:rFonts w:ascii="Times New Roman" w:hAnsi="Times New Roman"/>
          <w:szCs w:val="24"/>
          <w:lang w:val="id-ID"/>
        </w:rPr>
        <w:t>(</w:t>
      </w:r>
      <w:r w:rsidR="00113DC8" w:rsidRPr="00113DC8">
        <w:rPr>
          <w:rFonts w:ascii="Times New Roman" w:hAnsi="Times New Roman"/>
          <w:szCs w:val="24"/>
        </w:rPr>
        <w:t>2008</w:t>
      </w:r>
      <w:r w:rsidR="00113DC8">
        <w:rPr>
          <w:rFonts w:ascii="Times New Roman" w:hAnsi="Times New Roman"/>
          <w:szCs w:val="24"/>
          <w:lang w:val="id-ID"/>
        </w:rPr>
        <w:t>)</w:t>
      </w:r>
      <w:r w:rsidR="00113DC8" w:rsidRPr="00113DC8">
        <w:rPr>
          <w:rFonts w:ascii="Times New Roman" w:hAnsi="Times New Roman"/>
          <w:szCs w:val="24"/>
        </w:rPr>
        <w:t xml:space="preserve"> </w:t>
      </w:r>
      <w:r w:rsidR="00113DC8" w:rsidRPr="00236A58">
        <w:rPr>
          <w:rFonts w:ascii="Times New Roman" w:hAnsi="Times New Roman"/>
          <w:i/>
          <w:szCs w:val="24"/>
        </w:rPr>
        <w:t>Ilmu Administrasi Publik Kontemporer</w:t>
      </w:r>
      <w:r w:rsidR="00113DC8" w:rsidRPr="00113DC8">
        <w:rPr>
          <w:rFonts w:ascii="Times New Roman" w:hAnsi="Times New Roman"/>
          <w:szCs w:val="24"/>
        </w:rPr>
        <w:t xml:space="preserve">. Jakarta: Kencana Prenada Media Group. </w:t>
      </w:r>
    </w:p>
    <w:p w:rsidR="00113DC8" w:rsidRPr="00113DC8" w:rsidRDefault="00113DC8" w:rsidP="00113DC8">
      <w:pPr>
        <w:pStyle w:val="Bibliography1"/>
        <w:ind w:left="567" w:hanging="567"/>
        <w:jc w:val="both"/>
        <w:rPr>
          <w:rFonts w:ascii="Times New Roman" w:hAnsi="Times New Roman"/>
          <w:szCs w:val="24"/>
        </w:rPr>
      </w:pPr>
    </w:p>
    <w:p w:rsidR="00113DC8" w:rsidRDefault="00236A58" w:rsidP="00113DC8">
      <w:pPr>
        <w:pStyle w:val="Bibliography1"/>
        <w:ind w:left="567" w:hanging="567"/>
        <w:jc w:val="both"/>
        <w:rPr>
          <w:rFonts w:ascii="Times New Roman" w:hAnsi="Times New Roman"/>
          <w:szCs w:val="24"/>
        </w:rPr>
      </w:pPr>
      <w:r>
        <w:rPr>
          <w:rFonts w:ascii="Times New Roman" w:hAnsi="Times New Roman"/>
          <w:szCs w:val="24"/>
        </w:rPr>
        <w:t>Utomo, W</w:t>
      </w:r>
      <w:r w:rsidR="00113DC8" w:rsidRPr="00113DC8">
        <w:rPr>
          <w:rFonts w:ascii="Times New Roman" w:hAnsi="Times New Roman"/>
          <w:szCs w:val="24"/>
        </w:rPr>
        <w:t xml:space="preserve"> </w:t>
      </w:r>
      <w:r w:rsidR="00113DC8">
        <w:rPr>
          <w:rFonts w:ascii="Times New Roman" w:hAnsi="Times New Roman"/>
          <w:szCs w:val="24"/>
          <w:lang w:val="id-ID"/>
        </w:rPr>
        <w:t>(</w:t>
      </w:r>
      <w:r w:rsidR="00113DC8" w:rsidRPr="00113DC8">
        <w:rPr>
          <w:rFonts w:ascii="Times New Roman" w:hAnsi="Times New Roman"/>
          <w:szCs w:val="24"/>
        </w:rPr>
        <w:t>2009</w:t>
      </w:r>
      <w:r>
        <w:rPr>
          <w:rFonts w:ascii="Times New Roman" w:hAnsi="Times New Roman"/>
          <w:szCs w:val="24"/>
          <w:lang w:val="id-ID"/>
        </w:rPr>
        <w:t>)</w:t>
      </w:r>
      <w:r w:rsidR="00113DC8" w:rsidRPr="00113DC8">
        <w:rPr>
          <w:rFonts w:ascii="Times New Roman" w:hAnsi="Times New Roman"/>
          <w:szCs w:val="24"/>
        </w:rPr>
        <w:t xml:space="preserve"> </w:t>
      </w:r>
      <w:r w:rsidR="00113DC8" w:rsidRPr="00236A58">
        <w:rPr>
          <w:rFonts w:ascii="Times New Roman" w:hAnsi="Times New Roman"/>
          <w:i/>
          <w:szCs w:val="24"/>
        </w:rPr>
        <w:t>Administrasi Publik Baru Indonesia: Perubahan Paradigma Dari Administrasi Negara ke Administrasi Publik</w:t>
      </w:r>
      <w:r w:rsidR="00113DC8" w:rsidRPr="00113DC8">
        <w:rPr>
          <w:rFonts w:ascii="Times New Roman" w:hAnsi="Times New Roman"/>
          <w:szCs w:val="24"/>
        </w:rPr>
        <w:t>. Yogyakarta: Pustaka Pelajar.</w:t>
      </w:r>
    </w:p>
    <w:p w:rsidR="00113DC8" w:rsidRPr="00113DC8" w:rsidRDefault="00113DC8" w:rsidP="00113DC8">
      <w:pPr>
        <w:pStyle w:val="Bibliography1"/>
        <w:ind w:left="567" w:hanging="567"/>
        <w:jc w:val="both"/>
        <w:rPr>
          <w:rFonts w:ascii="Times New Roman" w:hAnsi="Times New Roman"/>
          <w:szCs w:val="24"/>
        </w:rPr>
      </w:pPr>
    </w:p>
    <w:p w:rsidR="00113DC8" w:rsidRPr="00113DC8" w:rsidRDefault="00236A58" w:rsidP="00113DC8">
      <w:pPr>
        <w:pStyle w:val="Bibliography1"/>
        <w:ind w:left="567" w:hanging="567"/>
        <w:jc w:val="both"/>
        <w:rPr>
          <w:rFonts w:ascii="Times New Roman" w:hAnsi="Times New Roman"/>
          <w:szCs w:val="24"/>
        </w:rPr>
      </w:pPr>
      <w:r>
        <w:rPr>
          <w:rFonts w:ascii="Times New Roman" w:hAnsi="Times New Roman"/>
          <w:szCs w:val="24"/>
        </w:rPr>
        <w:t>Wicaksono, KW</w:t>
      </w:r>
      <w:r w:rsidR="00113DC8" w:rsidRPr="00113DC8">
        <w:rPr>
          <w:rFonts w:ascii="Times New Roman" w:hAnsi="Times New Roman"/>
          <w:szCs w:val="24"/>
        </w:rPr>
        <w:t xml:space="preserve"> </w:t>
      </w:r>
      <w:r w:rsidR="00113DC8">
        <w:rPr>
          <w:rFonts w:ascii="Times New Roman" w:hAnsi="Times New Roman"/>
          <w:szCs w:val="24"/>
          <w:lang w:val="id-ID"/>
        </w:rPr>
        <w:t>(</w:t>
      </w:r>
      <w:r w:rsidR="00113DC8" w:rsidRPr="00113DC8">
        <w:rPr>
          <w:rFonts w:ascii="Times New Roman" w:hAnsi="Times New Roman"/>
          <w:szCs w:val="24"/>
        </w:rPr>
        <w:t>2006</w:t>
      </w:r>
      <w:r w:rsidR="00113DC8">
        <w:rPr>
          <w:rFonts w:ascii="Times New Roman" w:hAnsi="Times New Roman"/>
          <w:szCs w:val="24"/>
          <w:lang w:val="id-ID"/>
        </w:rPr>
        <w:t>)</w:t>
      </w:r>
      <w:r w:rsidR="00113DC8" w:rsidRPr="00113DC8">
        <w:rPr>
          <w:rFonts w:ascii="Times New Roman" w:hAnsi="Times New Roman"/>
          <w:szCs w:val="24"/>
        </w:rPr>
        <w:t xml:space="preserve"> </w:t>
      </w:r>
      <w:r w:rsidR="00113DC8" w:rsidRPr="00236A58">
        <w:rPr>
          <w:rFonts w:ascii="Times New Roman" w:hAnsi="Times New Roman"/>
          <w:i/>
          <w:szCs w:val="24"/>
        </w:rPr>
        <w:t>Administrasi dan Birokrasi Pemerintah</w:t>
      </w:r>
      <w:r w:rsidR="00113DC8" w:rsidRPr="00113DC8">
        <w:rPr>
          <w:rFonts w:ascii="Times New Roman" w:hAnsi="Times New Roman"/>
          <w:szCs w:val="24"/>
        </w:rPr>
        <w:t>. Yogyakarta: Graha Ilmu.</w:t>
      </w:r>
    </w:p>
    <w:p w:rsidR="00113DC8" w:rsidRPr="00113DC8" w:rsidRDefault="00113DC8" w:rsidP="00113DC8">
      <w:pPr>
        <w:pStyle w:val="Bibliography1"/>
        <w:ind w:left="567" w:hanging="567"/>
        <w:jc w:val="both"/>
        <w:rPr>
          <w:rFonts w:ascii="Times New Roman" w:hAnsi="Times New Roman"/>
          <w:szCs w:val="24"/>
        </w:rPr>
      </w:pPr>
    </w:p>
    <w:p w:rsidR="00113DC8" w:rsidRDefault="00113DC8" w:rsidP="00113DC8">
      <w:pPr>
        <w:pStyle w:val="Bibliography1"/>
        <w:ind w:left="567" w:hanging="567"/>
        <w:jc w:val="both"/>
        <w:rPr>
          <w:rFonts w:ascii="Times New Roman" w:hAnsi="Times New Roman"/>
          <w:b/>
          <w:szCs w:val="24"/>
        </w:rPr>
      </w:pPr>
      <w:r w:rsidRPr="00113DC8">
        <w:rPr>
          <w:rFonts w:ascii="Times New Roman" w:hAnsi="Times New Roman"/>
          <w:b/>
          <w:szCs w:val="24"/>
        </w:rPr>
        <w:t>Sumber lain:</w:t>
      </w:r>
    </w:p>
    <w:p w:rsidR="00113DC8" w:rsidRPr="00113DC8" w:rsidRDefault="00113DC8" w:rsidP="00113DC8">
      <w:pPr>
        <w:pStyle w:val="Bibliography1"/>
        <w:ind w:left="567" w:hanging="567"/>
        <w:jc w:val="both"/>
        <w:rPr>
          <w:rFonts w:ascii="Times New Roman" w:hAnsi="Times New Roman"/>
          <w:b/>
          <w:szCs w:val="24"/>
        </w:rPr>
      </w:pPr>
    </w:p>
    <w:p w:rsidR="00113DC8" w:rsidRDefault="00113DC8" w:rsidP="00113DC8">
      <w:pPr>
        <w:pStyle w:val="Bibliography1"/>
        <w:ind w:left="567" w:hanging="567"/>
        <w:jc w:val="both"/>
        <w:rPr>
          <w:rFonts w:ascii="Times New Roman" w:hAnsi="Times New Roman"/>
          <w:szCs w:val="24"/>
        </w:rPr>
      </w:pPr>
      <w:r w:rsidRPr="00113DC8">
        <w:rPr>
          <w:rFonts w:ascii="Times New Roman" w:hAnsi="Times New Roman"/>
          <w:szCs w:val="24"/>
        </w:rPr>
        <w:t>Di 2014, Jumlah Kepala Daerah yang Jadi Tersangka Korupsi Naik dan Ini Afiliasi Politiknya. Diambil dari http://news.detik.com/read/2015/03/10/155152/2854686/10/di-2014-jumlah-kepala-daerah-yang-jadi-tersangka-korupsi-naik-dan-ini-afiliasi-politiknya (27/04/2015)</w:t>
      </w:r>
    </w:p>
    <w:p w:rsidR="00113DC8" w:rsidRPr="00113DC8" w:rsidRDefault="00113DC8" w:rsidP="00113DC8">
      <w:pPr>
        <w:pStyle w:val="Bibliography1"/>
        <w:ind w:left="567" w:hanging="567"/>
        <w:jc w:val="both"/>
        <w:rPr>
          <w:rFonts w:ascii="Times New Roman" w:hAnsi="Times New Roman"/>
          <w:szCs w:val="24"/>
        </w:rPr>
      </w:pPr>
    </w:p>
    <w:p w:rsidR="00113DC8" w:rsidRDefault="00113DC8" w:rsidP="00113DC8">
      <w:pPr>
        <w:pStyle w:val="Bibliography1"/>
        <w:ind w:left="567" w:hanging="567"/>
        <w:jc w:val="both"/>
        <w:rPr>
          <w:rFonts w:ascii="Times New Roman" w:hAnsi="Times New Roman"/>
          <w:szCs w:val="24"/>
        </w:rPr>
      </w:pPr>
      <w:r w:rsidRPr="00113DC8">
        <w:rPr>
          <w:rFonts w:ascii="Times New Roman" w:hAnsi="Times New Roman"/>
          <w:szCs w:val="24"/>
        </w:rPr>
        <w:t>Grand Design Reformasi Birokrasi 2010 – 2025. Peraturan Presiden Republik Indonesia Nomor 81 Tahun 2010.</w:t>
      </w:r>
    </w:p>
    <w:p w:rsidR="00113DC8" w:rsidRPr="00113DC8" w:rsidRDefault="00113DC8" w:rsidP="00113DC8">
      <w:pPr>
        <w:pStyle w:val="Bibliography1"/>
        <w:ind w:left="567" w:hanging="567"/>
        <w:jc w:val="both"/>
        <w:rPr>
          <w:rFonts w:ascii="Times New Roman" w:hAnsi="Times New Roman"/>
          <w:szCs w:val="24"/>
        </w:rPr>
      </w:pPr>
    </w:p>
    <w:p w:rsidR="00113DC8" w:rsidRDefault="00113DC8" w:rsidP="00113DC8">
      <w:pPr>
        <w:pStyle w:val="Bibliography1"/>
        <w:ind w:left="567" w:hanging="567"/>
        <w:jc w:val="both"/>
        <w:rPr>
          <w:rFonts w:ascii="Times New Roman" w:hAnsi="Times New Roman"/>
          <w:szCs w:val="24"/>
          <w:lang w:val="id-ID"/>
        </w:rPr>
      </w:pPr>
      <w:r w:rsidRPr="00113DC8">
        <w:rPr>
          <w:rFonts w:ascii="Times New Roman" w:hAnsi="Times New Roman"/>
          <w:szCs w:val="24"/>
        </w:rPr>
        <w:lastRenderedPageBreak/>
        <w:t>Hasil Survei Integritas Sektor Publik Tahun 2012 dalam http://www.kpk.go.id/id/berita/siaran-pers/744-hasil-survei-integritas-sektor-publik-tahun-2012 (27/04/2015</w:t>
      </w:r>
      <w:r>
        <w:rPr>
          <w:rFonts w:ascii="Times New Roman" w:hAnsi="Times New Roman"/>
          <w:szCs w:val="24"/>
          <w:lang w:val="id-ID"/>
        </w:rPr>
        <w:t>)</w:t>
      </w:r>
    </w:p>
    <w:p w:rsidR="00113DC8" w:rsidRPr="00113DC8" w:rsidRDefault="00113DC8" w:rsidP="00113DC8">
      <w:pPr>
        <w:pStyle w:val="Bibliography1"/>
        <w:ind w:left="567" w:hanging="567"/>
        <w:jc w:val="both"/>
        <w:rPr>
          <w:rFonts w:ascii="Times New Roman" w:hAnsi="Times New Roman"/>
          <w:szCs w:val="24"/>
          <w:lang w:val="id-ID"/>
        </w:rPr>
      </w:pPr>
    </w:p>
    <w:p w:rsidR="00113DC8" w:rsidRDefault="00113DC8" w:rsidP="00113DC8">
      <w:pPr>
        <w:pStyle w:val="Bibliography1"/>
        <w:ind w:left="567" w:hanging="567"/>
        <w:jc w:val="both"/>
        <w:rPr>
          <w:rFonts w:ascii="Times New Roman" w:hAnsi="Times New Roman"/>
          <w:szCs w:val="24"/>
        </w:rPr>
      </w:pPr>
      <w:r w:rsidRPr="00113DC8">
        <w:rPr>
          <w:rFonts w:ascii="Times New Roman" w:hAnsi="Times New Roman"/>
          <w:szCs w:val="24"/>
        </w:rPr>
        <w:t>Laporan Kajian Manajemen Pengaduan Masyarakat Dalam Pelayanan Publik. 2010. Dirktorat Aparatur Negara. Kementerian Perencanaan Pembangunan Nasional/BAPPENAS.</w:t>
      </w:r>
    </w:p>
    <w:p w:rsidR="00113DC8" w:rsidRPr="00113DC8" w:rsidRDefault="00113DC8" w:rsidP="00113DC8">
      <w:pPr>
        <w:pStyle w:val="Bibliography1"/>
        <w:ind w:left="567" w:hanging="567"/>
        <w:jc w:val="both"/>
        <w:rPr>
          <w:rFonts w:ascii="Times New Roman" w:hAnsi="Times New Roman"/>
          <w:szCs w:val="24"/>
        </w:rPr>
      </w:pPr>
    </w:p>
    <w:p w:rsidR="00113DC8" w:rsidRDefault="00113DC8" w:rsidP="00113DC8">
      <w:pPr>
        <w:pStyle w:val="Bibliography1"/>
        <w:ind w:left="567" w:hanging="567"/>
        <w:jc w:val="both"/>
        <w:rPr>
          <w:rFonts w:ascii="Times New Roman" w:hAnsi="Times New Roman"/>
          <w:szCs w:val="24"/>
        </w:rPr>
      </w:pPr>
      <w:r w:rsidRPr="00113DC8">
        <w:rPr>
          <w:rFonts w:ascii="Times New Roman" w:hAnsi="Times New Roman"/>
          <w:szCs w:val="24"/>
        </w:rPr>
        <w:t>Sejak Otonomi Daerah, 70 Persen Kepala dan Wakil Kepala Daerah Terjerat Korupsi. Diambil dari http://www.tribunnews.com/nasional/2014/12/25/sejak-otonomi-daerah-70-persen-kepala-dan-wakil-kepala-daerah-terjerat-korupsi. (27/04/2015)</w:t>
      </w:r>
    </w:p>
    <w:p w:rsidR="00113DC8" w:rsidRDefault="00113DC8" w:rsidP="0024288D">
      <w:pPr>
        <w:pStyle w:val="Bibliography1"/>
        <w:ind w:left="567" w:hanging="567"/>
        <w:jc w:val="both"/>
        <w:rPr>
          <w:rFonts w:ascii="Times New Roman" w:hAnsi="Times New Roman"/>
          <w:szCs w:val="24"/>
        </w:rPr>
      </w:pPr>
    </w:p>
    <w:p w:rsidR="00236A58" w:rsidRDefault="00236A58" w:rsidP="0024288D">
      <w:pPr>
        <w:pStyle w:val="Bibliography1"/>
        <w:ind w:left="567" w:hanging="567"/>
        <w:jc w:val="both"/>
        <w:rPr>
          <w:rFonts w:ascii="Times New Roman" w:hAnsi="Times New Roman"/>
          <w:szCs w:val="24"/>
        </w:rPr>
      </w:pPr>
    </w:p>
    <w:p w:rsidR="00236A58" w:rsidRDefault="00236A58" w:rsidP="0024288D">
      <w:pPr>
        <w:pStyle w:val="Bibliography1"/>
        <w:ind w:left="567" w:hanging="567"/>
        <w:jc w:val="both"/>
        <w:rPr>
          <w:rFonts w:ascii="Times New Roman" w:hAnsi="Times New Roman"/>
          <w:szCs w:val="24"/>
        </w:rPr>
      </w:pPr>
    </w:p>
    <w:p w:rsidR="0024288D" w:rsidRPr="00D67B18" w:rsidRDefault="0024288D" w:rsidP="0024288D">
      <w:pPr>
        <w:pStyle w:val="Bibliography1"/>
        <w:ind w:left="567" w:hanging="567"/>
        <w:jc w:val="both"/>
        <w:rPr>
          <w:rFonts w:ascii="Times New Roman" w:hAnsi="Times New Roman"/>
          <w:szCs w:val="24"/>
        </w:rPr>
      </w:pPr>
      <w:r w:rsidRPr="00D67B18">
        <w:rPr>
          <w:rFonts w:ascii="Times New Roman" w:hAnsi="Times New Roman"/>
          <w:szCs w:val="24"/>
        </w:rPr>
        <w:t xml:space="preserve">Battikha, Mireille G. and Colin H. Davidson (1996) “Cause and Effect 3-D Model for measuring performance in Construction Acceleration: a Decision Support System” </w:t>
      </w:r>
      <w:r w:rsidRPr="00D67B18">
        <w:rPr>
          <w:rFonts w:ascii="Times New Roman" w:hAnsi="Times New Roman"/>
          <w:i/>
          <w:szCs w:val="24"/>
        </w:rPr>
        <w:t>Building Research and Information</w:t>
      </w:r>
      <w:r w:rsidRPr="00D67B18">
        <w:rPr>
          <w:rFonts w:ascii="Times New Roman" w:hAnsi="Times New Roman"/>
          <w:szCs w:val="24"/>
        </w:rPr>
        <w:t>, Vol. 24, No 6, pp.351-357.</w:t>
      </w:r>
    </w:p>
    <w:p w:rsidR="0024288D" w:rsidRPr="00D67B18" w:rsidRDefault="0024288D" w:rsidP="0024288D">
      <w:pPr>
        <w:pStyle w:val="Bibliography1"/>
        <w:ind w:left="567" w:hanging="567"/>
        <w:jc w:val="both"/>
        <w:rPr>
          <w:rFonts w:ascii="Times New Roman" w:hAnsi="Times New Roman"/>
          <w:szCs w:val="24"/>
        </w:rPr>
      </w:pPr>
    </w:p>
    <w:p w:rsidR="0024288D" w:rsidRPr="00D67B18" w:rsidRDefault="0024288D" w:rsidP="0024288D">
      <w:pPr>
        <w:pStyle w:val="Bibliography1"/>
        <w:ind w:left="567" w:hanging="567"/>
        <w:jc w:val="both"/>
        <w:rPr>
          <w:rFonts w:ascii="Times New Roman" w:hAnsi="Times New Roman"/>
          <w:szCs w:val="24"/>
        </w:rPr>
      </w:pPr>
      <w:r w:rsidRPr="00D67B18">
        <w:rPr>
          <w:rFonts w:ascii="Times New Roman" w:hAnsi="Times New Roman"/>
          <w:szCs w:val="24"/>
        </w:rPr>
        <w:t xml:space="preserve">Davidson, Colin H. (ed) (1998) </w:t>
      </w:r>
      <w:r w:rsidRPr="00D67B18">
        <w:rPr>
          <w:rFonts w:ascii="Times New Roman" w:hAnsi="Times New Roman"/>
          <w:i/>
          <w:szCs w:val="24"/>
        </w:rPr>
        <w:t>Information in the Building Industry – Problems and Solutions</w:t>
      </w:r>
      <w:r w:rsidRPr="00D67B18">
        <w:rPr>
          <w:rFonts w:ascii="Times New Roman" w:hAnsi="Times New Roman"/>
          <w:szCs w:val="24"/>
        </w:rPr>
        <w:t>, Montréal, IF Research Corporation, (electronic book on the Internet).</w:t>
      </w:r>
    </w:p>
    <w:p w:rsidR="0024288D" w:rsidRPr="00D67B18" w:rsidRDefault="0024288D" w:rsidP="0024288D">
      <w:pPr>
        <w:pStyle w:val="Bibliography1"/>
        <w:ind w:left="567" w:hanging="567"/>
        <w:jc w:val="both"/>
        <w:rPr>
          <w:rFonts w:ascii="Times New Roman" w:hAnsi="Times New Roman"/>
          <w:szCs w:val="24"/>
        </w:rPr>
      </w:pPr>
    </w:p>
    <w:p w:rsidR="0024288D" w:rsidRDefault="0024288D" w:rsidP="0024288D">
      <w:pPr>
        <w:pStyle w:val="Bibliography1"/>
        <w:ind w:left="567" w:hanging="567"/>
        <w:jc w:val="both"/>
        <w:rPr>
          <w:rFonts w:ascii="Times New Roman" w:hAnsi="Times New Roman"/>
          <w:szCs w:val="24"/>
        </w:rPr>
      </w:pPr>
      <w:r w:rsidRPr="00D67B18">
        <w:rPr>
          <w:rFonts w:ascii="Times New Roman" w:hAnsi="Times New Roman"/>
          <w:szCs w:val="24"/>
        </w:rPr>
        <w:t xml:space="preserve">Phillips, E. Barbara (1996) </w:t>
      </w:r>
      <w:r w:rsidRPr="00D67B18">
        <w:rPr>
          <w:rFonts w:ascii="Times New Roman" w:hAnsi="Times New Roman"/>
          <w:i/>
          <w:szCs w:val="24"/>
        </w:rPr>
        <w:t>City Lights: Urban and Suburban Life in the Global Society</w:t>
      </w:r>
      <w:r w:rsidRPr="00D67B18">
        <w:rPr>
          <w:rFonts w:ascii="Times New Roman" w:hAnsi="Times New Roman"/>
          <w:szCs w:val="24"/>
        </w:rPr>
        <w:t xml:space="preserve">. Oxford University Press; New York. </w:t>
      </w:r>
    </w:p>
    <w:p w:rsidR="00730444" w:rsidRDefault="00730444"/>
    <w:sectPr w:rsidR="00730444" w:rsidSect="007304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875" w:rsidRDefault="00B02875" w:rsidP="00C67408">
      <w:r>
        <w:separator/>
      </w:r>
    </w:p>
  </w:endnote>
  <w:endnote w:type="continuationSeparator" w:id="0">
    <w:p w:rsidR="00B02875" w:rsidRDefault="00B02875" w:rsidP="00C6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64" w:rsidRDefault="00835F64"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PAHMI 9</w:t>
    </w:r>
    <w:r>
      <w:rPr>
        <w:rFonts w:asciiTheme="majorHAnsi" w:hAnsiTheme="majorHAnsi"/>
        <w:vertAlign w:val="superscript"/>
      </w:rPr>
      <w:t xml:space="preserve">th </w:t>
    </w:r>
    <w:r>
      <w:rPr>
        <w:rFonts w:asciiTheme="majorHAnsi" w:hAnsiTheme="majorHAnsi"/>
      </w:rPr>
      <w:t>International Conference</w:t>
    </w:r>
  </w:p>
  <w:p w:rsidR="00835F64" w:rsidRDefault="00835F64"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Yogyakarta State University, 15 -16 September 2015</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DA62FE" w:rsidRPr="00DA62FE">
      <w:rPr>
        <w:rFonts w:asciiTheme="majorHAnsi" w:hAnsiTheme="majorHAnsi"/>
        <w:noProof/>
      </w:rPr>
      <w:t>1</w:t>
    </w:r>
    <w:r>
      <w:rPr>
        <w:rFonts w:asciiTheme="majorHAnsi" w:hAnsiTheme="majorHAnsi"/>
        <w:noProof/>
      </w:rPr>
      <w:fldChar w:fldCharType="end"/>
    </w:r>
  </w:p>
  <w:p w:rsidR="00835F64" w:rsidRDefault="00835F64" w:rsidP="00C67408">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875" w:rsidRDefault="00B02875" w:rsidP="00C67408">
      <w:r>
        <w:separator/>
      </w:r>
    </w:p>
  </w:footnote>
  <w:footnote w:type="continuationSeparator" w:id="0">
    <w:p w:rsidR="00B02875" w:rsidRDefault="00B02875" w:rsidP="00C67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3563"/>
    <w:multiLevelType w:val="hybridMultilevel"/>
    <w:tmpl w:val="A96E93BA"/>
    <w:lvl w:ilvl="0" w:tplc="0421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330E11"/>
    <w:multiLevelType w:val="hybridMultilevel"/>
    <w:tmpl w:val="85A8F3D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383149"/>
    <w:multiLevelType w:val="hybridMultilevel"/>
    <w:tmpl w:val="50986EEC"/>
    <w:lvl w:ilvl="0" w:tplc="B3A2CBEA">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61C85"/>
    <w:multiLevelType w:val="hybridMultilevel"/>
    <w:tmpl w:val="82D237E0"/>
    <w:lvl w:ilvl="0" w:tplc="EA4058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191FAC"/>
    <w:multiLevelType w:val="hybridMultilevel"/>
    <w:tmpl w:val="76A630D6"/>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20136D8"/>
    <w:multiLevelType w:val="hybridMultilevel"/>
    <w:tmpl w:val="B07C2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8665C"/>
    <w:multiLevelType w:val="hybridMultilevel"/>
    <w:tmpl w:val="6EBEEF88"/>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E800EB"/>
    <w:multiLevelType w:val="hybridMultilevel"/>
    <w:tmpl w:val="A6B26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84098E"/>
    <w:multiLevelType w:val="hybridMultilevel"/>
    <w:tmpl w:val="C12A2476"/>
    <w:lvl w:ilvl="0" w:tplc="944CB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B9040F"/>
    <w:multiLevelType w:val="hybridMultilevel"/>
    <w:tmpl w:val="C436C34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465322D6"/>
    <w:multiLevelType w:val="hybridMultilevel"/>
    <w:tmpl w:val="58B6A426"/>
    <w:lvl w:ilvl="0" w:tplc="04090017">
      <w:start w:val="1"/>
      <w:numFmt w:val="lowerLetter"/>
      <w:lvlText w:val="%1)"/>
      <w:lvlJc w:val="left"/>
      <w:pPr>
        <w:ind w:left="1287" w:hanging="360"/>
      </w:pPr>
    </w:lvl>
    <w:lvl w:ilvl="1" w:tplc="C89E141E">
      <w:start w:val="1"/>
      <w:numFmt w:val="decimal"/>
      <w:lvlText w:val="(%2)"/>
      <w:lvlJc w:val="left"/>
      <w:pPr>
        <w:ind w:left="2637" w:hanging="99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99A3DF5"/>
    <w:multiLevelType w:val="hybridMultilevel"/>
    <w:tmpl w:val="294CCCCA"/>
    <w:lvl w:ilvl="0" w:tplc="0421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080BD2"/>
    <w:multiLevelType w:val="hybridMultilevel"/>
    <w:tmpl w:val="872AC61C"/>
    <w:lvl w:ilvl="0" w:tplc="5EF0BA1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67BA282B"/>
    <w:multiLevelType w:val="hybridMultilevel"/>
    <w:tmpl w:val="8B8CDD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47216CF"/>
    <w:multiLevelType w:val="hybridMultilevel"/>
    <w:tmpl w:val="5F3E48CE"/>
    <w:lvl w:ilvl="0" w:tplc="EA40582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76185401"/>
    <w:multiLevelType w:val="hybridMultilevel"/>
    <w:tmpl w:val="F34436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83E14"/>
    <w:multiLevelType w:val="hybridMultilevel"/>
    <w:tmpl w:val="A2FAFD22"/>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78523533"/>
    <w:multiLevelType w:val="hybridMultilevel"/>
    <w:tmpl w:val="4C4A19E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79686A4A"/>
    <w:multiLevelType w:val="hybridMultilevel"/>
    <w:tmpl w:val="DBD897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9"/>
  </w:num>
  <w:num w:numId="4">
    <w:abstractNumId w:val="5"/>
  </w:num>
  <w:num w:numId="5">
    <w:abstractNumId w:val="7"/>
  </w:num>
  <w:num w:numId="6">
    <w:abstractNumId w:val="3"/>
  </w:num>
  <w:num w:numId="7">
    <w:abstractNumId w:val="15"/>
  </w:num>
  <w:num w:numId="8">
    <w:abstractNumId w:val="18"/>
  </w:num>
  <w:num w:numId="9">
    <w:abstractNumId w:val="11"/>
  </w:num>
  <w:num w:numId="10">
    <w:abstractNumId w:val="16"/>
  </w:num>
  <w:num w:numId="11">
    <w:abstractNumId w:val="17"/>
  </w:num>
  <w:num w:numId="12">
    <w:abstractNumId w:val="4"/>
  </w:num>
  <w:num w:numId="13">
    <w:abstractNumId w:val="0"/>
  </w:num>
  <w:num w:numId="14">
    <w:abstractNumId w:val="10"/>
  </w:num>
  <w:num w:numId="15">
    <w:abstractNumId w:val="1"/>
  </w:num>
  <w:num w:numId="16">
    <w:abstractNumId w:val="2"/>
  </w:num>
  <w:num w:numId="17">
    <w:abstractNumId w:val="12"/>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8D"/>
    <w:rsid w:val="00000D68"/>
    <w:rsid w:val="00001286"/>
    <w:rsid w:val="00002461"/>
    <w:rsid w:val="00002525"/>
    <w:rsid w:val="00002A99"/>
    <w:rsid w:val="0000376A"/>
    <w:rsid w:val="00003D3D"/>
    <w:rsid w:val="00003DD9"/>
    <w:rsid w:val="00004157"/>
    <w:rsid w:val="00004704"/>
    <w:rsid w:val="0000534A"/>
    <w:rsid w:val="0000568D"/>
    <w:rsid w:val="00006153"/>
    <w:rsid w:val="000065AC"/>
    <w:rsid w:val="00006D68"/>
    <w:rsid w:val="000074F7"/>
    <w:rsid w:val="000077FA"/>
    <w:rsid w:val="000102F2"/>
    <w:rsid w:val="0001259A"/>
    <w:rsid w:val="00012986"/>
    <w:rsid w:val="000129D4"/>
    <w:rsid w:val="00012AD3"/>
    <w:rsid w:val="00013353"/>
    <w:rsid w:val="00013D49"/>
    <w:rsid w:val="00014A3D"/>
    <w:rsid w:val="0001745B"/>
    <w:rsid w:val="000175C6"/>
    <w:rsid w:val="00017FD7"/>
    <w:rsid w:val="000200B6"/>
    <w:rsid w:val="000206F2"/>
    <w:rsid w:val="0002111C"/>
    <w:rsid w:val="00021972"/>
    <w:rsid w:val="00023324"/>
    <w:rsid w:val="00023846"/>
    <w:rsid w:val="00024D17"/>
    <w:rsid w:val="00025C99"/>
    <w:rsid w:val="00030F1B"/>
    <w:rsid w:val="000311B7"/>
    <w:rsid w:val="0004307D"/>
    <w:rsid w:val="00043C04"/>
    <w:rsid w:val="000470F1"/>
    <w:rsid w:val="000512A1"/>
    <w:rsid w:val="00052EEB"/>
    <w:rsid w:val="00053063"/>
    <w:rsid w:val="00055226"/>
    <w:rsid w:val="00055BB7"/>
    <w:rsid w:val="00057409"/>
    <w:rsid w:val="00057D52"/>
    <w:rsid w:val="00060B8F"/>
    <w:rsid w:val="00061AD4"/>
    <w:rsid w:val="00063476"/>
    <w:rsid w:val="00063BF0"/>
    <w:rsid w:val="00065397"/>
    <w:rsid w:val="00066F13"/>
    <w:rsid w:val="0006756B"/>
    <w:rsid w:val="00067A7A"/>
    <w:rsid w:val="00067BB6"/>
    <w:rsid w:val="00071A33"/>
    <w:rsid w:val="00071E82"/>
    <w:rsid w:val="00071F8A"/>
    <w:rsid w:val="00072857"/>
    <w:rsid w:val="0007444B"/>
    <w:rsid w:val="00074FB3"/>
    <w:rsid w:val="00075F0D"/>
    <w:rsid w:val="00076741"/>
    <w:rsid w:val="00077A44"/>
    <w:rsid w:val="00081D92"/>
    <w:rsid w:val="00082DBB"/>
    <w:rsid w:val="00083249"/>
    <w:rsid w:val="00083325"/>
    <w:rsid w:val="00085B83"/>
    <w:rsid w:val="00085C08"/>
    <w:rsid w:val="00086AE1"/>
    <w:rsid w:val="0008769D"/>
    <w:rsid w:val="0009057B"/>
    <w:rsid w:val="00090D6B"/>
    <w:rsid w:val="00091263"/>
    <w:rsid w:val="00091AAE"/>
    <w:rsid w:val="00091E11"/>
    <w:rsid w:val="000929B0"/>
    <w:rsid w:val="00093B8E"/>
    <w:rsid w:val="00094062"/>
    <w:rsid w:val="0009460E"/>
    <w:rsid w:val="0009603E"/>
    <w:rsid w:val="00097E96"/>
    <w:rsid w:val="000A120D"/>
    <w:rsid w:val="000A1D30"/>
    <w:rsid w:val="000A1DD4"/>
    <w:rsid w:val="000A2C85"/>
    <w:rsid w:val="000A2CC5"/>
    <w:rsid w:val="000A5125"/>
    <w:rsid w:val="000A6AB8"/>
    <w:rsid w:val="000A773A"/>
    <w:rsid w:val="000A7A7D"/>
    <w:rsid w:val="000A7CFB"/>
    <w:rsid w:val="000B049A"/>
    <w:rsid w:val="000B0C9D"/>
    <w:rsid w:val="000B0D1E"/>
    <w:rsid w:val="000B1250"/>
    <w:rsid w:val="000B126C"/>
    <w:rsid w:val="000B150C"/>
    <w:rsid w:val="000B5A96"/>
    <w:rsid w:val="000B5B99"/>
    <w:rsid w:val="000B600D"/>
    <w:rsid w:val="000B63ED"/>
    <w:rsid w:val="000B694F"/>
    <w:rsid w:val="000C06AD"/>
    <w:rsid w:val="000C1F6A"/>
    <w:rsid w:val="000C2706"/>
    <w:rsid w:val="000C379A"/>
    <w:rsid w:val="000C4DAC"/>
    <w:rsid w:val="000C6678"/>
    <w:rsid w:val="000C739C"/>
    <w:rsid w:val="000C7F82"/>
    <w:rsid w:val="000D0FB6"/>
    <w:rsid w:val="000D1560"/>
    <w:rsid w:val="000D36C3"/>
    <w:rsid w:val="000D565A"/>
    <w:rsid w:val="000E013C"/>
    <w:rsid w:val="000E03D7"/>
    <w:rsid w:val="000E239D"/>
    <w:rsid w:val="000E2867"/>
    <w:rsid w:val="000E2A76"/>
    <w:rsid w:val="000E30E0"/>
    <w:rsid w:val="000E339A"/>
    <w:rsid w:val="000E3F25"/>
    <w:rsid w:val="000E3F65"/>
    <w:rsid w:val="000E5220"/>
    <w:rsid w:val="000E75DE"/>
    <w:rsid w:val="000F00BF"/>
    <w:rsid w:val="000F091C"/>
    <w:rsid w:val="000F09DE"/>
    <w:rsid w:val="000F2B08"/>
    <w:rsid w:val="000F3820"/>
    <w:rsid w:val="000F39A5"/>
    <w:rsid w:val="000F46EC"/>
    <w:rsid w:val="000F6D03"/>
    <w:rsid w:val="001001EB"/>
    <w:rsid w:val="00100588"/>
    <w:rsid w:val="00100CCC"/>
    <w:rsid w:val="001013CE"/>
    <w:rsid w:val="00103E29"/>
    <w:rsid w:val="00105770"/>
    <w:rsid w:val="00105DE7"/>
    <w:rsid w:val="0010756A"/>
    <w:rsid w:val="0010761B"/>
    <w:rsid w:val="00110736"/>
    <w:rsid w:val="0011152F"/>
    <w:rsid w:val="001121B0"/>
    <w:rsid w:val="001123F9"/>
    <w:rsid w:val="00112995"/>
    <w:rsid w:val="0011341E"/>
    <w:rsid w:val="00113DC8"/>
    <w:rsid w:val="00114347"/>
    <w:rsid w:val="001144F0"/>
    <w:rsid w:val="001148B5"/>
    <w:rsid w:val="001157BE"/>
    <w:rsid w:val="00116683"/>
    <w:rsid w:val="001172B4"/>
    <w:rsid w:val="001173A2"/>
    <w:rsid w:val="00117CCB"/>
    <w:rsid w:val="00120E25"/>
    <w:rsid w:val="001234BE"/>
    <w:rsid w:val="00124CA2"/>
    <w:rsid w:val="00127618"/>
    <w:rsid w:val="00130755"/>
    <w:rsid w:val="00132502"/>
    <w:rsid w:val="00132585"/>
    <w:rsid w:val="00133808"/>
    <w:rsid w:val="00133876"/>
    <w:rsid w:val="0013616D"/>
    <w:rsid w:val="00140690"/>
    <w:rsid w:val="00140735"/>
    <w:rsid w:val="00140884"/>
    <w:rsid w:val="00140AAE"/>
    <w:rsid w:val="0014289D"/>
    <w:rsid w:val="00142AC8"/>
    <w:rsid w:val="001440BA"/>
    <w:rsid w:val="001441C4"/>
    <w:rsid w:val="0014444D"/>
    <w:rsid w:val="00146411"/>
    <w:rsid w:val="001464F6"/>
    <w:rsid w:val="00147334"/>
    <w:rsid w:val="00147AE7"/>
    <w:rsid w:val="00147C31"/>
    <w:rsid w:val="001501EA"/>
    <w:rsid w:val="00150E0D"/>
    <w:rsid w:val="00150F96"/>
    <w:rsid w:val="001513A1"/>
    <w:rsid w:val="00151768"/>
    <w:rsid w:val="001522EA"/>
    <w:rsid w:val="00153D78"/>
    <w:rsid w:val="001553F4"/>
    <w:rsid w:val="00155BE0"/>
    <w:rsid w:val="0016123F"/>
    <w:rsid w:val="001625B9"/>
    <w:rsid w:val="00162CF5"/>
    <w:rsid w:val="00163B6C"/>
    <w:rsid w:val="00164163"/>
    <w:rsid w:val="0016468C"/>
    <w:rsid w:val="001652EC"/>
    <w:rsid w:val="0017140E"/>
    <w:rsid w:val="00171449"/>
    <w:rsid w:val="00171E9B"/>
    <w:rsid w:val="00172248"/>
    <w:rsid w:val="00172453"/>
    <w:rsid w:val="00172A83"/>
    <w:rsid w:val="00173BF6"/>
    <w:rsid w:val="0017527F"/>
    <w:rsid w:val="001766EF"/>
    <w:rsid w:val="001804AD"/>
    <w:rsid w:val="00180D47"/>
    <w:rsid w:val="00181A5E"/>
    <w:rsid w:val="00182622"/>
    <w:rsid w:val="00182738"/>
    <w:rsid w:val="00182E30"/>
    <w:rsid w:val="001839CC"/>
    <w:rsid w:val="00186AB8"/>
    <w:rsid w:val="00186D7A"/>
    <w:rsid w:val="00191E91"/>
    <w:rsid w:val="0019222C"/>
    <w:rsid w:val="00192ECD"/>
    <w:rsid w:val="001939EE"/>
    <w:rsid w:val="00194295"/>
    <w:rsid w:val="001945B9"/>
    <w:rsid w:val="0019492A"/>
    <w:rsid w:val="00194CDB"/>
    <w:rsid w:val="00194ED8"/>
    <w:rsid w:val="001956BC"/>
    <w:rsid w:val="00195BAC"/>
    <w:rsid w:val="001962C2"/>
    <w:rsid w:val="001A04D2"/>
    <w:rsid w:val="001A19E0"/>
    <w:rsid w:val="001A23FE"/>
    <w:rsid w:val="001A24DD"/>
    <w:rsid w:val="001A2FF1"/>
    <w:rsid w:val="001A3824"/>
    <w:rsid w:val="001A3B68"/>
    <w:rsid w:val="001A3BEF"/>
    <w:rsid w:val="001A476C"/>
    <w:rsid w:val="001A4F36"/>
    <w:rsid w:val="001A4FCD"/>
    <w:rsid w:val="001A67B0"/>
    <w:rsid w:val="001B2E06"/>
    <w:rsid w:val="001B3720"/>
    <w:rsid w:val="001B381D"/>
    <w:rsid w:val="001B4186"/>
    <w:rsid w:val="001B538E"/>
    <w:rsid w:val="001B7951"/>
    <w:rsid w:val="001B7ADA"/>
    <w:rsid w:val="001C0A13"/>
    <w:rsid w:val="001C16B7"/>
    <w:rsid w:val="001C1F14"/>
    <w:rsid w:val="001C2035"/>
    <w:rsid w:val="001C239D"/>
    <w:rsid w:val="001C27BB"/>
    <w:rsid w:val="001C2D2F"/>
    <w:rsid w:val="001C3137"/>
    <w:rsid w:val="001C32CE"/>
    <w:rsid w:val="001C5321"/>
    <w:rsid w:val="001C5392"/>
    <w:rsid w:val="001C6C02"/>
    <w:rsid w:val="001D0835"/>
    <w:rsid w:val="001D24B9"/>
    <w:rsid w:val="001D26BB"/>
    <w:rsid w:val="001D3470"/>
    <w:rsid w:val="001D3508"/>
    <w:rsid w:val="001D36E1"/>
    <w:rsid w:val="001D4F2F"/>
    <w:rsid w:val="001E00C0"/>
    <w:rsid w:val="001E103C"/>
    <w:rsid w:val="001E2098"/>
    <w:rsid w:val="001E4238"/>
    <w:rsid w:val="001E4B5C"/>
    <w:rsid w:val="001E5130"/>
    <w:rsid w:val="001E549F"/>
    <w:rsid w:val="001E584A"/>
    <w:rsid w:val="001E724E"/>
    <w:rsid w:val="001E7A70"/>
    <w:rsid w:val="001F0F8B"/>
    <w:rsid w:val="001F3AED"/>
    <w:rsid w:val="001F410C"/>
    <w:rsid w:val="001F4BBC"/>
    <w:rsid w:val="001F538B"/>
    <w:rsid w:val="002001AB"/>
    <w:rsid w:val="002023B7"/>
    <w:rsid w:val="00202426"/>
    <w:rsid w:val="00203CCD"/>
    <w:rsid w:val="00204BED"/>
    <w:rsid w:val="0020550D"/>
    <w:rsid w:val="00205C5A"/>
    <w:rsid w:val="00207D4B"/>
    <w:rsid w:val="002133CC"/>
    <w:rsid w:val="002146BF"/>
    <w:rsid w:val="002152C8"/>
    <w:rsid w:val="00215474"/>
    <w:rsid w:val="00215BB0"/>
    <w:rsid w:val="00215D9C"/>
    <w:rsid w:val="00215DE1"/>
    <w:rsid w:val="00216325"/>
    <w:rsid w:val="00216478"/>
    <w:rsid w:val="002216EE"/>
    <w:rsid w:val="00221938"/>
    <w:rsid w:val="00222D99"/>
    <w:rsid w:val="00223A42"/>
    <w:rsid w:val="00223C62"/>
    <w:rsid w:val="00223D3A"/>
    <w:rsid w:val="00224B0C"/>
    <w:rsid w:val="00225DE4"/>
    <w:rsid w:val="00226587"/>
    <w:rsid w:val="002265F6"/>
    <w:rsid w:val="00226E2B"/>
    <w:rsid w:val="0022713E"/>
    <w:rsid w:val="0022737B"/>
    <w:rsid w:val="002275E6"/>
    <w:rsid w:val="002279BD"/>
    <w:rsid w:val="00227CEB"/>
    <w:rsid w:val="002311E9"/>
    <w:rsid w:val="00231A1A"/>
    <w:rsid w:val="00232915"/>
    <w:rsid w:val="00232F0F"/>
    <w:rsid w:val="00233F5C"/>
    <w:rsid w:val="00234E8B"/>
    <w:rsid w:val="00235944"/>
    <w:rsid w:val="00235DCF"/>
    <w:rsid w:val="00235FD1"/>
    <w:rsid w:val="00236490"/>
    <w:rsid w:val="00236A58"/>
    <w:rsid w:val="00236A7E"/>
    <w:rsid w:val="00236D5C"/>
    <w:rsid w:val="002379E4"/>
    <w:rsid w:val="002406EC"/>
    <w:rsid w:val="002412AD"/>
    <w:rsid w:val="00241C2A"/>
    <w:rsid w:val="00241F19"/>
    <w:rsid w:val="0024260C"/>
    <w:rsid w:val="0024288D"/>
    <w:rsid w:val="00242A3D"/>
    <w:rsid w:val="002437F1"/>
    <w:rsid w:val="0024461D"/>
    <w:rsid w:val="002454BD"/>
    <w:rsid w:val="0024593C"/>
    <w:rsid w:val="00245EF9"/>
    <w:rsid w:val="002463D3"/>
    <w:rsid w:val="00250013"/>
    <w:rsid w:val="002512D6"/>
    <w:rsid w:val="0025167B"/>
    <w:rsid w:val="00252246"/>
    <w:rsid w:val="00252726"/>
    <w:rsid w:val="00252A42"/>
    <w:rsid w:val="00252E62"/>
    <w:rsid w:val="00252ED3"/>
    <w:rsid w:val="00254A8C"/>
    <w:rsid w:val="00254DFC"/>
    <w:rsid w:val="0025516B"/>
    <w:rsid w:val="002557CF"/>
    <w:rsid w:val="00255964"/>
    <w:rsid w:val="00255DAF"/>
    <w:rsid w:val="00255DB9"/>
    <w:rsid w:val="0025665C"/>
    <w:rsid w:val="00257599"/>
    <w:rsid w:val="0025774A"/>
    <w:rsid w:val="00257B82"/>
    <w:rsid w:val="002600EC"/>
    <w:rsid w:val="00264344"/>
    <w:rsid w:val="0026517B"/>
    <w:rsid w:val="0026533F"/>
    <w:rsid w:val="002663A7"/>
    <w:rsid w:val="002672F6"/>
    <w:rsid w:val="00270049"/>
    <w:rsid w:val="0027070D"/>
    <w:rsid w:val="002718AB"/>
    <w:rsid w:val="00271C84"/>
    <w:rsid w:val="0027278B"/>
    <w:rsid w:val="00272D37"/>
    <w:rsid w:val="002730C2"/>
    <w:rsid w:val="00273BC5"/>
    <w:rsid w:val="00274461"/>
    <w:rsid w:val="002749C4"/>
    <w:rsid w:val="0027526D"/>
    <w:rsid w:val="00275CD2"/>
    <w:rsid w:val="00275DF5"/>
    <w:rsid w:val="00277ADF"/>
    <w:rsid w:val="00280298"/>
    <w:rsid w:val="00280F7A"/>
    <w:rsid w:val="00281F4E"/>
    <w:rsid w:val="00282341"/>
    <w:rsid w:val="002825B8"/>
    <w:rsid w:val="002827FB"/>
    <w:rsid w:val="002837C4"/>
    <w:rsid w:val="002839DD"/>
    <w:rsid w:val="00283CE0"/>
    <w:rsid w:val="00285D55"/>
    <w:rsid w:val="00287FA2"/>
    <w:rsid w:val="002907BF"/>
    <w:rsid w:val="00291955"/>
    <w:rsid w:val="00291E34"/>
    <w:rsid w:val="002922DE"/>
    <w:rsid w:val="00293F9C"/>
    <w:rsid w:val="00294C46"/>
    <w:rsid w:val="00294DD5"/>
    <w:rsid w:val="00296E49"/>
    <w:rsid w:val="00296E66"/>
    <w:rsid w:val="002974F7"/>
    <w:rsid w:val="002978AC"/>
    <w:rsid w:val="00297E9F"/>
    <w:rsid w:val="002A20FA"/>
    <w:rsid w:val="002A3074"/>
    <w:rsid w:val="002A3400"/>
    <w:rsid w:val="002A55C4"/>
    <w:rsid w:val="002A5613"/>
    <w:rsid w:val="002A5BAA"/>
    <w:rsid w:val="002A5BAB"/>
    <w:rsid w:val="002A7829"/>
    <w:rsid w:val="002A7D66"/>
    <w:rsid w:val="002A7FE0"/>
    <w:rsid w:val="002B028B"/>
    <w:rsid w:val="002B1211"/>
    <w:rsid w:val="002B214B"/>
    <w:rsid w:val="002B2DC0"/>
    <w:rsid w:val="002B3367"/>
    <w:rsid w:val="002B3A50"/>
    <w:rsid w:val="002B3BCC"/>
    <w:rsid w:val="002B433F"/>
    <w:rsid w:val="002B4EDB"/>
    <w:rsid w:val="002B5383"/>
    <w:rsid w:val="002B63AE"/>
    <w:rsid w:val="002C0AE8"/>
    <w:rsid w:val="002C0C84"/>
    <w:rsid w:val="002C0E50"/>
    <w:rsid w:val="002C160E"/>
    <w:rsid w:val="002C1865"/>
    <w:rsid w:val="002C2061"/>
    <w:rsid w:val="002C26BE"/>
    <w:rsid w:val="002C3960"/>
    <w:rsid w:val="002C440B"/>
    <w:rsid w:val="002C49A4"/>
    <w:rsid w:val="002C6179"/>
    <w:rsid w:val="002C737A"/>
    <w:rsid w:val="002D04E9"/>
    <w:rsid w:val="002D13B1"/>
    <w:rsid w:val="002D160C"/>
    <w:rsid w:val="002D314C"/>
    <w:rsid w:val="002D32F0"/>
    <w:rsid w:val="002D3C5E"/>
    <w:rsid w:val="002D3DB7"/>
    <w:rsid w:val="002D3F2E"/>
    <w:rsid w:val="002D6429"/>
    <w:rsid w:val="002D6813"/>
    <w:rsid w:val="002E1355"/>
    <w:rsid w:val="002E170E"/>
    <w:rsid w:val="002E1A24"/>
    <w:rsid w:val="002E1DE8"/>
    <w:rsid w:val="002E2BFD"/>
    <w:rsid w:val="002E37E8"/>
    <w:rsid w:val="002E3D24"/>
    <w:rsid w:val="002E5511"/>
    <w:rsid w:val="002E557F"/>
    <w:rsid w:val="002E67FB"/>
    <w:rsid w:val="002E6A7E"/>
    <w:rsid w:val="002E71FD"/>
    <w:rsid w:val="002E729A"/>
    <w:rsid w:val="002E7B6B"/>
    <w:rsid w:val="002F04AB"/>
    <w:rsid w:val="002F1A2C"/>
    <w:rsid w:val="002F2196"/>
    <w:rsid w:val="002F21BC"/>
    <w:rsid w:val="002F26EC"/>
    <w:rsid w:val="002F2CE5"/>
    <w:rsid w:val="002F37C2"/>
    <w:rsid w:val="002F3A42"/>
    <w:rsid w:val="002F3E8A"/>
    <w:rsid w:val="002F4CDF"/>
    <w:rsid w:val="002F5B71"/>
    <w:rsid w:val="002F6B9F"/>
    <w:rsid w:val="002F72CC"/>
    <w:rsid w:val="002F75F3"/>
    <w:rsid w:val="00300DDD"/>
    <w:rsid w:val="00300F94"/>
    <w:rsid w:val="0030203E"/>
    <w:rsid w:val="0030221C"/>
    <w:rsid w:val="003024FB"/>
    <w:rsid w:val="00303247"/>
    <w:rsid w:val="003046E2"/>
    <w:rsid w:val="003052EF"/>
    <w:rsid w:val="0030542D"/>
    <w:rsid w:val="00306580"/>
    <w:rsid w:val="00306781"/>
    <w:rsid w:val="00306AD4"/>
    <w:rsid w:val="0030769B"/>
    <w:rsid w:val="00307A29"/>
    <w:rsid w:val="00307F7F"/>
    <w:rsid w:val="003110A7"/>
    <w:rsid w:val="003112E5"/>
    <w:rsid w:val="00311712"/>
    <w:rsid w:val="00311E34"/>
    <w:rsid w:val="0031277B"/>
    <w:rsid w:val="003129EC"/>
    <w:rsid w:val="00314A77"/>
    <w:rsid w:val="0031660F"/>
    <w:rsid w:val="00316F15"/>
    <w:rsid w:val="0032025B"/>
    <w:rsid w:val="003227C3"/>
    <w:rsid w:val="0032284D"/>
    <w:rsid w:val="003231A8"/>
    <w:rsid w:val="003236DD"/>
    <w:rsid w:val="00323D68"/>
    <w:rsid w:val="00324687"/>
    <w:rsid w:val="003251F4"/>
    <w:rsid w:val="0032589C"/>
    <w:rsid w:val="00326A8D"/>
    <w:rsid w:val="00327A78"/>
    <w:rsid w:val="003317F1"/>
    <w:rsid w:val="00332308"/>
    <w:rsid w:val="00332D83"/>
    <w:rsid w:val="0033300C"/>
    <w:rsid w:val="00333582"/>
    <w:rsid w:val="00335D87"/>
    <w:rsid w:val="0033634A"/>
    <w:rsid w:val="00336BAE"/>
    <w:rsid w:val="00336EAE"/>
    <w:rsid w:val="00336F38"/>
    <w:rsid w:val="00337984"/>
    <w:rsid w:val="0034045B"/>
    <w:rsid w:val="00340849"/>
    <w:rsid w:val="00342C8C"/>
    <w:rsid w:val="00344462"/>
    <w:rsid w:val="00344C66"/>
    <w:rsid w:val="0034574E"/>
    <w:rsid w:val="00346723"/>
    <w:rsid w:val="003468EE"/>
    <w:rsid w:val="00346C84"/>
    <w:rsid w:val="00352518"/>
    <w:rsid w:val="003532D4"/>
    <w:rsid w:val="003534D8"/>
    <w:rsid w:val="003538CC"/>
    <w:rsid w:val="00353D5B"/>
    <w:rsid w:val="003548AF"/>
    <w:rsid w:val="00355DE5"/>
    <w:rsid w:val="00356767"/>
    <w:rsid w:val="00357455"/>
    <w:rsid w:val="00360C7A"/>
    <w:rsid w:val="00361AA7"/>
    <w:rsid w:val="0036259F"/>
    <w:rsid w:val="00362766"/>
    <w:rsid w:val="00362835"/>
    <w:rsid w:val="003628E0"/>
    <w:rsid w:val="00362A0A"/>
    <w:rsid w:val="00362DD7"/>
    <w:rsid w:val="0036310F"/>
    <w:rsid w:val="0036339E"/>
    <w:rsid w:val="00363582"/>
    <w:rsid w:val="0036365D"/>
    <w:rsid w:val="00363951"/>
    <w:rsid w:val="00364F9E"/>
    <w:rsid w:val="003651F7"/>
    <w:rsid w:val="003653FC"/>
    <w:rsid w:val="00367E20"/>
    <w:rsid w:val="00372780"/>
    <w:rsid w:val="0037388E"/>
    <w:rsid w:val="00373CFE"/>
    <w:rsid w:val="00374600"/>
    <w:rsid w:val="003749C4"/>
    <w:rsid w:val="003750DC"/>
    <w:rsid w:val="0037639C"/>
    <w:rsid w:val="003766E6"/>
    <w:rsid w:val="00377C79"/>
    <w:rsid w:val="00377ED7"/>
    <w:rsid w:val="0038068D"/>
    <w:rsid w:val="0038170B"/>
    <w:rsid w:val="00381CA9"/>
    <w:rsid w:val="00382B6E"/>
    <w:rsid w:val="003831E4"/>
    <w:rsid w:val="003846B6"/>
    <w:rsid w:val="00384808"/>
    <w:rsid w:val="00384A53"/>
    <w:rsid w:val="00384AE1"/>
    <w:rsid w:val="0038789B"/>
    <w:rsid w:val="003878B3"/>
    <w:rsid w:val="0039022A"/>
    <w:rsid w:val="003910FE"/>
    <w:rsid w:val="00391143"/>
    <w:rsid w:val="0039119C"/>
    <w:rsid w:val="0039119E"/>
    <w:rsid w:val="00391E33"/>
    <w:rsid w:val="00393E51"/>
    <w:rsid w:val="00395BBB"/>
    <w:rsid w:val="00395F25"/>
    <w:rsid w:val="003962C1"/>
    <w:rsid w:val="003962E1"/>
    <w:rsid w:val="0039685E"/>
    <w:rsid w:val="00397B07"/>
    <w:rsid w:val="00397B99"/>
    <w:rsid w:val="003A1791"/>
    <w:rsid w:val="003A2B38"/>
    <w:rsid w:val="003A4A0C"/>
    <w:rsid w:val="003A5167"/>
    <w:rsid w:val="003A6A3C"/>
    <w:rsid w:val="003A7148"/>
    <w:rsid w:val="003A765F"/>
    <w:rsid w:val="003B0C01"/>
    <w:rsid w:val="003B31BB"/>
    <w:rsid w:val="003B37E3"/>
    <w:rsid w:val="003B3877"/>
    <w:rsid w:val="003B4902"/>
    <w:rsid w:val="003B4BCF"/>
    <w:rsid w:val="003B4C89"/>
    <w:rsid w:val="003B5C58"/>
    <w:rsid w:val="003B64B7"/>
    <w:rsid w:val="003B6C03"/>
    <w:rsid w:val="003B71E7"/>
    <w:rsid w:val="003B7DD8"/>
    <w:rsid w:val="003C07D5"/>
    <w:rsid w:val="003C163C"/>
    <w:rsid w:val="003C1EF5"/>
    <w:rsid w:val="003C34DB"/>
    <w:rsid w:val="003C3D98"/>
    <w:rsid w:val="003C5845"/>
    <w:rsid w:val="003C5D74"/>
    <w:rsid w:val="003C5DD6"/>
    <w:rsid w:val="003C71C0"/>
    <w:rsid w:val="003D061E"/>
    <w:rsid w:val="003D090A"/>
    <w:rsid w:val="003D0F86"/>
    <w:rsid w:val="003D1818"/>
    <w:rsid w:val="003D3700"/>
    <w:rsid w:val="003D392F"/>
    <w:rsid w:val="003D42B4"/>
    <w:rsid w:val="003D523D"/>
    <w:rsid w:val="003D5FCF"/>
    <w:rsid w:val="003D6815"/>
    <w:rsid w:val="003D73CD"/>
    <w:rsid w:val="003E052F"/>
    <w:rsid w:val="003E2A78"/>
    <w:rsid w:val="003E2EAA"/>
    <w:rsid w:val="003E45D0"/>
    <w:rsid w:val="003E6B12"/>
    <w:rsid w:val="003E6D9C"/>
    <w:rsid w:val="003F1082"/>
    <w:rsid w:val="003F118E"/>
    <w:rsid w:val="003F151E"/>
    <w:rsid w:val="003F228B"/>
    <w:rsid w:val="003F374D"/>
    <w:rsid w:val="003F48E8"/>
    <w:rsid w:val="003F5578"/>
    <w:rsid w:val="003F5C23"/>
    <w:rsid w:val="003F72CA"/>
    <w:rsid w:val="003F7639"/>
    <w:rsid w:val="00400467"/>
    <w:rsid w:val="0040167E"/>
    <w:rsid w:val="0040291F"/>
    <w:rsid w:val="00402D8B"/>
    <w:rsid w:val="00404E0D"/>
    <w:rsid w:val="00405A63"/>
    <w:rsid w:val="00407203"/>
    <w:rsid w:val="00407CAB"/>
    <w:rsid w:val="00410437"/>
    <w:rsid w:val="0041046D"/>
    <w:rsid w:val="00410F5B"/>
    <w:rsid w:val="004113E0"/>
    <w:rsid w:val="0041175E"/>
    <w:rsid w:val="00412664"/>
    <w:rsid w:val="00412A4E"/>
    <w:rsid w:val="00412F58"/>
    <w:rsid w:val="0041326B"/>
    <w:rsid w:val="00413CD4"/>
    <w:rsid w:val="0041427D"/>
    <w:rsid w:val="00415830"/>
    <w:rsid w:val="00416A92"/>
    <w:rsid w:val="004170F4"/>
    <w:rsid w:val="00422473"/>
    <w:rsid w:val="004231FF"/>
    <w:rsid w:val="0042321A"/>
    <w:rsid w:val="00423FE4"/>
    <w:rsid w:val="00424AEB"/>
    <w:rsid w:val="00424FF0"/>
    <w:rsid w:val="0042565A"/>
    <w:rsid w:val="00426246"/>
    <w:rsid w:val="00426606"/>
    <w:rsid w:val="00426CB7"/>
    <w:rsid w:val="004272E5"/>
    <w:rsid w:val="004273F0"/>
    <w:rsid w:val="004302D6"/>
    <w:rsid w:val="00431637"/>
    <w:rsid w:val="004333AD"/>
    <w:rsid w:val="004334E6"/>
    <w:rsid w:val="00433742"/>
    <w:rsid w:val="00433A1E"/>
    <w:rsid w:val="00434191"/>
    <w:rsid w:val="004341BD"/>
    <w:rsid w:val="00434866"/>
    <w:rsid w:val="00434A92"/>
    <w:rsid w:val="00434E08"/>
    <w:rsid w:val="0043517F"/>
    <w:rsid w:val="0043519E"/>
    <w:rsid w:val="00440C00"/>
    <w:rsid w:val="00441AB7"/>
    <w:rsid w:val="0044224B"/>
    <w:rsid w:val="00442F06"/>
    <w:rsid w:val="004432D7"/>
    <w:rsid w:val="004433FE"/>
    <w:rsid w:val="00444374"/>
    <w:rsid w:val="004445D8"/>
    <w:rsid w:val="00444926"/>
    <w:rsid w:val="004449FE"/>
    <w:rsid w:val="004450BE"/>
    <w:rsid w:val="0044570C"/>
    <w:rsid w:val="00446B81"/>
    <w:rsid w:val="004470FD"/>
    <w:rsid w:val="00450B3B"/>
    <w:rsid w:val="0045239E"/>
    <w:rsid w:val="004526D9"/>
    <w:rsid w:val="004532E3"/>
    <w:rsid w:val="00453D0D"/>
    <w:rsid w:val="00453F75"/>
    <w:rsid w:val="00454A84"/>
    <w:rsid w:val="00454F5D"/>
    <w:rsid w:val="004554D2"/>
    <w:rsid w:val="004567A9"/>
    <w:rsid w:val="00457060"/>
    <w:rsid w:val="00460F82"/>
    <w:rsid w:val="00462211"/>
    <w:rsid w:val="00463026"/>
    <w:rsid w:val="00463313"/>
    <w:rsid w:val="00463521"/>
    <w:rsid w:val="00463AFC"/>
    <w:rsid w:val="00465187"/>
    <w:rsid w:val="0046645E"/>
    <w:rsid w:val="00466508"/>
    <w:rsid w:val="004712B6"/>
    <w:rsid w:val="00473DE0"/>
    <w:rsid w:val="00473F9C"/>
    <w:rsid w:val="0047532B"/>
    <w:rsid w:val="00477500"/>
    <w:rsid w:val="00480F01"/>
    <w:rsid w:val="00482720"/>
    <w:rsid w:val="00482D66"/>
    <w:rsid w:val="00483955"/>
    <w:rsid w:val="00483C0B"/>
    <w:rsid w:val="0048524F"/>
    <w:rsid w:val="0048530F"/>
    <w:rsid w:val="004859E9"/>
    <w:rsid w:val="00485B16"/>
    <w:rsid w:val="0049040A"/>
    <w:rsid w:val="00493415"/>
    <w:rsid w:val="00493FCE"/>
    <w:rsid w:val="004943F2"/>
    <w:rsid w:val="00494DB0"/>
    <w:rsid w:val="00495F68"/>
    <w:rsid w:val="00496711"/>
    <w:rsid w:val="004968A0"/>
    <w:rsid w:val="004A02A8"/>
    <w:rsid w:val="004A14D7"/>
    <w:rsid w:val="004A3AC1"/>
    <w:rsid w:val="004A458A"/>
    <w:rsid w:val="004A4C62"/>
    <w:rsid w:val="004A4DC2"/>
    <w:rsid w:val="004A66B7"/>
    <w:rsid w:val="004A6A7C"/>
    <w:rsid w:val="004A6BB4"/>
    <w:rsid w:val="004B0737"/>
    <w:rsid w:val="004B0D1B"/>
    <w:rsid w:val="004B2664"/>
    <w:rsid w:val="004B2665"/>
    <w:rsid w:val="004B3359"/>
    <w:rsid w:val="004B37CB"/>
    <w:rsid w:val="004B4D2F"/>
    <w:rsid w:val="004B5924"/>
    <w:rsid w:val="004B5AB8"/>
    <w:rsid w:val="004B5CC9"/>
    <w:rsid w:val="004B6DB0"/>
    <w:rsid w:val="004B6EFF"/>
    <w:rsid w:val="004C0CF5"/>
    <w:rsid w:val="004C19F8"/>
    <w:rsid w:val="004C1D91"/>
    <w:rsid w:val="004C23FF"/>
    <w:rsid w:val="004C2A47"/>
    <w:rsid w:val="004C35DC"/>
    <w:rsid w:val="004C3FC1"/>
    <w:rsid w:val="004C410F"/>
    <w:rsid w:val="004C4A82"/>
    <w:rsid w:val="004C6BE1"/>
    <w:rsid w:val="004C78AE"/>
    <w:rsid w:val="004C78C4"/>
    <w:rsid w:val="004C7E56"/>
    <w:rsid w:val="004D0603"/>
    <w:rsid w:val="004D081D"/>
    <w:rsid w:val="004D12D9"/>
    <w:rsid w:val="004D18E5"/>
    <w:rsid w:val="004D2EFB"/>
    <w:rsid w:val="004D33A0"/>
    <w:rsid w:val="004D3945"/>
    <w:rsid w:val="004D3A04"/>
    <w:rsid w:val="004D6203"/>
    <w:rsid w:val="004D67E5"/>
    <w:rsid w:val="004D6E1E"/>
    <w:rsid w:val="004D6F3F"/>
    <w:rsid w:val="004D7222"/>
    <w:rsid w:val="004D7AE8"/>
    <w:rsid w:val="004E03C8"/>
    <w:rsid w:val="004E03C9"/>
    <w:rsid w:val="004E0B4F"/>
    <w:rsid w:val="004E0BB9"/>
    <w:rsid w:val="004E10E8"/>
    <w:rsid w:val="004E1520"/>
    <w:rsid w:val="004E292D"/>
    <w:rsid w:val="004E547A"/>
    <w:rsid w:val="004F0080"/>
    <w:rsid w:val="004F0C8C"/>
    <w:rsid w:val="004F1700"/>
    <w:rsid w:val="004F1C96"/>
    <w:rsid w:val="004F2917"/>
    <w:rsid w:val="004F2C86"/>
    <w:rsid w:val="004F321F"/>
    <w:rsid w:val="004F57E3"/>
    <w:rsid w:val="004F5CB6"/>
    <w:rsid w:val="004F7738"/>
    <w:rsid w:val="004F78A8"/>
    <w:rsid w:val="004F795A"/>
    <w:rsid w:val="00500600"/>
    <w:rsid w:val="00501290"/>
    <w:rsid w:val="0050150B"/>
    <w:rsid w:val="0050158B"/>
    <w:rsid w:val="00502781"/>
    <w:rsid w:val="00504066"/>
    <w:rsid w:val="00505BCD"/>
    <w:rsid w:val="005068A1"/>
    <w:rsid w:val="005072F3"/>
    <w:rsid w:val="00510379"/>
    <w:rsid w:val="00510EB5"/>
    <w:rsid w:val="005127D5"/>
    <w:rsid w:val="00512D15"/>
    <w:rsid w:val="00512F1E"/>
    <w:rsid w:val="00513137"/>
    <w:rsid w:val="00513EF8"/>
    <w:rsid w:val="00515A85"/>
    <w:rsid w:val="00515ADB"/>
    <w:rsid w:val="00516803"/>
    <w:rsid w:val="00516811"/>
    <w:rsid w:val="00516860"/>
    <w:rsid w:val="00521360"/>
    <w:rsid w:val="005218EB"/>
    <w:rsid w:val="00521E4F"/>
    <w:rsid w:val="005225EE"/>
    <w:rsid w:val="00525122"/>
    <w:rsid w:val="005253DF"/>
    <w:rsid w:val="005257C0"/>
    <w:rsid w:val="005276B7"/>
    <w:rsid w:val="00530394"/>
    <w:rsid w:val="005309CE"/>
    <w:rsid w:val="005316D7"/>
    <w:rsid w:val="00534E57"/>
    <w:rsid w:val="00536AE0"/>
    <w:rsid w:val="0053781C"/>
    <w:rsid w:val="00537913"/>
    <w:rsid w:val="00537E7F"/>
    <w:rsid w:val="0054043A"/>
    <w:rsid w:val="0054235D"/>
    <w:rsid w:val="00544876"/>
    <w:rsid w:val="0054663A"/>
    <w:rsid w:val="00547DBF"/>
    <w:rsid w:val="005502D7"/>
    <w:rsid w:val="005509A3"/>
    <w:rsid w:val="005533E1"/>
    <w:rsid w:val="005553A9"/>
    <w:rsid w:val="005560D8"/>
    <w:rsid w:val="00556D10"/>
    <w:rsid w:val="00557852"/>
    <w:rsid w:val="00557B36"/>
    <w:rsid w:val="0056126C"/>
    <w:rsid w:val="00561872"/>
    <w:rsid w:val="00561F33"/>
    <w:rsid w:val="00562255"/>
    <w:rsid w:val="005627B0"/>
    <w:rsid w:val="00564DC8"/>
    <w:rsid w:val="00570084"/>
    <w:rsid w:val="00570B25"/>
    <w:rsid w:val="00570BBE"/>
    <w:rsid w:val="00570C57"/>
    <w:rsid w:val="0057192F"/>
    <w:rsid w:val="005725D6"/>
    <w:rsid w:val="00573445"/>
    <w:rsid w:val="0057411B"/>
    <w:rsid w:val="00574D83"/>
    <w:rsid w:val="00575029"/>
    <w:rsid w:val="0057670F"/>
    <w:rsid w:val="00580A78"/>
    <w:rsid w:val="00580E2C"/>
    <w:rsid w:val="00582428"/>
    <w:rsid w:val="00583B5D"/>
    <w:rsid w:val="00583F64"/>
    <w:rsid w:val="005840E3"/>
    <w:rsid w:val="00585109"/>
    <w:rsid w:val="00585A5A"/>
    <w:rsid w:val="005860A6"/>
    <w:rsid w:val="005868CD"/>
    <w:rsid w:val="00587A9D"/>
    <w:rsid w:val="005908A1"/>
    <w:rsid w:val="005915BD"/>
    <w:rsid w:val="00593B0C"/>
    <w:rsid w:val="005948C3"/>
    <w:rsid w:val="00594E53"/>
    <w:rsid w:val="005950F8"/>
    <w:rsid w:val="005957DE"/>
    <w:rsid w:val="00595919"/>
    <w:rsid w:val="0059600F"/>
    <w:rsid w:val="005966D1"/>
    <w:rsid w:val="00596881"/>
    <w:rsid w:val="00597237"/>
    <w:rsid w:val="005974D2"/>
    <w:rsid w:val="00597A11"/>
    <w:rsid w:val="005A0035"/>
    <w:rsid w:val="005A0386"/>
    <w:rsid w:val="005A1367"/>
    <w:rsid w:val="005A19D0"/>
    <w:rsid w:val="005A1B07"/>
    <w:rsid w:val="005A3A13"/>
    <w:rsid w:val="005A3A6A"/>
    <w:rsid w:val="005A3CD9"/>
    <w:rsid w:val="005A4715"/>
    <w:rsid w:val="005A4F4B"/>
    <w:rsid w:val="005A593C"/>
    <w:rsid w:val="005A6C6E"/>
    <w:rsid w:val="005A76EC"/>
    <w:rsid w:val="005B1038"/>
    <w:rsid w:val="005B3789"/>
    <w:rsid w:val="005B4D91"/>
    <w:rsid w:val="005B53C8"/>
    <w:rsid w:val="005B587A"/>
    <w:rsid w:val="005B6138"/>
    <w:rsid w:val="005B69BA"/>
    <w:rsid w:val="005B727B"/>
    <w:rsid w:val="005B75FD"/>
    <w:rsid w:val="005B7DA3"/>
    <w:rsid w:val="005C039B"/>
    <w:rsid w:val="005C0F42"/>
    <w:rsid w:val="005C17E6"/>
    <w:rsid w:val="005C1CEE"/>
    <w:rsid w:val="005C3E93"/>
    <w:rsid w:val="005C3EAB"/>
    <w:rsid w:val="005C423C"/>
    <w:rsid w:val="005C4671"/>
    <w:rsid w:val="005C617D"/>
    <w:rsid w:val="005C6650"/>
    <w:rsid w:val="005C677D"/>
    <w:rsid w:val="005C6A81"/>
    <w:rsid w:val="005D0B41"/>
    <w:rsid w:val="005D3305"/>
    <w:rsid w:val="005D3387"/>
    <w:rsid w:val="005D578E"/>
    <w:rsid w:val="005D59DA"/>
    <w:rsid w:val="005D643D"/>
    <w:rsid w:val="005D723C"/>
    <w:rsid w:val="005D7FFE"/>
    <w:rsid w:val="005E05DC"/>
    <w:rsid w:val="005E0C15"/>
    <w:rsid w:val="005E1045"/>
    <w:rsid w:val="005E17DB"/>
    <w:rsid w:val="005E2310"/>
    <w:rsid w:val="005E2434"/>
    <w:rsid w:val="005E247E"/>
    <w:rsid w:val="005E2A82"/>
    <w:rsid w:val="005E4FF9"/>
    <w:rsid w:val="005E57A5"/>
    <w:rsid w:val="005E61D7"/>
    <w:rsid w:val="005E643E"/>
    <w:rsid w:val="005F0959"/>
    <w:rsid w:val="005F0D3A"/>
    <w:rsid w:val="005F1A7A"/>
    <w:rsid w:val="005F2038"/>
    <w:rsid w:val="005F2169"/>
    <w:rsid w:val="005F22D5"/>
    <w:rsid w:val="005F275E"/>
    <w:rsid w:val="005F29D8"/>
    <w:rsid w:val="005F2CDB"/>
    <w:rsid w:val="005F2DDD"/>
    <w:rsid w:val="005F356A"/>
    <w:rsid w:val="005F368C"/>
    <w:rsid w:val="005F5537"/>
    <w:rsid w:val="005F5A43"/>
    <w:rsid w:val="005F61A7"/>
    <w:rsid w:val="005F67BB"/>
    <w:rsid w:val="005F73ED"/>
    <w:rsid w:val="005F74D5"/>
    <w:rsid w:val="00600C1E"/>
    <w:rsid w:val="00601173"/>
    <w:rsid w:val="00601295"/>
    <w:rsid w:val="00603187"/>
    <w:rsid w:val="00604174"/>
    <w:rsid w:val="0060598C"/>
    <w:rsid w:val="00605A5F"/>
    <w:rsid w:val="00605AFE"/>
    <w:rsid w:val="00605F06"/>
    <w:rsid w:val="00606BDE"/>
    <w:rsid w:val="00607402"/>
    <w:rsid w:val="00607DBC"/>
    <w:rsid w:val="0061107A"/>
    <w:rsid w:val="006114B7"/>
    <w:rsid w:val="00613B29"/>
    <w:rsid w:val="00615453"/>
    <w:rsid w:val="00621B24"/>
    <w:rsid w:val="006249EC"/>
    <w:rsid w:val="00626A16"/>
    <w:rsid w:val="00631201"/>
    <w:rsid w:val="00632394"/>
    <w:rsid w:val="006327E0"/>
    <w:rsid w:val="00632AF2"/>
    <w:rsid w:val="00633492"/>
    <w:rsid w:val="00635C6A"/>
    <w:rsid w:val="00636C97"/>
    <w:rsid w:val="00637FC5"/>
    <w:rsid w:val="00640F76"/>
    <w:rsid w:val="00642750"/>
    <w:rsid w:val="006441BD"/>
    <w:rsid w:val="00644F16"/>
    <w:rsid w:val="00646151"/>
    <w:rsid w:val="00646394"/>
    <w:rsid w:val="00646494"/>
    <w:rsid w:val="00646B37"/>
    <w:rsid w:val="00647010"/>
    <w:rsid w:val="006477DE"/>
    <w:rsid w:val="00651A2B"/>
    <w:rsid w:val="00652696"/>
    <w:rsid w:val="00654173"/>
    <w:rsid w:val="00654251"/>
    <w:rsid w:val="006542BE"/>
    <w:rsid w:val="00654B0E"/>
    <w:rsid w:val="0065695C"/>
    <w:rsid w:val="006579AC"/>
    <w:rsid w:val="00661DA6"/>
    <w:rsid w:val="00662309"/>
    <w:rsid w:val="0066232C"/>
    <w:rsid w:val="00662F28"/>
    <w:rsid w:val="006642FF"/>
    <w:rsid w:val="00665159"/>
    <w:rsid w:val="00665C5C"/>
    <w:rsid w:val="00666C16"/>
    <w:rsid w:val="00666CFD"/>
    <w:rsid w:val="006676B4"/>
    <w:rsid w:val="0067047F"/>
    <w:rsid w:val="00673258"/>
    <w:rsid w:val="00673568"/>
    <w:rsid w:val="0067367B"/>
    <w:rsid w:val="00674CE4"/>
    <w:rsid w:val="0067528B"/>
    <w:rsid w:val="00677AEA"/>
    <w:rsid w:val="00677C72"/>
    <w:rsid w:val="00677E31"/>
    <w:rsid w:val="00680BB7"/>
    <w:rsid w:val="0068287A"/>
    <w:rsid w:val="006828BB"/>
    <w:rsid w:val="00682BE4"/>
    <w:rsid w:val="00682F8B"/>
    <w:rsid w:val="00683C7C"/>
    <w:rsid w:val="00684C45"/>
    <w:rsid w:val="006858E9"/>
    <w:rsid w:val="0068755F"/>
    <w:rsid w:val="00687B3A"/>
    <w:rsid w:val="00690161"/>
    <w:rsid w:val="00693628"/>
    <w:rsid w:val="00694A62"/>
    <w:rsid w:val="0069644D"/>
    <w:rsid w:val="0069659A"/>
    <w:rsid w:val="00697A60"/>
    <w:rsid w:val="006A174F"/>
    <w:rsid w:val="006A38F1"/>
    <w:rsid w:val="006A45E1"/>
    <w:rsid w:val="006A60A0"/>
    <w:rsid w:val="006A7274"/>
    <w:rsid w:val="006B26F7"/>
    <w:rsid w:val="006B2B25"/>
    <w:rsid w:val="006B5119"/>
    <w:rsid w:val="006B6FF7"/>
    <w:rsid w:val="006B7FD3"/>
    <w:rsid w:val="006C02BD"/>
    <w:rsid w:val="006C04AB"/>
    <w:rsid w:val="006C0A08"/>
    <w:rsid w:val="006C0A49"/>
    <w:rsid w:val="006C1284"/>
    <w:rsid w:val="006C1B78"/>
    <w:rsid w:val="006C2E8E"/>
    <w:rsid w:val="006C2E9B"/>
    <w:rsid w:val="006C3C52"/>
    <w:rsid w:val="006C3FEF"/>
    <w:rsid w:val="006C4736"/>
    <w:rsid w:val="006C48A7"/>
    <w:rsid w:val="006C5172"/>
    <w:rsid w:val="006C53FB"/>
    <w:rsid w:val="006C582B"/>
    <w:rsid w:val="006C589B"/>
    <w:rsid w:val="006C58AD"/>
    <w:rsid w:val="006C61F5"/>
    <w:rsid w:val="006C7729"/>
    <w:rsid w:val="006C7778"/>
    <w:rsid w:val="006C7B70"/>
    <w:rsid w:val="006D0E62"/>
    <w:rsid w:val="006D163D"/>
    <w:rsid w:val="006D38CF"/>
    <w:rsid w:val="006D443A"/>
    <w:rsid w:val="006D4771"/>
    <w:rsid w:val="006D5C46"/>
    <w:rsid w:val="006D5E9D"/>
    <w:rsid w:val="006D6400"/>
    <w:rsid w:val="006E1E82"/>
    <w:rsid w:val="006E2257"/>
    <w:rsid w:val="006E25D9"/>
    <w:rsid w:val="006E278E"/>
    <w:rsid w:val="006E383D"/>
    <w:rsid w:val="006E41F6"/>
    <w:rsid w:val="006E582D"/>
    <w:rsid w:val="006E594F"/>
    <w:rsid w:val="006E5D13"/>
    <w:rsid w:val="006E7A32"/>
    <w:rsid w:val="006F0B12"/>
    <w:rsid w:val="006F29D5"/>
    <w:rsid w:val="006F4ACD"/>
    <w:rsid w:val="006F514C"/>
    <w:rsid w:val="006F572A"/>
    <w:rsid w:val="006F6CCE"/>
    <w:rsid w:val="00701880"/>
    <w:rsid w:val="007022D4"/>
    <w:rsid w:val="00703190"/>
    <w:rsid w:val="00703BA5"/>
    <w:rsid w:val="00703F6B"/>
    <w:rsid w:val="00704065"/>
    <w:rsid w:val="007050CC"/>
    <w:rsid w:val="007050EA"/>
    <w:rsid w:val="00706F7D"/>
    <w:rsid w:val="007077EF"/>
    <w:rsid w:val="00710514"/>
    <w:rsid w:val="007107F0"/>
    <w:rsid w:val="00710BA6"/>
    <w:rsid w:val="0071182E"/>
    <w:rsid w:val="00712158"/>
    <w:rsid w:val="00712388"/>
    <w:rsid w:val="00712C76"/>
    <w:rsid w:val="007136C7"/>
    <w:rsid w:val="007142BD"/>
    <w:rsid w:val="00715595"/>
    <w:rsid w:val="00717CFA"/>
    <w:rsid w:val="0072016A"/>
    <w:rsid w:val="00720BB7"/>
    <w:rsid w:val="007213E2"/>
    <w:rsid w:val="00721644"/>
    <w:rsid w:val="007229D2"/>
    <w:rsid w:val="00722AAD"/>
    <w:rsid w:val="00723470"/>
    <w:rsid w:val="007244A3"/>
    <w:rsid w:val="00724D33"/>
    <w:rsid w:val="00724E97"/>
    <w:rsid w:val="00724FC2"/>
    <w:rsid w:val="00725373"/>
    <w:rsid w:val="0072574C"/>
    <w:rsid w:val="00725A9F"/>
    <w:rsid w:val="00726240"/>
    <w:rsid w:val="00726CC5"/>
    <w:rsid w:val="00727267"/>
    <w:rsid w:val="0072779D"/>
    <w:rsid w:val="00730444"/>
    <w:rsid w:val="007313BC"/>
    <w:rsid w:val="007315D8"/>
    <w:rsid w:val="0073198C"/>
    <w:rsid w:val="00732344"/>
    <w:rsid w:val="007327D6"/>
    <w:rsid w:val="00735A7A"/>
    <w:rsid w:val="00735BB1"/>
    <w:rsid w:val="00740B6C"/>
    <w:rsid w:val="00741668"/>
    <w:rsid w:val="00741A8D"/>
    <w:rsid w:val="00745445"/>
    <w:rsid w:val="0074574A"/>
    <w:rsid w:val="00745BD2"/>
    <w:rsid w:val="00746387"/>
    <w:rsid w:val="00746F22"/>
    <w:rsid w:val="007513B8"/>
    <w:rsid w:val="00751896"/>
    <w:rsid w:val="00752C15"/>
    <w:rsid w:val="00755773"/>
    <w:rsid w:val="00755E71"/>
    <w:rsid w:val="007563D9"/>
    <w:rsid w:val="00757FAF"/>
    <w:rsid w:val="00760302"/>
    <w:rsid w:val="007603E1"/>
    <w:rsid w:val="00761305"/>
    <w:rsid w:val="0076167C"/>
    <w:rsid w:val="00762D5F"/>
    <w:rsid w:val="007637D0"/>
    <w:rsid w:val="00764E4A"/>
    <w:rsid w:val="00766E70"/>
    <w:rsid w:val="00767D39"/>
    <w:rsid w:val="00767F4E"/>
    <w:rsid w:val="00770123"/>
    <w:rsid w:val="00770FE2"/>
    <w:rsid w:val="007733E8"/>
    <w:rsid w:val="00773CAF"/>
    <w:rsid w:val="0077432D"/>
    <w:rsid w:val="00777F85"/>
    <w:rsid w:val="00780DB3"/>
    <w:rsid w:val="00782D6E"/>
    <w:rsid w:val="00783CB6"/>
    <w:rsid w:val="00784A16"/>
    <w:rsid w:val="007854FB"/>
    <w:rsid w:val="00785E34"/>
    <w:rsid w:val="007900E5"/>
    <w:rsid w:val="00791040"/>
    <w:rsid w:val="0079279F"/>
    <w:rsid w:val="00793942"/>
    <w:rsid w:val="00794DDF"/>
    <w:rsid w:val="00796322"/>
    <w:rsid w:val="007974EB"/>
    <w:rsid w:val="007975E6"/>
    <w:rsid w:val="007A0302"/>
    <w:rsid w:val="007A0C21"/>
    <w:rsid w:val="007A1F1A"/>
    <w:rsid w:val="007A2D20"/>
    <w:rsid w:val="007A4740"/>
    <w:rsid w:val="007A5BCF"/>
    <w:rsid w:val="007A6022"/>
    <w:rsid w:val="007A63AC"/>
    <w:rsid w:val="007A6BA1"/>
    <w:rsid w:val="007B016C"/>
    <w:rsid w:val="007B52B5"/>
    <w:rsid w:val="007B5DCD"/>
    <w:rsid w:val="007B6508"/>
    <w:rsid w:val="007B6593"/>
    <w:rsid w:val="007B6853"/>
    <w:rsid w:val="007B6F70"/>
    <w:rsid w:val="007B70FE"/>
    <w:rsid w:val="007B743B"/>
    <w:rsid w:val="007B7618"/>
    <w:rsid w:val="007C06D2"/>
    <w:rsid w:val="007C1814"/>
    <w:rsid w:val="007C1B36"/>
    <w:rsid w:val="007C7155"/>
    <w:rsid w:val="007D0951"/>
    <w:rsid w:val="007D0F74"/>
    <w:rsid w:val="007D1B0F"/>
    <w:rsid w:val="007D231B"/>
    <w:rsid w:val="007D3581"/>
    <w:rsid w:val="007D3EEB"/>
    <w:rsid w:val="007D4AE5"/>
    <w:rsid w:val="007D4B44"/>
    <w:rsid w:val="007D596B"/>
    <w:rsid w:val="007D5B5A"/>
    <w:rsid w:val="007D61F7"/>
    <w:rsid w:val="007D6462"/>
    <w:rsid w:val="007D65B8"/>
    <w:rsid w:val="007D65DA"/>
    <w:rsid w:val="007D7750"/>
    <w:rsid w:val="007E062A"/>
    <w:rsid w:val="007E1231"/>
    <w:rsid w:val="007E23D9"/>
    <w:rsid w:val="007E2BFF"/>
    <w:rsid w:val="007E2D93"/>
    <w:rsid w:val="007E467B"/>
    <w:rsid w:val="007E4CFE"/>
    <w:rsid w:val="007E6D64"/>
    <w:rsid w:val="007E7D8B"/>
    <w:rsid w:val="007F1140"/>
    <w:rsid w:val="007F175E"/>
    <w:rsid w:val="007F1999"/>
    <w:rsid w:val="007F270A"/>
    <w:rsid w:val="007F2A09"/>
    <w:rsid w:val="007F511E"/>
    <w:rsid w:val="007F64AD"/>
    <w:rsid w:val="007F6748"/>
    <w:rsid w:val="007F7A76"/>
    <w:rsid w:val="008008F7"/>
    <w:rsid w:val="008014FE"/>
    <w:rsid w:val="00801F12"/>
    <w:rsid w:val="00802E6C"/>
    <w:rsid w:val="00802FBE"/>
    <w:rsid w:val="00803530"/>
    <w:rsid w:val="00804733"/>
    <w:rsid w:val="00804BCF"/>
    <w:rsid w:val="00805443"/>
    <w:rsid w:val="00806D9D"/>
    <w:rsid w:val="008078D3"/>
    <w:rsid w:val="00807BC7"/>
    <w:rsid w:val="008105A3"/>
    <w:rsid w:val="008106AA"/>
    <w:rsid w:val="00811D1F"/>
    <w:rsid w:val="00811FF8"/>
    <w:rsid w:val="0081260F"/>
    <w:rsid w:val="0081580A"/>
    <w:rsid w:val="008158F3"/>
    <w:rsid w:val="00817579"/>
    <w:rsid w:val="00817AA9"/>
    <w:rsid w:val="00821195"/>
    <w:rsid w:val="008213DC"/>
    <w:rsid w:val="0082189B"/>
    <w:rsid w:val="00821F9F"/>
    <w:rsid w:val="0082222A"/>
    <w:rsid w:val="0082253F"/>
    <w:rsid w:val="00822F89"/>
    <w:rsid w:val="008235AF"/>
    <w:rsid w:val="00823DB7"/>
    <w:rsid w:val="00824146"/>
    <w:rsid w:val="008241AB"/>
    <w:rsid w:val="0082541D"/>
    <w:rsid w:val="00825A22"/>
    <w:rsid w:val="00825CB9"/>
    <w:rsid w:val="008263F2"/>
    <w:rsid w:val="00826856"/>
    <w:rsid w:val="00826BE9"/>
    <w:rsid w:val="00830B53"/>
    <w:rsid w:val="0083184B"/>
    <w:rsid w:val="008340A0"/>
    <w:rsid w:val="00834909"/>
    <w:rsid w:val="00834955"/>
    <w:rsid w:val="00835F64"/>
    <w:rsid w:val="00837EDD"/>
    <w:rsid w:val="0084036D"/>
    <w:rsid w:val="0084146A"/>
    <w:rsid w:val="008420F6"/>
    <w:rsid w:val="00843E51"/>
    <w:rsid w:val="00843ED8"/>
    <w:rsid w:val="0084524E"/>
    <w:rsid w:val="00845BBA"/>
    <w:rsid w:val="00846355"/>
    <w:rsid w:val="00847065"/>
    <w:rsid w:val="00847A76"/>
    <w:rsid w:val="00850055"/>
    <w:rsid w:val="00850DCA"/>
    <w:rsid w:val="0085118E"/>
    <w:rsid w:val="008511F1"/>
    <w:rsid w:val="00852188"/>
    <w:rsid w:val="00853056"/>
    <w:rsid w:val="0085328E"/>
    <w:rsid w:val="0085343D"/>
    <w:rsid w:val="008553BD"/>
    <w:rsid w:val="00857209"/>
    <w:rsid w:val="00860A23"/>
    <w:rsid w:val="008616D9"/>
    <w:rsid w:val="008620A6"/>
    <w:rsid w:val="00862178"/>
    <w:rsid w:val="00863320"/>
    <w:rsid w:val="00863492"/>
    <w:rsid w:val="0086392F"/>
    <w:rsid w:val="00863BBF"/>
    <w:rsid w:val="008644E1"/>
    <w:rsid w:val="00864512"/>
    <w:rsid w:val="008646EE"/>
    <w:rsid w:val="0086629F"/>
    <w:rsid w:val="00866F16"/>
    <w:rsid w:val="00867084"/>
    <w:rsid w:val="00867FE6"/>
    <w:rsid w:val="00870B6A"/>
    <w:rsid w:val="008718B9"/>
    <w:rsid w:val="00871956"/>
    <w:rsid w:val="00872349"/>
    <w:rsid w:val="00872ACE"/>
    <w:rsid w:val="00874B9C"/>
    <w:rsid w:val="00874F83"/>
    <w:rsid w:val="008757E5"/>
    <w:rsid w:val="008764E5"/>
    <w:rsid w:val="00877678"/>
    <w:rsid w:val="008801E2"/>
    <w:rsid w:val="008807AA"/>
    <w:rsid w:val="00880ED8"/>
    <w:rsid w:val="00882F25"/>
    <w:rsid w:val="00883A3B"/>
    <w:rsid w:val="00883F66"/>
    <w:rsid w:val="008846AC"/>
    <w:rsid w:val="00884B89"/>
    <w:rsid w:val="008869B3"/>
    <w:rsid w:val="00887B4A"/>
    <w:rsid w:val="008909D0"/>
    <w:rsid w:val="00890CF8"/>
    <w:rsid w:val="00891990"/>
    <w:rsid w:val="008919FB"/>
    <w:rsid w:val="00895706"/>
    <w:rsid w:val="00895F13"/>
    <w:rsid w:val="0089699A"/>
    <w:rsid w:val="00896A82"/>
    <w:rsid w:val="00896E31"/>
    <w:rsid w:val="008A0C99"/>
    <w:rsid w:val="008A0CCE"/>
    <w:rsid w:val="008A22DA"/>
    <w:rsid w:val="008A30D9"/>
    <w:rsid w:val="008A5376"/>
    <w:rsid w:val="008A55B4"/>
    <w:rsid w:val="008A654B"/>
    <w:rsid w:val="008A6C71"/>
    <w:rsid w:val="008A7D17"/>
    <w:rsid w:val="008B078A"/>
    <w:rsid w:val="008B1A15"/>
    <w:rsid w:val="008B380B"/>
    <w:rsid w:val="008B508E"/>
    <w:rsid w:val="008B5978"/>
    <w:rsid w:val="008B5F21"/>
    <w:rsid w:val="008B63DF"/>
    <w:rsid w:val="008B671E"/>
    <w:rsid w:val="008B6F22"/>
    <w:rsid w:val="008B7625"/>
    <w:rsid w:val="008B7641"/>
    <w:rsid w:val="008C0090"/>
    <w:rsid w:val="008C0C68"/>
    <w:rsid w:val="008C1797"/>
    <w:rsid w:val="008C322F"/>
    <w:rsid w:val="008C34A9"/>
    <w:rsid w:val="008C682E"/>
    <w:rsid w:val="008C6D0C"/>
    <w:rsid w:val="008D0896"/>
    <w:rsid w:val="008D0B5C"/>
    <w:rsid w:val="008D12DA"/>
    <w:rsid w:val="008D13E3"/>
    <w:rsid w:val="008D3132"/>
    <w:rsid w:val="008D4C23"/>
    <w:rsid w:val="008D50F8"/>
    <w:rsid w:val="008D580B"/>
    <w:rsid w:val="008D6D52"/>
    <w:rsid w:val="008D7397"/>
    <w:rsid w:val="008E2C1A"/>
    <w:rsid w:val="008E39BE"/>
    <w:rsid w:val="008E3BB8"/>
    <w:rsid w:val="008E3FA5"/>
    <w:rsid w:val="008E4CDA"/>
    <w:rsid w:val="008E57AA"/>
    <w:rsid w:val="008F0CD3"/>
    <w:rsid w:val="008F15EC"/>
    <w:rsid w:val="008F2256"/>
    <w:rsid w:val="008F24F2"/>
    <w:rsid w:val="008F271B"/>
    <w:rsid w:val="008F2BE8"/>
    <w:rsid w:val="008F3CE3"/>
    <w:rsid w:val="008F3D4A"/>
    <w:rsid w:val="008F4EA8"/>
    <w:rsid w:val="008F7DEF"/>
    <w:rsid w:val="008F7F68"/>
    <w:rsid w:val="009005BD"/>
    <w:rsid w:val="00900E4C"/>
    <w:rsid w:val="00903B74"/>
    <w:rsid w:val="0090427D"/>
    <w:rsid w:val="00904EE2"/>
    <w:rsid w:val="009059A5"/>
    <w:rsid w:val="00906E12"/>
    <w:rsid w:val="00907CD1"/>
    <w:rsid w:val="00907DAE"/>
    <w:rsid w:val="00910BF1"/>
    <w:rsid w:val="00912CE0"/>
    <w:rsid w:val="00912E88"/>
    <w:rsid w:val="00913E05"/>
    <w:rsid w:val="009152A1"/>
    <w:rsid w:val="00915A49"/>
    <w:rsid w:val="00917557"/>
    <w:rsid w:val="00917F6E"/>
    <w:rsid w:val="00920002"/>
    <w:rsid w:val="00920440"/>
    <w:rsid w:val="00921577"/>
    <w:rsid w:val="00921592"/>
    <w:rsid w:val="00922688"/>
    <w:rsid w:val="009227C6"/>
    <w:rsid w:val="00924040"/>
    <w:rsid w:val="00925F5C"/>
    <w:rsid w:val="00926574"/>
    <w:rsid w:val="00926D33"/>
    <w:rsid w:val="00927948"/>
    <w:rsid w:val="00927D80"/>
    <w:rsid w:val="00931EAB"/>
    <w:rsid w:val="009321DD"/>
    <w:rsid w:val="009334E8"/>
    <w:rsid w:val="009343BA"/>
    <w:rsid w:val="009344F2"/>
    <w:rsid w:val="00934865"/>
    <w:rsid w:val="00935798"/>
    <w:rsid w:val="009375E2"/>
    <w:rsid w:val="00941024"/>
    <w:rsid w:val="009430AB"/>
    <w:rsid w:val="00943976"/>
    <w:rsid w:val="0094572A"/>
    <w:rsid w:val="009457DD"/>
    <w:rsid w:val="00945979"/>
    <w:rsid w:val="00945F66"/>
    <w:rsid w:val="00946961"/>
    <w:rsid w:val="00946AF4"/>
    <w:rsid w:val="009474A4"/>
    <w:rsid w:val="009476A7"/>
    <w:rsid w:val="00947B0B"/>
    <w:rsid w:val="009502F9"/>
    <w:rsid w:val="00950429"/>
    <w:rsid w:val="00950565"/>
    <w:rsid w:val="00950C75"/>
    <w:rsid w:val="00951DFC"/>
    <w:rsid w:val="00951FA2"/>
    <w:rsid w:val="0095229D"/>
    <w:rsid w:val="00953427"/>
    <w:rsid w:val="0095354C"/>
    <w:rsid w:val="0095392F"/>
    <w:rsid w:val="00954642"/>
    <w:rsid w:val="009559D7"/>
    <w:rsid w:val="00957055"/>
    <w:rsid w:val="00960786"/>
    <w:rsid w:val="00963BD6"/>
    <w:rsid w:val="00966D88"/>
    <w:rsid w:val="00967603"/>
    <w:rsid w:val="00970121"/>
    <w:rsid w:val="00972AB0"/>
    <w:rsid w:val="009748C9"/>
    <w:rsid w:val="009752AB"/>
    <w:rsid w:val="009753FD"/>
    <w:rsid w:val="009767E8"/>
    <w:rsid w:val="00977206"/>
    <w:rsid w:val="00977932"/>
    <w:rsid w:val="00980719"/>
    <w:rsid w:val="00980757"/>
    <w:rsid w:val="009808A3"/>
    <w:rsid w:val="00980C23"/>
    <w:rsid w:val="00981F3E"/>
    <w:rsid w:val="00982322"/>
    <w:rsid w:val="0098381F"/>
    <w:rsid w:val="00986464"/>
    <w:rsid w:val="0098648C"/>
    <w:rsid w:val="00986A15"/>
    <w:rsid w:val="00987D18"/>
    <w:rsid w:val="00987F5B"/>
    <w:rsid w:val="009916A3"/>
    <w:rsid w:val="00991D77"/>
    <w:rsid w:val="0099247D"/>
    <w:rsid w:val="00993421"/>
    <w:rsid w:val="00993504"/>
    <w:rsid w:val="00993A31"/>
    <w:rsid w:val="00995087"/>
    <w:rsid w:val="009956D0"/>
    <w:rsid w:val="00995B35"/>
    <w:rsid w:val="00995FEC"/>
    <w:rsid w:val="00996EB1"/>
    <w:rsid w:val="0099728F"/>
    <w:rsid w:val="00997503"/>
    <w:rsid w:val="009A00FB"/>
    <w:rsid w:val="009A18CC"/>
    <w:rsid w:val="009A247B"/>
    <w:rsid w:val="009A28A8"/>
    <w:rsid w:val="009A3EB7"/>
    <w:rsid w:val="009A6E7D"/>
    <w:rsid w:val="009A7C8B"/>
    <w:rsid w:val="009B0875"/>
    <w:rsid w:val="009B1B5E"/>
    <w:rsid w:val="009B28CC"/>
    <w:rsid w:val="009B2E3D"/>
    <w:rsid w:val="009B3252"/>
    <w:rsid w:val="009B34CE"/>
    <w:rsid w:val="009B69F4"/>
    <w:rsid w:val="009B70AB"/>
    <w:rsid w:val="009B70DF"/>
    <w:rsid w:val="009B7B68"/>
    <w:rsid w:val="009C0371"/>
    <w:rsid w:val="009C0918"/>
    <w:rsid w:val="009C29D9"/>
    <w:rsid w:val="009C43E5"/>
    <w:rsid w:val="009C4D47"/>
    <w:rsid w:val="009C5DD5"/>
    <w:rsid w:val="009C78F9"/>
    <w:rsid w:val="009C7D53"/>
    <w:rsid w:val="009D0A62"/>
    <w:rsid w:val="009D24E9"/>
    <w:rsid w:val="009D2885"/>
    <w:rsid w:val="009D32AF"/>
    <w:rsid w:val="009D357A"/>
    <w:rsid w:val="009D4208"/>
    <w:rsid w:val="009D4DBA"/>
    <w:rsid w:val="009D53FD"/>
    <w:rsid w:val="009D5739"/>
    <w:rsid w:val="009D72EC"/>
    <w:rsid w:val="009D7840"/>
    <w:rsid w:val="009D787B"/>
    <w:rsid w:val="009D7D1D"/>
    <w:rsid w:val="009D7EAE"/>
    <w:rsid w:val="009E0919"/>
    <w:rsid w:val="009E0AB4"/>
    <w:rsid w:val="009E0AC1"/>
    <w:rsid w:val="009E14D5"/>
    <w:rsid w:val="009E19E8"/>
    <w:rsid w:val="009E3587"/>
    <w:rsid w:val="009E6FEC"/>
    <w:rsid w:val="009E7726"/>
    <w:rsid w:val="009F06AC"/>
    <w:rsid w:val="009F1382"/>
    <w:rsid w:val="009F2A57"/>
    <w:rsid w:val="009F3786"/>
    <w:rsid w:val="009F5160"/>
    <w:rsid w:val="009F5ADB"/>
    <w:rsid w:val="009F5EB7"/>
    <w:rsid w:val="009F6A1B"/>
    <w:rsid w:val="009F716E"/>
    <w:rsid w:val="00A0101E"/>
    <w:rsid w:val="00A019AD"/>
    <w:rsid w:val="00A029A1"/>
    <w:rsid w:val="00A02CC0"/>
    <w:rsid w:val="00A02DF9"/>
    <w:rsid w:val="00A0431B"/>
    <w:rsid w:val="00A05037"/>
    <w:rsid w:val="00A06C42"/>
    <w:rsid w:val="00A06EE6"/>
    <w:rsid w:val="00A102B7"/>
    <w:rsid w:val="00A123C7"/>
    <w:rsid w:val="00A13DF2"/>
    <w:rsid w:val="00A156CD"/>
    <w:rsid w:val="00A168FC"/>
    <w:rsid w:val="00A17523"/>
    <w:rsid w:val="00A17FEF"/>
    <w:rsid w:val="00A2011C"/>
    <w:rsid w:val="00A2116B"/>
    <w:rsid w:val="00A215EF"/>
    <w:rsid w:val="00A22F34"/>
    <w:rsid w:val="00A23020"/>
    <w:rsid w:val="00A23068"/>
    <w:rsid w:val="00A23265"/>
    <w:rsid w:val="00A2357F"/>
    <w:rsid w:val="00A23C73"/>
    <w:rsid w:val="00A252E7"/>
    <w:rsid w:val="00A256ED"/>
    <w:rsid w:val="00A2651C"/>
    <w:rsid w:val="00A267F4"/>
    <w:rsid w:val="00A27190"/>
    <w:rsid w:val="00A30881"/>
    <w:rsid w:val="00A30FA0"/>
    <w:rsid w:val="00A310AF"/>
    <w:rsid w:val="00A31905"/>
    <w:rsid w:val="00A32593"/>
    <w:rsid w:val="00A32BB8"/>
    <w:rsid w:val="00A34BE3"/>
    <w:rsid w:val="00A354D5"/>
    <w:rsid w:val="00A3724A"/>
    <w:rsid w:val="00A376C9"/>
    <w:rsid w:val="00A378A9"/>
    <w:rsid w:val="00A40173"/>
    <w:rsid w:val="00A4381A"/>
    <w:rsid w:val="00A453B4"/>
    <w:rsid w:val="00A46A52"/>
    <w:rsid w:val="00A47FF8"/>
    <w:rsid w:val="00A5193A"/>
    <w:rsid w:val="00A51A4B"/>
    <w:rsid w:val="00A51F9B"/>
    <w:rsid w:val="00A523D2"/>
    <w:rsid w:val="00A52DE6"/>
    <w:rsid w:val="00A535B5"/>
    <w:rsid w:val="00A53DAD"/>
    <w:rsid w:val="00A54430"/>
    <w:rsid w:val="00A54DBC"/>
    <w:rsid w:val="00A55900"/>
    <w:rsid w:val="00A55F8C"/>
    <w:rsid w:val="00A56129"/>
    <w:rsid w:val="00A568F8"/>
    <w:rsid w:val="00A56B8B"/>
    <w:rsid w:val="00A5746E"/>
    <w:rsid w:val="00A60775"/>
    <w:rsid w:val="00A61518"/>
    <w:rsid w:val="00A61D58"/>
    <w:rsid w:val="00A61DBD"/>
    <w:rsid w:val="00A61F0F"/>
    <w:rsid w:val="00A64189"/>
    <w:rsid w:val="00A64548"/>
    <w:rsid w:val="00A6482C"/>
    <w:rsid w:val="00A65763"/>
    <w:rsid w:val="00A65D12"/>
    <w:rsid w:val="00A663AF"/>
    <w:rsid w:val="00A67DDF"/>
    <w:rsid w:val="00A67EAC"/>
    <w:rsid w:val="00A67F24"/>
    <w:rsid w:val="00A70F98"/>
    <w:rsid w:val="00A72238"/>
    <w:rsid w:val="00A73287"/>
    <w:rsid w:val="00A75B28"/>
    <w:rsid w:val="00A8080A"/>
    <w:rsid w:val="00A80922"/>
    <w:rsid w:val="00A8104A"/>
    <w:rsid w:val="00A84A08"/>
    <w:rsid w:val="00A84E8E"/>
    <w:rsid w:val="00A8543E"/>
    <w:rsid w:val="00A8582A"/>
    <w:rsid w:val="00A86227"/>
    <w:rsid w:val="00A86C81"/>
    <w:rsid w:val="00A90EF6"/>
    <w:rsid w:val="00A90F13"/>
    <w:rsid w:val="00A91396"/>
    <w:rsid w:val="00A92B70"/>
    <w:rsid w:val="00A93BAB"/>
    <w:rsid w:val="00A9570C"/>
    <w:rsid w:val="00A972F9"/>
    <w:rsid w:val="00AA023C"/>
    <w:rsid w:val="00AA073D"/>
    <w:rsid w:val="00AA0DBE"/>
    <w:rsid w:val="00AA1D89"/>
    <w:rsid w:val="00AA21AF"/>
    <w:rsid w:val="00AA23A0"/>
    <w:rsid w:val="00AA2445"/>
    <w:rsid w:val="00AA2763"/>
    <w:rsid w:val="00AA2BD5"/>
    <w:rsid w:val="00AA35BD"/>
    <w:rsid w:val="00AA3CC4"/>
    <w:rsid w:val="00AA61E5"/>
    <w:rsid w:val="00AA6DDD"/>
    <w:rsid w:val="00AA7976"/>
    <w:rsid w:val="00AB0953"/>
    <w:rsid w:val="00AB2E88"/>
    <w:rsid w:val="00AB362D"/>
    <w:rsid w:val="00AB403B"/>
    <w:rsid w:val="00AB4215"/>
    <w:rsid w:val="00AB7EB2"/>
    <w:rsid w:val="00AC067E"/>
    <w:rsid w:val="00AC0975"/>
    <w:rsid w:val="00AC13C6"/>
    <w:rsid w:val="00AC2922"/>
    <w:rsid w:val="00AC2B67"/>
    <w:rsid w:val="00AC3918"/>
    <w:rsid w:val="00AC5991"/>
    <w:rsid w:val="00AD03BA"/>
    <w:rsid w:val="00AD1637"/>
    <w:rsid w:val="00AD1E20"/>
    <w:rsid w:val="00AD2475"/>
    <w:rsid w:val="00AD398E"/>
    <w:rsid w:val="00AD39A0"/>
    <w:rsid w:val="00AD3B44"/>
    <w:rsid w:val="00AD3D08"/>
    <w:rsid w:val="00AD6B9E"/>
    <w:rsid w:val="00AD6E03"/>
    <w:rsid w:val="00AD7371"/>
    <w:rsid w:val="00AD7940"/>
    <w:rsid w:val="00AE1020"/>
    <w:rsid w:val="00AE2278"/>
    <w:rsid w:val="00AE2FD2"/>
    <w:rsid w:val="00AE3D92"/>
    <w:rsid w:val="00AE3E3B"/>
    <w:rsid w:val="00AE4183"/>
    <w:rsid w:val="00AE47B2"/>
    <w:rsid w:val="00AE5262"/>
    <w:rsid w:val="00AE56D9"/>
    <w:rsid w:val="00AE5891"/>
    <w:rsid w:val="00AE5F65"/>
    <w:rsid w:val="00AE6115"/>
    <w:rsid w:val="00AE689B"/>
    <w:rsid w:val="00AE7BB9"/>
    <w:rsid w:val="00AF1D59"/>
    <w:rsid w:val="00AF24FA"/>
    <w:rsid w:val="00AF29D7"/>
    <w:rsid w:val="00AF345E"/>
    <w:rsid w:val="00B0080B"/>
    <w:rsid w:val="00B00A0D"/>
    <w:rsid w:val="00B00D79"/>
    <w:rsid w:val="00B015A0"/>
    <w:rsid w:val="00B01B31"/>
    <w:rsid w:val="00B02875"/>
    <w:rsid w:val="00B03459"/>
    <w:rsid w:val="00B03FBB"/>
    <w:rsid w:val="00B04CA4"/>
    <w:rsid w:val="00B057F4"/>
    <w:rsid w:val="00B05B26"/>
    <w:rsid w:val="00B05D33"/>
    <w:rsid w:val="00B06308"/>
    <w:rsid w:val="00B07187"/>
    <w:rsid w:val="00B07BAD"/>
    <w:rsid w:val="00B07E5F"/>
    <w:rsid w:val="00B10B37"/>
    <w:rsid w:val="00B122C8"/>
    <w:rsid w:val="00B12789"/>
    <w:rsid w:val="00B12BBB"/>
    <w:rsid w:val="00B12C1E"/>
    <w:rsid w:val="00B147F9"/>
    <w:rsid w:val="00B14C7A"/>
    <w:rsid w:val="00B15877"/>
    <w:rsid w:val="00B15FDA"/>
    <w:rsid w:val="00B17DB2"/>
    <w:rsid w:val="00B23D26"/>
    <w:rsid w:val="00B2450B"/>
    <w:rsid w:val="00B25390"/>
    <w:rsid w:val="00B26234"/>
    <w:rsid w:val="00B26C0E"/>
    <w:rsid w:val="00B27785"/>
    <w:rsid w:val="00B30ED4"/>
    <w:rsid w:val="00B329B5"/>
    <w:rsid w:val="00B3356D"/>
    <w:rsid w:val="00B344C0"/>
    <w:rsid w:val="00B349BA"/>
    <w:rsid w:val="00B3532D"/>
    <w:rsid w:val="00B36727"/>
    <w:rsid w:val="00B3778E"/>
    <w:rsid w:val="00B379AB"/>
    <w:rsid w:val="00B41D0C"/>
    <w:rsid w:val="00B43D0E"/>
    <w:rsid w:val="00B46134"/>
    <w:rsid w:val="00B50DDC"/>
    <w:rsid w:val="00B51340"/>
    <w:rsid w:val="00B51B9A"/>
    <w:rsid w:val="00B520BA"/>
    <w:rsid w:val="00B523BB"/>
    <w:rsid w:val="00B52B1E"/>
    <w:rsid w:val="00B5303C"/>
    <w:rsid w:val="00B53398"/>
    <w:rsid w:val="00B53875"/>
    <w:rsid w:val="00B53E75"/>
    <w:rsid w:val="00B54982"/>
    <w:rsid w:val="00B54CE1"/>
    <w:rsid w:val="00B55228"/>
    <w:rsid w:val="00B55377"/>
    <w:rsid w:val="00B55CF4"/>
    <w:rsid w:val="00B56AD0"/>
    <w:rsid w:val="00B56D42"/>
    <w:rsid w:val="00B6126C"/>
    <w:rsid w:val="00B670E4"/>
    <w:rsid w:val="00B7063B"/>
    <w:rsid w:val="00B7180F"/>
    <w:rsid w:val="00B72427"/>
    <w:rsid w:val="00B72CAA"/>
    <w:rsid w:val="00B72F67"/>
    <w:rsid w:val="00B73960"/>
    <w:rsid w:val="00B739C1"/>
    <w:rsid w:val="00B74214"/>
    <w:rsid w:val="00B7640A"/>
    <w:rsid w:val="00B7647E"/>
    <w:rsid w:val="00B76AB4"/>
    <w:rsid w:val="00B76BF2"/>
    <w:rsid w:val="00B77435"/>
    <w:rsid w:val="00B80091"/>
    <w:rsid w:val="00B80CC9"/>
    <w:rsid w:val="00B8373F"/>
    <w:rsid w:val="00B8454A"/>
    <w:rsid w:val="00B84A3A"/>
    <w:rsid w:val="00B84C93"/>
    <w:rsid w:val="00B865F5"/>
    <w:rsid w:val="00B868C0"/>
    <w:rsid w:val="00B86BE4"/>
    <w:rsid w:val="00B87523"/>
    <w:rsid w:val="00B90F00"/>
    <w:rsid w:val="00B91F23"/>
    <w:rsid w:val="00B9244F"/>
    <w:rsid w:val="00B92ECE"/>
    <w:rsid w:val="00B942E4"/>
    <w:rsid w:val="00B948C4"/>
    <w:rsid w:val="00B9612B"/>
    <w:rsid w:val="00B96368"/>
    <w:rsid w:val="00B968A0"/>
    <w:rsid w:val="00B96AA3"/>
    <w:rsid w:val="00B97AA8"/>
    <w:rsid w:val="00B97E77"/>
    <w:rsid w:val="00BA03CF"/>
    <w:rsid w:val="00BA06C3"/>
    <w:rsid w:val="00BA0BE0"/>
    <w:rsid w:val="00BA1D1F"/>
    <w:rsid w:val="00BA1F3D"/>
    <w:rsid w:val="00BA26E5"/>
    <w:rsid w:val="00BA2BD1"/>
    <w:rsid w:val="00BA3718"/>
    <w:rsid w:val="00BA3C04"/>
    <w:rsid w:val="00BA544E"/>
    <w:rsid w:val="00BA5E97"/>
    <w:rsid w:val="00BA5F56"/>
    <w:rsid w:val="00BA67B4"/>
    <w:rsid w:val="00BA7135"/>
    <w:rsid w:val="00BA7DC9"/>
    <w:rsid w:val="00BA7F06"/>
    <w:rsid w:val="00BB0479"/>
    <w:rsid w:val="00BB0B1C"/>
    <w:rsid w:val="00BB38AA"/>
    <w:rsid w:val="00BB3A2E"/>
    <w:rsid w:val="00BB3ABF"/>
    <w:rsid w:val="00BB4105"/>
    <w:rsid w:val="00BB4916"/>
    <w:rsid w:val="00BB4FB9"/>
    <w:rsid w:val="00BB6990"/>
    <w:rsid w:val="00BB7A69"/>
    <w:rsid w:val="00BC119D"/>
    <w:rsid w:val="00BC1CEF"/>
    <w:rsid w:val="00BC2894"/>
    <w:rsid w:val="00BC29B2"/>
    <w:rsid w:val="00BC40AD"/>
    <w:rsid w:val="00BC49EE"/>
    <w:rsid w:val="00BC4B1B"/>
    <w:rsid w:val="00BC5548"/>
    <w:rsid w:val="00BC5830"/>
    <w:rsid w:val="00BC593F"/>
    <w:rsid w:val="00BC5CBB"/>
    <w:rsid w:val="00BC63FA"/>
    <w:rsid w:val="00BC6618"/>
    <w:rsid w:val="00BC68DC"/>
    <w:rsid w:val="00BC6CF5"/>
    <w:rsid w:val="00BD0709"/>
    <w:rsid w:val="00BD091F"/>
    <w:rsid w:val="00BD1E72"/>
    <w:rsid w:val="00BD297E"/>
    <w:rsid w:val="00BD4F38"/>
    <w:rsid w:val="00BD649B"/>
    <w:rsid w:val="00BD798B"/>
    <w:rsid w:val="00BD7C0A"/>
    <w:rsid w:val="00BE23C8"/>
    <w:rsid w:val="00BE4DC7"/>
    <w:rsid w:val="00BE540D"/>
    <w:rsid w:val="00BE5781"/>
    <w:rsid w:val="00BE5813"/>
    <w:rsid w:val="00BE71C8"/>
    <w:rsid w:val="00BE72A4"/>
    <w:rsid w:val="00BE7E50"/>
    <w:rsid w:val="00BE7E74"/>
    <w:rsid w:val="00BF0AA6"/>
    <w:rsid w:val="00BF2DF6"/>
    <w:rsid w:val="00BF3D64"/>
    <w:rsid w:val="00BF3FAB"/>
    <w:rsid w:val="00BF5A5F"/>
    <w:rsid w:val="00BF5D27"/>
    <w:rsid w:val="00BF705F"/>
    <w:rsid w:val="00BF70F9"/>
    <w:rsid w:val="00BF7A36"/>
    <w:rsid w:val="00C00084"/>
    <w:rsid w:val="00C00267"/>
    <w:rsid w:val="00C01A06"/>
    <w:rsid w:val="00C03CA0"/>
    <w:rsid w:val="00C0432E"/>
    <w:rsid w:val="00C10522"/>
    <w:rsid w:val="00C10AE4"/>
    <w:rsid w:val="00C10CE9"/>
    <w:rsid w:val="00C11133"/>
    <w:rsid w:val="00C115F1"/>
    <w:rsid w:val="00C11CCD"/>
    <w:rsid w:val="00C12C6E"/>
    <w:rsid w:val="00C135C7"/>
    <w:rsid w:val="00C13E4E"/>
    <w:rsid w:val="00C14023"/>
    <w:rsid w:val="00C14B1E"/>
    <w:rsid w:val="00C14F1B"/>
    <w:rsid w:val="00C1791D"/>
    <w:rsid w:val="00C21769"/>
    <w:rsid w:val="00C22FFE"/>
    <w:rsid w:val="00C2377F"/>
    <w:rsid w:val="00C23F77"/>
    <w:rsid w:val="00C24C49"/>
    <w:rsid w:val="00C24F0A"/>
    <w:rsid w:val="00C25198"/>
    <w:rsid w:val="00C2699A"/>
    <w:rsid w:val="00C270EF"/>
    <w:rsid w:val="00C271C0"/>
    <w:rsid w:val="00C30E6F"/>
    <w:rsid w:val="00C318D6"/>
    <w:rsid w:val="00C32072"/>
    <w:rsid w:val="00C32775"/>
    <w:rsid w:val="00C3296D"/>
    <w:rsid w:val="00C33C29"/>
    <w:rsid w:val="00C3451F"/>
    <w:rsid w:val="00C34619"/>
    <w:rsid w:val="00C34902"/>
    <w:rsid w:val="00C34916"/>
    <w:rsid w:val="00C34EDD"/>
    <w:rsid w:val="00C34F11"/>
    <w:rsid w:val="00C36030"/>
    <w:rsid w:val="00C362AA"/>
    <w:rsid w:val="00C36629"/>
    <w:rsid w:val="00C36714"/>
    <w:rsid w:val="00C3697E"/>
    <w:rsid w:val="00C3740A"/>
    <w:rsid w:val="00C4170F"/>
    <w:rsid w:val="00C41D69"/>
    <w:rsid w:val="00C41ECE"/>
    <w:rsid w:val="00C4254A"/>
    <w:rsid w:val="00C43B39"/>
    <w:rsid w:val="00C43B5D"/>
    <w:rsid w:val="00C45C5B"/>
    <w:rsid w:val="00C470F7"/>
    <w:rsid w:val="00C47A6B"/>
    <w:rsid w:val="00C504A2"/>
    <w:rsid w:val="00C506E1"/>
    <w:rsid w:val="00C51409"/>
    <w:rsid w:val="00C51DA6"/>
    <w:rsid w:val="00C53E35"/>
    <w:rsid w:val="00C55122"/>
    <w:rsid w:val="00C560B5"/>
    <w:rsid w:val="00C5697F"/>
    <w:rsid w:val="00C57944"/>
    <w:rsid w:val="00C57966"/>
    <w:rsid w:val="00C60242"/>
    <w:rsid w:val="00C624B8"/>
    <w:rsid w:val="00C6500B"/>
    <w:rsid w:val="00C65B61"/>
    <w:rsid w:val="00C66409"/>
    <w:rsid w:val="00C67408"/>
    <w:rsid w:val="00C67DD8"/>
    <w:rsid w:val="00C70E4F"/>
    <w:rsid w:val="00C71AE5"/>
    <w:rsid w:val="00C71DC5"/>
    <w:rsid w:val="00C72B91"/>
    <w:rsid w:val="00C73990"/>
    <w:rsid w:val="00C7502C"/>
    <w:rsid w:val="00C75F88"/>
    <w:rsid w:val="00C83910"/>
    <w:rsid w:val="00C85158"/>
    <w:rsid w:val="00C85586"/>
    <w:rsid w:val="00C85BB9"/>
    <w:rsid w:val="00C862AC"/>
    <w:rsid w:val="00C86704"/>
    <w:rsid w:val="00C872F5"/>
    <w:rsid w:val="00C874F9"/>
    <w:rsid w:val="00C87A25"/>
    <w:rsid w:val="00C90B5B"/>
    <w:rsid w:val="00C90D77"/>
    <w:rsid w:val="00C90EF6"/>
    <w:rsid w:val="00C9198A"/>
    <w:rsid w:val="00C9467A"/>
    <w:rsid w:val="00C969DE"/>
    <w:rsid w:val="00C969FA"/>
    <w:rsid w:val="00C96B64"/>
    <w:rsid w:val="00C971B7"/>
    <w:rsid w:val="00C97945"/>
    <w:rsid w:val="00CA0366"/>
    <w:rsid w:val="00CA2D0D"/>
    <w:rsid w:val="00CA479C"/>
    <w:rsid w:val="00CA57D9"/>
    <w:rsid w:val="00CA5C66"/>
    <w:rsid w:val="00CA6438"/>
    <w:rsid w:val="00CA7799"/>
    <w:rsid w:val="00CB0776"/>
    <w:rsid w:val="00CB22F6"/>
    <w:rsid w:val="00CB25DD"/>
    <w:rsid w:val="00CB2848"/>
    <w:rsid w:val="00CB4360"/>
    <w:rsid w:val="00CB4540"/>
    <w:rsid w:val="00CB57AF"/>
    <w:rsid w:val="00CB5CA2"/>
    <w:rsid w:val="00CB5CE4"/>
    <w:rsid w:val="00CB616A"/>
    <w:rsid w:val="00CB6D27"/>
    <w:rsid w:val="00CC11A5"/>
    <w:rsid w:val="00CC1B03"/>
    <w:rsid w:val="00CC1CC5"/>
    <w:rsid w:val="00CC1DF2"/>
    <w:rsid w:val="00CC41D9"/>
    <w:rsid w:val="00CC4D2B"/>
    <w:rsid w:val="00CC4E05"/>
    <w:rsid w:val="00CC5169"/>
    <w:rsid w:val="00CC5AFA"/>
    <w:rsid w:val="00CC7377"/>
    <w:rsid w:val="00CC7B7A"/>
    <w:rsid w:val="00CD1E66"/>
    <w:rsid w:val="00CD20B0"/>
    <w:rsid w:val="00CD2731"/>
    <w:rsid w:val="00CD28C6"/>
    <w:rsid w:val="00CD28F1"/>
    <w:rsid w:val="00CD29E1"/>
    <w:rsid w:val="00CD3B2B"/>
    <w:rsid w:val="00CD44DE"/>
    <w:rsid w:val="00CD4668"/>
    <w:rsid w:val="00CD5760"/>
    <w:rsid w:val="00CD63B4"/>
    <w:rsid w:val="00CD64B1"/>
    <w:rsid w:val="00CD66D2"/>
    <w:rsid w:val="00CD73CB"/>
    <w:rsid w:val="00CD7DEB"/>
    <w:rsid w:val="00CE17A3"/>
    <w:rsid w:val="00CE42C5"/>
    <w:rsid w:val="00CE4ACC"/>
    <w:rsid w:val="00CE5B64"/>
    <w:rsid w:val="00CE7310"/>
    <w:rsid w:val="00CF1277"/>
    <w:rsid w:val="00CF1995"/>
    <w:rsid w:val="00CF1EF1"/>
    <w:rsid w:val="00CF5CD6"/>
    <w:rsid w:val="00CF5E33"/>
    <w:rsid w:val="00CF611E"/>
    <w:rsid w:val="00CF6839"/>
    <w:rsid w:val="00D00A5A"/>
    <w:rsid w:val="00D00A63"/>
    <w:rsid w:val="00D00D44"/>
    <w:rsid w:val="00D01330"/>
    <w:rsid w:val="00D03777"/>
    <w:rsid w:val="00D03E27"/>
    <w:rsid w:val="00D04846"/>
    <w:rsid w:val="00D06811"/>
    <w:rsid w:val="00D07861"/>
    <w:rsid w:val="00D103EB"/>
    <w:rsid w:val="00D11AE9"/>
    <w:rsid w:val="00D15CD2"/>
    <w:rsid w:val="00D16097"/>
    <w:rsid w:val="00D16898"/>
    <w:rsid w:val="00D20183"/>
    <w:rsid w:val="00D2081C"/>
    <w:rsid w:val="00D20D6D"/>
    <w:rsid w:val="00D2207F"/>
    <w:rsid w:val="00D24359"/>
    <w:rsid w:val="00D245AB"/>
    <w:rsid w:val="00D24C6D"/>
    <w:rsid w:val="00D24D3B"/>
    <w:rsid w:val="00D25B12"/>
    <w:rsid w:val="00D26273"/>
    <w:rsid w:val="00D263C6"/>
    <w:rsid w:val="00D26833"/>
    <w:rsid w:val="00D27DB3"/>
    <w:rsid w:val="00D27FA6"/>
    <w:rsid w:val="00D311CD"/>
    <w:rsid w:val="00D32F5C"/>
    <w:rsid w:val="00D35E56"/>
    <w:rsid w:val="00D417BC"/>
    <w:rsid w:val="00D4244D"/>
    <w:rsid w:val="00D42678"/>
    <w:rsid w:val="00D43B8E"/>
    <w:rsid w:val="00D443D6"/>
    <w:rsid w:val="00D4491C"/>
    <w:rsid w:val="00D45570"/>
    <w:rsid w:val="00D45F00"/>
    <w:rsid w:val="00D45FCA"/>
    <w:rsid w:val="00D46207"/>
    <w:rsid w:val="00D47017"/>
    <w:rsid w:val="00D4738B"/>
    <w:rsid w:val="00D47C66"/>
    <w:rsid w:val="00D51C85"/>
    <w:rsid w:val="00D54618"/>
    <w:rsid w:val="00D548F2"/>
    <w:rsid w:val="00D55060"/>
    <w:rsid w:val="00D55953"/>
    <w:rsid w:val="00D5605A"/>
    <w:rsid w:val="00D56CCF"/>
    <w:rsid w:val="00D57108"/>
    <w:rsid w:val="00D600A6"/>
    <w:rsid w:val="00D62656"/>
    <w:rsid w:val="00D62F1F"/>
    <w:rsid w:val="00D6555A"/>
    <w:rsid w:val="00D674DF"/>
    <w:rsid w:val="00D70875"/>
    <w:rsid w:val="00D71D12"/>
    <w:rsid w:val="00D72A82"/>
    <w:rsid w:val="00D73D60"/>
    <w:rsid w:val="00D75DB9"/>
    <w:rsid w:val="00D769F9"/>
    <w:rsid w:val="00D77B71"/>
    <w:rsid w:val="00D80C1F"/>
    <w:rsid w:val="00D81935"/>
    <w:rsid w:val="00D81E24"/>
    <w:rsid w:val="00D82CF8"/>
    <w:rsid w:val="00D82D4D"/>
    <w:rsid w:val="00D83086"/>
    <w:rsid w:val="00D84912"/>
    <w:rsid w:val="00D8568E"/>
    <w:rsid w:val="00D85A5C"/>
    <w:rsid w:val="00D85A62"/>
    <w:rsid w:val="00D863FA"/>
    <w:rsid w:val="00D8679D"/>
    <w:rsid w:val="00D875A2"/>
    <w:rsid w:val="00D87E82"/>
    <w:rsid w:val="00D904E7"/>
    <w:rsid w:val="00D91E2F"/>
    <w:rsid w:val="00D921FC"/>
    <w:rsid w:val="00D92C2B"/>
    <w:rsid w:val="00D93BE0"/>
    <w:rsid w:val="00D946D8"/>
    <w:rsid w:val="00D95913"/>
    <w:rsid w:val="00D95DC0"/>
    <w:rsid w:val="00DA0EE6"/>
    <w:rsid w:val="00DA14CB"/>
    <w:rsid w:val="00DA1DDA"/>
    <w:rsid w:val="00DA226E"/>
    <w:rsid w:val="00DA26CA"/>
    <w:rsid w:val="00DA3058"/>
    <w:rsid w:val="00DA3371"/>
    <w:rsid w:val="00DA41A9"/>
    <w:rsid w:val="00DA4371"/>
    <w:rsid w:val="00DA48FA"/>
    <w:rsid w:val="00DA52B1"/>
    <w:rsid w:val="00DA60A7"/>
    <w:rsid w:val="00DA62FE"/>
    <w:rsid w:val="00DA7F77"/>
    <w:rsid w:val="00DB06A7"/>
    <w:rsid w:val="00DB260E"/>
    <w:rsid w:val="00DB3FE9"/>
    <w:rsid w:val="00DB642C"/>
    <w:rsid w:val="00DB71E7"/>
    <w:rsid w:val="00DC0591"/>
    <w:rsid w:val="00DC146C"/>
    <w:rsid w:val="00DC1D53"/>
    <w:rsid w:val="00DC2793"/>
    <w:rsid w:val="00DC31F5"/>
    <w:rsid w:val="00DC3363"/>
    <w:rsid w:val="00DC350C"/>
    <w:rsid w:val="00DC422D"/>
    <w:rsid w:val="00DC56E4"/>
    <w:rsid w:val="00DC582C"/>
    <w:rsid w:val="00DC5BCB"/>
    <w:rsid w:val="00DC6381"/>
    <w:rsid w:val="00DC64AC"/>
    <w:rsid w:val="00DD5328"/>
    <w:rsid w:val="00DD5425"/>
    <w:rsid w:val="00DD6EEA"/>
    <w:rsid w:val="00DD7F64"/>
    <w:rsid w:val="00DE0C32"/>
    <w:rsid w:val="00DE0CE7"/>
    <w:rsid w:val="00DE0F85"/>
    <w:rsid w:val="00DE2B78"/>
    <w:rsid w:val="00DE3A00"/>
    <w:rsid w:val="00DF06CD"/>
    <w:rsid w:val="00DF0CBE"/>
    <w:rsid w:val="00DF0F81"/>
    <w:rsid w:val="00DF11F2"/>
    <w:rsid w:val="00DF19E4"/>
    <w:rsid w:val="00DF1F08"/>
    <w:rsid w:val="00DF3B06"/>
    <w:rsid w:val="00DF54FF"/>
    <w:rsid w:val="00DF6B20"/>
    <w:rsid w:val="00DF7F13"/>
    <w:rsid w:val="00E02241"/>
    <w:rsid w:val="00E02AA8"/>
    <w:rsid w:val="00E035C1"/>
    <w:rsid w:val="00E036A8"/>
    <w:rsid w:val="00E036AC"/>
    <w:rsid w:val="00E03F31"/>
    <w:rsid w:val="00E063C2"/>
    <w:rsid w:val="00E06D9E"/>
    <w:rsid w:val="00E07909"/>
    <w:rsid w:val="00E10820"/>
    <w:rsid w:val="00E10D89"/>
    <w:rsid w:val="00E110C5"/>
    <w:rsid w:val="00E11D99"/>
    <w:rsid w:val="00E12AB2"/>
    <w:rsid w:val="00E133C6"/>
    <w:rsid w:val="00E14CC7"/>
    <w:rsid w:val="00E16024"/>
    <w:rsid w:val="00E17440"/>
    <w:rsid w:val="00E17934"/>
    <w:rsid w:val="00E17D1B"/>
    <w:rsid w:val="00E2117E"/>
    <w:rsid w:val="00E2129A"/>
    <w:rsid w:val="00E222B9"/>
    <w:rsid w:val="00E245DE"/>
    <w:rsid w:val="00E2531E"/>
    <w:rsid w:val="00E2609F"/>
    <w:rsid w:val="00E276AB"/>
    <w:rsid w:val="00E3033F"/>
    <w:rsid w:val="00E30C1B"/>
    <w:rsid w:val="00E33717"/>
    <w:rsid w:val="00E35088"/>
    <w:rsid w:val="00E3608C"/>
    <w:rsid w:val="00E371D3"/>
    <w:rsid w:val="00E37B59"/>
    <w:rsid w:val="00E412A0"/>
    <w:rsid w:val="00E41816"/>
    <w:rsid w:val="00E42311"/>
    <w:rsid w:val="00E46327"/>
    <w:rsid w:val="00E47862"/>
    <w:rsid w:val="00E50547"/>
    <w:rsid w:val="00E50C90"/>
    <w:rsid w:val="00E515DC"/>
    <w:rsid w:val="00E5355E"/>
    <w:rsid w:val="00E54EB5"/>
    <w:rsid w:val="00E5519B"/>
    <w:rsid w:val="00E56DD5"/>
    <w:rsid w:val="00E57F66"/>
    <w:rsid w:val="00E60A9F"/>
    <w:rsid w:val="00E60BBD"/>
    <w:rsid w:val="00E62929"/>
    <w:rsid w:val="00E62C6C"/>
    <w:rsid w:val="00E63ABF"/>
    <w:rsid w:val="00E642B7"/>
    <w:rsid w:val="00E65BEC"/>
    <w:rsid w:val="00E6627E"/>
    <w:rsid w:val="00E6736D"/>
    <w:rsid w:val="00E67820"/>
    <w:rsid w:val="00E701D2"/>
    <w:rsid w:val="00E722B5"/>
    <w:rsid w:val="00E73474"/>
    <w:rsid w:val="00E735F7"/>
    <w:rsid w:val="00E7449D"/>
    <w:rsid w:val="00E74672"/>
    <w:rsid w:val="00E74AEC"/>
    <w:rsid w:val="00E755EC"/>
    <w:rsid w:val="00E75C7C"/>
    <w:rsid w:val="00E761C0"/>
    <w:rsid w:val="00E7621D"/>
    <w:rsid w:val="00E772C0"/>
    <w:rsid w:val="00E77663"/>
    <w:rsid w:val="00E81CBC"/>
    <w:rsid w:val="00E823BC"/>
    <w:rsid w:val="00E826BA"/>
    <w:rsid w:val="00E8426E"/>
    <w:rsid w:val="00E84BE4"/>
    <w:rsid w:val="00E87070"/>
    <w:rsid w:val="00E87AD0"/>
    <w:rsid w:val="00E91951"/>
    <w:rsid w:val="00E91B6D"/>
    <w:rsid w:val="00E9222F"/>
    <w:rsid w:val="00E926FC"/>
    <w:rsid w:val="00E92980"/>
    <w:rsid w:val="00E93446"/>
    <w:rsid w:val="00E93E7D"/>
    <w:rsid w:val="00E960A2"/>
    <w:rsid w:val="00E969FA"/>
    <w:rsid w:val="00E976B6"/>
    <w:rsid w:val="00EA0B7A"/>
    <w:rsid w:val="00EA0F77"/>
    <w:rsid w:val="00EA1EF7"/>
    <w:rsid w:val="00EA4042"/>
    <w:rsid w:val="00EA57BB"/>
    <w:rsid w:val="00EA75AF"/>
    <w:rsid w:val="00EB1CBF"/>
    <w:rsid w:val="00EB1D29"/>
    <w:rsid w:val="00EB3A39"/>
    <w:rsid w:val="00EB4820"/>
    <w:rsid w:val="00EB518D"/>
    <w:rsid w:val="00EB5A97"/>
    <w:rsid w:val="00EB5D78"/>
    <w:rsid w:val="00EB65D2"/>
    <w:rsid w:val="00EB7551"/>
    <w:rsid w:val="00EB7D4D"/>
    <w:rsid w:val="00EC1E38"/>
    <w:rsid w:val="00EC2F3C"/>
    <w:rsid w:val="00EC6312"/>
    <w:rsid w:val="00EC6AF8"/>
    <w:rsid w:val="00EC7D06"/>
    <w:rsid w:val="00ED0729"/>
    <w:rsid w:val="00ED08C7"/>
    <w:rsid w:val="00ED0ADA"/>
    <w:rsid w:val="00ED17C4"/>
    <w:rsid w:val="00ED1CCC"/>
    <w:rsid w:val="00ED2031"/>
    <w:rsid w:val="00ED2220"/>
    <w:rsid w:val="00ED3208"/>
    <w:rsid w:val="00ED4BDA"/>
    <w:rsid w:val="00ED7669"/>
    <w:rsid w:val="00EE1226"/>
    <w:rsid w:val="00EE39DE"/>
    <w:rsid w:val="00EE614D"/>
    <w:rsid w:val="00EE6939"/>
    <w:rsid w:val="00EE7B89"/>
    <w:rsid w:val="00EE7BB9"/>
    <w:rsid w:val="00EF09F2"/>
    <w:rsid w:val="00EF1416"/>
    <w:rsid w:val="00EF1E1D"/>
    <w:rsid w:val="00EF234A"/>
    <w:rsid w:val="00EF4D2D"/>
    <w:rsid w:val="00EF5DA9"/>
    <w:rsid w:val="00EF61EB"/>
    <w:rsid w:val="00EF6A7A"/>
    <w:rsid w:val="00EF739C"/>
    <w:rsid w:val="00EF766E"/>
    <w:rsid w:val="00EF7723"/>
    <w:rsid w:val="00F006B7"/>
    <w:rsid w:val="00F0175D"/>
    <w:rsid w:val="00F02234"/>
    <w:rsid w:val="00F03717"/>
    <w:rsid w:val="00F03C9D"/>
    <w:rsid w:val="00F03D0C"/>
    <w:rsid w:val="00F05094"/>
    <w:rsid w:val="00F0549C"/>
    <w:rsid w:val="00F0708B"/>
    <w:rsid w:val="00F07846"/>
    <w:rsid w:val="00F07B3E"/>
    <w:rsid w:val="00F10145"/>
    <w:rsid w:val="00F10D23"/>
    <w:rsid w:val="00F1150C"/>
    <w:rsid w:val="00F115B7"/>
    <w:rsid w:val="00F11F91"/>
    <w:rsid w:val="00F139C1"/>
    <w:rsid w:val="00F14339"/>
    <w:rsid w:val="00F157B1"/>
    <w:rsid w:val="00F16EA9"/>
    <w:rsid w:val="00F21E1D"/>
    <w:rsid w:val="00F2294F"/>
    <w:rsid w:val="00F22AA7"/>
    <w:rsid w:val="00F23E0B"/>
    <w:rsid w:val="00F25EDE"/>
    <w:rsid w:val="00F307D2"/>
    <w:rsid w:val="00F3146D"/>
    <w:rsid w:val="00F316C3"/>
    <w:rsid w:val="00F31F72"/>
    <w:rsid w:val="00F32358"/>
    <w:rsid w:val="00F32590"/>
    <w:rsid w:val="00F371EE"/>
    <w:rsid w:val="00F41548"/>
    <w:rsid w:val="00F41802"/>
    <w:rsid w:val="00F42B37"/>
    <w:rsid w:val="00F436AD"/>
    <w:rsid w:val="00F436B2"/>
    <w:rsid w:val="00F44A2E"/>
    <w:rsid w:val="00F44B55"/>
    <w:rsid w:val="00F46AFD"/>
    <w:rsid w:val="00F47470"/>
    <w:rsid w:val="00F50817"/>
    <w:rsid w:val="00F52CAA"/>
    <w:rsid w:val="00F54D03"/>
    <w:rsid w:val="00F55744"/>
    <w:rsid w:val="00F557D3"/>
    <w:rsid w:val="00F56091"/>
    <w:rsid w:val="00F5628E"/>
    <w:rsid w:val="00F56D52"/>
    <w:rsid w:val="00F57029"/>
    <w:rsid w:val="00F574F9"/>
    <w:rsid w:val="00F577E5"/>
    <w:rsid w:val="00F57968"/>
    <w:rsid w:val="00F60600"/>
    <w:rsid w:val="00F6102E"/>
    <w:rsid w:val="00F62658"/>
    <w:rsid w:val="00F629CB"/>
    <w:rsid w:val="00F62F9C"/>
    <w:rsid w:val="00F6385D"/>
    <w:rsid w:val="00F6551D"/>
    <w:rsid w:val="00F661DA"/>
    <w:rsid w:val="00F66F4B"/>
    <w:rsid w:val="00F7203F"/>
    <w:rsid w:val="00F72481"/>
    <w:rsid w:val="00F72746"/>
    <w:rsid w:val="00F72EAD"/>
    <w:rsid w:val="00F73295"/>
    <w:rsid w:val="00F73F4C"/>
    <w:rsid w:val="00F743CD"/>
    <w:rsid w:val="00F746B0"/>
    <w:rsid w:val="00F74C7F"/>
    <w:rsid w:val="00F75A6C"/>
    <w:rsid w:val="00F773B4"/>
    <w:rsid w:val="00F77B13"/>
    <w:rsid w:val="00F809EB"/>
    <w:rsid w:val="00F81DD7"/>
    <w:rsid w:val="00F81E8C"/>
    <w:rsid w:val="00F824C0"/>
    <w:rsid w:val="00F830EF"/>
    <w:rsid w:val="00F83AB7"/>
    <w:rsid w:val="00F8484E"/>
    <w:rsid w:val="00F8492B"/>
    <w:rsid w:val="00F85FC8"/>
    <w:rsid w:val="00F872D6"/>
    <w:rsid w:val="00F87A22"/>
    <w:rsid w:val="00F905BB"/>
    <w:rsid w:val="00F908CA"/>
    <w:rsid w:val="00F919AF"/>
    <w:rsid w:val="00F934C5"/>
    <w:rsid w:val="00F934CB"/>
    <w:rsid w:val="00F93561"/>
    <w:rsid w:val="00F94125"/>
    <w:rsid w:val="00F94E67"/>
    <w:rsid w:val="00F955C4"/>
    <w:rsid w:val="00F95CC5"/>
    <w:rsid w:val="00F96A0E"/>
    <w:rsid w:val="00F97190"/>
    <w:rsid w:val="00FA029A"/>
    <w:rsid w:val="00FA222B"/>
    <w:rsid w:val="00FA430F"/>
    <w:rsid w:val="00FA7D8C"/>
    <w:rsid w:val="00FB06A7"/>
    <w:rsid w:val="00FB0741"/>
    <w:rsid w:val="00FB0D25"/>
    <w:rsid w:val="00FB1E47"/>
    <w:rsid w:val="00FB2372"/>
    <w:rsid w:val="00FB2377"/>
    <w:rsid w:val="00FB2584"/>
    <w:rsid w:val="00FB2D02"/>
    <w:rsid w:val="00FB3099"/>
    <w:rsid w:val="00FB4503"/>
    <w:rsid w:val="00FB49E5"/>
    <w:rsid w:val="00FB5109"/>
    <w:rsid w:val="00FB5449"/>
    <w:rsid w:val="00FB5B9C"/>
    <w:rsid w:val="00FB78D5"/>
    <w:rsid w:val="00FB7A46"/>
    <w:rsid w:val="00FB7FD9"/>
    <w:rsid w:val="00FC0B11"/>
    <w:rsid w:val="00FC3375"/>
    <w:rsid w:val="00FC4446"/>
    <w:rsid w:val="00FC586A"/>
    <w:rsid w:val="00FC5D4D"/>
    <w:rsid w:val="00FC74FA"/>
    <w:rsid w:val="00FD11DC"/>
    <w:rsid w:val="00FD125F"/>
    <w:rsid w:val="00FD3302"/>
    <w:rsid w:val="00FD339A"/>
    <w:rsid w:val="00FD52AD"/>
    <w:rsid w:val="00FD60B3"/>
    <w:rsid w:val="00FD79CE"/>
    <w:rsid w:val="00FE032A"/>
    <w:rsid w:val="00FE040F"/>
    <w:rsid w:val="00FE2420"/>
    <w:rsid w:val="00FE3456"/>
    <w:rsid w:val="00FE3A54"/>
    <w:rsid w:val="00FE429A"/>
    <w:rsid w:val="00FE4913"/>
    <w:rsid w:val="00FE5415"/>
    <w:rsid w:val="00FE57D0"/>
    <w:rsid w:val="00FE5DD6"/>
    <w:rsid w:val="00FE5FA8"/>
    <w:rsid w:val="00FE6FE6"/>
    <w:rsid w:val="00FF0CE2"/>
    <w:rsid w:val="00FF1030"/>
    <w:rsid w:val="00FF106E"/>
    <w:rsid w:val="00FF22D1"/>
    <w:rsid w:val="00FF35B0"/>
    <w:rsid w:val="00FF3A7D"/>
    <w:rsid w:val="00FF47BC"/>
    <w:rsid w:val="00FF4FFB"/>
    <w:rsid w:val="00FF532E"/>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E8EB3-8423-49A5-B699-7D001978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88D"/>
    <w:pPr>
      <w:spacing w:after="0" w:line="240" w:lineRule="auto"/>
      <w:ind w:firstLine="567"/>
      <w:jc w:val="both"/>
    </w:pPr>
    <w:rPr>
      <w:rFonts w:ascii="Times New Roman" w:eastAsia="Times New Roman" w:hAnsi="Times New Roman" w:cs="Times New Roman"/>
      <w:sz w:val="24"/>
      <w:szCs w:val="20"/>
      <w:lang w:val="en-GB"/>
    </w:rPr>
  </w:style>
  <w:style w:type="paragraph" w:styleId="Heading1">
    <w:name w:val="heading 1"/>
    <w:next w:val="Normal"/>
    <w:link w:val="Heading1Char"/>
    <w:qFormat/>
    <w:rsid w:val="0024288D"/>
    <w:pPr>
      <w:keepNext/>
      <w:numPr>
        <w:numId w:val="1"/>
      </w:numPr>
      <w:tabs>
        <w:tab w:val="clear" w:pos="855"/>
      </w:tabs>
      <w:spacing w:before="240" w:after="240" w:line="240" w:lineRule="auto"/>
      <w:ind w:left="567" w:hanging="567"/>
      <w:outlineLvl w:val="0"/>
    </w:pPr>
    <w:rPr>
      <w:rFonts w:ascii="Times New Roman" w:eastAsia="Times New Roman" w:hAnsi="Times New Roman" w:cs="Times New Roman"/>
      <w:b/>
      <w:caps/>
      <w:noProof/>
      <w:sz w:val="24"/>
      <w:szCs w:val="20"/>
    </w:rPr>
  </w:style>
  <w:style w:type="paragraph" w:styleId="Heading2">
    <w:name w:val="heading 2"/>
    <w:basedOn w:val="Normal"/>
    <w:next w:val="Normal"/>
    <w:link w:val="Heading2Char"/>
    <w:qFormat/>
    <w:rsid w:val="0024288D"/>
    <w:pPr>
      <w:keepNext/>
      <w:numPr>
        <w:ilvl w:val="1"/>
        <w:numId w:val="1"/>
      </w:numPr>
      <w:tabs>
        <w:tab w:val="clear" w:pos="855"/>
      </w:tabs>
      <w:spacing w:after="240"/>
      <w:ind w:left="567" w:hanging="567"/>
      <w:outlineLvl w:val="1"/>
    </w:pPr>
    <w:rPr>
      <w:b/>
    </w:rPr>
  </w:style>
  <w:style w:type="paragraph" w:styleId="Heading3">
    <w:name w:val="heading 3"/>
    <w:basedOn w:val="Normal"/>
    <w:next w:val="Normal"/>
    <w:link w:val="Heading3Char"/>
    <w:qFormat/>
    <w:rsid w:val="0024288D"/>
    <w:pPr>
      <w:keepNext/>
      <w:numPr>
        <w:ilvl w:val="2"/>
        <w:numId w:val="1"/>
      </w:numPr>
      <w:tabs>
        <w:tab w:val="clear" w:pos="855"/>
      </w:tabs>
      <w:spacing w:after="240"/>
      <w:ind w:left="567" w:hanging="56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88D"/>
    <w:rPr>
      <w:rFonts w:ascii="Times New Roman" w:eastAsia="Times New Roman" w:hAnsi="Times New Roman" w:cs="Times New Roman"/>
      <w:b/>
      <w:caps/>
      <w:noProof/>
      <w:sz w:val="24"/>
      <w:szCs w:val="20"/>
    </w:rPr>
  </w:style>
  <w:style w:type="character" w:customStyle="1" w:styleId="Heading2Char">
    <w:name w:val="Heading 2 Char"/>
    <w:basedOn w:val="DefaultParagraphFont"/>
    <w:link w:val="Heading2"/>
    <w:rsid w:val="0024288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24288D"/>
    <w:rPr>
      <w:rFonts w:ascii="Times New Roman" w:eastAsia="Times New Roman" w:hAnsi="Times New Roman" w:cs="Times New Roman"/>
      <w:sz w:val="24"/>
      <w:szCs w:val="20"/>
      <w:lang w:val="en-GB"/>
    </w:rPr>
  </w:style>
  <w:style w:type="paragraph" w:customStyle="1" w:styleId="Titleofthepaper">
    <w:name w:val="Title of the paper"/>
    <w:rsid w:val="0024288D"/>
    <w:pPr>
      <w:spacing w:after="0" w:line="240" w:lineRule="auto"/>
      <w:jc w:val="center"/>
    </w:pPr>
    <w:rPr>
      <w:rFonts w:ascii="Arial" w:eastAsia="Times New Roman" w:hAnsi="Arial" w:cs="Times New Roman"/>
      <w:b/>
      <w:noProof/>
      <w:sz w:val="28"/>
      <w:szCs w:val="20"/>
    </w:rPr>
  </w:style>
  <w:style w:type="paragraph" w:customStyle="1" w:styleId="Authorname">
    <w:name w:val="Author name"/>
    <w:rsid w:val="0024288D"/>
    <w:pPr>
      <w:spacing w:before="240" w:after="0" w:line="240" w:lineRule="auto"/>
      <w:jc w:val="center"/>
    </w:pPr>
    <w:rPr>
      <w:rFonts w:ascii="Times New Roman" w:eastAsia="Times New Roman" w:hAnsi="Times New Roman" w:cs="Times New Roman"/>
      <w:b/>
      <w:sz w:val="24"/>
      <w:szCs w:val="20"/>
    </w:rPr>
  </w:style>
  <w:style w:type="paragraph" w:customStyle="1" w:styleId="AuthorAffilliation">
    <w:name w:val="Author Affilliation"/>
    <w:rsid w:val="0024288D"/>
    <w:pPr>
      <w:spacing w:after="0" w:line="240" w:lineRule="auto"/>
      <w:jc w:val="center"/>
    </w:pPr>
    <w:rPr>
      <w:rFonts w:ascii="Times New Roman" w:eastAsia="Times New Roman" w:hAnsi="Times New Roman" w:cs="Times New Roman"/>
      <w:noProof/>
      <w:sz w:val="24"/>
      <w:szCs w:val="20"/>
    </w:rPr>
  </w:style>
  <w:style w:type="paragraph" w:customStyle="1" w:styleId="HeaderAbs">
    <w:name w:val="Header (Abs."/>
    <w:aliases w:val="Ref.,Ack.)"/>
    <w:basedOn w:val="Heading1"/>
    <w:rsid w:val="0024288D"/>
    <w:pPr>
      <w:numPr>
        <w:numId w:val="0"/>
      </w:numPr>
    </w:pPr>
    <w:rPr>
      <w:noProof w:val="0"/>
    </w:rPr>
  </w:style>
  <w:style w:type="character" w:styleId="Hyperlink">
    <w:name w:val="Hyperlink"/>
    <w:basedOn w:val="DefaultParagraphFont"/>
    <w:rsid w:val="0024288D"/>
    <w:rPr>
      <w:color w:val="0000FF"/>
      <w:u w:val="single"/>
    </w:rPr>
  </w:style>
  <w:style w:type="paragraph" w:customStyle="1" w:styleId="Equation">
    <w:name w:val="Equation"/>
    <w:basedOn w:val="Normal"/>
    <w:next w:val="Normal"/>
    <w:rsid w:val="0024288D"/>
    <w:pPr>
      <w:spacing w:before="120" w:after="120" w:line="260" w:lineRule="atLeast"/>
      <w:ind w:firstLine="0"/>
    </w:pPr>
    <w:rPr>
      <w:sz w:val="22"/>
    </w:rPr>
  </w:style>
  <w:style w:type="paragraph" w:customStyle="1" w:styleId="FigureCaption">
    <w:name w:val="Figure_Caption"/>
    <w:basedOn w:val="Normal"/>
    <w:rsid w:val="0024288D"/>
    <w:pPr>
      <w:spacing w:before="120" w:after="120"/>
      <w:ind w:firstLine="0"/>
      <w:jc w:val="center"/>
    </w:pPr>
    <w:rPr>
      <w:iCs/>
      <w:sz w:val="20"/>
      <w:szCs w:val="24"/>
    </w:rPr>
  </w:style>
  <w:style w:type="paragraph" w:customStyle="1" w:styleId="TableCaption">
    <w:name w:val="Table_Caption"/>
    <w:basedOn w:val="Normal"/>
    <w:rsid w:val="0024288D"/>
    <w:pPr>
      <w:keepNext/>
      <w:spacing w:before="240" w:after="120"/>
      <w:ind w:firstLine="0"/>
      <w:jc w:val="center"/>
    </w:pPr>
    <w:rPr>
      <w:sz w:val="20"/>
      <w:szCs w:val="24"/>
    </w:rPr>
  </w:style>
  <w:style w:type="character" w:customStyle="1" w:styleId="CharChar">
    <w:name w:val="Char Char"/>
    <w:basedOn w:val="DefaultParagraphFont"/>
    <w:rsid w:val="0024288D"/>
    <w:rPr>
      <w:sz w:val="24"/>
      <w:lang w:val="en-US" w:eastAsia="en-US" w:bidi="ar-SA"/>
    </w:rPr>
  </w:style>
  <w:style w:type="table" w:styleId="TableGrid">
    <w:name w:val="Table Grid"/>
    <w:basedOn w:val="TableNormal"/>
    <w:rsid w:val="0024288D"/>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rsid w:val="0024288D"/>
    <w:pPr>
      <w:ind w:firstLine="0"/>
      <w:jc w:val="left"/>
    </w:pPr>
    <w:rPr>
      <w:rFonts w:ascii="Arial" w:hAnsi="Arial"/>
      <w:lang w:eastAsia="fi-FI"/>
    </w:rPr>
  </w:style>
  <w:style w:type="paragraph" w:customStyle="1" w:styleId="abstracttext">
    <w:name w:val="abstract text"/>
    <w:basedOn w:val="Normal"/>
    <w:rsid w:val="0024288D"/>
    <w:pPr>
      <w:ind w:firstLine="0"/>
    </w:pPr>
    <w:rPr>
      <w:rFonts w:ascii="Arial" w:hAnsi="Arial"/>
      <w:b/>
      <w:lang w:eastAsia="fi-FI"/>
    </w:rPr>
  </w:style>
  <w:style w:type="paragraph" w:styleId="BalloonText">
    <w:name w:val="Balloon Text"/>
    <w:basedOn w:val="Normal"/>
    <w:link w:val="BalloonTextChar"/>
    <w:uiPriority w:val="99"/>
    <w:semiHidden/>
    <w:unhideWhenUsed/>
    <w:rsid w:val="0024288D"/>
    <w:rPr>
      <w:rFonts w:ascii="Tahoma" w:hAnsi="Tahoma" w:cs="Tahoma"/>
      <w:sz w:val="16"/>
      <w:szCs w:val="16"/>
    </w:rPr>
  </w:style>
  <w:style w:type="character" w:customStyle="1" w:styleId="BalloonTextChar">
    <w:name w:val="Balloon Text Char"/>
    <w:basedOn w:val="DefaultParagraphFont"/>
    <w:link w:val="BalloonText"/>
    <w:uiPriority w:val="99"/>
    <w:semiHidden/>
    <w:rsid w:val="0024288D"/>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C67408"/>
    <w:pPr>
      <w:tabs>
        <w:tab w:val="center" w:pos="4680"/>
        <w:tab w:val="right" w:pos="9360"/>
      </w:tabs>
    </w:pPr>
  </w:style>
  <w:style w:type="character" w:customStyle="1" w:styleId="HeaderChar">
    <w:name w:val="Header Char"/>
    <w:basedOn w:val="DefaultParagraphFont"/>
    <w:link w:val="Header"/>
    <w:uiPriority w:val="99"/>
    <w:semiHidden/>
    <w:rsid w:val="00C6740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C67408"/>
    <w:pPr>
      <w:tabs>
        <w:tab w:val="center" w:pos="4680"/>
        <w:tab w:val="right" w:pos="9360"/>
      </w:tabs>
    </w:pPr>
  </w:style>
  <w:style w:type="character" w:customStyle="1" w:styleId="FooterChar">
    <w:name w:val="Footer Char"/>
    <w:basedOn w:val="DefaultParagraphFont"/>
    <w:link w:val="Footer"/>
    <w:uiPriority w:val="99"/>
    <w:rsid w:val="00C67408"/>
    <w:rPr>
      <w:rFonts w:ascii="Times New Roman" w:eastAsia="Times New Roman" w:hAnsi="Times New Roman" w:cs="Times New Roman"/>
      <w:sz w:val="24"/>
      <w:szCs w:val="20"/>
      <w:lang w:val="en-GB"/>
    </w:rPr>
  </w:style>
  <w:style w:type="character" w:styleId="Strong">
    <w:name w:val="Strong"/>
    <w:basedOn w:val="DefaultParagraphFont"/>
    <w:uiPriority w:val="22"/>
    <w:qFormat/>
    <w:rsid w:val="007733E8"/>
    <w:rPr>
      <w:b/>
      <w:bCs/>
    </w:rPr>
  </w:style>
  <w:style w:type="character" w:customStyle="1" w:styleId="apple-converted-space">
    <w:name w:val="apple-converted-space"/>
    <w:basedOn w:val="DefaultParagraphFont"/>
    <w:rsid w:val="007733E8"/>
  </w:style>
  <w:style w:type="paragraph" w:styleId="ListParagraph">
    <w:name w:val="List Paragraph"/>
    <w:basedOn w:val="Normal"/>
    <w:uiPriority w:val="34"/>
    <w:qFormat/>
    <w:rsid w:val="00E9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tiannisasr@bdg.centrin.net.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C897-0973-4C44-A751-82FF758D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3944</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AN-FIS</dc:creator>
  <cp:lastModifiedBy>hanafi</cp:lastModifiedBy>
  <cp:revision>2</cp:revision>
  <dcterms:created xsi:type="dcterms:W3CDTF">2015-08-26T23:06:00Z</dcterms:created>
  <dcterms:modified xsi:type="dcterms:W3CDTF">2015-08-26T23:06:00Z</dcterms:modified>
</cp:coreProperties>
</file>