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FB" w:rsidRDefault="003F16FB" w:rsidP="003F16FB">
      <w:pPr>
        <w:spacing w:after="0" w:line="360" w:lineRule="auto"/>
        <w:jc w:val="center"/>
        <w:rPr>
          <w:rFonts w:ascii="Times New Roman" w:hAnsi="Times New Roman" w:cs="Times New Roman"/>
          <w:b/>
          <w:sz w:val="24"/>
        </w:rPr>
      </w:pPr>
      <w:r>
        <w:rPr>
          <w:rFonts w:ascii="Times New Roman" w:hAnsi="Times New Roman" w:cs="Times New Roman"/>
          <w:b/>
          <w:sz w:val="24"/>
        </w:rPr>
        <w:t xml:space="preserve">PENGEMBANGAN ENSIKLOPEDIA </w:t>
      </w:r>
      <w:r>
        <w:rPr>
          <w:rFonts w:ascii="Times New Roman" w:hAnsi="Times New Roman" w:cs="Times New Roman"/>
          <w:b/>
          <w:i/>
          <w:sz w:val="24"/>
        </w:rPr>
        <w:t xml:space="preserve">BRAINWARE OF CHEMISTRY </w:t>
      </w:r>
      <w:r>
        <w:rPr>
          <w:rFonts w:ascii="Times New Roman" w:hAnsi="Times New Roman" w:cs="Times New Roman"/>
          <w:b/>
          <w:sz w:val="24"/>
        </w:rPr>
        <w:t>TOKOH  KIMIA DI BUKU KELAS X SMA/MA SEBAGAI SUMBER PENGETAHUAN DAN PENDIDIKAN KARAKTER BAGI SISWA</w:t>
      </w:r>
    </w:p>
    <w:p w:rsidR="003F16FB" w:rsidRDefault="003F16FB" w:rsidP="003F16FB">
      <w:pPr>
        <w:spacing w:line="360" w:lineRule="auto"/>
        <w:jc w:val="center"/>
        <w:rPr>
          <w:rFonts w:ascii="Times New Roman" w:hAnsi="Times New Roman" w:cs="Times New Roman"/>
          <w:b/>
          <w:sz w:val="24"/>
        </w:rPr>
      </w:pP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Oleh:</w:t>
      </w: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Ratria Devy</w:t>
      </w: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NIM. 11303241028</w:t>
      </w:r>
    </w:p>
    <w:p w:rsidR="003F16FB" w:rsidRDefault="003F16FB" w:rsidP="003F16FB">
      <w:pPr>
        <w:spacing w:after="0" w:line="360" w:lineRule="auto"/>
        <w:jc w:val="center"/>
        <w:rPr>
          <w:rFonts w:ascii="Times New Roman" w:hAnsi="Times New Roman" w:cs="Times New Roman"/>
          <w:sz w:val="24"/>
        </w:rPr>
      </w:pP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Dosen Pembimbing: Heru Pratomo Al, M.Si</w:t>
      </w:r>
    </w:p>
    <w:p w:rsidR="003F16FB" w:rsidRPr="009D19D2" w:rsidRDefault="003F16FB" w:rsidP="003F16FB">
      <w:pPr>
        <w:spacing w:after="0" w:line="240" w:lineRule="auto"/>
        <w:jc w:val="center"/>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59264" behindDoc="0" locked="0" layoutInCell="1" allowOverlap="1" wp14:anchorId="596923FF" wp14:editId="3196DE41">
                <wp:simplePos x="0" y="0"/>
                <wp:positionH relativeFrom="column">
                  <wp:posOffset>-78105</wp:posOffset>
                </wp:positionH>
                <wp:positionV relativeFrom="paragraph">
                  <wp:posOffset>103505</wp:posOffset>
                </wp:positionV>
                <wp:extent cx="51720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5172075"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15pt" to="401.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" strokecolor="black [3213]" strokeweight="3pt">
                <v:stroke linestyle="thickThin"/>
              </v:line>
            </w:pict>
          </mc:Fallback>
        </mc:AlternateContent>
      </w:r>
    </w:p>
    <w:p w:rsidR="003F16FB" w:rsidRDefault="003F16FB" w:rsidP="003F16FB">
      <w:pPr>
        <w:spacing w:line="360" w:lineRule="auto"/>
        <w:jc w:val="center"/>
        <w:rPr>
          <w:rFonts w:ascii="Times New Roman" w:hAnsi="Times New Roman" w:cs="Times New Roman"/>
          <w:b/>
          <w:sz w:val="24"/>
        </w:rPr>
      </w:pPr>
      <w:r>
        <w:rPr>
          <w:rFonts w:ascii="Times New Roman" w:hAnsi="Times New Roman" w:cs="Times New Roman"/>
          <w:noProof/>
          <w:sz w:val="24"/>
          <w:lang w:eastAsia="id-ID"/>
        </w:rPr>
        <mc:AlternateContent>
          <mc:Choice Requires="wps">
            <w:drawing>
              <wp:anchor distT="0" distB="0" distL="114300" distR="114300" simplePos="0" relativeHeight="251660288" behindDoc="0" locked="0" layoutInCell="1" allowOverlap="1" wp14:anchorId="03D93DAE" wp14:editId="401FFC6D">
                <wp:simplePos x="0" y="0"/>
                <wp:positionH relativeFrom="column">
                  <wp:posOffset>-78105</wp:posOffset>
                </wp:positionH>
                <wp:positionV relativeFrom="paragraph">
                  <wp:posOffset>280670</wp:posOffset>
                </wp:positionV>
                <wp:extent cx="517207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5172075" cy="0"/>
                        </a:xfrm>
                        <a:prstGeom prst="line">
                          <a:avLst/>
                        </a:prstGeom>
                        <a:ln w="381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2.1pt" to="401.1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" strokecolor="black [3213]" strokeweight="3pt">
                <v:stroke linestyle="thinThick"/>
              </v:line>
            </w:pict>
          </mc:Fallback>
        </mc:AlternateContent>
      </w:r>
      <w:r>
        <w:rPr>
          <w:rFonts w:ascii="Times New Roman" w:hAnsi="Times New Roman" w:cs="Times New Roman"/>
          <w:b/>
          <w:sz w:val="24"/>
        </w:rPr>
        <w:t>ABSTRAK</w:t>
      </w:r>
    </w:p>
    <w:p w:rsidR="003F16FB" w:rsidRDefault="003F16FB" w:rsidP="003F16FB">
      <w:pPr>
        <w:tabs>
          <w:tab w:val="left" w:pos="851"/>
        </w:tabs>
        <w:spacing w:after="0" w:line="240" w:lineRule="auto"/>
        <w:jc w:val="both"/>
        <w:rPr>
          <w:rFonts w:ascii="Times New Roman" w:hAnsi="Times New Roman" w:cs="Times New Roman"/>
          <w:b/>
          <w:sz w:val="24"/>
        </w:rPr>
      </w:pPr>
      <w:r>
        <w:rPr>
          <w:rFonts w:ascii="Times New Roman" w:hAnsi="Times New Roman" w:cs="Times New Roman"/>
          <w:b/>
          <w:sz w:val="24"/>
        </w:rPr>
        <w:tab/>
      </w:r>
    </w:p>
    <w:p w:rsidR="003F16FB" w:rsidRDefault="003F16FB" w:rsidP="003F16FB">
      <w:pPr>
        <w:tabs>
          <w:tab w:val="left" w:pos="851"/>
        </w:tabs>
        <w:spacing w:after="0" w:line="240" w:lineRule="auto"/>
        <w:ind w:right="-1"/>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Penelitian ini merupakan penelitian pengembangan dalam bidang pendidikan kimia. Penelitian ini bertujuan untuk mengembangkan Ensiklopedia </w:t>
      </w:r>
      <w:r>
        <w:rPr>
          <w:rFonts w:ascii="Times New Roman" w:hAnsi="Times New Roman" w:cs="Times New Roman"/>
          <w:i/>
          <w:sz w:val="24"/>
        </w:rPr>
        <w:t>Brainware of Chemistry</w:t>
      </w:r>
      <w:r>
        <w:rPr>
          <w:rFonts w:ascii="Times New Roman" w:hAnsi="Times New Roman" w:cs="Times New Roman"/>
          <w:sz w:val="24"/>
        </w:rPr>
        <w:t xml:space="preserve"> yang memuat </w:t>
      </w:r>
      <w:bookmarkStart w:id="0" w:name="_GoBack"/>
      <w:bookmarkEnd w:id="0"/>
      <w:r>
        <w:rPr>
          <w:rFonts w:ascii="Times New Roman" w:hAnsi="Times New Roman" w:cs="Times New Roman"/>
          <w:sz w:val="24"/>
        </w:rPr>
        <w:t>tokoh-tokoh kimia yang muncul di buku kimia kelas X. Selain itu, penelitian ini juga bertujuan untuk menentukan kualitas produk ensiklopedia yang dikembangkan.</w:t>
      </w:r>
    </w:p>
    <w:p w:rsidR="003F16FB" w:rsidRDefault="003F16FB" w:rsidP="003F16FB">
      <w:pPr>
        <w:tabs>
          <w:tab w:val="left" w:pos="851"/>
        </w:tabs>
        <w:spacing w:after="0" w:line="240" w:lineRule="auto"/>
        <w:ind w:right="-1" w:firstLine="142"/>
        <w:jc w:val="both"/>
        <w:rPr>
          <w:rFonts w:ascii="Times New Roman" w:hAnsi="Times New Roman" w:cs="Times New Roman"/>
          <w:sz w:val="24"/>
        </w:rPr>
      </w:pPr>
      <w:r>
        <w:rPr>
          <w:rFonts w:ascii="Times New Roman" w:hAnsi="Times New Roman" w:cs="Times New Roman"/>
          <w:sz w:val="24"/>
        </w:rPr>
        <w:tab/>
        <w:t xml:space="preserve">Prosedur pengembangan terdiri atas lima tahapan, yaitu tahap perencanan, pengorganisasian, pelaksanaan, validasi produk, dan analisis data. Ensiklopedia </w:t>
      </w:r>
      <w:r>
        <w:rPr>
          <w:rFonts w:ascii="Times New Roman" w:hAnsi="Times New Roman" w:cs="Times New Roman"/>
          <w:i/>
          <w:sz w:val="24"/>
        </w:rPr>
        <w:t>Brainware of Chemistry</w:t>
      </w:r>
      <w:r>
        <w:rPr>
          <w:rFonts w:ascii="Times New Roman" w:hAnsi="Times New Roman" w:cs="Times New Roman"/>
          <w:sz w:val="24"/>
        </w:rPr>
        <w:t xml:space="preserve"> ditinjau dan mendapatkan masukan dari dosen pembimbing, </w:t>
      </w:r>
      <w:r>
        <w:rPr>
          <w:rFonts w:ascii="Times New Roman" w:hAnsi="Times New Roman" w:cs="Times New Roman"/>
          <w:i/>
          <w:sz w:val="24"/>
        </w:rPr>
        <w:t>peer reviewer</w:t>
      </w:r>
      <w:r>
        <w:rPr>
          <w:rFonts w:ascii="Times New Roman" w:hAnsi="Times New Roman" w:cs="Times New Roman"/>
          <w:sz w:val="24"/>
        </w:rPr>
        <w:t>, ahli materi, dan ahli media.</w:t>
      </w:r>
      <w:r>
        <w:rPr>
          <w:rFonts w:ascii="Times New Roman" w:hAnsi="Times New Roman" w:cs="Times New Roman"/>
          <w:i/>
          <w:sz w:val="24"/>
        </w:rPr>
        <w:t xml:space="preserve"> </w:t>
      </w:r>
      <w:r>
        <w:rPr>
          <w:rFonts w:ascii="Times New Roman" w:hAnsi="Times New Roman" w:cs="Times New Roman"/>
          <w:sz w:val="24"/>
        </w:rPr>
        <w:t xml:space="preserve">Instrumen penilaian Ensiklopedia </w:t>
      </w:r>
      <w:r>
        <w:rPr>
          <w:rFonts w:ascii="Times New Roman" w:hAnsi="Times New Roman" w:cs="Times New Roman"/>
          <w:i/>
          <w:sz w:val="24"/>
        </w:rPr>
        <w:t>Brainware of Chemistry</w:t>
      </w:r>
      <w:r>
        <w:rPr>
          <w:rFonts w:ascii="Times New Roman" w:hAnsi="Times New Roman" w:cs="Times New Roman"/>
          <w:sz w:val="24"/>
        </w:rPr>
        <w:t xml:space="preserve"> berupa angket yang berisi 5 komponen kelayakan dan 40 kriteria penilaian kualitas ensiklopedia. Penilaian dilakukan oleh lima guru kimia di SMA. Hasil penilaian berupa data kualitatif yang kemudian diubah menjadi data kuantitatif, yang selanjutnya ditabulasi dan dianalisis dengan pedoman kriteria penilaian ideal untuk menentukan kualitas Ensiklopedia </w:t>
      </w:r>
      <w:r>
        <w:rPr>
          <w:rFonts w:ascii="Times New Roman" w:hAnsi="Times New Roman" w:cs="Times New Roman"/>
          <w:i/>
          <w:sz w:val="24"/>
        </w:rPr>
        <w:t>Brainware of Chemistry</w:t>
      </w:r>
      <w:r>
        <w:rPr>
          <w:rFonts w:ascii="Times New Roman" w:hAnsi="Times New Roman" w:cs="Times New Roman"/>
          <w:sz w:val="24"/>
        </w:rPr>
        <w:t>.</w:t>
      </w:r>
    </w:p>
    <w:p w:rsidR="003F16FB" w:rsidRDefault="003F16FB" w:rsidP="003F16FB">
      <w:pPr>
        <w:tabs>
          <w:tab w:val="left" w:pos="851"/>
        </w:tabs>
        <w:spacing w:after="0" w:line="240" w:lineRule="auto"/>
        <w:ind w:right="-1" w:firstLine="142"/>
        <w:jc w:val="both"/>
        <w:rPr>
          <w:rFonts w:ascii="Times New Roman" w:hAnsi="Times New Roman" w:cs="Times New Roman"/>
          <w:sz w:val="24"/>
        </w:rPr>
      </w:pPr>
      <w:r>
        <w:rPr>
          <w:rFonts w:ascii="Times New Roman" w:hAnsi="Times New Roman" w:cs="Times New Roman"/>
          <w:sz w:val="24"/>
        </w:rPr>
        <w:tab/>
        <w:t xml:space="preserve">Produk Ensiklopedia </w:t>
      </w:r>
      <w:r>
        <w:rPr>
          <w:rFonts w:ascii="Times New Roman" w:hAnsi="Times New Roman" w:cs="Times New Roman"/>
          <w:i/>
          <w:sz w:val="24"/>
        </w:rPr>
        <w:t>Brainware of Chemistry</w:t>
      </w:r>
      <w:r>
        <w:rPr>
          <w:rFonts w:ascii="Times New Roman" w:hAnsi="Times New Roman" w:cs="Times New Roman"/>
          <w:sz w:val="24"/>
        </w:rPr>
        <w:t xml:space="preserve"> memuat 14 tokoh kimia. </w:t>
      </w:r>
      <w:r w:rsidRPr="00FD2FEE">
        <w:rPr>
          <w:rFonts w:ascii="Times New Roman" w:hAnsi="Times New Roman" w:cs="Times New Roman"/>
          <w:sz w:val="24"/>
        </w:rPr>
        <w:t xml:space="preserve">Ensiklopedia ini menekankan sisi pendidikan karakter yang dapat diambil dari perjalanan hidup tokoh-tokoh kimia yang diulas. </w:t>
      </w:r>
      <w:r>
        <w:rPr>
          <w:rFonts w:ascii="Times New Roman" w:hAnsi="Times New Roman" w:cs="Times New Roman"/>
          <w:sz w:val="24"/>
        </w:rPr>
        <w:t xml:space="preserve">Komponen Ensiklopedia </w:t>
      </w:r>
      <w:r>
        <w:rPr>
          <w:rFonts w:ascii="Times New Roman" w:hAnsi="Times New Roman" w:cs="Times New Roman"/>
          <w:i/>
          <w:sz w:val="24"/>
        </w:rPr>
        <w:t>Brainware of Chemistry</w:t>
      </w:r>
      <w:r>
        <w:rPr>
          <w:rFonts w:ascii="Times New Roman" w:hAnsi="Times New Roman" w:cs="Times New Roman"/>
          <w:sz w:val="24"/>
        </w:rPr>
        <w:t xml:space="preserve">, meliputi: </w:t>
      </w:r>
      <w:r w:rsidRPr="00B9288B">
        <w:rPr>
          <w:rFonts w:ascii="Times New Roman" w:hAnsi="Times New Roman" w:cs="Times New Roman"/>
          <w:i/>
          <w:sz w:val="24"/>
        </w:rPr>
        <w:t xml:space="preserve">Judul, Kata Pengantar, Daftar Isi, Materi, Daftar Pustaka, </w:t>
      </w:r>
      <w:r w:rsidRPr="00B9288B">
        <w:rPr>
          <w:rFonts w:ascii="Times New Roman" w:hAnsi="Times New Roman" w:cs="Times New Roman"/>
          <w:sz w:val="24"/>
        </w:rPr>
        <w:t>dan</w:t>
      </w:r>
      <w:r w:rsidRPr="00B9288B">
        <w:rPr>
          <w:rFonts w:ascii="Times New Roman" w:hAnsi="Times New Roman" w:cs="Times New Roman"/>
          <w:i/>
          <w:sz w:val="24"/>
        </w:rPr>
        <w:t xml:space="preserve"> Indeks</w:t>
      </w:r>
      <w:r>
        <w:rPr>
          <w:rFonts w:ascii="Times New Roman" w:hAnsi="Times New Roman" w:cs="Times New Roman"/>
          <w:sz w:val="24"/>
        </w:rPr>
        <w:t xml:space="preserve">. Berdasarkan penilaian </w:t>
      </w:r>
      <w:r>
        <w:rPr>
          <w:rFonts w:ascii="Times New Roman" w:hAnsi="Times New Roman" w:cs="Times New Roman"/>
          <w:i/>
          <w:sz w:val="24"/>
        </w:rPr>
        <w:t>reviewer</w:t>
      </w:r>
      <w:r>
        <w:rPr>
          <w:rFonts w:ascii="Times New Roman" w:hAnsi="Times New Roman" w:cs="Times New Roman"/>
          <w:sz w:val="24"/>
        </w:rPr>
        <w:t xml:space="preserve">, ensiklopedia yang dikembangkan mempunyai kualitas </w:t>
      </w:r>
      <w:r w:rsidRPr="00B9288B">
        <w:rPr>
          <w:rFonts w:ascii="Times New Roman" w:hAnsi="Times New Roman" w:cs="Times New Roman"/>
          <w:sz w:val="24"/>
        </w:rPr>
        <w:t>sangat baik</w:t>
      </w:r>
      <w:r>
        <w:rPr>
          <w:rFonts w:ascii="Times New Roman" w:hAnsi="Times New Roman" w:cs="Times New Roman"/>
          <w:sz w:val="24"/>
        </w:rPr>
        <w:t xml:space="preserve"> menurut kriteria penilaian ideal.</w:t>
      </w:r>
    </w:p>
    <w:p w:rsidR="003F16FB" w:rsidRPr="00340AAC" w:rsidRDefault="003F16FB" w:rsidP="003F16FB">
      <w:pPr>
        <w:tabs>
          <w:tab w:val="left" w:pos="426"/>
        </w:tabs>
        <w:spacing w:after="0"/>
        <w:ind w:right="-1"/>
        <w:jc w:val="both"/>
        <w:rPr>
          <w:rFonts w:ascii="Times New Roman" w:hAnsi="Times New Roman" w:cs="Times New Roman"/>
          <w:b/>
          <w:i/>
          <w:sz w:val="20"/>
        </w:rPr>
      </w:pPr>
    </w:p>
    <w:p w:rsidR="003F16FB" w:rsidRPr="00740847" w:rsidRDefault="003F16FB" w:rsidP="003F16FB">
      <w:pPr>
        <w:tabs>
          <w:tab w:val="left" w:pos="426"/>
        </w:tabs>
        <w:spacing w:after="0"/>
        <w:ind w:right="-1"/>
        <w:jc w:val="both"/>
        <w:rPr>
          <w:rFonts w:ascii="Times New Roman" w:hAnsi="Times New Roman" w:cs="Times New Roman"/>
          <w:sz w:val="24"/>
        </w:rPr>
      </w:pPr>
      <w:r w:rsidRPr="00740847">
        <w:rPr>
          <w:rFonts w:ascii="Times New Roman" w:hAnsi="Times New Roman" w:cs="Times New Roman"/>
          <w:b/>
          <w:sz w:val="24"/>
        </w:rPr>
        <w:t>Kata kunci</w:t>
      </w:r>
      <w:r w:rsidRPr="00740847">
        <w:rPr>
          <w:rFonts w:ascii="Times New Roman" w:hAnsi="Times New Roman" w:cs="Times New Roman"/>
          <w:sz w:val="24"/>
        </w:rPr>
        <w:t>:</w:t>
      </w:r>
      <w:r>
        <w:rPr>
          <w:rFonts w:ascii="Times New Roman" w:hAnsi="Times New Roman" w:cs="Times New Roman"/>
          <w:i/>
          <w:sz w:val="24"/>
        </w:rPr>
        <w:t xml:space="preserve"> </w:t>
      </w:r>
      <w:r w:rsidRPr="00740847">
        <w:rPr>
          <w:rFonts w:ascii="Times New Roman" w:hAnsi="Times New Roman" w:cs="Times New Roman"/>
          <w:sz w:val="24"/>
        </w:rPr>
        <w:t>penelitian pengembangan, ensiklopedia kimia, tokoh kimia, pendidikan karakter</w:t>
      </w:r>
    </w:p>
    <w:p w:rsidR="003F16FB" w:rsidRDefault="003F16FB" w:rsidP="003F16FB">
      <w:pPr>
        <w:tabs>
          <w:tab w:val="left" w:pos="851"/>
        </w:tabs>
        <w:spacing w:after="0" w:line="240" w:lineRule="auto"/>
        <w:ind w:right="-1"/>
        <w:jc w:val="both"/>
        <w:rPr>
          <w:rFonts w:ascii="Times New Roman" w:hAnsi="Times New Roman" w:cs="Times New Roman"/>
          <w:b/>
          <w:sz w:val="24"/>
        </w:rPr>
      </w:pPr>
    </w:p>
    <w:p w:rsidR="003F16FB" w:rsidRDefault="003F16FB" w:rsidP="003F16FB">
      <w:pPr>
        <w:spacing w:line="360" w:lineRule="auto"/>
        <w:jc w:val="center"/>
        <w:rPr>
          <w:rFonts w:ascii="Times New Roman" w:hAnsi="Times New Roman" w:cs="Times New Roman"/>
          <w:b/>
          <w:sz w:val="24"/>
        </w:rPr>
      </w:pPr>
    </w:p>
    <w:p w:rsidR="003F16FB" w:rsidRDefault="003F16FB" w:rsidP="003F16FB">
      <w:pPr>
        <w:spacing w:after="0" w:line="360" w:lineRule="auto"/>
        <w:ind w:left="-284" w:right="-143"/>
        <w:jc w:val="center"/>
        <w:rPr>
          <w:rFonts w:ascii="Times New Roman" w:hAnsi="Times New Roman" w:cs="Times New Roman"/>
          <w:b/>
          <w:sz w:val="24"/>
        </w:rPr>
      </w:pPr>
      <w:r>
        <w:rPr>
          <w:rFonts w:ascii="Times New Roman" w:hAnsi="Times New Roman" w:cs="Times New Roman"/>
          <w:b/>
          <w:sz w:val="24"/>
        </w:rPr>
        <w:lastRenderedPageBreak/>
        <w:t xml:space="preserve">THE DEVELOPING OF </w:t>
      </w:r>
      <w:r w:rsidRPr="00434117">
        <w:rPr>
          <w:rFonts w:ascii="Times New Roman" w:hAnsi="Times New Roman" w:cs="Times New Roman"/>
          <w:b/>
          <w:sz w:val="24"/>
        </w:rPr>
        <w:t xml:space="preserve">ENCYCLOPEDIA </w:t>
      </w:r>
      <w:r>
        <w:rPr>
          <w:rFonts w:ascii="Times New Roman" w:hAnsi="Times New Roman" w:cs="Times New Roman"/>
          <w:b/>
          <w:sz w:val="24"/>
        </w:rPr>
        <w:t>“</w:t>
      </w:r>
      <w:r w:rsidRPr="00434117">
        <w:rPr>
          <w:rFonts w:ascii="Times New Roman" w:hAnsi="Times New Roman" w:cs="Times New Roman"/>
          <w:b/>
          <w:sz w:val="24"/>
        </w:rPr>
        <w:t>BRAINWARE OF</w:t>
      </w:r>
      <w:r>
        <w:rPr>
          <w:rFonts w:ascii="Times New Roman" w:hAnsi="Times New Roman" w:cs="Times New Roman"/>
          <w:b/>
          <w:sz w:val="24"/>
        </w:rPr>
        <w:t xml:space="preserve"> </w:t>
      </w:r>
      <w:r w:rsidRPr="00434117">
        <w:rPr>
          <w:rFonts w:ascii="Times New Roman" w:hAnsi="Times New Roman" w:cs="Times New Roman"/>
          <w:b/>
          <w:sz w:val="24"/>
        </w:rPr>
        <w:t>CHEMISTRY</w:t>
      </w:r>
      <w:r>
        <w:rPr>
          <w:rFonts w:ascii="Times New Roman" w:hAnsi="Times New Roman" w:cs="Times New Roman"/>
          <w:b/>
          <w:sz w:val="24"/>
        </w:rPr>
        <w:t>”</w:t>
      </w:r>
      <w:r w:rsidRPr="008D13BF">
        <w:rPr>
          <w:rFonts w:ascii="Times New Roman" w:hAnsi="Times New Roman" w:cs="Times New Roman"/>
          <w:b/>
          <w:i/>
          <w:sz w:val="24"/>
        </w:rPr>
        <w:t xml:space="preserve"> </w:t>
      </w:r>
      <w:r>
        <w:rPr>
          <w:rFonts w:ascii="Times New Roman" w:hAnsi="Times New Roman" w:cs="Times New Roman"/>
          <w:b/>
          <w:sz w:val="24"/>
        </w:rPr>
        <w:t>OF CHEMIST FIGURE IN THE 10</w:t>
      </w:r>
      <w:r w:rsidRPr="00B81C3C">
        <w:rPr>
          <w:rFonts w:ascii="Times New Roman" w:hAnsi="Times New Roman" w:cs="Times New Roman"/>
          <w:b/>
          <w:sz w:val="24"/>
          <w:vertAlign w:val="superscript"/>
        </w:rPr>
        <w:t>TH</w:t>
      </w:r>
      <w:r>
        <w:rPr>
          <w:rFonts w:ascii="Times New Roman" w:hAnsi="Times New Roman" w:cs="Times New Roman"/>
          <w:b/>
          <w:sz w:val="24"/>
        </w:rPr>
        <w:t xml:space="preserve"> GRADE BOOK AS KNOWLEDGE SOURCE OF LEARNING AND CHARACTER </w:t>
      </w:r>
    </w:p>
    <w:p w:rsidR="003F16FB" w:rsidRPr="004A31AA" w:rsidRDefault="003F16FB" w:rsidP="003F16FB">
      <w:pPr>
        <w:spacing w:after="0" w:line="360" w:lineRule="auto"/>
        <w:ind w:left="-284" w:right="-143"/>
        <w:jc w:val="center"/>
        <w:rPr>
          <w:rFonts w:ascii="Times New Roman" w:hAnsi="Times New Roman" w:cs="Times New Roman"/>
          <w:b/>
          <w:sz w:val="24"/>
        </w:rPr>
      </w:pPr>
      <w:r>
        <w:rPr>
          <w:rFonts w:ascii="Times New Roman" w:hAnsi="Times New Roman" w:cs="Times New Roman"/>
          <w:b/>
          <w:sz w:val="24"/>
        </w:rPr>
        <w:t xml:space="preserve">EDUCATION FOR STUDENTS </w:t>
      </w:r>
    </w:p>
    <w:p w:rsidR="003F16FB" w:rsidRDefault="003F16FB" w:rsidP="003F16FB">
      <w:pPr>
        <w:spacing w:after="0" w:line="360" w:lineRule="auto"/>
        <w:jc w:val="center"/>
        <w:rPr>
          <w:rFonts w:ascii="Times New Roman" w:hAnsi="Times New Roman" w:cs="Times New Roman"/>
          <w:sz w:val="24"/>
        </w:rPr>
      </w:pP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By:</w:t>
      </w: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Ratria Devy</w:t>
      </w:r>
    </w:p>
    <w:p w:rsidR="003F16FB"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NIM. 11303241028</w:t>
      </w:r>
    </w:p>
    <w:p w:rsidR="003F16FB" w:rsidRDefault="003F16FB" w:rsidP="003F16FB">
      <w:pPr>
        <w:spacing w:after="0" w:line="360" w:lineRule="auto"/>
        <w:jc w:val="center"/>
        <w:rPr>
          <w:rFonts w:ascii="Times New Roman" w:hAnsi="Times New Roman" w:cs="Times New Roman"/>
          <w:sz w:val="24"/>
        </w:rPr>
      </w:pPr>
    </w:p>
    <w:p w:rsidR="003F16FB" w:rsidRPr="000D0EE9" w:rsidRDefault="003F16FB" w:rsidP="003F16FB">
      <w:pPr>
        <w:spacing w:after="0" w:line="360" w:lineRule="auto"/>
        <w:jc w:val="center"/>
        <w:rPr>
          <w:rFonts w:ascii="Times New Roman" w:hAnsi="Times New Roman" w:cs="Times New Roman"/>
          <w:sz w:val="24"/>
        </w:rPr>
      </w:pPr>
      <w:r>
        <w:rPr>
          <w:rFonts w:ascii="Times New Roman" w:hAnsi="Times New Roman" w:cs="Times New Roman"/>
          <w:sz w:val="24"/>
        </w:rPr>
        <w:t>Supervisor: Heru Pratomo Al, M.Si</w:t>
      </w:r>
    </w:p>
    <w:p w:rsidR="003F16FB" w:rsidRDefault="003F16FB" w:rsidP="003F16FB">
      <w:pPr>
        <w:spacing w:line="240" w:lineRule="auto"/>
        <w:jc w:val="center"/>
        <w:rPr>
          <w:rFonts w:ascii="Times New Roman" w:hAnsi="Times New Roman" w:cs="Times New Roman"/>
          <w:b/>
          <w:sz w:val="24"/>
        </w:rPr>
      </w:pPr>
      <w:r>
        <w:rPr>
          <w:rFonts w:ascii="Times New Roman" w:hAnsi="Times New Roman" w:cs="Times New Roman"/>
          <w:noProof/>
          <w:sz w:val="24"/>
          <w:lang w:eastAsia="id-ID"/>
        </w:rPr>
        <mc:AlternateContent>
          <mc:Choice Requires="wps">
            <w:drawing>
              <wp:anchor distT="0" distB="0" distL="114300" distR="114300" simplePos="0" relativeHeight="251661312" behindDoc="0" locked="0" layoutInCell="1" allowOverlap="1" wp14:anchorId="2623AEA0" wp14:editId="41EEFF79">
                <wp:simplePos x="0" y="0"/>
                <wp:positionH relativeFrom="column">
                  <wp:posOffset>-125730</wp:posOffset>
                </wp:positionH>
                <wp:positionV relativeFrom="paragraph">
                  <wp:posOffset>224790</wp:posOffset>
                </wp:positionV>
                <wp:extent cx="523875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5238750"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7pt" to="402.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" strokecolor="black [3213]" strokeweight="3pt">
                <v:stroke linestyle="thickThin"/>
              </v:line>
            </w:pict>
          </mc:Fallback>
        </mc:AlternateContent>
      </w:r>
    </w:p>
    <w:p w:rsidR="003F16FB" w:rsidRDefault="003F16FB" w:rsidP="003F16FB">
      <w:pPr>
        <w:spacing w:line="360" w:lineRule="auto"/>
        <w:jc w:val="center"/>
        <w:rPr>
          <w:rFonts w:ascii="Times New Roman" w:hAnsi="Times New Roman" w:cs="Times New Roman"/>
          <w:b/>
          <w:sz w:val="24"/>
        </w:rPr>
      </w:pPr>
      <w:r>
        <w:rPr>
          <w:rFonts w:ascii="Times New Roman" w:hAnsi="Times New Roman" w:cs="Times New Roman"/>
          <w:noProof/>
          <w:sz w:val="24"/>
          <w:lang w:eastAsia="id-ID"/>
        </w:rPr>
        <mc:AlternateContent>
          <mc:Choice Requires="wps">
            <w:drawing>
              <wp:anchor distT="0" distB="0" distL="114300" distR="114300" simplePos="0" relativeHeight="251662336" behindDoc="0" locked="0" layoutInCell="1" allowOverlap="1" wp14:anchorId="08CBAC83" wp14:editId="08A5D21E">
                <wp:simplePos x="0" y="0"/>
                <wp:positionH relativeFrom="column">
                  <wp:posOffset>-125730</wp:posOffset>
                </wp:positionH>
                <wp:positionV relativeFrom="paragraph">
                  <wp:posOffset>294005</wp:posOffset>
                </wp:positionV>
                <wp:extent cx="5238750" cy="0"/>
                <wp:effectExtent l="0" t="19050" r="0" b="19050"/>
                <wp:wrapNone/>
                <wp:docPr id="5" name="Straight Connector 5"/>
                <wp:cNvGraphicFramePr/>
                <a:graphic xmlns:a="http://schemas.openxmlformats.org/drawingml/2006/main">
                  <a:graphicData uri="http://schemas.microsoft.com/office/word/2010/wordprocessingShape">
                    <wps:wsp>
                      <wps:cNvCnPr/>
                      <wps:spPr>
                        <a:xfrm>
                          <a:off x="0" y="0"/>
                          <a:ext cx="5238750"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3.15pt" to="402.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" strokecolor="black [3213]" strokeweight="3pt">
                <v:stroke linestyle="thickThin"/>
              </v:line>
            </w:pict>
          </mc:Fallback>
        </mc:AlternateContent>
      </w:r>
      <w:r>
        <w:rPr>
          <w:rFonts w:ascii="Times New Roman" w:hAnsi="Times New Roman" w:cs="Times New Roman"/>
          <w:b/>
          <w:sz w:val="24"/>
        </w:rPr>
        <w:t>ABSTRACT</w:t>
      </w:r>
    </w:p>
    <w:p w:rsidR="003F16FB" w:rsidRDefault="003F16FB" w:rsidP="003F16FB">
      <w:pPr>
        <w:spacing w:after="0" w:line="240" w:lineRule="auto"/>
        <w:jc w:val="both"/>
        <w:rPr>
          <w:rFonts w:ascii="Times New Roman" w:hAnsi="Times New Roman" w:cs="Times New Roman"/>
          <w:b/>
          <w:sz w:val="24"/>
        </w:rPr>
      </w:pPr>
      <w:r>
        <w:rPr>
          <w:rFonts w:ascii="Times New Roman" w:hAnsi="Times New Roman" w:cs="Times New Roman"/>
          <w:b/>
          <w:sz w:val="24"/>
        </w:rPr>
        <w:tab/>
      </w:r>
    </w:p>
    <w:p w:rsidR="003F16FB" w:rsidRDefault="003F16FB" w:rsidP="003F16FB">
      <w:pPr>
        <w:spacing w:after="0" w:line="240" w:lineRule="auto"/>
        <w:ind w:right="-1" w:firstLine="851"/>
        <w:jc w:val="both"/>
        <w:rPr>
          <w:rFonts w:ascii="Times New Roman" w:hAnsi="Times New Roman" w:cs="Times New Roman"/>
          <w:i/>
          <w:sz w:val="24"/>
        </w:rPr>
      </w:pPr>
      <w:r>
        <w:rPr>
          <w:rFonts w:ascii="Times New Roman" w:hAnsi="Times New Roman" w:cs="Times New Roman"/>
          <w:sz w:val="24"/>
        </w:rPr>
        <w:t xml:space="preserve">This was a development research in the chemistry education. This development research aimed to develop </w:t>
      </w:r>
      <w:r w:rsidRPr="00D8580B">
        <w:rPr>
          <w:rFonts w:ascii="Times New Roman" w:hAnsi="Times New Roman" w:cs="Times New Roman"/>
          <w:sz w:val="24"/>
        </w:rPr>
        <w:t>Encyclopedia</w:t>
      </w:r>
      <w:r>
        <w:rPr>
          <w:rFonts w:ascii="Times New Roman" w:hAnsi="Times New Roman" w:cs="Times New Roman"/>
          <w:i/>
          <w:sz w:val="24"/>
        </w:rPr>
        <w:t xml:space="preserve">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 that contains of chemist figures which found in the 10</w:t>
      </w:r>
      <w:r w:rsidRPr="00E03717">
        <w:rPr>
          <w:rFonts w:ascii="Times New Roman" w:hAnsi="Times New Roman" w:cs="Times New Roman"/>
          <w:sz w:val="24"/>
          <w:vertAlign w:val="superscript"/>
        </w:rPr>
        <w:t>th</w:t>
      </w:r>
      <w:r>
        <w:rPr>
          <w:rFonts w:ascii="Times New Roman" w:hAnsi="Times New Roman" w:cs="Times New Roman"/>
          <w:sz w:val="24"/>
        </w:rPr>
        <w:t xml:space="preserve"> grade chemistry book. In addition, this development research also aimed to determine the quality of this product.</w:t>
      </w:r>
    </w:p>
    <w:p w:rsidR="003F16FB" w:rsidRDefault="003F16FB" w:rsidP="003F16FB">
      <w:pPr>
        <w:tabs>
          <w:tab w:val="left" w:pos="567"/>
        </w:tabs>
        <w:spacing w:after="0" w:line="240" w:lineRule="auto"/>
        <w:ind w:right="-1" w:firstLine="851"/>
        <w:jc w:val="both"/>
        <w:rPr>
          <w:rFonts w:ascii="Times New Roman" w:hAnsi="Times New Roman" w:cs="Times New Roman"/>
          <w:sz w:val="24"/>
        </w:rPr>
      </w:pPr>
      <w:r>
        <w:rPr>
          <w:rFonts w:ascii="Times New Roman" w:hAnsi="Times New Roman" w:cs="Times New Roman"/>
          <w:sz w:val="24"/>
        </w:rPr>
        <w:t xml:space="preserve">The procedure of this development consisted of five steps: planning, organizing, implementing, product validating, and data analyzing. </w:t>
      </w:r>
      <w:r w:rsidRPr="00D8580B">
        <w:rPr>
          <w:rFonts w:ascii="Times New Roman" w:hAnsi="Times New Roman" w:cs="Times New Roman"/>
          <w:sz w:val="24"/>
        </w:rPr>
        <w:t>En</w:t>
      </w:r>
      <w:r>
        <w:rPr>
          <w:rFonts w:ascii="Times New Roman" w:hAnsi="Times New Roman" w:cs="Times New Roman"/>
          <w:sz w:val="24"/>
        </w:rPr>
        <w:t>cyc</w:t>
      </w:r>
      <w:r w:rsidRPr="00D8580B">
        <w:rPr>
          <w:rFonts w:ascii="Times New Roman" w:hAnsi="Times New Roman" w:cs="Times New Roman"/>
          <w:sz w:val="24"/>
        </w:rPr>
        <w:t>lopedia</w:t>
      </w:r>
      <w:r>
        <w:rPr>
          <w:rFonts w:ascii="Times New Roman" w:hAnsi="Times New Roman" w:cs="Times New Roman"/>
          <w:i/>
          <w:sz w:val="24"/>
        </w:rPr>
        <w:t xml:space="preserve">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 had been reviewed and got advices from supervisor, peer reviewers, expert of subject content, and expert of media. The evaluation instrument of Encyclopedia</w:t>
      </w:r>
      <w:r>
        <w:rPr>
          <w:rFonts w:ascii="Times New Roman" w:hAnsi="Times New Roman" w:cs="Times New Roman"/>
          <w:i/>
          <w:sz w:val="24"/>
        </w:rPr>
        <w:t xml:space="preserve">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 xml:space="preserve">” was questionnaire that consisted of evaluation aspect and criteria of quality. It was </w:t>
      </w:r>
      <w:r w:rsidRPr="00500C40">
        <w:rPr>
          <w:rFonts w:ascii="Times New Roman" w:hAnsi="Times New Roman" w:cs="Times New Roman"/>
          <w:sz w:val="24"/>
          <w:lang w:val="en-US"/>
        </w:rPr>
        <w:t>contained</w:t>
      </w:r>
      <w:r>
        <w:rPr>
          <w:rFonts w:ascii="Times New Roman" w:hAnsi="Times New Roman" w:cs="Times New Roman"/>
          <w:sz w:val="24"/>
        </w:rPr>
        <w:t xml:space="preserve"> 5 aspects with 40 criteria. The theoretical validity had been given by five senior high school chemistry teachers. The result was qualitative data that was changed into quantitative data, then tabulated and finally analyzed based on criteria of ideal evaluation to determine the quality of</w:t>
      </w:r>
      <w:r w:rsidRPr="00500C40">
        <w:rPr>
          <w:rFonts w:ascii="Times New Roman" w:hAnsi="Times New Roman" w:cs="Times New Roman"/>
          <w:i/>
          <w:sz w:val="24"/>
        </w:rPr>
        <w:t xml:space="preserve"> </w:t>
      </w:r>
      <w:r w:rsidRPr="00D8580B">
        <w:rPr>
          <w:rFonts w:ascii="Times New Roman" w:hAnsi="Times New Roman" w:cs="Times New Roman"/>
          <w:sz w:val="24"/>
        </w:rPr>
        <w:t>En</w:t>
      </w:r>
      <w:r>
        <w:rPr>
          <w:rFonts w:ascii="Times New Roman" w:hAnsi="Times New Roman" w:cs="Times New Roman"/>
          <w:sz w:val="24"/>
        </w:rPr>
        <w:t>cyc</w:t>
      </w:r>
      <w:r w:rsidRPr="00D8580B">
        <w:rPr>
          <w:rFonts w:ascii="Times New Roman" w:hAnsi="Times New Roman" w:cs="Times New Roman"/>
          <w:sz w:val="24"/>
        </w:rPr>
        <w:t>lopedia</w:t>
      </w:r>
      <w:r>
        <w:rPr>
          <w:rFonts w:ascii="Times New Roman" w:hAnsi="Times New Roman" w:cs="Times New Roman"/>
          <w:i/>
          <w:sz w:val="24"/>
        </w:rPr>
        <w:t xml:space="preserve">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w:t>
      </w:r>
    </w:p>
    <w:p w:rsidR="003F16FB" w:rsidRDefault="003F16FB" w:rsidP="003F16FB">
      <w:pPr>
        <w:spacing w:after="0" w:line="240" w:lineRule="auto"/>
        <w:ind w:right="-1" w:firstLine="851"/>
        <w:jc w:val="both"/>
        <w:rPr>
          <w:rFonts w:ascii="Times New Roman" w:hAnsi="Times New Roman" w:cs="Times New Roman"/>
          <w:sz w:val="24"/>
        </w:rPr>
      </w:pPr>
      <w:r>
        <w:rPr>
          <w:rFonts w:ascii="Times New Roman" w:hAnsi="Times New Roman" w:cs="Times New Roman"/>
          <w:sz w:val="24"/>
        </w:rPr>
        <w:t xml:space="preserve">The </w:t>
      </w:r>
      <w:r w:rsidRPr="00D8580B">
        <w:rPr>
          <w:rFonts w:ascii="Times New Roman" w:hAnsi="Times New Roman" w:cs="Times New Roman"/>
          <w:sz w:val="24"/>
        </w:rPr>
        <w:t xml:space="preserve">Encyclopedia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contained of 14 chemist figures</w:t>
      </w:r>
      <w:r w:rsidRPr="00FD2FEE">
        <w:rPr>
          <w:rFonts w:ascii="Times New Roman" w:hAnsi="Times New Roman" w:cs="Times New Roman"/>
          <w:sz w:val="24"/>
        </w:rPr>
        <w:t xml:space="preserve">. This encyclopedia emphasized the side of character education that would be taken from the chemist character’s journey of life. </w:t>
      </w:r>
      <w:r>
        <w:rPr>
          <w:rFonts w:ascii="Times New Roman" w:hAnsi="Times New Roman" w:cs="Times New Roman"/>
          <w:sz w:val="24"/>
        </w:rPr>
        <w:t xml:space="preserve">The components of </w:t>
      </w:r>
      <w:r w:rsidRPr="00D8580B">
        <w:rPr>
          <w:rFonts w:ascii="Times New Roman" w:hAnsi="Times New Roman" w:cs="Times New Roman"/>
          <w:sz w:val="24"/>
        </w:rPr>
        <w:t>En</w:t>
      </w:r>
      <w:r>
        <w:rPr>
          <w:rFonts w:ascii="Times New Roman" w:hAnsi="Times New Roman" w:cs="Times New Roman"/>
          <w:sz w:val="24"/>
        </w:rPr>
        <w:t>cyc</w:t>
      </w:r>
      <w:r w:rsidRPr="00D8580B">
        <w:rPr>
          <w:rFonts w:ascii="Times New Roman" w:hAnsi="Times New Roman" w:cs="Times New Roman"/>
          <w:sz w:val="24"/>
        </w:rPr>
        <w:t>lopedia</w:t>
      </w:r>
      <w:r>
        <w:rPr>
          <w:rFonts w:ascii="Times New Roman" w:hAnsi="Times New Roman" w:cs="Times New Roman"/>
          <w:i/>
          <w:sz w:val="24"/>
        </w:rPr>
        <w:t xml:space="preserve"> </w:t>
      </w:r>
      <w:r>
        <w:rPr>
          <w:rFonts w:ascii="Times New Roman" w:hAnsi="Times New Roman" w:cs="Times New Roman"/>
          <w:sz w:val="24"/>
        </w:rPr>
        <w:t>“</w:t>
      </w:r>
      <w:r w:rsidRPr="00D8580B">
        <w:rPr>
          <w:rFonts w:ascii="Times New Roman" w:hAnsi="Times New Roman" w:cs="Times New Roman"/>
          <w:sz w:val="24"/>
        </w:rPr>
        <w:t>Brainware of Chemistry</w:t>
      </w:r>
      <w:r>
        <w:rPr>
          <w:rFonts w:ascii="Times New Roman" w:hAnsi="Times New Roman" w:cs="Times New Roman"/>
          <w:sz w:val="24"/>
        </w:rPr>
        <w:t xml:space="preserve">” were </w:t>
      </w:r>
      <w:r>
        <w:rPr>
          <w:rFonts w:ascii="Times New Roman" w:hAnsi="Times New Roman" w:cs="Times New Roman"/>
          <w:i/>
          <w:sz w:val="24"/>
        </w:rPr>
        <w:t>Judul</w:t>
      </w:r>
      <w:r>
        <w:rPr>
          <w:rFonts w:ascii="Times New Roman" w:hAnsi="Times New Roman" w:cs="Times New Roman"/>
          <w:sz w:val="24"/>
        </w:rPr>
        <w:t xml:space="preserve">, </w:t>
      </w:r>
      <w:r>
        <w:rPr>
          <w:rFonts w:ascii="Times New Roman" w:hAnsi="Times New Roman" w:cs="Times New Roman"/>
          <w:i/>
          <w:sz w:val="24"/>
        </w:rPr>
        <w:t>Kata Pengantar</w:t>
      </w:r>
      <w:r>
        <w:rPr>
          <w:rFonts w:ascii="Times New Roman" w:hAnsi="Times New Roman" w:cs="Times New Roman"/>
          <w:sz w:val="24"/>
        </w:rPr>
        <w:t xml:space="preserve">, </w:t>
      </w:r>
      <w:r>
        <w:rPr>
          <w:rFonts w:ascii="Times New Roman" w:hAnsi="Times New Roman" w:cs="Times New Roman"/>
          <w:i/>
          <w:sz w:val="24"/>
        </w:rPr>
        <w:t>Daftar Isi</w:t>
      </w:r>
      <w:r>
        <w:rPr>
          <w:rFonts w:ascii="Times New Roman" w:hAnsi="Times New Roman" w:cs="Times New Roman"/>
          <w:sz w:val="24"/>
        </w:rPr>
        <w:t xml:space="preserve">, </w:t>
      </w:r>
      <w:r>
        <w:rPr>
          <w:rFonts w:ascii="Times New Roman" w:hAnsi="Times New Roman" w:cs="Times New Roman"/>
          <w:i/>
          <w:sz w:val="24"/>
        </w:rPr>
        <w:t>Materi</w:t>
      </w:r>
      <w:r>
        <w:rPr>
          <w:rFonts w:ascii="Times New Roman" w:hAnsi="Times New Roman" w:cs="Times New Roman"/>
          <w:sz w:val="24"/>
        </w:rPr>
        <w:t xml:space="preserve">, </w:t>
      </w:r>
      <w:r>
        <w:rPr>
          <w:rFonts w:ascii="Times New Roman" w:hAnsi="Times New Roman" w:cs="Times New Roman"/>
          <w:i/>
          <w:sz w:val="24"/>
        </w:rPr>
        <w:t>Daftar Pustaka</w:t>
      </w:r>
      <w:r>
        <w:rPr>
          <w:rFonts w:ascii="Times New Roman" w:hAnsi="Times New Roman" w:cs="Times New Roman"/>
          <w:sz w:val="24"/>
        </w:rPr>
        <w:t xml:space="preserve">, and </w:t>
      </w:r>
      <w:r>
        <w:rPr>
          <w:rFonts w:ascii="Times New Roman" w:hAnsi="Times New Roman" w:cs="Times New Roman"/>
          <w:i/>
          <w:sz w:val="24"/>
        </w:rPr>
        <w:t>Indeks</w:t>
      </w:r>
      <w:r>
        <w:rPr>
          <w:rFonts w:ascii="Times New Roman" w:hAnsi="Times New Roman" w:cs="Times New Roman"/>
          <w:sz w:val="24"/>
        </w:rPr>
        <w:t xml:space="preserve">. Based on theoretical validity by reviewers, the encyclopedia had </w:t>
      </w:r>
      <w:r w:rsidRPr="00B9288B">
        <w:rPr>
          <w:rFonts w:ascii="Times New Roman" w:hAnsi="Times New Roman" w:cs="Times New Roman"/>
          <w:sz w:val="24"/>
        </w:rPr>
        <w:t>very good</w:t>
      </w:r>
      <w:r>
        <w:rPr>
          <w:rFonts w:ascii="Times New Roman" w:hAnsi="Times New Roman" w:cs="Times New Roman"/>
          <w:sz w:val="24"/>
        </w:rPr>
        <w:t xml:space="preserve"> quality according to criteria of ideal evaluation.</w:t>
      </w:r>
    </w:p>
    <w:p w:rsidR="003F16FB" w:rsidRPr="00340AAC" w:rsidRDefault="003F16FB" w:rsidP="003F16FB">
      <w:pPr>
        <w:spacing w:after="0" w:line="240" w:lineRule="auto"/>
        <w:ind w:right="-1" w:firstLine="567"/>
        <w:jc w:val="both"/>
        <w:rPr>
          <w:rFonts w:ascii="Times New Roman" w:hAnsi="Times New Roman" w:cs="Times New Roman"/>
          <w:sz w:val="20"/>
        </w:rPr>
      </w:pPr>
    </w:p>
    <w:p w:rsidR="003F16FB" w:rsidRPr="00740847" w:rsidRDefault="003F16FB" w:rsidP="003F16FB">
      <w:pPr>
        <w:spacing w:line="240" w:lineRule="auto"/>
        <w:ind w:right="-1"/>
        <w:jc w:val="both"/>
        <w:rPr>
          <w:rFonts w:ascii="Times New Roman" w:hAnsi="Times New Roman" w:cs="Times New Roman"/>
          <w:sz w:val="24"/>
        </w:rPr>
      </w:pPr>
      <w:r w:rsidRPr="00740847">
        <w:rPr>
          <w:rFonts w:ascii="Times New Roman" w:hAnsi="Times New Roman" w:cs="Times New Roman"/>
          <w:b/>
          <w:sz w:val="24"/>
        </w:rPr>
        <w:t>Keywords</w:t>
      </w:r>
      <w:r w:rsidRPr="00740847">
        <w:rPr>
          <w:rFonts w:ascii="Times New Roman" w:hAnsi="Times New Roman" w:cs="Times New Roman"/>
          <w:sz w:val="24"/>
        </w:rPr>
        <w:t>: development research, encyclopedia of chemistry, chemist figure, character education</w:t>
      </w:r>
    </w:p>
    <w:p w:rsidR="000E6CEE" w:rsidRDefault="000E6CEE"/>
    <w:sectPr w:rsidR="000E6CEE" w:rsidSect="003F16FB">
      <w:footerReference w:type="default" r:id="rId7"/>
      <w:pgSz w:w="11906" w:h="16838"/>
      <w:pgMar w:top="1701" w:right="1701" w:bottom="2268" w:left="2268" w:header="708" w:footer="708"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A0" w:rsidRDefault="002254A0" w:rsidP="003F16FB">
      <w:pPr>
        <w:spacing w:after="0" w:line="240" w:lineRule="auto"/>
      </w:pPr>
      <w:r>
        <w:separator/>
      </w:r>
    </w:p>
  </w:endnote>
  <w:endnote w:type="continuationSeparator" w:id="0">
    <w:p w:rsidR="002254A0" w:rsidRDefault="002254A0" w:rsidP="003F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08234"/>
      <w:docPartObj>
        <w:docPartGallery w:val="Page Numbers (Bottom of Page)"/>
        <w:docPartUnique/>
      </w:docPartObj>
    </w:sdtPr>
    <w:sdtEndPr>
      <w:rPr>
        <w:noProof/>
      </w:rPr>
    </w:sdtEndPr>
    <w:sdtContent>
      <w:p w:rsidR="003F16FB" w:rsidRDefault="003F16FB">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3F16FB" w:rsidRDefault="003F1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A0" w:rsidRDefault="002254A0" w:rsidP="003F16FB">
      <w:pPr>
        <w:spacing w:after="0" w:line="240" w:lineRule="auto"/>
      </w:pPr>
      <w:r>
        <w:separator/>
      </w:r>
    </w:p>
  </w:footnote>
  <w:footnote w:type="continuationSeparator" w:id="0">
    <w:p w:rsidR="002254A0" w:rsidRDefault="002254A0" w:rsidP="003F16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FB"/>
    <w:rsid w:val="000E6CEE"/>
    <w:rsid w:val="002254A0"/>
    <w:rsid w:val="003F16FB"/>
    <w:rsid w:val="00976279"/>
    <w:rsid w:val="00A231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6FB"/>
  </w:style>
  <w:style w:type="paragraph" w:styleId="Footer">
    <w:name w:val="footer"/>
    <w:basedOn w:val="Normal"/>
    <w:link w:val="FooterChar"/>
    <w:uiPriority w:val="99"/>
    <w:unhideWhenUsed/>
    <w:rsid w:val="003F1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6FB"/>
  </w:style>
  <w:style w:type="paragraph" w:styleId="Footer">
    <w:name w:val="footer"/>
    <w:basedOn w:val="Normal"/>
    <w:link w:val="FooterChar"/>
    <w:uiPriority w:val="99"/>
    <w:unhideWhenUsed/>
    <w:rsid w:val="003F1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2015-06-18T08:30:00Z</dcterms:created>
  <dcterms:modified xsi:type="dcterms:W3CDTF">2015-06-18T08:31:00Z</dcterms:modified>
</cp:coreProperties>
</file>