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225" w:rsidRDefault="00917E89" w:rsidP="00B92225">
      <w:pPr>
        <w:jc w:val="center"/>
        <w:rPr>
          <w:b/>
          <w:lang w:val="sv-SE"/>
        </w:rPr>
      </w:pPr>
      <w:r w:rsidRPr="00917E89">
        <w:rPr>
          <w:b/>
          <w:noProof/>
        </w:rPr>
        <w:pict>
          <v:rect id="_x0000_s1029" style="position:absolute;left:0;text-align:left;margin-left:-3pt;margin-top:-4.3pt;width:478.7pt;height:648.85pt;z-index:251664384" filled="f" strokeweight="3pt"/>
        </w:pict>
      </w:r>
    </w:p>
    <w:p w:rsidR="00B92225" w:rsidRPr="00AD5EBA" w:rsidRDefault="00B14CF4" w:rsidP="00B92225">
      <w:pPr>
        <w:jc w:val="center"/>
        <w:rPr>
          <w:b/>
          <w:lang w:val="id-ID"/>
        </w:rPr>
      </w:pPr>
      <w:r>
        <w:rPr>
          <w:b/>
          <w:lang w:val="id-ID"/>
        </w:rPr>
        <w:t>DRAFT ARTIKEL ILMIAH</w:t>
      </w:r>
    </w:p>
    <w:p w:rsidR="00AD5EBA" w:rsidRDefault="00AD5EBA" w:rsidP="00B92225">
      <w:pPr>
        <w:autoSpaceDE w:val="0"/>
        <w:autoSpaceDN w:val="0"/>
        <w:adjustRightInd w:val="0"/>
        <w:jc w:val="center"/>
        <w:rPr>
          <w:b/>
          <w:bCs/>
          <w:sz w:val="28"/>
          <w:szCs w:val="28"/>
          <w:lang w:val="id-ID" w:eastAsia="ja-JP"/>
        </w:rPr>
      </w:pPr>
    </w:p>
    <w:p w:rsidR="00B92225" w:rsidRDefault="00B92225" w:rsidP="00B92225">
      <w:pPr>
        <w:autoSpaceDE w:val="0"/>
        <w:autoSpaceDN w:val="0"/>
        <w:adjustRightInd w:val="0"/>
        <w:jc w:val="center"/>
        <w:rPr>
          <w:b/>
          <w:bCs/>
          <w:sz w:val="28"/>
          <w:szCs w:val="28"/>
          <w:lang w:eastAsia="ja-JP"/>
        </w:rPr>
      </w:pPr>
      <w:r>
        <w:rPr>
          <w:b/>
          <w:bCs/>
          <w:sz w:val="28"/>
          <w:szCs w:val="28"/>
          <w:lang w:eastAsia="ja-JP"/>
        </w:rPr>
        <w:t xml:space="preserve"> </w:t>
      </w:r>
      <w:r w:rsidR="00141E4E">
        <w:rPr>
          <w:b/>
          <w:bCs/>
          <w:sz w:val="28"/>
          <w:szCs w:val="28"/>
          <w:lang w:val="id-ID" w:eastAsia="ja-JP"/>
        </w:rPr>
        <w:t xml:space="preserve">PENELITIAN </w:t>
      </w:r>
      <w:r w:rsidRPr="00B92225">
        <w:rPr>
          <w:b/>
          <w:bCs/>
          <w:sz w:val="28"/>
          <w:szCs w:val="28"/>
          <w:lang w:val="id-ID" w:eastAsia="ja-JP"/>
        </w:rPr>
        <w:t xml:space="preserve">HIBAH </w:t>
      </w:r>
      <w:r w:rsidR="00141E4E">
        <w:rPr>
          <w:b/>
          <w:bCs/>
          <w:sz w:val="28"/>
          <w:szCs w:val="28"/>
          <w:lang w:val="id-ID" w:eastAsia="ja-JP"/>
        </w:rPr>
        <w:t>BERSAING</w:t>
      </w:r>
      <w:r w:rsidRPr="00B92225">
        <w:rPr>
          <w:b/>
          <w:bCs/>
          <w:sz w:val="28"/>
          <w:szCs w:val="28"/>
          <w:lang w:val="id-ID" w:eastAsia="ja-JP"/>
        </w:rPr>
        <w:t xml:space="preserve"> </w:t>
      </w:r>
    </w:p>
    <w:p w:rsidR="00B92225" w:rsidRPr="00B92225" w:rsidRDefault="00141E4E" w:rsidP="00B92225">
      <w:pPr>
        <w:autoSpaceDE w:val="0"/>
        <w:autoSpaceDN w:val="0"/>
        <w:adjustRightInd w:val="0"/>
        <w:jc w:val="center"/>
        <w:rPr>
          <w:b/>
          <w:bCs/>
          <w:sz w:val="28"/>
          <w:szCs w:val="28"/>
          <w:lang w:val="id-ID" w:eastAsia="ja-JP"/>
        </w:rPr>
      </w:pPr>
      <w:r>
        <w:rPr>
          <w:b/>
          <w:bCs/>
          <w:sz w:val="28"/>
          <w:szCs w:val="28"/>
          <w:lang w:val="id-ID" w:eastAsia="ja-JP"/>
        </w:rPr>
        <w:t>TAHUN ANGGARAN 201</w:t>
      </w:r>
      <w:r w:rsidR="002A3D1A">
        <w:rPr>
          <w:b/>
          <w:bCs/>
          <w:sz w:val="28"/>
          <w:szCs w:val="28"/>
          <w:lang w:val="id-ID" w:eastAsia="ja-JP"/>
        </w:rPr>
        <w:t>1</w:t>
      </w:r>
    </w:p>
    <w:p w:rsidR="00B92225" w:rsidRPr="00B92225" w:rsidRDefault="00B92225" w:rsidP="00B92225">
      <w:pPr>
        <w:ind w:right="-360"/>
        <w:jc w:val="center"/>
        <w:rPr>
          <w:b/>
          <w:sz w:val="28"/>
          <w:szCs w:val="28"/>
          <w:lang w:val="sv-SE"/>
        </w:rPr>
      </w:pPr>
    </w:p>
    <w:p w:rsidR="00B92225" w:rsidRDefault="00141E4E" w:rsidP="00B92225">
      <w:pPr>
        <w:ind w:right="-360"/>
        <w:jc w:val="center"/>
        <w:rPr>
          <w:b/>
          <w:color w:val="000000"/>
          <w:w w:val="98"/>
          <w:sz w:val="28"/>
          <w:szCs w:val="28"/>
        </w:rPr>
      </w:pPr>
      <w:r>
        <w:rPr>
          <w:b/>
          <w:noProof/>
          <w:color w:val="000000"/>
          <w:sz w:val="28"/>
          <w:szCs w:val="28"/>
          <w:lang w:val="id-ID" w:eastAsia="id-ID"/>
        </w:rPr>
        <w:drawing>
          <wp:anchor distT="0" distB="0" distL="114300" distR="114300" simplePos="0" relativeHeight="251663360" behindDoc="0" locked="0" layoutInCell="1" allowOverlap="1">
            <wp:simplePos x="0" y="0"/>
            <wp:positionH relativeFrom="column">
              <wp:posOffset>2109107</wp:posOffset>
            </wp:positionH>
            <wp:positionV relativeFrom="paragraph">
              <wp:posOffset>37556</wp:posOffset>
            </wp:positionV>
            <wp:extent cx="1831522" cy="1527370"/>
            <wp:effectExtent l="19050" t="0" r="0" b="0"/>
            <wp:wrapNone/>
            <wp:docPr id="4" name="Picture 4" descr="U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y"/>
                    <pic:cNvPicPr>
                      <a:picLocks noChangeAspect="1" noChangeArrowheads="1"/>
                    </pic:cNvPicPr>
                  </pic:nvPicPr>
                  <pic:blipFill>
                    <a:blip r:embed="rId7"/>
                    <a:srcRect/>
                    <a:stretch>
                      <a:fillRect/>
                    </a:stretch>
                  </pic:blipFill>
                  <pic:spPr bwMode="auto">
                    <a:xfrm>
                      <a:off x="0" y="0"/>
                      <a:ext cx="1840302" cy="1534692"/>
                    </a:xfrm>
                    <a:prstGeom prst="rect">
                      <a:avLst/>
                    </a:prstGeom>
                    <a:noFill/>
                    <a:ln w="9525">
                      <a:noFill/>
                      <a:miter lim="800000"/>
                      <a:headEnd/>
                      <a:tailEnd/>
                    </a:ln>
                  </pic:spPr>
                </pic:pic>
              </a:graphicData>
            </a:graphic>
          </wp:anchor>
        </w:drawing>
      </w:r>
    </w:p>
    <w:p w:rsidR="00B92225" w:rsidRDefault="00B92225" w:rsidP="00B92225">
      <w:pPr>
        <w:ind w:right="-360"/>
        <w:jc w:val="center"/>
        <w:rPr>
          <w:b/>
          <w:sz w:val="28"/>
          <w:szCs w:val="28"/>
          <w:lang w:val="id-ID"/>
        </w:rPr>
      </w:pPr>
    </w:p>
    <w:p w:rsidR="00141E4E" w:rsidRDefault="00141E4E" w:rsidP="00B92225">
      <w:pPr>
        <w:ind w:right="-360"/>
        <w:jc w:val="center"/>
        <w:rPr>
          <w:b/>
          <w:sz w:val="28"/>
          <w:szCs w:val="28"/>
          <w:lang w:val="id-ID"/>
        </w:rPr>
      </w:pPr>
    </w:p>
    <w:p w:rsidR="00141E4E" w:rsidRDefault="00141E4E" w:rsidP="00B92225">
      <w:pPr>
        <w:ind w:right="-360"/>
        <w:jc w:val="center"/>
        <w:rPr>
          <w:b/>
          <w:sz w:val="28"/>
          <w:szCs w:val="28"/>
          <w:lang w:val="id-ID"/>
        </w:rPr>
      </w:pPr>
    </w:p>
    <w:p w:rsidR="00141E4E" w:rsidRDefault="00141E4E" w:rsidP="00B92225">
      <w:pPr>
        <w:ind w:right="-360"/>
        <w:jc w:val="center"/>
        <w:rPr>
          <w:b/>
          <w:sz w:val="28"/>
          <w:szCs w:val="28"/>
          <w:lang w:val="id-ID"/>
        </w:rPr>
      </w:pPr>
    </w:p>
    <w:p w:rsidR="00141E4E" w:rsidRDefault="00141E4E" w:rsidP="00B92225">
      <w:pPr>
        <w:ind w:right="-360"/>
        <w:jc w:val="center"/>
        <w:rPr>
          <w:b/>
          <w:sz w:val="28"/>
          <w:szCs w:val="28"/>
          <w:lang w:val="id-ID"/>
        </w:rPr>
      </w:pPr>
    </w:p>
    <w:p w:rsidR="00141E4E" w:rsidRDefault="00141E4E" w:rsidP="00B92225">
      <w:pPr>
        <w:ind w:right="-360"/>
        <w:jc w:val="center"/>
        <w:rPr>
          <w:b/>
          <w:sz w:val="28"/>
          <w:szCs w:val="28"/>
          <w:lang w:val="id-ID"/>
        </w:rPr>
      </w:pPr>
    </w:p>
    <w:p w:rsidR="00141E4E" w:rsidRDefault="00141E4E" w:rsidP="00B92225">
      <w:pPr>
        <w:ind w:right="-360"/>
        <w:jc w:val="center"/>
        <w:rPr>
          <w:b/>
          <w:sz w:val="28"/>
          <w:szCs w:val="28"/>
          <w:lang w:val="id-ID"/>
        </w:rPr>
      </w:pPr>
    </w:p>
    <w:p w:rsidR="00141E4E" w:rsidRPr="00141E4E" w:rsidRDefault="00141E4E" w:rsidP="00B92225">
      <w:pPr>
        <w:ind w:right="-360"/>
        <w:jc w:val="center"/>
        <w:rPr>
          <w:b/>
          <w:sz w:val="28"/>
          <w:szCs w:val="28"/>
          <w:lang w:val="id-ID"/>
        </w:rPr>
      </w:pPr>
    </w:p>
    <w:p w:rsidR="00B92225" w:rsidRPr="00B92225" w:rsidRDefault="00B92225" w:rsidP="00B92225">
      <w:pPr>
        <w:ind w:right="-360"/>
        <w:jc w:val="center"/>
        <w:rPr>
          <w:b/>
          <w:sz w:val="28"/>
          <w:szCs w:val="28"/>
          <w:lang w:val="sv-SE"/>
        </w:rPr>
      </w:pPr>
    </w:p>
    <w:p w:rsidR="00B92225" w:rsidRPr="006C49D7" w:rsidRDefault="00B92225" w:rsidP="00B92225">
      <w:pPr>
        <w:ind w:right="-360"/>
        <w:jc w:val="center"/>
        <w:rPr>
          <w:b/>
          <w:sz w:val="28"/>
          <w:szCs w:val="28"/>
          <w:lang w:val="sv-SE"/>
        </w:rPr>
      </w:pPr>
      <w:r w:rsidRPr="006C49D7">
        <w:rPr>
          <w:b/>
          <w:sz w:val="28"/>
          <w:szCs w:val="28"/>
          <w:lang w:val="sv-SE"/>
        </w:rPr>
        <w:t>JUDUL PENELITIAN</w:t>
      </w:r>
    </w:p>
    <w:p w:rsidR="00B92225" w:rsidRPr="006C49D7" w:rsidRDefault="00B92225" w:rsidP="00B92225">
      <w:pPr>
        <w:jc w:val="center"/>
        <w:rPr>
          <w:b/>
          <w:sz w:val="28"/>
          <w:szCs w:val="28"/>
          <w:lang w:val="sv-SE"/>
        </w:rPr>
      </w:pPr>
    </w:p>
    <w:p w:rsidR="008D0168" w:rsidRPr="00A24FD0" w:rsidRDefault="0079244B" w:rsidP="008D0168">
      <w:pPr>
        <w:autoSpaceDE w:val="0"/>
        <w:autoSpaceDN w:val="0"/>
        <w:adjustRightInd w:val="0"/>
        <w:jc w:val="center"/>
        <w:rPr>
          <w:rFonts w:ascii="Arial" w:hAnsi="Arial" w:cs="Arial"/>
          <w:sz w:val="28"/>
          <w:szCs w:val="28"/>
          <w:lang w:val="id-ID"/>
        </w:rPr>
      </w:pPr>
      <w:r>
        <w:rPr>
          <w:rFonts w:eastAsia="Times New Roman"/>
          <w:b/>
          <w:bCs/>
          <w:color w:val="000000" w:themeColor="text1"/>
          <w:sz w:val="26"/>
          <w:szCs w:val="26"/>
          <w:lang w:val="de-DE"/>
        </w:rPr>
        <w:t xml:space="preserve"> </w:t>
      </w:r>
      <w:r w:rsidR="00A24FD0">
        <w:rPr>
          <w:rFonts w:ascii="Arial" w:hAnsi="Arial" w:cs="Arial"/>
          <w:b/>
          <w:sz w:val="28"/>
          <w:szCs w:val="28"/>
          <w:lang w:val="id-ID"/>
        </w:rPr>
        <w:t>MODEL KKN-PPL</w:t>
      </w:r>
      <w:r w:rsidR="008D0168">
        <w:rPr>
          <w:rFonts w:ascii="Arial" w:hAnsi="Arial" w:cs="Arial"/>
          <w:b/>
          <w:sz w:val="28"/>
          <w:szCs w:val="28"/>
        </w:rPr>
        <w:t xml:space="preserve"> TEMATIK PENGEMBANGAN </w:t>
      </w:r>
      <w:r w:rsidR="004D1BB2">
        <w:rPr>
          <w:rFonts w:ascii="Arial" w:hAnsi="Arial" w:cs="Arial"/>
          <w:b/>
          <w:sz w:val="28"/>
          <w:szCs w:val="28"/>
          <w:lang w:val="id-ID"/>
        </w:rPr>
        <w:t>KIT PRAKTIKUM</w:t>
      </w:r>
      <w:r w:rsidR="008D0168">
        <w:rPr>
          <w:rFonts w:ascii="Arial" w:hAnsi="Arial" w:cs="Arial"/>
          <w:b/>
          <w:sz w:val="28"/>
          <w:szCs w:val="28"/>
        </w:rPr>
        <w:t xml:space="preserve"> </w:t>
      </w:r>
      <w:r w:rsidR="008D0168" w:rsidRPr="00156700">
        <w:rPr>
          <w:rFonts w:ascii="Arial" w:hAnsi="Arial" w:cs="Arial"/>
          <w:b/>
          <w:sz w:val="28"/>
          <w:szCs w:val="28"/>
          <w:lang w:val="id-ID"/>
        </w:rPr>
        <w:t xml:space="preserve">REALISTIK HASIL </w:t>
      </w:r>
      <w:r w:rsidR="008D0168" w:rsidRPr="00156700">
        <w:rPr>
          <w:rFonts w:ascii="Arial" w:hAnsi="Arial" w:cs="Arial"/>
          <w:b/>
          <w:i/>
          <w:sz w:val="28"/>
          <w:szCs w:val="28"/>
          <w:lang w:val="id-ID"/>
        </w:rPr>
        <w:t>RE-USE</w:t>
      </w:r>
      <w:r w:rsidR="008D0168" w:rsidRPr="00156700">
        <w:rPr>
          <w:rFonts w:ascii="Arial" w:hAnsi="Arial" w:cs="Arial"/>
          <w:b/>
          <w:sz w:val="28"/>
          <w:szCs w:val="28"/>
          <w:lang w:val="id-ID"/>
        </w:rPr>
        <w:t xml:space="preserve"> LIMBAH ANORGANIK</w:t>
      </w:r>
      <w:r w:rsidR="008D0168">
        <w:rPr>
          <w:rFonts w:ascii="Arial" w:hAnsi="Arial" w:cs="Arial"/>
          <w:b/>
          <w:sz w:val="28"/>
          <w:szCs w:val="28"/>
        </w:rPr>
        <w:t xml:space="preserve"> SEBAGAI MEDIA  </w:t>
      </w:r>
      <w:r w:rsidR="008D0168" w:rsidRPr="00156700">
        <w:rPr>
          <w:rFonts w:ascii="Arial" w:hAnsi="Arial" w:cs="Arial"/>
          <w:b/>
          <w:i/>
          <w:sz w:val="28"/>
          <w:szCs w:val="28"/>
          <w:lang w:val="id-ID"/>
        </w:rPr>
        <w:t>JOYFULL LEARNING</w:t>
      </w:r>
      <w:r w:rsidR="008D0168" w:rsidRPr="00156700">
        <w:rPr>
          <w:rFonts w:ascii="Arial" w:hAnsi="Arial" w:cs="Arial"/>
          <w:b/>
          <w:sz w:val="28"/>
          <w:szCs w:val="28"/>
          <w:lang w:val="id-ID"/>
        </w:rPr>
        <w:t xml:space="preserve"> </w:t>
      </w:r>
      <w:r w:rsidR="008D0168">
        <w:rPr>
          <w:rFonts w:ascii="Arial" w:hAnsi="Arial" w:cs="Arial"/>
          <w:b/>
          <w:sz w:val="28"/>
          <w:szCs w:val="28"/>
        </w:rPr>
        <w:t xml:space="preserve"> </w:t>
      </w:r>
      <w:r w:rsidR="004D1BB2">
        <w:rPr>
          <w:rFonts w:ascii="Arial" w:hAnsi="Arial" w:cs="Arial"/>
          <w:b/>
          <w:sz w:val="28"/>
          <w:szCs w:val="28"/>
          <w:lang w:val="id-ID"/>
        </w:rPr>
        <w:t xml:space="preserve">UNTUK REHABILITASI </w:t>
      </w:r>
      <w:r w:rsidR="00243020">
        <w:rPr>
          <w:rFonts w:ascii="Arial" w:hAnsi="Arial" w:cs="Arial"/>
          <w:b/>
          <w:sz w:val="28"/>
          <w:szCs w:val="28"/>
          <w:lang w:val="id-ID"/>
        </w:rPr>
        <w:t xml:space="preserve">PENDIDIKAN DAN </w:t>
      </w:r>
      <w:r w:rsidR="004D1BB2">
        <w:rPr>
          <w:rFonts w:ascii="Arial" w:hAnsi="Arial" w:cs="Arial"/>
          <w:b/>
          <w:sz w:val="28"/>
          <w:szCs w:val="28"/>
          <w:lang w:val="id-ID"/>
        </w:rPr>
        <w:t>PSIKOLOGIS</w:t>
      </w:r>
      <w:r w:rsidR="008D0168">
        <w:rPr>
          <w:rFonts w:ascii="Arial" w:hAnsi="Arial" w:cs="Arial"/>
          <w:b/>
          <w:sz w:val="28"/>
          <w:szCs w:val="28"/>
        </w:rPr>
        <w:t xml:space="preserve"> DI SEKOLAH </w:t>
      </w:r>
      <w:r w:rsidR="00A24FD0">
        <w:rPr>
          <w:rFonts w:ascii="Arial" w:hAnsi="Arial" w:cs="Arial"/>
          <w:b/>
          <w:sz w:val="28"/>
          <w:szCs w:val="28"/>
          <w:lang w:val="id-ID"/>
        </w:rPr>
        <w:t xml:space="preserve">TERDAMPAK </w:t>
      </w:r>
      <w:r w:rsidR="002A3D1A">
        <w:rPr>
          <w:rFonts w:ascii="Arial" w:hAnsi="Arial" w:cs="Arial"/>
          <w:b/>
          <w:sz w:val="28"/>
          <w:szCs w:val="28"/>
          <w:lang w:val="id-ID"/>
        </w:rPr>
        <w:t xml:space="preserve">ERUPSI </w:t>
      </w:r>
      <w:r w:rsidR="00A24FD0">
        <w:rPr>
          <w:rFonts w:ascii="Arial" w:hAnsi="Arial" w:cs="Arial"/>
          <w:b/>
          <w:sz w:val="28"/>
          <w:szCs w:val="28"/>
          <w:lang w:val="id-ID"/>
        </w:rPr>
        <w:t xml:space="preserve"> MERAPI</w:t>
      </w:r>
    </w:p>
    <w:p w:rsidR="00782BA1" w:rsidRPr="0042347E" w:rsidRDefault="00782BA1" w:rsidP="00782BA1">
      <w:pPr>
        <w:jc w:val="center"/>
        <w:rPr>
          <w:b/>
          <w:i/>
          <w:sz w:val="28"/>
          <w:szCs w:val="28"/>
          <w:lang w:val="id-ID"/>
        </w:rPr>
      </w:pPr>
    </w:p>
    <w:p w:rsidR="0079244B" w:rsidRPr="00BC6B82" w:rsidRDefault="0079244B" w:rsidP="00782BA1">
      <w:pPr>
        <w:shd w:val="clear" w:color="auto" w:fill="FFFFFF"/>
        <w:spacing w:after="120"/>
        <w:jc w:val="center"/>
        <w:outlineLvl w:val="2"/>
        <w:rPr>
          <w:rFonts w:eastAsia="Times New Roman"/>
          <w:bCs/>
          <w:color w:val="000000" w:themeColor="text1"/>
          <w:sz w:val="26"/>
          <w:szCs w:val="26"/>
          <w:lang w:val="de-DE"/>
        </w:rPr>
      </w:pPr>
    </w:p>
    <w:p w:rsidR="00B92225" w:rsidRDefault="00B92225" w:rsidP="00B92225">
      <w:pPr>
        <w:jc w:val="center"/>
        <w:rPr>
          <w:b/>
          <w:lang w:val="sv-SE"/>
        </w:rPr>
      </w:pPr>
    </w:p>
    <w:p w:rsidR="00B92225" w:rsidRDefault="00B92225" w:rsidP="00B92225">
      <w:pPr>
        <w:jc w:val="center"/>
        <w:rPr>
          <w:b/>
          <w:lang w:val="sv-SE"/>
        </w:rPr>
      </w:pPr>
    </w:p>
    <w:p w:rsidR="00B92225" w:rsidRDefault="00B92225" w:rsidP="00B92225">
      <w:pPr>
        <w:jc w:val="center"/>
        <w:rPr>
          <w:b/>
          <w:lang w:val="sv-SE"/>
        </w:rPr>
      </w:pPr>
    </w:p>
    <w:p w:rsidR="00B92225" w:rsidRPr="00AD5EBA" w:rsidRDefault="00BF570D" w:rsidP="00BF570D">
      <w:pPr>
        <w:spacing w:line="360" w:lineRule="auto"/>
        <w:ind w:left="2160"/>
        <w:rPr>
          <w:b/>
          <w:lang w:val="id-ID"/>
        </w:rPr>
      </w:pPr>
      <w:r>
        <w:rPr>
          <w:b/>
          <w:lang w:val="sv-SE"/>
        </w:rPr>
        <w:t xml:space="preserve">Peneliti Utama    : </w:t>
      </w:r>
      <w:r w:rsidR="008D0168">
        <w:rPr>
          <w:b/>
          <w:lang w:val="id-ID"/>
        </w:rPr>
        <w:t>Suyoso</w:t>
      </w:r>
      <w:r>
        <w:rPr>
          <w:b/>
          <w:lang w:val="sv-SE"/>
        </w:rPr>
        <w:t>, M.Si.</w:t>
      </w:r>
      <w:r w:rsidR="00AD5EBA">
        <w:rPr>
          <w:b/>
          <w:lang w:val="id-ID"/>
        </w:rPr>
        <w:t>, dkk.</w:t>
      </w:r>
    </w:p>
    <w:p w:rsidR="00BF570D" w:rsidRDefault="00BF570D" w:rsidP="00BF570D">
      <w:pPr>
        <w:spacing w:line="360" w:lineRule="auto"/>
        <w:ind w:left="2160"/>
        <w:rPr>
          <w:b/>
          <w:lang w:val="sv-SE"/>
        </w:rPr>
      </w:pPr>
    </w:p>
    <w:p w:rsidR="00BF570D" w:rsidRDefault="00BF570D" w:rsidP="00BF570D">
      <w:pPr>
        <w:spacing w:line="360" w:lineRule="auto"/>
        <w:ind w:left="2160"/>
        <w:rPr>
          <w:b/>
          <w:lang w:val="sv-SE"/>
        </w:rPr>
      </w:pPr>
    </w:p>
    <w:p w:rsidR="00BF570D" w:rsidRPr="00BD5501" w:rsidRDefault="00BF570D" w:rsidP="00BF570D">
      <w:pPr>
        <w:spacing w:line="360" w:lineRule="auto"/>
        <w:ind w:left="2160"/>
        <w:rPr>
          <w:b/>
          <w:lang w:val="fi-FI"/>
        </w:rPr>
      </w:pPr>
    </w:p>
    <w:p w:rsidR="00B92225" w:rsidRPr="00FA62F3" w:rsidRDefault="00B92225" w:rsidP="00B92225">
      <w:pPr>
        <w:jc w:val="center"/>
        <w:rPr>
          <w:b/>
          <w:lang w:val="fi-FI"/>
        </w:rPr>
      </w:pPr>
    </w:p>
    <w:p w:rsidR="00B92225" w:rsidRDefault="00B92225" w:rsidP="00B92225">
      <w:pPr>
        <w:jc w:val="center"/>
        <w:rPr>
          <w:b/>
          <w:lang w:val="id-ID"/>
        </w:rPr>
      </w:pPr>
    </w:p>
    <w:p w:rsidR="00AD5EBA" w:rsidRDefault="00AD5EBA" w:rsidP="00B92225">
      <w:pPr>
        <w:jc w:val="center"/>
        <w:rPr>
          <w:b/>
          <w:lang w:val="id-ID"/>
        </w:rPr>
      </w:pPr>
    </w:p>
    <w:p w:rsidR="00AD5EBA" w:rsidRPr="00AD5EBA" w:rsidRDefault="00AD5EBA" w:rsidP="00B92225">
      <w:pPr>
        <w:jc w:val="center"/>
        <w:rPr>
          <w:b/>
          <w:lang w:val="id-ID"/>
        </w:rPr>
      </w:pPr>
    </w:p>
    <w:p w:rsidR="00BF570D" w:rsidRDefault="00BF570D" w:rsidP="00B92225">
      <w:pPr>
        <w:jc w:val="center"/>
        <w:rPr>
          <w:b/>
          <w:lang w:val="fi-FI"/>
        </w:rPr>
      </w:pPr>
    </w:p>
    <w:p w:rsidR="00B92225" w:rsidRPr="00BD5501" w:rsidRDefault="00B92225" w:rsidP="00B92225">
      <w:pPr>
        <w:jc w:val="center"/>
        <w:rPr>
          <w:b/>
          <w:sz w:val="28"/>
          <w:szCs w:val="28"/>
          <w:lang w:val="fi-FI"/>
        </w:rPr>
      </w:pPr>
      <w:r w:rsidRPr="00BD5501">
        <w:rPr>
          <w:b/>
          <w:sz w:val="28"/>
          <w:szCs w:val="28"/>
          <w:lang w:val="fi-FI"/>
        </w:rPr>
        <w:t>FAKULTAS MATEMATIKA DAN ILMU PENGETAHUAN ALAM</w:t>
      </w:r>
    </w:p>
    <w:p w:rsidR="00B92225" w:rsidRPr="00BD5501" w:rsidRDefault="00B92225" w:rsidP="00B92225">
      <w:pPr>
        <w:jc w:val="center"/>
        <w:rPr>
          <w:b/>
          <w:sz w:val="28"/>
          <w:szCs w:val="28"/>
          <w:lang w:val="fi-FI"/>
        </w:rPr>
      </w:pPr>
      <w:r w:rsidRPr="00BD5501">
        <w:rPr>
          <w:b/>
          <w:sz w:val="28"/>
          <w:szCs w:val="28"/>
          <w:lang w:val="fi-FI"/>
        </w:rPr>
        <w:t>UNIVERSITAS NEGERI YOGYAKARTA</w:t>
      </w:r>
    </w:p>
    <w:p w:rsidR="00B92225" w:rsidRDefault="00917E89" w:rsidP="00B92225">
      <w:pPr>
        <w:jc w:val="center"/>
        <w:rPr>
          <w:b/>
          <w:sz w:val="28"/>
          <w:szCs w:val="28"/>
          <w:lang w:val="id-ID"/>
        </w:rPr>
      </w:pPr>
      <w:r w:rsidRPr="00917E89">
        <w:rPr>
          <w:b/>
          <w:noProof/>
          <w:sz w:val="28"/>
          <w:szCs w:val="28"/>
        </w:rPr>
        <w:pict>
          <v:rect id="_x0000_s1030" style="position:absolute;left:0;text-align:left;margin-left:423pt;margin-top:45.05pt;width:9pt;height:18pt;z-index:251665408" stroked="f"/>
        </w:pict>
      </w:r>
      <w:r w:rsidR="00B14CF4">
        <w:rPr>
          <w:b/>
          <w:sz w:val="28"/>
          <w:szCs w:val="28"/>
          <w:lang w:val="id-ID"/>
        </w:rPr>
        <w:t>Oktober</w:t>
      </w:r>
      <w:r w:rsidR="00BC6B82">
        <w:rPr>
          <w:b/>
          <w:sz w:val="28"/>
          <w:szCs w:val="28"/>
          <w:lang w:val="fi-FI"/>
        </w:rPr>
        <w:t xml:space="preserve">, </w:t>
      </w:r>
      <w:r w:rsidR="00B92225" w:rsidRPr="00BD5501">
        <w:rPr>
          <w:b/>
          <w:sz w:val="28"/>
          <w:szCs w:val="28"/>
          <w:lang w:val="fi-FI"/>
        </w:rPr>
        <w:t>20</w:t>
      </w:r>
      <w:r w:rsidR="00BC6B82">
        <w:rPr>
          <w:b/>
          <w:sz w:val="28"/>
          <w:szCs w:val="28"/>
          <w:lang w:val="fi-FI"/>
        </w:rPr>
        <w:t>1</w:t>
      </w:r>
      <w:r w:rsidR="00F44E2C">
        <w:rPr>
          <w:b/>
          <w:sz w:val="28"/>
          <w:szCs w:val="28"/>
          <w:lang w:val="id-ID"/>
        </w:rPr>
        <w:t>1</w:t>
      </w:r>
    </w:p>
    <w:p w:rsidR="00C124DC" w:rsidRPr="00F44E2C" w:rsidRDefault="00917E89" w:rsidP="00B92225">
      <w:pPr>
        <w:jc w:val="center"/>
        <w:rPr>
          <w:b/>
          <w:sz w:val="28"/>
          <w:szCs w:val="28"/>
          <w:lang w:val="id-ID"/>
        </w:rPr>
      </w:pPr>
      <w:r w:rsidRPr="00917E89">
        <w:rPr>
          <w:b/>
          <w:noProof/>
          <w:sz w:val="28"/>
          <w:szCs w:val="28"/>
          <w:lang w:eastAsia="en-US"/>
        </w:rPr>
        <w:pict>
          <v:rect id="_x0000_s1109" style="position:absolute;left:0;text-align:left;margin-left:456pt;margin-top:28.95pt;width:19.7pt;height:16.3pt;z-index:251727872" stroked="f"/>
        </w:pict>
      </w:r>
    </w:p>
    <w:p w:rsidR="0086492D" w:rsidRDefault="004D1BB2" w:rsidP="00AD5EBA">
      <w:pPr>
        <w:shd w:val="clear" w:color="auto" w:fill="FFFFFF"/>
        <w:jc w:val="center"/>
        <w:outlineLvl w:val="2"/>
        <w:rPr>
          <w:lang w:val="id-ID" w:eastAsia="ja-JP"/>
        </w:rPr>
      </w:pPr>
      <w:r w:rsidRPr="004D1BB2">
        <w:rPr>
          <w:b/>
          <w:lang w:val="id-ID"/>
        </w:rPr>
        <w:lastRenderedPageBreak/>
        <w:t>Model KKN-PPL</w:t>
      </w:r>
      <w:r w:rsidRPr="004D1BB2">
        <w:rPr>
          <w:b/>
        </w:rPr>
        <w:t xml:space="preserve"> Tematik Pengembangan </w:t>
      </w:r>
      <w:r w:rsidRPr="004D1BB2">
        <w:rPr>
          <w:b/>
          <w:lang w:val="id-ID"/>
        </w:rPr>
        <w:t>Kit</w:t>
      </w:r>
      <w:r w:rsidRPr="004D1BB2">
        <w:rPr>
          <w:b/>
        </w:rPr>
        <w:t xml:space="preserve"> </w:t>
      </w:r>
      <w:r w:rsidRPr="004D1BB2">
        <w:rPr>
          <w:b/>
          <w:lang w:val="id-ID"/>
        </w:rPr>
        <w:t>Praktikum</w:t>
      </w:r>
      <w:r w:rsidRPr="004D1BB2">
        <w:rPr>
          <w:b/>
        </w:rPr>
        <w:t xml:space="preserve"> </w:t>
      </w:r>
      <w:r w:rsidRPr="004D1BB2">
        <w:rPr>
          <w:b/>
          <w:lang w:val="id-ID"/>
        </w:rPr>
        <w:t xml:space="preserve">Sains Realistik Hasil </w:t>
      </w:r>
      <w:r w:rsidRPr="004D1BB2">
        <w:rPr>
          <w:b/>
          <w:i/>
          <w:lang w:val="id-ID"/>
        </w:rPr>
        <w:t>Re-Use</w:t>
      </w:r>
      <w:r w:rsidRPr="004D1BB2">
        <w:rPr>
          <w:b/>
          <w:lang w:val="id-ID"/>
        </w:rPr>
        <w:t xml:space="preserve"> Limbah Anorganik</w:t>
      </w:r>
      <w:r w:rsidRPr="004D1BB2">
        <w:rPr>
          <w:b/>
        </w:rPr>
        <w:t xml:space="preserve"> Sebagai Media  </w:t>
      </w:r>
      <w:r w:rsidRPr="004D1BB2">
        <w:rPr>
          <w:b/>
          <w:i/>
          <w:lang w:val="id-ID"/>
        </w:rPr>
        <w:t>Joyfull Learning</w:t>
      </w:r>
      <w:r w:rsidRPr="004D1BB2">
        <w:rPr>
          <w:b/>
          <w:lang w:val="id-ID"/>
        </w:rPr>
        <w:t xml:space="preserve"> </w:t>
      </w:r>
      <w:r w:rsidRPr="004D1BB2">
        <w:rPr>
          <w:b/>
        </w:rPr>
        <w:t xml:space="preserve"> </w:t>
      </w:r>
      <w:r w:rsidRPr="004D1BB2">
        <w:rPr>
          <w:b/>
          <w:lang w:val="id-ID"/>
        </w:rPr>
        <w:t xml:space="preserve"> untuk Rehabilitasi </w:t>
      </w:r>
      <w:r w:rsidR="00E24FA4">
        <w:rPr>
          <w:b/>
          <w:lang w:val="id-ID"/>
        </w:rPr>
        <w:t xml:space="preserve">Pendidikan dan </w:t>
      </w:r>
      <w:r w:rsidRPr="004D1BB2">
        <w:rPr>
          <w:b/>
          <w:lang w:val="id-ID"/>
        </w:rPr>
        <w:t>Psikologis di Sekolah</w:t>
      </w:r>
      <w:r w:rsidRPr="004D1BB2">
        <w:rPr>
          <w:b/>
        </w:rPr>
        <w:t xml:space="preserve"> </w:t>
      </w:r>
      <w:r w:rsidRPr="004D1BB2">
        <w:rPr>
          <w:b/>
          <w:lang w:val="id-ID"/>
        </w:rPr>
        <w:t xml:space="preserve">Terdampak </w:t>
      </w:r>
      <w:r w:rsidR="002A3D1A">
        <w:rPr>
          <w:b/>
          <w:lang w:val="id-ID"/>
        </w:rPr>
        <w:t>Erupsi</w:t>
      </w:r>
      <w:r w:rsidRPr="004D1BB2">
        <w:rPr>
          <w:b/>
          <w:lang w:val="id-ID"/>
        </w:rPr>
        <w:t xml:space="preserve"> Merapi</w:t>
      </w:r>
    </w:p>
    <w:p w:rsidR="0086492D" w:rsidRDefault="0086492D" w:rsidP="00AD5EBA">
      <w:pPr>
        <w:shd w:val="clear" w:color="auto" w:fill="FFFFFF"/>
        <w:jc w:val="center"/>
        <w:outlineLvl w:val="2"/>
        <w:rPr>
          <w:lang w:val="id-ID" w:eastAsia="ja-JP"/>
        </w:rPr>
      </w:pPr>
    </w:p>
    <w:p w:rsidR="00DF284C" w:rsidRPr="00B37A37" w:rsidRDefault="00AD5EBA" w:rsidP="00DF284C">
      <w:pPr>
        <w:autoSpaceDE w:val="0"/>
        <w:autoSpaceDN w:val="0"/>
        <w:adjustRightInd w:val="0"/>
        <w:spacing w:line="360" w:lineRule="auto"/>
        <w:rPr>
          <w:b/>
          <w:bCs/>
          <w:lang w:val="id-ID" w:eastAsia="ja-JP"/>
        </w:rPr>
      </w:pPr>
      <w:r>
        <w:rPr>
          <w:b/>
          <w:bCs/>
          <w:lang w:val="id-ID" w:eastAsia="ja-JP"/>
        </w:rPr>
        <w:t xml:space="preserve">     </w:t>
      </w:r>
      <w:r w:rsidRPr="00B37A37">
        <w:rPr>
          <w:b/>
          <w:bCs/>
          <w:lang w:val="id-ID" w:eastAsia="ja-JP"/>
        </w:rPr>
        <w:t>Abstrak</w:t>
      </w:r>
    </w:p>
    <w:p w:rsidR="004B5375" w:rsidRPr="00420538" w:rsidRDefault="004B5375" w:rsidP="004B5375">
      <w:pPr>
        <w:ind w:left="360" w:firstLine="900"/>
        <w:jc w:val="both"/>
        <w:rPr>
          <w:lang w:val="id-ID"/>
        </w:rPr>
      </w:pPr>
      <w:r w:rsidRPr="00420538">
        <w:rPr>
          <w:lang w:val="id-ID"/>
        </w:rPr>
        <w:t>Anak-anak, termasuk anak sekolah, adalah salah satu kelompok rentan yang paling berisiko terkena dampak dari suatu bencana. Dalam berbagai peristiwa bencana yang terjadi di seluruh belahan bumi, banyak anak-anak yang menjadi korban, baik luka-luka maupun meninggal. Disamping itu, dampak yang memerlukan pemulihan dalam jangka cukup panjang adalah sangat terasa pada bidang pendidikan dimana peserta didik mengalami kesulitan baik secara mental psikologis maupun secara fisik dengan rusaknya fasilitas belajar.</w:t>
      </w:r>
      <w:r w:rsidRPr="00420538">
        <w:rPr>
          <w:bCs/>
          <w:lang w:val="id-ID"/>
        </w:rPr>
        <w:t xml:space="preserve"> Untuk itulah maka dipandang sangat perlu untuk mempersiapkan suatu </w:t>
      </w:r>
      <w:r>
        <w:rPr>
          <w:bCs/>
        </w:rPr>
        <w:t>perangkat pembelajaran melalui mata kuliah KKN PPL</w:t>
      </w:r>
      <w:r w:rsidRPr="00420538">
        <w:rPr>
          <w:lang w:val="id-ID"/>
        </w:rPr>
        <w:t xml:space="preserve"> yang menekankan pada pendekatan </w:t>
      </w:r>
      <w:r w:rsidRPr="00420538">
        <w:rPr>
          <w:i/>
          <w:lang w:val="id-ID"/>
        </w:rPr>
        <w:t>joyfull learning</w:t>
      </w:r>
      <w:r w:rsidRPr="00420538">
        <w:rPr>
          <w:lang w:val="id-ID"/>
        </w:rPr>
        <w:t xml:space="preserve"> sebagai upaya merehabilitasi kondisi psikologis siswa, dan mengingat kondisi darurat dimana banyak alat pembelajaran yang rusak maka </w:t>
      </w:r>
      <w:r>
        <w:t>mahasiswa di latih untuk membuat</w:t>
      </w:r>
      <w:r w:rsidRPr="00420538">
        <w:rPr>
          <w:lang w:val="id-ID"/>
        </w:rPr>
        <w:t xml:space="preserve"> media pembelajaran dari limbah anorganik seperti plastik dan logam yang khusus diimplementasikan untuk penanganan pendidikan di daerah pasca bencana</w:t>
      </w:r>
      <w:r w:rsidR="00EA266D">
        <w:rPr>
          <w:lang w:val="id-ID"/>
        </w:rPr>
        <w:t xml:space="preserve"> Merapi</w:t>
      </w:r>
      <w:r w:rsidRPr="00420538">
        <w:rPr>
          <w:lang w:val="id-ID"/>
        </w:rPr>
        <w:t xml:space="preserve">.  </w:t>
      </w:r>
    </w:p>
    <w:p w:rsidR="004B5375" w:rsidRPr="00420538" w:rsidRDefault="004B5375" w:rsidP="004B5375">
      <w:pPr>
        <w:ind w:left="360" w:firstLine="1080"/>
        <w:jc w:val="both"/>
        <w:rPr>
          <w:lang w:val="es-ES"/>
        </w:rPr>
      </w:pPr>
      <w:r w:rsidRPr="00420538">
        <w:rPr>
          <w:lang w:val="fi-FI"/>
        </w:rPr>
        <w:t>Tujuan dari penelitian ini adalah</w:t>
      </w:r>
      <w:r>
        <w:rPr>
          <w:lang w:val="fi-FI"/>
        </w:rPr>
        <w:t xml:space="preserve"> mengoptimalkan pembelajaran KKN PPL secara tematik dengan cara</w:t>
      </w:r>
      <w:r w:rsidRPr="00420538">
        <w:rPr>
          <w:lang w:val="fi-FI"/>
        </w:rPr>
        <w:t xml:space="preserve">; (1). Mengembangkan pembelajaran tentang deteksi dini dan resiko kebencanaan yang diintegrasikan dalam mata pelajaran </w:t>
      </w:r>
      <w:r>
        <w:rPr>
          <w:lang w:val="fi-FI"/>
        </w:rPr>
        <w:t>KKN PPL secara tematik</w:t>
      </w:r>
      <w:r w:rsidRPr="00420538">
        <w:rPr>
          <w:lang w:val="fi-FI"/>
        </w:rPr>
        <w:t xml:space="preserve">, (2). Mendesain strategi belajar mengajar dengan pendekatan </w:t>
      </w:r>
      <w:r w:rsidRPr="00420538">
        <w:rPr>
          <w:i/>
          <w:lang w:val="fi-FI"/>
        </w:rPr>
        <w:t>joyfull learning</w:t>
      </w:r>
      <w:r w:rsidRPr="00420538">
        <w:rPr>
          <w:lang w:val="fi-FI"/>
        </w:rPr>
        <w:t xml:space="preserve"> , dalam upaya meningkatkan ketahanan mental dan motivasi belajar  siswa pasca bencana</w:t>
      </w:r>
      <w:r w:rsidR="00DA29F9">
        <w:rPr>
          <w:lang w:val="id-ID"/>
        </w:rPr>
        <w:t xml:space="preserve"> Merapi</w:t>
      </w:r>
      <w:r w:rsidRPr="00420538">
        <w:rPr>
          <w:lang w:val="fi-FI"/>
        </w:rPr>
        <w:t>, (3). Me</w:t>
      </w:r>
      <w:r>
        <w:rPr>
          <w:lang w:val="fi-FI"/>
        </w:rPr>
        <w:t>mbuat</w:t>
      </w:r>
      <w:r w:rsidRPr="00420538">
        <w:rPr>
          <w:lang w:val="fi-FI"/>
        </w:rPr>
        <w:t xml:space="preserve"> media pembelajaran dengan memanfaatkan limbah anorganik seperti plastik dan logam yang mudah di dapat di daerah pasca bencana. (4).  Mengembangkan modul pembelajaran berbasis </w:t>
      </w:r>
      <w:r w:rsidRPr="00420538">
        <w:rPr>
          <w:i/>
          <w:lang w:val="fi-FI"/>
        </w:rPr>
        <w:t>joyfull learning</w:t>
      </w:r>
      <w:r w:rsidRPr="00420538">
        <w:rPr>
          <w:lang w:val="fi-FI"/>
        </w:rPr>
        <w:t xml:space="preserve"> dengan memanfaatkan media dari limbah anorganik seperti plastik dan logam (</w:t>
      </w:r>
      <w:r>
        <w:rPr>
          <w:lang w:val="fi-FI"/>
        </w:rPr>
        <w:t>5</w:t>
      </w:r>
      <w:r w:rsidRPr="00420538">
        <w:rPr>
          <w:lang w:val="fi-FI"/>
        </w:rPr>
        <w:t xml:space="preserve">). </w:t>
      </w:r>
      <w:r w:rsidRPr="00420538">
        <w:rPr>
          <w:lang w:val="es-ES"/>
        </w:rPr>
        <w:t xml:space="preserve">Mengembangkan model evaluasi proses dan produk pembelajaran sains untuk siswa </w:t>
      </w:r>
      <w:r w:rsidR="001F457A">
        <w:rPr>
          <w:lang w:val="es-ES"/>
        </w:rPr>
        <w:t>sekolah dasar dan menengah</w:t>
      </w:r>
      <w:r w:rsidRPr="00420538">
        <w:rPr>
          <w:lang w:val="es-ES"/>
        </w:rPr>
        <w:t xml:space="preserve"> pasca bencana</w:t>
      </w:r>
      <w:r w:rsidR="00DA29F9">
        <w:rPr>
          <w:lang w:val="id-ID"/>
        </w:rPr>
        <w:t xml:space="preserve"> Merapi</w:t>
      </w:r>
      <w:r w:rsidRPr="00420538">
        <w:rPr>
          <w:lang w:val="es-ES"/>
        </w:rPr>
        <w:t xml:space="preserve">. </w:t>
      </w:r>
    </w:p>
    <w:p w:rsidR="004B5375" w:rsidRPr="00420538" w:rsidRDefault="004B5375" w:rsidP="004B5375">
      <w:pPr>
        <w:ind w:left="360" w:firstLine="900"/>
        <w:jc w:val="both"/>
        <w:rPr>
          <w:lang w:val="es-ES"/>
        </w:rPr>
      </w:pPr>
      <w:r w:rsidRPr="00420538">
        <w:rPr>
          <w:lang w:val="es-ES"/>
        </w:rPr>
        <w:t xml:space="preserve">Metode penelitian yang digunakan adalah </w:t>
      </w:r>
      <w:r w:rsidRPr="00420538">
        <w:rPr>
          <w:i/>
          <w:lang w:val="es-ES"/>
        </w:rPr>
        <w:t>Research and Development</w:t>
      </w:r>
      <w:r w:rsidRPr="00420538">
        <w:rPr>
          <w:lang w:val="es-ES"/>
        </w:rPr>
        <w:t xml:space="preserve"> (R&amp;D) dengan menggunakan Lima Fase Perancangan Pengajaran Model Spiral diadaptasi dari  ‘</w:t>
      </w:r>
      <w:r w:rsidRPr="00420538">
        <w:rPr>
          <w:i/>
          <w:lang w:val="es-ES"/>
        </w:rPr>
        <w:t>Five phases of instructional design</w:t>
      </w:r>
      <w:r w:rsidRPr="00420538">
        <w:rPr>
          <w:lang w:val="es-ES"/>
        </w:rPr>
        <w:t xml:space="preserve">’ dari Cennamo dan Kalk, (2005:6). Dalam model spiral ini dikenal 5 (lima) fase pengembangan yakni: (1) definisi </w:t>
      </w:r>
      <w:r w:rsidRPr="00420538">
        <w:rPr>
          <w:i/>
          <w:lang w:val="es-ES"/>
        </w:rPr>
        <w:t>(define),</w:t>
      </w:r>
      <w:r w:rsidRPr="00420538">
        <w:rPr>
          <w:lang w:val="es-ES"/>
        </w:rPr>
        <w:t xml:space="preserve"> (2) desain </w:t>
      </w:r>
      <w:r w:rsidRPr="00420538">
        <w:rPr>
          <w:i/>
          <w:lang w:val="es-ES"/>
        </w:rPr>
        <w:t>(design),</w:t>
      </w:r>
      <w:r w:rsidRPr="00420538">
        <w:rPr>
          <w:lang w:val="es-ES"/>
        </w:rPr>
        <w:t xml:space="preserve"> (3) peragaan (</w:t>
      </w:r>
      <w:r w:rsidRPr="00420538">
        <w:rPr>
          <w:i/>
          <w:lang w:val="es-ES"/>
        </w:rPr>
        <w:t>demonstrate)</w:t>
      </w:r>
      <w:r w:rsidRPr="00420538">
        <w:rPr>
          <w:lang w:val="es-ES"/>
        </w:rPr>
        <w:t xml:space="preserve">, (4) pengembangan </w:t>
      </w:r>
      <w:r w:rsidRPr="00420538">
        <w:rPr>
          <w:i/>
          <w:lang w:val="es-ES"/>
        </w:rPr>
        <w:t>(develop),</w:t>
      </w:r>
      <w:r w:rsidRPr="00420538">
        <w:rPr>
          <w:lang w:val="es-ES"/>
        </w:rPr>
        <w:t xml:space="preserve"> dan (5) penyajian </w:t>
      </w:r>
      <w:r w:rsidRPr="00420538">
        <w:rPr>
          <w:i/>
          <w:lang w:val="es-ES"/>
        </w:rPr>
        <w:t>(deliver).</w:t>
      </w:r>
      <w:r w:rsidRPr="00420538">
        <w:rPr>
          <w:lang w:val="es-ES"/>
        </w:rPr>
        <w:t xml:space="preserve"> Pengembang dimulai dari fase definisi (yang merupakan titik awal kegiatan), menuju kearah fase desain, peragaan, pengembangan, dan penyajian yang dalam prosesnya berlangsung secara spiral dan melibatkan  pihak-pihak calon pengguna, ahli dari bidang yang dikembangkan </w:t>
      </w:r>
      <w:r w:rsidRPr="00420538">
        <w:rPr>
          <w:i/>
          <w:lang w:val="es-ES"/>
        </w:rPr>
        <w:t>(subject matter experts),</w:t>
      </w:r>
      <w:r w:rsidRPr="00420538">
        <w:rPr>
          <w:lang w:val="es-ES"/>
        </w:rPr>
        <w:t xml:space="preserve">  anggota tim dan instruktur, dan pebelajar.</w:t>
      </w:r>
    </w:p>
    <w:p w:rsidR="00880C8F" w:rsidRDefault="00880C8F" w:rsidP="00880C8F">
      <w:pPr>
        <w:ind w:left="270" w:right="44"/>
      </w:pPr>
    </w:p>
    <w:p w:rsidR="00880C8F" w:rsidRDefault="00880C8F" w:rsidP="00880C8F">
      <w:pPr>
        <w:ind w:left="270" w:right="44"/>
      </w:pPr>
    </w:p>
    <w:p w:rsidR="005B4482" w:rsidRDefault="005B4482" w:rsidP="00880C8F">
      <w:pPr>
        <w:ind w:left="270" w:right="44"/>
      </w:pPr>
    </w:p>
    <w:p w:rsidR="005B4482" w:rsidRDefault="005B4482" w:rsidP="00880C8F">
      <w:pPr>
        <w:ind w:left="270" w:right="44"/>
      </w:pPr>
    </w:p>
    <w:p w:rsidR="00DF284C" w:rsidRDefault="00DF284C" w:rsidP="00DF284C">
      <w:pPr>
        <w:autoSpaceDE w:val="0"/>
        <w:autoSpaceDN w:val="0"/>
        <w:adjustRightInd w:val="0"/>
        <w:spacing w:line="360" w:lineRule="auto"/>
        <w:rPr>
          <w:b/>
          <w:bCs/>
          <w:lang w:eastAsia="ja-JP"/>
        </w:rPr>
      </w:pPr>
    </w:p>
    <w:p w:rsidR="006256C1" w:rsidRDefault="006256C1" w:rsidP="00DF284C">
      <w:pPr>
        <w:autoSpaceDE w:val="0"/>
        <w:autoSpaceDN w:val="0"/>
        <w:adjustRightInd w:val="0"/>
        <w:spacing w:line="360" w:lineRule="auto"/>
        <w:rPr>
          <w:b/>
          <w:bCs/>
          <w:lang w:eastAsia="ja-JP"/>
        </w:rPr>
      </w:pPr>
    </w:p>
    <w:p w:rsidR="006256C1" w:rsidRDefault="006256C1" w:rsidP="00DF284C">
      <w:pPr>
        <w:autoSpaceDE w:val="0"/>
        <w:autoSpaceDN w:val="0"/>
        <w:adjustRightInd w:val="0"/>
        <w:spacing w:line="360" w:lineRule="auto"/>
        <w:rPr>
          <w:b/>
          <w:bCs/>
          <w:lang w:val="id-ID" w:eastAsia="ja-JP"/>
        </w:rPr>
      </w:pPr>
    </w:p>
    <w:p w:rsidR="00282DAF" w:rsidRDefault="00282DAF" w:rsidP="00DF284C">
      <w:pPr>
        <w:autoSpaceDE w:val="0"/>
        <w:autoSpaceDN w:val="0"/>
        <w:adjustRightInd w:val="0"/>
        <w:spacing w:line="360" w:lineRule="auto"/>
        <w:rPr>
          <w:b/>
          <w:bCs/>
          <w:lang w:val="id-ID" w:eastAsia="ja-JP"/>
        </w:rPr>
      </w:pPr>
    </w:p>
    <w:p w:rsidR="00DF284C" w:rsidRPr="00B37A37" w:rsidRDefault="00DF284C" w:rsidP="00AD5EBA">
      <w:pPr>
        <w:autoSpaceDE w:val="0"/>
        <w:autoSpaceDN w:val="0"/>
        <w:adjustRightInd w:val="0"/>
        <w:spacing w:line="360" w:lineRule="auto"/>
        <w:rPr>
          <w:b/>
          <w:bCs/>
          <w:lang w:val="id-ID" w:eastAsia="ja-JP"/>
        </w:rPr>
      </w:pPr>
      <w:r w:rsidRPr="00B37A37">
        <w:rPr>
          <w:b/>
          <w:bCs/>
          <w:lang w:val="id-ID" w:eastAsia="ja-JP"/>
        </w:rPr>
        <w:lastRenderedPageBreak/>
        <w:t>PENDAHULUAN</w:t>
      </w:r>
    </w:p>
    <w:p w:rsidR="00D15AE2" w:rsidRPr="00D15AE2" w:rsidRDefault="00DF284C" w:rsidP="00C85018">
      <w:pPr>
        <w:pStyle w:val="ListParagraph"/>
        <w:numPr>
          <w:ilvl w:val="0"/>
          <w:numId w:val="2"/>
        </w:numPr>
        <w:autoSpaceDE w:val="0"/>
        <w:autoSpaceDN w:val="0"/>
        <w:adjustRightInd w:val="0"/>
        <w:spacing w:line="360" w:lineRule="auto"/>
        <w:ind w:leftChars="0"/>
        <w:rPr>
          <w:b/>
          <w:lang w:eastAsia="ja-JP"/>
        </w:rPr>
      </w:pPr>
      <w:r w:rsidRPr="00D15AE2">
        <w:rPr>
          <w:b/>
          <w:lang w:val="id-ID" w:eastAsia="ja-JP"/>
        </w:rPr>
        <w:t xml:space="preserve">Latar Belakang </w:t>
      </w:r>
    </w:p>
    <w:p w:rsidR="00B956F9" w:rsidRDefault="00B956F9" w:rsidP="00AD5EBA">
      <w:pPr>
        <w:pStyle w:val="ListParagraph"/>
        <w:ind w:leftChars="0" w:left="360" w:firstLine="491"/>
        <w:jc w:val="both"/>
        <w:rPr>
          <w:lang w:val="id-ID"/>
        </w:rPr>
      </w:pPr>
      <w:r w:rsidRPr="00B956F9">
        <w:rPr>
          <w:lang w:val="id-ID"/>
        </w:rPr>
        <w:t xml:space="preserve">Hampir seluruh wilayah di Indonesia, sesuai dengan kondisi geografisnya, termasuk daerah yang rawan dengan bencana alam. Dalam banyak peristiwa bencana, kondisi darurat pasca bencana biasanya berlangsung dalam waktu lama. Situasi ini jelas kurang menguntungkan bagi anak-anak yang harus belajar dengan fasilitas yang serba terbatas, yang pada akhirnya proses belajar mengajar tidak bisa berlangsung secara optimal. Anak-anak adalah salah satu kelompok rentan yang paling berisiko terkena bencana. Dalam berbagai peristiwa bencana yang terjadi di seluruh belahan bumi, banyak anak-anak yang menjadi korban, baik luka-luka maupun meninggal. </w:t>
      </w:r>
    </w:p>
    <w:p w:rsidR="00B956F9" w:rsidRDefault="00B956F9" w:rsidP="00AD5EBA">
      <w:pPr>
        <w:pStyle w:val="ListParagraph"/>
        <w:ind w:leftChars="0" w:left="360" w:firstLine="491"/>
        <w:jc w:val="both"/>
        <w:rPr>
          <w:lang w:val="id-ID"/>
        </w:rPr>
      </w:pPr>
      <w:r w:rsidRPr="00B956F9">
        <w:rPr>
          <w:lang w:val="sv-SE"/>
        </w:rPr>
        <w:t xml:space="preserve">Bencana juga sering menimbulkan dampak berkepanjangan bagi anak-anak. Hancurnya infrastruktur pendidikan akibat bencana </w:t>
      </w:r>
      <w:r w:rsidR="002A5405">
        <w:rPr>
          <w:lang w:val="id-ID"/>
        </w:rPr>
        <w:t>vulkanik merapi</w:t>
      </w:r>
      <w:r w:rsidRPr="00B956F9">
        <w:rPr>
          <w:lang w:val="sv-SE"/>
        </w:rPr>
        <w:t xml:space="preserve"> di Yogyakarta, </w:t>
      </w:r>
      <w:r w:rsidR="002A5405">
        <w:rPr>
          <w:lang w:val="id-ID"/>
        </w:rPr>
        <w:t xml:space="preserve">September </w:t>
      </w:r>
      <w:r w:rsidRPr="00B956F9">
        <w:rPr>
          <w:lang w:val="sv-SE"/>
        </w:rPr>
        <w:t>20</w:t>
      </w:r>
      <w:r w:rsidR="002A5405">
        <w:rPr>
          <w:lang w:val="id-ID"/>
        </w:rPr>
        <w:t>10</w:t>
      </w:r>
      <w:r w:rsidRPr="00B956F9">
        <w:rPr>
          <w:lang w:val="sv-SE"/>
        </w:rPr>
        <w:t xml:space="preserve">, misalnya, telah  menyebabkan ribuan anak sekolah kehilangan kesempatan untuk mengikuti kegiatan pendidikan dalam jangka waktu cukup panjang. Bencana besar ini telah melumpuhkan infrastuktur dan meninggalkan trauma yang sangat berat, terutama pada anak-anak yang seharusnya memperoleh hak atas pendidikan. Dengan kondisi tersebut, metode pembelajaran yang ada tidak dapat diterapkan pada kondisi di daerah bencana, terlebih lagi kita belum memiliki media pembelajaran yang dapat diterapkan pada kondisi pasca bencana baik karena bencana alam maupun konflik. Jikapun ada, namun belum tersosialisasikan dengan baik. Oleh karena itu perlu adanya upaya pembuatan alat-alat praktikum dari re-use limbah aorganik melalui kegiatan </w:t>
      </w:r>
      <w:r w:rsidR="005D06A8">
        <w:rPr>
          <w:lang w:val="sv-SE"/>
        </w:rPr>
        <w:t>KKN-PPL</w:t>
      </w:r>
      <w:r w:rsidRPr="00B956F9">
        <w:rPr>
          <w:lang w:val="sv-SE"/>
        </w:rPr>
        <w:t xml:space="preserve"> tematik untuk menerapkan model pembelajaran yang sesuai dengan situasi yang dihadapi. Hal ini menjadi kebutuhan mengingat banyak terjadi konflik di Indonesia juga kondisi alam Indonesia yang rawan bencana.</w:t>
      </w:r>
    </w:p>
    <w:p w:rsidR="00B956F9" w:rsidRPr="00B956F9" w:rsidRDefault="00B956F9" w:rsidP="00AD5EBA">
      <w:pPr>
        <w:pStyle w:val="ListParagraph"/>
        <w:ind w:leftChars="0" w:left="360" w:firstLine="491"/>
        <w:jc w:val="both"/>
        <w:rPr>
          <w:lang w:val="id-ID"/>
        </w:rPr>
      </w:pPr>
      <w:r w:rsidRPr="00B956F9">
        <w:rPr>
          <w:bCs/>
          <w:lang w:val="sv-SE"/>
        </w:rPr>
        <w:t xml:space="preserve">Untuk itulah maka dipandang sangat perlu untuk mempersiapkan perangkat pembelajaran melalui mata kuliah </w:t>
      </w:r>
      <w:r w:rsidR="005D06A8">
        <w:rPr>
          <w:bCs/>
          <w:lang w:val="sv-SE"/>
        </w:rPr>
        <w:t>KKN-PPL</w:t>
      </w:r>
      <w:r w:rsidRPr="00B956F9">
        <w:rPr>
          <w:bCs/>
          <w:lang w:val="sv-SE"/>
        </w:rPr>
        <w:t xml:space="preserve"> dalam bentuk </w:t>
      </w:r>
      <w:r w:rsidRPr="00B956F9">
        <w:rPr>
          <w:lang w:val="sv-SE"/>
        </w:rPr>
        <w:t xml:space="preserve">pembelajaran yang menekankan pada pendekatan </w:t>
      </w:r>
      <w:r w:rsidRPr="00B956F9">
        <w:rPr>
          <w:i/>
          <w:lang w:val="sv-SE"/>
        </w:rPr>
        <w:t>joyfull learning</w:t>
      </w:r>
      <w:r w:rsidRPr="00B956F9">
        <w:rPr>
          <w:lang w:val="sv-SE"/>
        </w:rPr>
        <w:t xml:space="preserve"> sebagai salah satu upaya akselerasi rehabilitasi kondisi psikologis siswa. Disamping itu, mengingat kondisi darurat dimana banyak alat pembelajaran yang rusak maka dibuat media pembelajaran relistik  dari hasil </w:t>
      </w:r>
      <w:r w:rsidRPr="00B956F9">
        <w:rPr>
          <w:i/>
          <w:lang w:val="sv-SE"/>
        </w:rPr>
        <w:t>re-use</w:t>
      </w:r>
      <w:r w:rsidRPr="00B956F9">
        <w:rPr>
          <w:lang w:val="sv-SE"/>
        </w:rPr>
        <w:t xml:space="preserve"> limbah anorganik (misal; plastik dan logam) yang khusus diimplementasikan untuk penanganan pendidikan di daerah pasca bencana.  Disamping itu penelitian ini sekaligus untuk mengenalkan pada mahasiswa tentang  pengetahuan-pengetahuan tentang masalah kebencanaan, sebagaimana ditekankan oleh </w:t>
      </w:r>
      <w:r w:rsidRPr="00B956F9">
        <w:rPr>
          <w:i/>
          <w:lang w:val="sv-SE"/>
        </w:rPr>
        <w:t>United Nations International Strategy for Disaster Reduction</w:t>
      </w:r>
      <w:r w:rsidRPr="00B956F9">
        <w:rPr>
          <w:lang w:val="sv-SE"/>
        </w:rPr>
        <w:t xml:space="preserve"> (UN ISDR) dalam bentuk  </w:t>
      </w:r>
      <w:r w:rsidRPr="00B956F9">
        <w:rPr>
          <w:i/>
          <w:lang w:val="sv-SE"/>
        </w:rPr>
        <w:t>Institutionalizing Integrated Disaster Risk Management At School</w:t>
      </w:r>
      <w:r w:rsidRPr="00B956F9">
        <w:rPr>
          <w:lang w:val="sv-SE"/>
        </w:rPr>
        <w:t>.</w:t>
      </w:r>
    </w:p>
    <w:p w:rsidR="00B956F9" w:rsidRPr="00B956F9" w:rsidRDefault="00B956F9" w:rsidP="00AD5EBA">
      <w:pPr>
        <w:pStyle w:val="ListParagraph"/>
        <w:ind w:leftChars="0" w:left="360"/>
        <w:jc w:val="both"/>
        <w:rPr>
          <w:lang w:val="sv-SE"/>
        </w:rPr>
      </w:pPr>
    </w:p>
    <w:p w:rsidR="00D15AE2" w:rsidRDefault="00DF284C" w:rsidP="00AD5EBA">
      <w:pPr>
        <w:pStyle w:val="ListParagraph"/>
        <w:numPr>
          <w:ilvl w:val="0"/>
          <w:numId w:val="2"/>
        </w:numPr>
        <w:autoSpaceDE w:val="0"/>
        <w:autoSpaceDN w:val="0"/>
        <w:adjustRightInd w:val="0"/>
        <w:ind w:leftChars="0"/>
        <w:rPr>
          <w:b/>
          <w:lang w:eastAsia="ja-JP"/>
        </w:rPr>
      </w:pPr>
      <w:r w:rsidRPr="00D15AE2">
        <w:rPr>
          <w:b/>
          <w:lang w:val="id-ID" w:eastAsia="ja-JP"/>
        </w:rPr>
        <w:t xml:space="preserve">Tujuan Khusus </w:t>
      </w:r>
    </w:p>
    <w:p w:rsidR="00BC7F48" w:rsidRDefault="00BC7F48" w:rsidP="00AD5EBA">
      <w:pPr>
        <w:pStyle w:val="ListParagraph"/>
        <w:autoSpaceDE w:val="0"/>
        <w:autoSpaceDN w:val="0"/>
        <w:adjustRightInd w:val="0"/>
        <w:ind w:leftChars="0" w:left="360"/>
        <w:rPr>
          <w:b/>
          <w:lang w:eastAsia="ja-JP"/>
        </w:rPr>
      </w:pPr>
    </w:p>
    <w:p w:rsidR="00B956F9" w:rsidRPr="00E67618" w:rsidRDefault="00B956F9" w:rsidP="00AD5EBA">
      <w:pPr>
        <w:ind w:left="360" w:firstLine="720"/>
        <w:jc w:val="both"/>
      </w:pPr>
      <w:r w:rsidRPr="00E67618">
        <w:t xml:space="preserve">Berdasarkan latar belakang permasalahan di atas maka tujuan umum dari penelitian ini adalah </w:t>
      </w:r>
      <w:r>
        <w:rPr>
          <w:lang w:val="id-ID"/>
        </w:rPr>
        <w:t>m</w:t>
      </w:r>
      <w:r w:rsidRPr="00E67618">
        <w:t xml:space="preserve">enghasilkan </w:t>
      </w:r>
      <w:r>
        <w:rPr>
          <w:lang w:val="id-ID"/>
        </w:rPr>
        <w:t xml:space="preserve">model KKN-PPL Tematik pengembangan kit praktikum hasil reuse limbah anorganik, </w:t>
      </w:r>
      <w:r w:rsidRPr="00E67618">
        <w:rPr>
          <w:lang w:val="id-ID"/>
        </w:rPr>
        <w:t xml:space="preserve">lengkap dengan media, </w:t>
      </w:r>
      <w:r>
        <w:rPr>
          <w:lang w:val="id-ID"/>
        </w:rPr>
        <w:t>bahan ajar cetak</w:t>
      </w:r>
      <w:r w:rsidRPr="00E67618">
        <w:rPr>
          <w:lang w:val="id-ID"/>
        </w:rPr>
        <w:t xml:space="preserve">, </w:t>
      </w:r>
      <w:r>
        <w:rPr>
          <w:lang w:val="id-ID"/>
        </w:rPr>
        <w:t>l</w:t>
      </w:r>
      <w:r w:rsidRPr="00E67618">
        <w:rPr>
          <w:lang w:val="id-ID"/>
        </w:rPr>
        <w:t xml:space="preserve">embar </w:t>
      </w:r>
      <w:r>
        <w:rPr>
          <w:lang w:val="id-ID"/>
        </w:rPr>
        <w:t>a</w:t>
      </w:r>
      <w:r w:rsidRPr="00E67618">
        <w:rPr>
          <w:lang w:val="id-ID"/>
        </w:rPr>
        <w:t xml:space="preserve">ktivitas </w:t>
      </w:r>
      <w:r>
        <w:rPr>
          <w:lang w:val="id-ID"/>
        </w:rPr>
        <w:t>s</w:t>
      </w:r>
      <w:r w:rsidRPr="00E67618">
        <w:rPr>
          <w:lang w:val="id-ID"/>
        </w:rPr>
        <w:t>iswa, pendekatan pembelajaran dan sistem evaluasinya.Sedangkan tujuan khususnya</w:t>
      </w:r>
      <w:r w:rsidRPr="00E67618">
        <w:t xml:space="preserve"> adalah:</w:t>
      </w:r>
    </w:p>
    <w:p w:rsidR="00B956F9" w:rsidRPr="00E67618" w:rsidRDefault="00B956F9" w:rsidP="00AD5EBA">
      <w:pPr>
        <w:numPr>
          <w:ilvl w:val="0"/>
          <w:numId w:val="16"/>
        </w:numPr>
        <w:jc w:val="both"/>
        <w:rPr>
          <w:lang w:val="id-ID"/>
        </w:rPr>
      </w:pPr>
      <w:r w:rsidRPr="00E67618">
        <w:rPr>
          <w:lang w:val="id-ID"/>
        </w:rPr>
        <w:t xml:space="preserve">Mengembangkan </w:t>
      </w:r>
      <w:r>
        <w:t xml:space="preserve">perangkat pembelajaran melalui mata kuliah </w:t>
      </w:r>
      <w:r w:rsidR="005D06A8">
        <w:t>KKN-PPL</w:t>
      </w:r>
      <w:r>
        <w:t xml:space="preserve"> </w:t>
      </w:r>
      <w:r w:rsidRPr="00E67618">
        <w:rPr>
          <w:lang w:val="id-ID"/>
        </w:rPr>
        <w:t>yang dii</w:t>
      </w:r>
      <w:r>
        <w:t xml:space="preserve">mplementasikan </w:t>
      </w:r>
      <w:r w:rsidRPr="00E67618">
        <w:rPr>
          <w:lang w:val="id-ID"/>
        </w:rPr>
        <w:t xml:space="preserve"> dalam mata pelajaran </w:t>
      </w:r>
      <w:r w:rsidR="005D06A8">
        <w:t>KKN-PPL</w:t>
      </w:r>
      <w:r>
        <w:t xml:space="preserve"> secara tematik</w:t>
      </w:r>
    </w:p>
    <w:p w:rsidR="00B956F9" w:rsidRPr="00E67618" w:rsidRDefault="00B956F9" w:rsidP="00AD5EBA">
      <w:pPr>
        <w:numPr>
          <w:ilvl w:val="0"/>
          <w:numId w:val="16"/>
        </w:numPr>
        <w:jc w:val="both"/>
        <w:rPr>
          <w:lang w:val="fi-FI"/>
        </w:rPr>
      </w:pPr>
      <w:r w:rsidRPr="00E67618">
        <w:rPr>
          <w:lang w:val="fi-FI"/>
        </w:rPr>
        <w:t xml:space="preserve">Mendesain strategi belajar mengajar dengan pendekatan </w:t>
      </w:r>
      <w:r w:rsidRPr="00E67618">
        <w:rPr>
          <w:i/>
          <w:lang w:val="fi-FI"/>
        </w:rPr>
        <w:t>joyfull learning</w:t>
      </w:r>
      <w:r w:rsidRPr="00E67618">
        <w:rPr>
          <w:lang w:val="fi-FI"/>
        </w:rPr>
        <w:t xml:space="preserve"> , dalam upaya meningkatkan ketahanan mental dan motivasi belajar  siswa pasca bencana.</w:t>
      </w:r>
    </w:p>
    <w:p w:rsidR="00B956F9" w:rsidRPr="00E67618" w:rsidRDefault="00B956F9" w:rsidP="00AD5EBA">
      <w:pPr>
        <w:numPr>
          <w:ilvl w:val="0"/>
          <w:numId w:val="16"/>
        </w:numPr>
        <w:jc w:val="both"/>
        <w:rPr>
          <w:lang w:val="fi-FI"/>
        </w:rPr>
      </w:pPr>
      <w:r w:rsidRPr="00E67618">
        <w:rPr>
          <w:lang w:val="fi-FI"/>
        </w:rPr>
        <w:lastRenderedPageBreak/>
        <w:t>Mengembangkan media pembelajaran dengan memanfaatkan limbah anorganik seperti plastik dan logam yang mudah di dapat di daerah pasca bencana.</w:t>
      </w:r>
    </w:p>
    <w:p w:rsidR="00B956F9" w:rsidRPr="00E67618" w:rsidRDefault="00B956F9" w:rsidP="00AD5EBA">
      <w:pPr>
        <w:numPr>
          <w:ilvl w:val="0"/>
          <w:numId w:val="16"/>
        </w:numPr>
        <w:jc w:val="both"/>
        <w:rPr>
          <w:lang w:val="fi-FI"/>
        </w:rPr>
      </w:pPr>
      <w:r w:rsidRPr="00E67618">
        <w:rPr>
          <w:lang w:val="fi-FI"/>
        </w:rPr>
        <w:t xml:space="preserve">Mengembangkan modul pembelajaran berbasis </w:t>
      </w:r>
      <w:r w:rsidRPr="00E67618">
        <w:rPr>
          <w:i/>
          <w:lang w:val="fi-FI"/>
        </w:rPr>
        <w:t>joyfull learning</w:t>
      </w:r>
      <w:r w:rsidRPr="00E67618">
        <w:rPr>
          <w:lang w:val="fi-FI"/>
        </w:rPr>
        <w:t xml:space="preserve"> dengan memanfaatkan media dari limbah anorganik seperti plastik dan logam</w:t>
      </w:r>
    </w:p>
    <w:p w:rsidR="00EE6A24" w:rsidRDefault="00B956F9" w:rsidP="00AD5EBA">
      <w:pPr>
        <w:autoSpaceDE w:val="0"/>
        <w:autoSpaceDN w:val="0"/>
        <w:adjustRightInd w:val="0"/>
        <w:rPr>
          <w:b/>
          <w:lang w:eastAsia="ja-JP"/>
        </w:rPr>
      </w:pPr>
      <w:r w:rsidRPr="00E67618">
        <w:rPr>
          <w:lang w:val="es-ES"/>
        </w:rPr>
        <w:t>Mengembangkan model evaluasi proses dan produk pembelajaran sains untuk siswa sekolah dasar pasca bencana.</w:t>
      </w:r>
    </w:p>
    <w:p w:rsidR="00BC7F48" w:rsidRDefault="00BC7F48" w:rsidP="00AD5EBA">
      <w:pPr>
        <w:autoSpaceDE w:val="0"/>
        <w:autoSpaceDN w:val="0"/>
        <w:adjustRightInd w:val="0"/>
        <w:rPr>
          <w:b/>
          <w:lang w:eastAsia="ja-JP"/>
        </w:rPr>
      </w:pPr>
    </w:p>
    <w:p w:rsidR="00D15AE2" w:rsidRPr="00D15AE2" w:rsidRDefault="00DF284C" w:rsidP="00AD5EBA">
      <w:pPr>
        <w:pStyle w:val="ListParagraph"/>
        <w:numPr>
          <w:ilvl w:val="0"/>
          <w:numId w:val="2"/>
        </w:numPr>
        <w:autoSpaceDE w:val="0"/>
        <w:autoSpaceDN w:val="0"/>
        <w:adjustRightInd w:val="0"/>
        <w:ind w:leftChars="0"/>
        <w:rPr>
          <w:b/>
          <w:lang w:eastAsia="ja-JP"/>
        </w:rPr>
      </w:pPr>
      <w:r w:rsidRPr="00D15AE2">
        <w:rPr>
          <w:b/>
          <w:lang w:val="id-ID" w:eastAsia="ja-JP"/>
        </w:rPr>
        <w:t xml:space="preserve">Urgensi Penelitian </w:t>
      </w:r>
    </w:p>
    <w:p w:rsidR="00057E47" w:rsidRPr="00CA3E4E" w:rsidRDefault="00D06445" w:rsidP="00AD5EBA">
      <w:pPr>
        <w:pStyle w:val="ListParagraph"/>
        <w:ind w:leftChars="0" w:left="360" w:firstLine="360"/>
        <w:jc w:val="both"/>
        <w:rPr>
          <w:rFonts w:eastAsia="Times New Roman"/>
          <w:lang w:val="de-DE"/>
        </w:rPr>
      </w:pPr>
      <w:r w:rsidRPr="00CA3E4E">
        <w:rPr>
          <w:lang w:val="id-ID" w:eastAsia="ja-JP"/>
        </w:rPr>
        <w:t>K</w:t>
      </w:r>
      <w:r w:rsidR="00DB4216" w:rsidRPr="00CA3E4E">
        <w:rPr>
          <w:lang w:eastAsia="ja-JP"/>
        </w:rPr>
        <w:t>arena k</w:t>
      </w:r>
      <w:r w:rsidRPr="00CA3E4E">
        <w:rPr>
          <w:lang w:val="id-ID" w:eastAsia="ja-JP"/>
        </w:rPr>
        <w:t xml:space="preserve">egiatan penelitian Hibah Kompetitif Penelitian Strategis Nasional </w:t>
      </w:r>
      <w:r w:rsidR="00DB4216" w:rsidRPr="00CA3E4E">
        <w:rPr>
          <w:lang w:eastAsia="ja-JP"/>
        </w:rPr>
        <w:t xml:space="preserve">ini dikebangkan </w:t>
      </w:r>
      <w:r w:rsidRPr="00CA3E4E">
        <w:rPr>
          <w:lang w:val="id-ID" w:eastAsia="ja-JP"/>
        </w:rPr>
        <w:t xml:space="preserve">sebagai </w:t>
      </w:r>
      <w:r w:rsidR="00DB4216" w:rsidRPr="00CA3E4E">
        <w:rPr>
          <w:lang w:eastAsia="ja-JP"/>
        </w:rPr>
        <w:t xml:space="preserve">langkah nyata </w:t>
      </w:r>
      <w:r w:rsidRPr="00CA3E4E">
        <w:rPr>
          <w:lang w:val="id-ID" w:eastAsia="ja-JP"/>
        </w:rPr>
        <w:t xml:space="preserve">atas pencanangan 6 bidang strategis nasional oleh Presiden RI pada tahun 2008, </w:t>
      </w:r>
      <w:r w:rsidR="00644ED3" w:rsidRPr="00CA3E4E">
        <w:rPr>
          <w:lang w:eastAsia="ja-JP"/>
        </w:rPr>
        <w:t>maka</w:t>
      </w:r>
      <w:r w:rsidRPr="00CA3E4E">
        <w:rPr>
          <w:lang w:val="id-ID" w:eastAsia="ja-JP"/>
        </w:rPr>
        <w:t xml:space="preserve"> </w:t>
      </w:r>
      <w:r w:rsidR="00644ED3" w:rsidRPr="00CA3E4E">
        <w:rPr>
          <w:lang w:eastAsia="ja-JP"/>
        </w:rPr>
        <w:t>diper</w:t>
      </w:r>
      <w:r w:rsidRPr="00CA3E4E">
        <w:rPr>
          <w:lang w:val="id-ID" w:eastAsia="ja-JP"/>
        </w:rPr>
        <w:t>lukan penelitian intensif untuk mengatasi pelbagai masalah bangsa Indonesia</w:t>
      </w:r>
      <w:r w:rsidR="00644ED3" w:rsidRPr="00CA3E4E">
        <w:rPr>
          <w:lang w:eastAsia="ja-JP"/>
        </w:rPr>
        <w:t xml:space="preserve">. Salah satu masalah yang cukup krusial adalah </w:t>
      </w:r>
      <w:r w:rsidR="00CA3E4E">
        <w:rPr>
          <w:lang w:val="id-ID" w:eastAsia="ja-JP"/>
        </w:rPr>
        <w:t>pemerataan akses pendidikan bagi seluruh lapisan masyarakat termasuk masyarakat yang terdampak bencana</w:t>
      </w:r>
      <w:r w:rsidR="009062F4" w:rsidRPr="00CA3E4E">
        <w:rPr>
          <w:rFonts w:eastAsia="Times New Roman"/>
          <w:lang w:val="de-DE"/>
        </w:rPr>
        <w:t xml:space="preserve">. </w:t>
      </w:r>
    </w:p>
    <w:p w:rsidR="002F5E0C" w:rsidRPr="00CA3E4E" w:rsidRDefault="00057E47" w:rsidP="00AD5EBA">
      <w:pPr>
        <w:pStyle w:val="ListParagraph"/>
        <w:ind w:leftChars="0" w:left="360" w:firstLine="360"/>
        <w:jc w:val="both"/>
        <w:rPr>
          <w:rFonts w:eastAsia="Times New Roman"/>
          <w:lang w:val="de-DE"/>
        </w:rPr>
      </w:pPr>
      <w:r w:rsidRPr="00CA3E4E">
        <w:rPr>
          <w:rFonts w:eastAsia="Times New Roman"/>
          <w:lang w:val="de-DE"/>
        </w:rPr>
        <w:t xml:space="preserve">Penelitian ini sangat bermanfaat karena akan menghasilkan sebuah model pembelajaran </w:t>
      </w:r>
      <w:r w:rsidR="00CA3E4E" w:rsidRPr="00CA3E4E">
        <w:rPr>
          <w:rFonts w:eastAsia="Times New Roman"/>
          <w:lang w:val="id-ID"/>
        </w:rPr>
        <w:t>KKN-PPL tematik</w:t>
      </w:r>
      <w:r w:rsidRPr="00CA3E4E">
        <w:rPr>
          <w:rFonts w:eastAsia="Times New Roman"/>
          <w:lang w:val="de-DE"/>
        </w:rPr>
        <w:t xml:space="preserve"> untuk menyelesaikan</w:t>
      </w:r>
      <w:r w:rsidR="003620C1" w:rsidRPr="00CA3E4E">
        <w:rPr>
          <w:rFonts w:eastAsia="Times New Roman"/>
          <w:lang w:val="de-DE"/>
        </w:rPr>
        <w:t xml:space="preserve"> beberapa akar permasalahan yang </w:t>
      </w:r>
      <w:r w:rsidR="00CA3E4E">
        <w:rPr>
          <w:rFonts w:eastAsia="Times New Roman"/>
          <w:lang w:val="id-ID"/>
        </w:rPr>
        <w:t>berkaitan dengan pemerataan akses pendidikan khususnya bagi masyarakat yang terdampak bencana Merapi</w:t>
      </w:r>
      <w:r w:rsidR="003620C1" w:rsidRPr="00CA3E4E">
        <w:rPr>
          <w:rFonts w:eastAsia="Times New Roman"/>
          <w:lang w:val="de-DE"/>
        </w:rPr>
        <w:t xml:space="preserve"> </w:t>
      </w:r>
      <w:r w:rsidR="003620C1" w:rsidRPr="00CA3E4E">
        <w:rPr>
          <w:rFonts w:eastAsia="Times New Roman"/>
          <w:i/>
          <w:lang w:val="de-DE"/>
        </w:rPr>
        <w:t>Pertama</w:t>
      </w:r>
      <w:r w:rsidR="003620C1" w:rsidRPr="00CA3E4E">
        <w:rPr>
          <w:rFonts w:eastAsia="Times New Roman"/>
          <w:lang w:val="de-DE"/>
        </w:rPr>
        <w:t>,</w:t>
      </w:r>
      <w:r w:rsidR="00AA69AE" w:rsidRPr="00CA3E4E">
        <w:rPr>
          <w:rFonts w:eastAsia="Times New Roman"/>
          <w:lang w:val="de-DE"/>
        </w:rPr>
        <w:t xml:space="preserve"> </w:t>
      </w:r>
      <w:r w:rsidR="00CA3E4E">
        <w:rPr>
          <w:rFonts w:eastAsia="Times New Roman"/>
          <w:lang w:val="id-ID"/>
        </w:rPr>
        <w:t>rusaknya fasilitas pendidikan</w:t>
      </w:r>
      <w:r w:rsidR="00AA69AE" w:rsidRPr="00CA3E4E">
        <w:rPr>
          <w:rFonts w:eastAsia="Times New Roman"/>
          <w:lang w:val="de-DE"/>
        </w:rPr>
        <w:t xml:space="preserve">, sehingga penelitian ini berupaya </w:t>
      </w:r>
      <w:r w:rsidR="00CA3E4E">
        <w:rPr>
          <w:rFonts w:eastAsia="Times New Roman"/>
          <w:lang w:val="id-ID"/>
        </w:rPr>
        <w:t>memaksimalkan peranan mahasiswa peserta KKN-PPL untuk membantu masyarakat terdampak bencana dalam bidang pendidikan</w:t>
      </w:r>
      <w:r w:rsidR="003620C1" w:rsidRPr="00CA3E4E">
        <w:rPr>
          <w:rFonts w:eastAsia="Times New Roman"/>
          <w:lang w:val="de-DE"/>
        </w:rPr>
        <w:t xml:space="preserve">,. </w:t>
      </w:r>
      <w:r w:rsidR="003620C1" w:rsidRPr="00CA3E4E">
        <w:rPr>
          <w:rFonts w:eastAsia="Times New Roman"/>
          <w:i/>
          <w:lang w:val="de-DE"/>
        </w:rPr>
        <w:t>Ke</w:t>
      </w:r>
      <w:r w:rsidR="00AA69AE" w:rsidRPr="00CA3E4E">
        <w:rPr>
          <w:rFonts w:eastAsia="Times New Roman"/>
          <w:i/>
          <w:lang w:val="de-DE"/>
        </w:rPr>
        <w:t>dua</w:t>
      </w:r>
      <w:r w:rsidR="003620C1" w:rsidRPr="00CA3E4E">
        <w:rPr>
          <w:rFonts w:eastAsia="Times New Roman"/>
          <w:lang w:val="de-DE"/>
        </w:rPr>
        <w:t xml:space="preserve">, </w:t>
      </w:r>
      <w:r w:rsidRPr="00CA3E4E">
        <w:rPr>
          <w:rFonts w:eastAsia="Times New Roman"/>
          <w:lang w:val="de-DE"/>
        </w:rPr>
        <w:t>m</w:t>
      </w:r>
      <w:r w:rsidR="00CA3E4E">
        <w:rPr>
          <w:rFonts w:eastAsia="Times New Roman"/>
          <w:lang w:val="de-DE"/>
        </w:rPr>
        <w:t>elatih mahasiswa untuk terbiasa</w:t>
      </w:r>
      <w:r w:rsidR="00CA3E4E">
        <w:rPr>
          <w:rFonts w:eastAsia="Times New Roman"/>
          <w:lang w:val="id-ID"/>
        </w:rPr>
        <w:t xml:space="preserve"> menerapkan pengetahuannya untuk menyelesaikan masalah-masalah aktual dan kontekstual yang ada disekitarnya</w:t>
      </w:r>
      <w:r w:rsidRPr="00CA3E4E">
        <w:rPr>
          <w:rFonts w:eastAsia="Times New Roman"/>
          <w:lang w:val="de-DE"/>
        </w:rPr>
        <w:t>. Hal ini penting karena s</w:t>
      </w:r>
      <w:r w:rsidR="003620C1" w:rsidRPr="00CA3E4E">
        <w:rPr>
          <w:rFonts w:eastAsia="Times New Roman"/>
          <w:lang w:val="de-DE"/>
        </w:rPr>
        <w:t xml:space="preserve">etiap tahun </w:t>
      </w:r>
      <w:r w:rsidR="00CA3E4E">
        <w:rPr>
          <w:rFonts w:eastAsia="Times New Roman"/>
          <w:lang w:val="id-ID"/>
        </w:rPr>
        <w:t>bencana yang terjadi menimbulkan rusaknya fasilitas pendidikan dan terganggunya pembelajaran</w:t>
      </w:r>
      <w:r w:rsidR="003620C1" w:rsidRPr="00CA3E4E">
        <w:rPr>
          <w:rFonts w:eastAsia="Times New Roman"/>
          <w:lang w:val="de-DE"/>
        </w:rPr>
        <w:t xml:space="preserve">. </w:t>
      </w:r>
      <w:r w:rsidR="00CA3E4E">
        <w:rPr>
          <w:rFonts w:eastAsia="Times New Roman"/>
          <w:lang w:val="id-ID"/>
        </w:rPr>
        <w:t>Model KKN-PPL ini sangat penting karena dua hal pokok, yaitu pemanfaatan limba anorganik menjadi barang berguna dan berharga bagi pendidikan, dan yang kedua penyelesaian masalah pembangunan khususnya kesempatan belajar bagi masyarakat terdampak bencana</w:t>
      </w:r>
      <w:r w:rsidR="002F5E0C" w:rsidRPr="00CA3E4E">
        <w:rPr>
          <w:rFonts w:eastAsia="Times New Roman"/>
          <w:lang w:val="de-DE"/>
        </w:rPr>
        <w:t xml:space="preserve">. </w:t>
      </w:r>
      <w:r w:rsidR="003620C1" w:rsidRPr="00CA3E4E">
        <w:rPr>
          <w:rFonts w:eastAsia="Times New Roman"/>
          <w:i/>
          <w:lang w:val="de-DE"/>
        </w:rPr>
        <w:t>Ket</w:t>
      </w:r>
      <w:r w:rsidR="002F5E0C" w:rsidRPr="00CA3E4E">
        <w:rPr>
          <w:rFonts w:eastAsia="Times New Roman"/>
          <w:i/>
          <w:lang w:val="de-DE"/>
        </w:rPr>
        <w:t>iga</w:t>
      </w:r>
      <w:r w:rsidR="003620C1" w:rsidRPr="00CA3E4E">
        <w:rPr>
          <w:rFonts w:eastAsia="Times New Roman"/>
          <w:lang w:val="de-DE"/>
        </w:rPr>
        <w:t xml:space="preserve">, </w:t>
      </w:r>
      <w:r w:rsidR="002F5E0C" w:rsidRPr="00CA3E4E">
        <w:rPr>
          <w:rFonts w:eastAsia="Times New Roman"/>
          <w:lang w:val="de-DE"/>
        </w:rPr>
        <w:t xml:space="preserve">memasukan sebuah strategi </w:t>
      </w:r>
      <w:r w:rsidR="002A5405">
        <w:rPr>
          <w:rFonts w:eastAsia="Times New Roman"/>
          <w:lang w:val="id-ID"/>
        </w:rPr>
        <w:t xml:space="preserve">KKN-PPL </w:t>
      </w:r>
      <w:r w:rsidR="002F5E0C" w:rsidRPr="00CA3E4E">
        <w:rPr>
          <w:rFonts w:eastAsia="Times New Roman"/>
          <w:lang w:val="de-DE"/>
        </w:rPr>
        <w:t xml:space="preserve"> yang menggunakan pendekatan </w:t>
      </w:r>
      <w:r w:rsidR="002A5405" w:rsidRPr="002A5405">
        <w:rPr>
          <w:rFonts w:eastAsia="Times New Roman"/>
          <w:lang w:val="id-ID"/>
        </w:rPr>
        <w:t>tematik</w:t>
      </w:r>
      <w:r w:rsidR="002F5E0C" w:rsidRPr="002A5405">
        <w:rPr>
          <w:rFonts w:eastAsia="Times New Roman"/>
          <w:lang w:val="de-DE"/>
        </w:rPr>
        <w:t xml:space="preserve"> </w:t>
      </w:r>
      <w:r w:rsidR="002F5E0C" w:rsidRPr="00CA3E4E">
        <w:rPr>
          <w:rFonts w:eastAsia="Times New Roman"/>
          <w:lang w:val="de-DE"/>
        </w:rPr>
        <w:t xml:space="preserve">ke dalam </w:t>
      </w:r>
      <w:r w:rsidR="003620C1" w:rsidRPr="00CA3E4E">
        <w:rPr>
          <w:rFonts w:eastAsia="Times New Roman"/>
          <w:lang w:val="de-DE"/>
        </w:rPr>
        <w:t xml:space="preserve">kurikulum yang belum banyak </w:t>
      </w:r>
      <w:r w:rsidR="002A5405">
        <w:rPr>
          <w:rFonts w:eastAsia="Times New Roman"/>
          <w:lang w:val="id-ID"/>
        </w:rPr>
        <w:t>memuat permasalahan yang berkaitan dengan pengarusutamaan pengurangan resiko bencana.</w:t>
      </w:r>
      <w:r w:rsidR="002F5E0C" w:rsidRPr="00CA3E4E">
        <w:rPr>
          <w:rFonts w:eastAsia="Times New Roman"/>
          <w:lang w:val="de-DE"/>
        </w:rPr>
        <w:t xml:space="preserve"> </w:t>
      </w:r>
    </w:p>
    <w:p w:rsidR="005E2B08" w:rsidRPr="00CA3E4E" w:rsidRDefault="003620C1" w:rsidP="00AD5EBA">
      <w:pPr>
        <w:pStyle w:val="ListParagraph"/>
        <w:ind w:leftChars="0" w:left="360" w:firstLine="360"/>
        <w:jc w:val="both"/>
        <w:rPr>
          <w:rFonts w:eastAsia="Times New Roman"/>
          <w:lang w:val="de-DE"/>
        </w:rPr>
      </w:pPr>
      <w:r w:rsidRPr="00CA3E4E">
        <w:rPr>
          <w:rFonts w:eastAsia="Times New Roman"/>
          <w:i/>
          <w:lang w:val="de-DE"/>
        </w:rPr>
        <w:t>Ke</w:t>
      </w:r>
      <w:r w:rsidR="002F5E0C" w:rsidRPr="00CA3E4E">
        <w:rPr>
          <w:rFonts w:eastAsia="Times New Roman"/>
          <w:i/>
          <w:lang w:val="de-DE"/>
        </w:rPr>
        <w:t>empat</w:t>
      </w:r>
      <w:r w:rsidRPr="00CA3E4E">
        <w:rPr>
          <w:rFonts w:eastAsia="Times New Roman"/>
          <w:lang w:val="de-DE"/>
        </w:rPr>
        <w:t xml:space="preserve">, </w:t>
      </w:r>
      <w:r w:rsidR="002F5E0C" w:rsidRPr="00CA3E4E">
        <w:rPr>
          <w:rFonts w:eastAsia="Times New Roman"/>
          <w:lang w:val="de-DE"/>
        </w:rPr>
        <w:t xml:space="preserve">mempersiapkan sebuah model </w:t>
      </w:r>
      <w:r w:rsidR="002A5405">
        <w:rPr>
          <w:rFonts w:eastAsia="Times New Roman"/>
          <w:lang w:val="id-ID"/>
        </w:rPr>
        <w:t xml:space="preserve">KKN-PPL </w:t>
      </w:r>
      <w:r w:rsidR="002F5E0C" w:rsidRPr="00CA3E4E">
        <w:rPr>
          <w:rFonts w:eastAsia="Times New Roman"/>
          <w:lang w:val="de-DE"/>
        </w:rPr>
        <w:t xml:space="preserve">lengkap dengan perangkat pembelajaran yang </w:t>
      </w:r>
      <w:r w:rsidR="002A5405">
        <w:rPr>
          <w:rFonts w:eastAsia="Times New Roman"/>
          <w:lang w:val="id-ID"/>
        </w:rPr>
        <w:t>dibuat dengan memanfaatkan reuse limbah anorganik</w:t>
      </w:r>
      <w:r w:rsidRPr="00CA3E4E">
        <w:rPr>
          <w:rFonts w:eastAsia="Times New Roman"/>
          <w:lang w:val="de-DE"/>
        </w:rPr>
        <w:t xml:space="preserve">. Sudah saatnya para dosen </w:t>
      </w:r>
      <w:r w:rsidR="002A5405">
        <w:rPr>
          <w:rFonts w:eastAsia="Times New Roman"/>
          <w:lang w:val="id-ID"/>
        </w:rPr>
        <w:t xml:space="preserve">pembimbing </w:t>
      </w:r>
      <w:r w:rsidRPr="00CA3E4E">
        <w:rPr>
          <w:rFonts w:eastAsia="Times New Roman"/>
          <w:lang w:val="de-DE"/>
        </w:rPr>
        <w:t xml:space="preserve">untuk mengarahkan kreatifitas dan mendedikasikan kepada mahasiswa bahwa </w:t>
      </w:r>
      <w:r w:rsidR="002A5405">
        <w:rPr>
          <w:rFonts w:eastAsia="Times New Roman"/>
          <w:lang w:val="id-ID"/>
        </w:rPr>
        <w:t>KKN-PPL tematik</w:t>
      </w:r>
      <w:r w:rsidRPr="00CA3E4E">
        <w:rPr>
          <w:rFonts w:eastAsia="Times New Roman"/>
          <w:lang w:val="de-DE"/>
        </w:rPr>
        <w:t xml:space="preserve"> memberikan manfaat yang sangat besar. Bukan sekedar </w:t>
      </w:r>
      <w:r w:rsidR="002A5405">
        <w:rPr>
          <w:rFonts w:eastAsia="Times New Roman"/>
          <w:lang w:val="id-ID"/>
        </w:rPr>
        <w:t>KKN-PPL</w:t>
      </w:r>
      <w:r w:rsidRPr="00CA3E4E">
        <w:rPr>
          <w:rFonts w:eastAsia="Times New Roman"/>
          <w:lang w:val="de-DE"/>
        </w:rPr>
        <w:t xml:space="preserve">, tapi sudah merambah menciptakan </w:t>
      </w:r>
      <w:r w:rsidR="002A5405">
        <w:rPr>
          <w:rFonts w:eastAsia="Times New Roman"/>
          <w:lang w:val="id-ID"/>
        </w:rPr>
        <w:t>perangkat yang dapat merehabilitasi psikologis siswa terdampak bencana</w:t>
      </w:r>
      <w:r w:rsidRPr="00CA3E4E">
        <w:rPr>
          <w:rFonts w:eastAsia="Times New Roman"/>
          <w:lang w:val="de-DE"/>
        </w:rPr>
        <w:t xml:space="preserve">. </w:t>
      </w:r>
    </w:p>
    <w:p w:rsidR="005E2B08" w:rsidRPr="00CA3E4E" w:rsidRDefault="003620C1" w:rsidP="00AD5EBA">
      <w:pPr>
        <w:pStyle w:val="ListParagraph"/>
        <w:ind w:leftChars="0" w:left="360" w:firstLine="360"/>
        <w:jc w:val="both"/>
        <w:rPr>
          <w:rFonts w:eastAsia="Times New Roman"/>
          <w:lang w:val="de-DE"/>
        </w:rPr>
      </w:pPr>
      <w:r w:rsidRPr="00CA3E4E">
        <w:rPr>
          <w:rFonts w:eastAsia="Times New Roman"/>
          <w:i/>
          <w:lang w:val="de-DE"/>
        </w:rPr>
        <w:t>Ke</w:t>
      </w:r>
      <w:r w:rsidR="002F5E0C" w:rsidRPr="00CA3E4E">
        <w:rPr>
          <w:rFonts w:eastAsia="Times New Roman"/>
          <w:i/>
          <w:lang w:val="de-DE"/>
        </w:rPr>
        <w:t>lima</w:t>
      </w:r>
      <w:r w:rsidRPr="00CA3E4E">
        <w:rPr>
          <w:rFonts w:eastAsia="Times New Roman"/>
          <w:lang w:val="de-DE"/>
        </w:rPr>
        <w:t xml:space="preserve">, </w:t>
      </w:r>
      <w:r w:rsidR="002F5E0C" w:rsidRPr="00CA3E4E">
        <w:rPr>
          <w:rFonts w:eastAsia="Times New Roman"/>
          <w:lang w:val="de-DE"/>
        </w:rPr>
        <w:t xml:space="preserve">dapat mengembangkan </w:t>
      </w:r>
      <w:r w:rsidRPr="00CA3E4E">
        <w:rPr>
          <w:rFonts w:eastAsia="Times New Roman"/>
          <w:i/>
          <w:lang w:val="de-DE"/>
        </w:rPr>
        <w:t>skill</w:t>
      </w:r>
      <w:r w:rsidRPr="00CA3E4E">
        <w:rPr>
          <w:rFonts w:eastAsia="Times New Roman"/>
          <w:lang w:val="de-DE"/>
        </w:rPr>
        <w:t xml:space="preserve"> </w:t>
      </w:r>
      <w:r w:rsidR="002F5E0C" w:rsidRPr="00CA3E4E">
        <w:rPr>
          <w:rFonts w:eastAsia="Times New Roman"/>
          <w:lang w:val="de-DE"/>
        </w:rPr>
        <w:t xml:space="preserve">mahasiswa </w:t>
      </w:r>
      <w:r w:rsidRPr="00CA3E4E">
        <w:rPr>
          <w:rFonts w:eastAsia="Times New Roman"/>
          <w:lang w:val="de-DE"/>
        </w:rPr>
        <w:t xml:space="preserve">yang </w:t>
      </w:r>
      <w:r w:rsidR="002F5E0C" w:rsidRPr="00CA3E4E">
        <w:rPr>
          <w:rFonts w:eastAsia="Times New Roman"/>
          <w:lang w:val="de-DE"/>
        </w:rPr>
        <w:t>sesuai</w:t>
      </w:r>
      <w:r w:rsidRPr="00CA3E4E">
        <w:rPr>
          <w:rFonts w:eastAsia="Times New Roman"/>
          <w:lang w:val="de-DE"/>
        </w:rPr>
        <w:t xml:space="preserve"> dengan kebutuhan </w:t>
      </w:r>
      <w:r w:rsidR="002A5405">
        <w:rPr>
          <w:rFonts w:eastAsia="Times New Roman"/>
          <w:lang w:val="id-ID"/>
        </w:rPr>
        <w:t>masyarakat sekitarnya</w:t>
      </w:r>
      <w:r w:rsidRPr="00CA3E4E">
        <w:rPr>
          <w:rFonts w:eastAsia="Times New Roman"/>
          <w:lang w:val="de-DE"/>
        </w:rPr>
        <w:t xml:space="preserve">. </w:t>
      </w:r>
      <w:r w:rsidR="002A5405">
        <w:rPr>
          <w:rFonts w:eastAsia="Times New Roman"/>
          <w:lang w:val="id-ID"/>
        </w:rPr>
        <w:t>Kondisi geografis indonesia yang rawan bencana, menyebabkan diperlukan kesiapsiagaan (</w:t>
      </w:r>
      <w:r w:rsidR="002A5405" w:rsidRPr="002A5405">
        <w:rPr>
          <w:rFonts w:eastAsia="Times New Roman"/>
          <w:i/>
          <w:lang w:val="id-ID"/>
        </w:rPr>
        <w:t>disaster preperedness</w:t>
      </w:r>
      <w:r w:rsidR="002A5405">
        <w:rPr>
          <w:rFonts w:eastAsia="Times New Roman"/>
          <w:lang w:val="id-ID"/>
        </w:rPr>
        <w:t>), termasuk dalam bidang pendidikan</w:t>
      </w:r>
      <w:r w:rsidRPr="00CA3E4E">
        <w:rPr>
          <w:rFonts w:eastAsia="Times New Roman"/>
          <w:lang w:val="de-DE"/>
        </w:rPr>
        <w:t xml:space="preserve">. </w:t>
      </w:r>
    </w:p>
    <w:p w:rsidR="005E2B08" w:rsidRPr="00CA3E4E" w:rsidRDefault="003620C1" w:rsidP="00AD5EBA">
      <w:pPr>
        <w:pStyle w:val="ListParagraph"/>
        <w:ind w:leftChars="0" w:left="360" w:firstLine="360"/>
        <w:jc w:val="both"/>
        <w:rPr>
          <w:rFonts w:eastAsia="Times New Roman"/>
        </w:rPr>
      </w:pPr>
      <w:r w:rsidRPr="00CA3E4E">
        <w:rPr>
          <w:rFonts w:eastAsia="Times New Roman"/>
          <w:lang w:val="de-DE"/>
        </w:rPr>
        <w:t xml:space="preserve">Penelitian yang berjudul </w:t>
      </w:r>
      <w:r w:rsidR="00012B04" w:rsidRPr="00CA3E4E">
        <w:rPr>
          <w:rFonts w:eastAsia="Times New Roman"/>
          <w:lang w:val="de-DE"/>
        </w:rPr>
        <w:t xml:space="preserve"> </w:t>
      </w:r>
      <w:r w:rsidR="00E3463A" w:rsidRPr="004D1BB2">
        <w:rPr>
          <w:lang w:val="id-ID"/>
        </w:rPr>
        <w:t>Model KKN-PPL</w:t>
      </w:r>
      <w:r w:rsidR="00E3463A" w:rsidRPr="004D1BB2">
        <w:t xml:space="preserve"> Tematik Pengembangan </w:t>
      </w:r>
      <w:r w:rsidR="00E3463A">
        <w:rPr>
          <w:lang w:val="id-ID"/>
        </w:rPr>
        <w:t>Kit</w:t>
      </w:r>
      <w:r w:rsidR="00E3463A" w:rsidRPr="004D1BB2">
        <w:t xml:space="preserve"> </w:t>
      </w:r>
      <w:r w:rsidR="00E3463A">
        <w:rPr>
          <w:lang w:val="id-ID"/>
        </w:rPr>
        <w:t>Praktikum</w:t>
      </w:r>
      <w:r w:rsidR="00E3463A" w:rsidRPr="004D1BB2">
        <w:t xml:space="preserve"> </w:t>
      </w:r>
      <w:r w:rsidR="00E3463A">
        <w:rPr>
          <w:lang w:val="id-ID"/>
        </w:rPr>
        <w:t xml:space="preserve">Sains </w:t>
      </w:r>
      <w:r w:rsidR="00E3463A" w:rsidRPr="004D1BB2">
        <w:rPr>
          <w:lang w:val="id-ID"/>
        </w:rPr>
        <w:t xml:space="preserve">Realistik Hasil </w:t>
      </w:r>
      <w:r w:rsidR="00E3463A" w:rsidRPr="004D1BB2">
        <w:rPr>
          <w:i/>
          <w:lang w:val="id-ID"/>
        </w:rPr>
        <w:t>Re-Use</w:t>
      </w:r>
      <w:r w:rsidR="00E3463A" w:rsidRPr="004D1BB2">
        <w:rPr>
          <w:lang w:val="id-ID"/>
        </w:rPr>
        <w:t xml:space="preserve"> Limbah Anorganik</w:t>
      </w:r>
      <w:r w:rsidR="00E3463A" w:rsidRPr="004D1BB2">
        <w:t xml:space="preserve"> Sebagai Media  </w:t>
      </w:r>
      <w:r w:rsidR="00E3463A" w:rsidRPr="004D1BB2">
        <w:rPr>
          <w:i/>
          <w:lang w:val="id-ID"/>
        </w:rPr>
        <w:t>Joyfull Learning</w:t>
      </w:r>
      <w:r w:rsidR="00E3463A" w:rsidRPr="004D1BB2">
        <w:rPr>
          <w:lang w:val="id-ID"/>
        </w:rPr>
        <w:t xml:space="preserve"> </w:t>
      </w:r>
      <w:r w:rsidR="00E3463A" w:rsidRPr="004D1BB2">
        <w:t xml:space="preserve"> </w:t>
      </w:r>
      <w:r w:rsidR="00E3463A">
        <w:rPr>
          <w:lang w:val="id-ID"/>
        </w:rPr>
        <w:t xml:space="preserve"> untuk Rehabilitasi Psikologis di Sekolah</w:t>
      </w:r>
      <w:r w:rsidR="00E3463A" w:rsidRPr="004D1BB2">
        <w:t xml:space="preserve"> </w:t>
      </w:r>
      <w:r w:rsidR="00E3463A" w:rsidRPr="004D1BB2">
        <w:rPr>
          <w:lang w:val="id-ID"/>
        </w:rPr>
        <w:t xml:space="preserve">Terdampak </w:t>
      </w:r>
      <w:r w:rsidR="00E3463A" w:rsidRPr="004D1BB2">
        <w:t>Bencana</w:t>
      </w:r>
      <w:r w:rsidR="00E3463A" w:rsidRPr="004D1BB2">
        <w:rPr>
          <w:lang w:val="id-ID"/>
        </w:rPr>
        <w:t xml:space="preserve"> Merapi</w:t>
      </w:r>
      <w:r w:rsidR="00012B04" w:rsidRPr="00CA3E4E">
        <w:rPr>
          <w:rFonts w:eastAsia="Times New Roman"/>
          <w:bCs/>
          <w:lang w:val="de-DE"/>
        </w:rPr>
        <w:t xml:space="preserve"> </w:t>
      </w:r>
      <w:r w:rsidRPr="00CA3E4E">
        <w:rPr>
          <w:lang w:val="sv-SE"/>
        </w:rPr>
        <w:t xml:space="preserve">ini, adalah upaya strategis untuk dijadikan model </w:t>
      </w:r>
      <w:r w:rsidR="00E3463A">
        <w:rPr>
          <w:lang w:val="id-ID"/>
        </w:rPr>
        <w:t>KKN-PPL tematik</w:t>
      </w:r>
      <w:r w:rsidRPr="00CA3E4E">
        <w:rPr>
          <w:lang w:val="sv-SE"/>
        </w:rPr>
        <w:t xml:space="preserve"> di perguruan tinggi. </w:t>
      </w:r>
      <w:r w:rsidR="005E2B08" w:rsidRPr="00CA3E4E">
        <w:rPr>
          <w:rFonts w:eastAsia="Times New Roman"/>
          <w:lang w:val="de-DE"/>
        </w:rPr>
        <w:t xml:space="preserve">Karena itu, penelitian ini sangat bermanfaat untuk menghasilkan sebuah model </w:t>
      </w:r>
      <w:r w:rsidR="00E3463A">
        <w:rPr>
          <w:rFonts w:eastAsia="Times New Roman"/>
          <w:lang w:val="id-ID"/>
        </w:rPr>
        <w:t>KKN-PPL</w:t>
      </w:r>
      <w:r w:rsidR="005E2B08" w:rsidRPr="00CA3E4E">
        <w:rPr>
          <w:rFonts w:eastAsia="Times New Roman"/>
          <w:lang w:val="de-DE"/>
        </w:rPr>
        <w:t xml:space="preserve"> yang pada intinya terdiri dari</w:t>
      </w:r>
      <w:r w:rsidR="00E3463A">
        <w:rPr>
          <w:rFonts w:eastAsia="Times New Roman"/>
          <w:lang w:val="id-ID"/>
        </w:rPr>
        <w:t xml:space="preserve"> pengembangan perangkat pembelajaran dari hasil reuse limbah anorganik, pembekalan mahasiswa secara intensif, kerjasama dengan sekolah di daerah terdampak bencana merapi, </w:t>
      </w:r>
      <w:r w:rsidR="005D06A8">
        <w:rPr>
          <w:rFonts w:eastAsia="Times New Roman"/>
          <w:lang w:val="id-ID"/>
        </w:rPr>
        <w:t>penerapan pembelajaran di kelas-kelas</w:t>
      </w:r>
      <w:r w:rsidR="005E2B08" w:rsidRPr="00CA3E4E">
        <w:rPr>
          <w:rFonts w:eastAsia="Times New Roman"/>
          <w:i/>
          <w:lang w:val="de-DE"/>
        </w:rPr>
        <w:t xml:space="preserve">.  </w:t>
      </w:r>
    </w:p>
    <w:p w:rsidR="00DB4216" w:rsidRPr="00CA3E4E" w:rsidRDefault="00DB4216" w:rsidP="00AD5EBA">
      <w:pPr>
        <w:pStyle w:val="ListParagraph"/>
        <w:tabs>
          <w:tab w:val="left" w:pos="6394"/>
        </w:tabs>
        <w:ind w:leftChars="0" w:left="360" w:firstLine="360"/>
        <w:jc w:val="both"/>
        <w:rPr>
          <w:lang w:val="sv-SE"/>
        </w:rPr>
      </w:pPr>
      <w:r w:rsidRPr="00CA3E4E">
        <w:t>Manfaat lain</w:t>
      </w:r>
      <w:r w:rsidR="005E2B08" w:rsidRPr="00CA3E4E">
        <w:t xml:space="preserve"> dari penelitian ini, </w:t>
      </w:r>
      <w:r w:rsidRPr="00CA3E4E">
        <w:t>adalah</w:t>
      </w:r>
      <w:r w:rsidRPr="00CA3E4E">
        <w:rPr>
          <w:rFonts w:ascii="Times-Roman" w:hAnsi="Times-Roman" w:cs="Times-Roman"/>
        </w:rPr>
        <w:t>:</w:t>
      </w:r>
      <w:r w:rsidR="00CA3E4E" w:rsidRPr="00CA3E4E">
        <w:rPr>
          <w:rFonts w:ascii="Times-Roman" w:hAnsi="Times-Roman" w:cs="Times-Roman"/>
        </w:rPr>
        <w:tab/>
      </w:r>
    </w:p>
    <w:p w:rsidR="00DB4216" w:rsidRPr="00CA3E4E" w:rsidRDefault="00DB4216" w:rsidP="00AD5EBA">
      <w:pPr>
        <w:pStyle w:val="ListParagraph"/>
        <w:numPr>
          <w:ilvl w:val="0"/>
          <w:numId w:val="4"/>
        </w:numPr>
        <w:autoSpaceDE w:val="0"/>
        <w:autoSpaceDN w:val="0"/>
        <w:adjustRightInd w:val="0"/>
        <w:ind w:leftChars="0"/>
        <w:contextualSpacing/>
        <w:jc w:val="both"/>
        <w:rPr>
          <w:rFonts w:ascii="Times-Roman" w:hAnsi="Times-Roman" w:cs="Times-Roman"/>
        </w:rPr>
      </w:pPr>
      <w:r w:rsidRPr="00CA3E4E">
        <w:rPr>
          <w:rFonts w:ascii="Times-Roman" w:hAnsi="Times-Roman" w:cs="Times-Roman"/>
        </w:rPr>
        <w:lastRenderedPageBreak/>
        <w:t>Penelitian ini akan memberikan manfaat yang sangat berharga berupa pengalaman praktis  dalam bidang ilmu pengetahuan dan teknologi.</w:t>
      </w:r>
    </w:p>
    <w:p w:rsidR="00DB4216" w:rsidRPr="00CA3E4E" w:rsidRDefault="00DB4216" w:rsidP="00AD5EBA">
      <w:pPr>
        <w:pStyle w:val="ListParagraph"/>
        <w:numPr>
          <w:ilvl w:val="0"/>
          <w:numId w:val="4"/>
        </w:numPr>
        <w:autoSpaceDE w:val="0"/>
        <w:autoSpaceDN w:val="0"/>
        <w:adjustRightInd w:val="0"/>
        <w:ind w:leftChars="0"/>
        <w:contextualSpacing/>
        <w:jc w:val="both"/>
        <w:rPr>
          <w:rFonts w:ascii="Times-Roman" w:hAnsi="Times-Roman" w:cs="Times-Roman"/>
        </w:rPr>
      </w:pPr>
      <w:r w:rsidRPr="00CA3E4E">
        <w:rPr>
          <w:rFonts w:ascii="Times-Roman" w:hAnsi="Times-Roman" w:cs="Times-Roman"/>
        </w:rPr>
        <w:t xml:space="preserve">Bagi mahasiswa diharapkan hasil penelitian ini dapat dijadikan bahan untuk mengembangkan </w:t>
      </w:r>
      <w:r w:rsidR="005D06A8">
        <w:rPr>
          <w:rFonts w:ascii="Times-Roman" w:hAnsi="Times-Roman" w:cs="Times-Roman"/>
          <w:lang w:val="id-ID"/>
        </w:rPr>
        <w:t>KKN PPL tematik</w:t>
      </w:r>
      <w:r w:rsidRPr="00CA3E4E">
        <w:rPr>
          <w:rFonts w:ascii="Times-Roman" w:hAnsi="Times-Roman" w:cs="Times-Roman"/>
        </w:rPr>
        <w:t xml:space="preserve"> sehingga dapat output dan outcomenya jelas mengarah pada terbentuknya </w:t>
      </w:r>
      <w:r w:rsidR="005D06A8">
        <w:rPr>
          <w:rFonts w:ascii="Times-Roman" w:hAnsi="Times-Roman" w:cs="Times-Roman"/>
          <w:lang w:val="id-ID"/>
        </w:rPr>
        <w:t>calon pendidik profesional yang peduli lingkungan</w:t>
      </w:r>
      <w:r w:rsidRPr="00CA3E4E">
        <w:rPr>
          <w:rFonts w:ascii="Times-Roman" w:hAnsi="Times-Roman" w:cs="Times-Roman"/>
        </w:rPr>
        <w:t>..</w:t>
      </w:r>
    </w:p>
    <w:p w:rsidR="00DB4216" w:rsidRPr="00CA3E4E" w:rsidRDefault="00DB4216" w:rsidP="00AD5EBA">
      <w:pPr>
        <w:pStyle w:val="ListParagraph"/>
        <w:numPr>
          <w:ilvl w:val="0"/>
          <w:numId w:val="4"/>
        </w:numPr>
        <w:autoSpaceDE w:val="0"/>
        <w:autoSpaceDN w:val="0"/>
        <w:adjustRightInd w:val="0"/>
        <w:ind w:leftChars="0"/>
        <w:contextualSpacing/>
        <w:jc w:val="both"/>
        <w:rPr>
          <w:rFonts w:ascii="Times-Roman" w:hAnsi="Times-Roman" w:cs="Times-Roman"/>
        </w:rPr>
      </w:pPr>
      <w:r w:rsidRPr="00CA3E4E">
        <w:rPr>
          <w:rFonts w:ascii="Times-Roman" w:hAnsi="Times-Roman" w:cs="Times-Roman"/>
        </w:rPr>
        <w:t xml:space="preserve">Bagi para peneliti yang berminat dalam bidang PSDM, apa yang menjadi kekurangan penelitian dapat disempurnakan dan dikembangkan pada penelitian selanjutnya. </w:t>
      </w:r>
    </w:p>
    <w:p w:rsidR="00DB4216" w:rsidRPr="00CA3E4E" w:rsidRDefault="00DB4216" w:rsidP="00AD5EBA">
      <w:pPr>
        <w:pStyle w:val="ListParagraph"/>
        <w:numPr>
          <w:ilvl w:val="0"/>
          <w:numId w:val="4"/>
        </w:numPr>
        <w:autoSpaceDE w:val="0"/>
        <w:autoSpaceDN w:val="0"/>
        <w:adjustRightInd w:val="0"/>
        <w:ind w:leftChars="0"/>
        <w:contextualSpacing/>
        <w:jc w:val="both"/>
        <w:rPr>
          <w:rFonts w:ascii="Times-Roman" w:hAnsi="Times-Roman" w:cs="Times-Roman"/>
        </w:rPr>
      </w:pPr>
      <w:r w:rsidRPr="00CA3E4E">
        <w:rPr>
          <w:rFonts w:ascii="Times-Roman" w:hAnsi="Times-Roman" w:cs="Times-Roman"/>
        </w:rPr>
        <w:t>Memberikan sumbangan bagi dunia ilmu pengetahuan dan teknologi serta untuk memperkaya khasanah (kebaikan) khususnya dalam bidang PSDM.</w:t>
      </w:r>
    </w:p>
    <w:p w:rsidR="003620C1" w:rsidRDefault="003620C1" w:rsidP="00AD5EBA">
      <w:pPr>
        <w:pStyle w:val="ListParagraph"/>
        <w:ind w:leftChars="0" w:left="360" w:firstLine="360"/>
        <w:jc w:val="both"/>
        <w:rPr>
          <w:lang w:eastAsia="ja-JP"/>
        </w:rPr>
      </w:pPr>
    </w:p>
    <w:p w:rsidR="00DE38F6" w:rsidRPr="00E67618" w:rsidRDefault="00DE38F6" w:rsidP="00AD5EBA">
      <w:pPr>
        <w:ind w:left="540" w:firstLine="1440"/>
        <w:jc w:val="both"/>
        <w:rPr>
          <w:lang w:val="fi-FI"/>
        </w:rPr>
      </w:pPr>
      <w:r w:rsidRPr="00E67618">
        <w:rPr>
          <w:lang w:val="fi-FI"/>
        </w:rPr>
        <w:t xml:space="preserve">Karena penelitian ini bertujuan untuk mengembangkan </w:t>
      </w:r>
      <w:r>
        <w:rPr>
          <w:lang w:val="fi-FI"/>
        </w:rPr>
        <w:t>perangkat</w:t>
      </w:r>
      <w:r w:rsidRPr="00E67618">
        <w:rPr>
          <w:lang w:val="fi-FI"/>
        </w:rPr>
        <w:t xml:space="preserve"> pembelajaran</w:t>
      </w:r>
      <w:r>
        <w:rPr>
          <w:lang w:val="fi-FI"/>
        </w:rPr>
        <w:t xml:space="preserve"> mela</w:t>
      </w:r>
      <w:r w:rsidR="005D06A8">
        <w:rPr>
          <w:lang w:val="id-ID"/>
        </w:rPr>
        <w:t>l</w:t>
      </w:r>
      <w:r>
        <w:rPr>
          <w:lang w:val="fi-FI"/>
        </w:rPr>
        <w:t xml:space="preserve">ui </w:t>
      </w:r>
      <w:r w:rsidR="005D06A8">
        <w:rPr>
          <w:lang w:val="id-ID"/>
        </w:rPr>
        <w:t>KKN-PPL</w:t>
      </w:r>
      <w:r>
        <w:rPr>
          <w:lang w:val="fi-FI"/>
        </w:rPr>
        <w:t xml:space="preserve"> tematik</w:t>
      </w:r>
      <w:r w:rsidRPr="00E67618">
        <w:rPr>
          <w:lang w:val="fi-FI"/>
        </w:rPr>
        <w:t xml:space="preserve"> yang sekaligus dilengkapi dengan </w:t>
      </w:r>
      <w:r>
        <w:rPr>
          <w:lang w:val="fi-FI"/>
        </w:rPr>
        <w:t>sytrategi</w:t>
      </w:r>
      <w:r w:rsidRPr="00E67618">
        <w:rPr>
          <w:lang w:val="fi-FI"/>
        </w:rPr>
        <w:t xml:space="preserve"> pembelajaran yang di disain khusus dengan pendekatan </w:t>
      </w:r>
      <w:r w:rsidRPr="00E67618">
        <w:rPr>
          <w:i/>
          <w:lang w:val="fi-FI"/>
        </w:rPr>
        <w:t>joyfull learning</w:t>
      </w:r>
      <w:r w:rsidRPr="00E67618">
        <w:rPr>
          <w:lang w:val="fi-FI"/>
        </w:rPr>
        <w:t xml:space="preserve"> untuk </w:t>
      </w:r>
      <w:r>
        <w:rPr>
          <w:lang w:val="fi-FI"/>
        </w:rPr>
        <w:t>di</w:t>
      </w:r>
      <w:r w:rsidRPr="00E67618">
        <w:rPr>
          <w:lang w:val="fi-FI"/>
        </w:rPr>
        <w:t xml:space="preserve">laksanakan </w:t>
      </w:r>
      <w:r>
        <w:rPr>
          <w:lang w:val="fi-FI"/>
        </w:rPr>
        <w:t xml:space="preserve">di </w:t>
      </w:r>
      <w:r w:rsidRPr="00E67618">
        <w:rPr>
          <w:lang w:val="fi-FI"/>
        </w:rPr>
        <w:t xml:space="preserve">sekolah darurat di daerah bencana, maka jelas sangat penting baik secara teoritis maupun praktis untuk membantu berlangsungnya proses belajar-mengajar di daerah yang mengalami bencana, maupun secara teoritis untuk menghasilkan </w:t>
      </w:r>
      <w:r>
        <w:rPr>
          <w:lang w:val="fi-FI"/>
        </w:rPr>
        <w:t>perangkat pembelajaran</w:t>
      </w:r>
      <w:r w:rsidRPr="00E67618">
        <w:rPr>
          <w:lang w:val="fi-FI"/>
        </w:rPr>
        <w:t xml:space="preserve"> yang dapat diadaptasi di berbagai daerah bencana. Beberapa manfaat lain dari penelitian ini adalah:</w:t>
      </w:r>
    </w:p>
    <w:p w:rsidR="00DE38F6" w:rsidRPr="00E67618" w:rsidRDefault="00DE38F6" w:rsidP="00AD5EBA">
      <w:pPr>
        <w:numPr>
          <w:ilvl w:val="0"/>
          <w:numId w:val="17"/>
        </w:numPr>
        <w:tabs>
          <w:tab w:val="clear" w:pos="720"/>
          <w:tab w:val="num" w:pos="1080"/>
        </w:tabs>
        <w:ind w:left="1080"/>
        <w:jc w:val="both"/>
      </w:pPr>
      <w:r w:rsidRPr="00E67618">
        <w:t xml:space="preserve">Secara teoritik </w:t>
      </w:r>
      <w:r>
        <w:t xml:space="preserve">pembuatan perangkat pembelajaran melaui </w:t>
      </w:r>
      <w:r w:rsidR="005D06A8">
        <w:t>KKN-PPL</w:t>
      </w:r>
      <w:r>
        <w:t xml:space="preserve"> tematik untu </w:t>
      </w:r>
      <w:r w:rsidRPr="00E67618">
        <w:t xml:space="preserve"> pembelajaran sekolah darurat dengan pendekatan </w:t>
      </w:r>
      <w:r w:rsidRPr="00E67618">
        <w:rPr>
          <w:i/>
        </w:rPr>
        <w:t>joyfull learning</w:t>
      </w:r>
      <w:r w:rsidRPr="00E67618">
        <w:t xml:space="preserve">  dapat dijadikan </w:t>
      </w:r>
      <w:r>
        <w:t>acuan</w:t>
      </w:r>
      <w:r w:rsidRPr="00E67618">
        <w:t xml:space="preserve"> untuk diterapkan baik di </w:t>
      </w:r>
      <w:r w:rsidR="005D06A8">
        <w:rPr>
          <w:lang w:val="id-ID"/>
        </w:rPr>
        <w:t>Perguruan Tinggi</w:t>
      </w:r>
      <w:r>
        <w:t xml:space="preserve"> untuk mengembangkan </w:t>
      </w:r>
      <w:r w:rsidR="005D06A8">
        <w:t>KKN-PPL</w:t>
      </w:r>
      <w:r>
        <w:t xml:space="preserve"> tematik maupun di </w:t>
      </w:r>
      <w:r w:rsidRPr="00E67618">
        <w:t>sekolah-sekolah pasca terjadinya bencana.</w:t>
      </w:r>
    </w:p>
    <w:p w:rsidR="00DE38F6" w:rsidRPr="00E67618" w:rsidRDefault="00DE38F6" w:rsidP="00AD5EBA">
      <w:pPr>
        <w:numPr>
          <w:ilvl w:val="0"/>
          <w:numId w:val="17"/>
        </w:numPr>
        <w:tabs>
          <w:tab w:val="clear" w:pos="720"/>
          <w:tab w:val="num" w:pos="1080"/>
        </w:tabs>
        <w:ind w:left="1080"/>
        <w:jc w:val="both"/>
      </w:pPr>
      <w:r w:rsidRPr="00E67618">
        <w:t xml:space="preserve">Produk alat-alat pembelajaran yang dihasilkan dapat </w:t>
      </w:r>
      <w:r>
        <w:t>digunakan</w:t>
      </w:r>
      <w:r w:rsidRPr="00E67618">
        <w:t xml:space="preserve"> untuk pembelajaran sains bagi pendekatan </w:t>
      </w:r>
      <w:r w:rsidRPr="00E67618">
        <w:rPr>
          <w:i/>
        </w:rPr>
        <w:t>joyfull learning</w:t>
      </w:r>
      <w:r w:rsidRPr="00E67618">
        <w:t>, baik yang secara khusus di daerah bencana maupun yang dapat digunakan secara umum.</w:t>
      </w:r>
    </w:p>
    <w:p w:rsidR="00DE38F6" w:rsidRPr="00E67618" w:rsidRDefault="00DE38F6" w:rsidP="00AD5EBA">
      <w:pPr>
        <w:numPr>
          <w:ilvl w:val="0"/>
          <w:numId w:val="17"/>
        </w:numPr>
        <w:tabs>
          <w:tab w:val="clear" w:pos="720"/>
          <w:tab w:val="num" w:pos="1080"/>
        </w:tabs>
        <w:ind w:left="1080"/>
        <w:jc w:val="both"/>
      </w:pPr>
      <w:r w:rsidRPr="00E67618">
        <w:t>Pengembangan strategi pembelajaran dapat dijadikan rujukan bagi guru-guru yang menangani siswa di sekolah darurat.</w:t>
      </w:r>
    </w:p>
    <w:p w:rsidR="00DE38F6" w:rsidRPr="00E67618" w:rsidRDefault="00DE38F6" w:rsidP="00AD5EBA">
      <w:pPr>
        <w:numPr>
          <w:ilvl w:val="0"/>
          <w:numId w:val="17"/>
        </w:numPr>
        <w:tabs>
          <w:tab w:val="clear" w:pos="720"/>
          <w:tab w:val="num" w:pos="1080"/>
        </w:tabs>
        <w:ind w:left="1080"/>
        <w:jc w:val="both"/>
      </w:pPr>
      <w:r w:rsidRPr="00E67618">
        <w:t>Model, LKS, dan pedoman kegiatan belajar lainnya dapat digunakan secara di sekolah yang membutuhkan.</w:t>
      </w:r>
    </w:p>
    <w:p w:rsidR="00DE38F6" w:rsidRPr="00282DAF" w:rsidRDefault="00DE38F6" w:rsidP="00AD5EBA">
      <w:pPr>
        <w:numPr>
          <w:ilvl w:val="0"/>
          <w:numId w:val="17"/>
        </w:numPr>
        <w:tabs>
          <w:tab w:val="clear" w:pos="720"/>
          <w:tab w:val="num" w:pos="1080"/>
        </w:tabs>
        <w:ind w:left="1080"/>
        <w:jc w:val="both"/>
      </w:pPr>
      <w:r w:rsidRPr="00E67618">
        <w:t xml:space="preserve">Peneliti dapat melakukan identifikasi mengenai kelayakan peralatan dan perangkat pembelajaran lainnya untuk </w:t>
      </w:r>
      <w:r>
        <w:t>dikembanghkan lebih lanjut.</w:t>
      </w:r>
    </w:p>
    <w:p w:rsidR="00282DAF" w:rsidRDefault="00282DAF" w:rsidP="00282DAF">
      <w:pPr>
        <w:spacing w:line="360" w:lineRule="auto"/>
        <w:jc w:val="both"/>
        <w:rPr>
          <w:lang w:val="id-ID"/>
        </w:rPr>
      </w:pPr>
    </w:p>
    <w:p w:rsidR="00282DAF" w:rsidRPr="00E67618" w:rsidRDefault="00282DAF" w:rsidP="00282DAF">
      <w:pPr>
        <w:spacing w:line="360" w:lineRule="auto"/>
        <w:jc w:val="both"/>
      </w:pPr>
    </w:p>
    <w:p w:rsidR="00DF284C" w:rsidRPr="00B37A37" w:rsidRDefault="00DF284C" w:rsidP="00F157EC">
      <w:pPr>
        <w:autoSpaceDE w:val="0"/>
        <w:autoSpaceDN w:val="0"/>
        <w:adjustRightInd w:val="0"/>
        <w:rPr>
          <w:lang w:val="id-ID" w:eastAsia="ja-JP"/>
        </w:rPr>
      </w:pPr>
      <w:r w:rsidRPr="00B37A37">
        <w:rPr>
          <w:b/>
          <w:bCs/>
          <w:lang w:val="id-ID" w:eastAsia="ja-JP"/>
        </w:rPr>
        <w:t>METODE PENELITIAN</w:t>
      </w:r>
    </w:p>
    <w:p w:rsidR="00CB5F04" w:rsidRDefault="00CB5F04" w:rsidP="00F157EC">
      <w:pPr>
        <w:autoSpaceDE w:val="0"/>
        <w:autoSpaceDN w:val="0"/>
        <w:adjustRightInd w:val="0"/>
        <w:jc w:val="both"/>
        <w:rPr>
          <w:lang w:eastAsia="ja-JP"/>
        </w:rPr>
      </w:pPr>
    </w:p>
    <w:p w:rsidR="00CB5F04" w:rsidRPr="00E67618" w:rsidRDefault="00CB5F04" w:rsidP="00F157EC">
      <w:pPr>
        <w:autoSpaceDE w:val="0"/>
        <w:autoSpaceDN w:val="0"/>
        <w:adjustRightInd w:val="0"/>
        <w:rPr>
          <w:b/>
          <w:lang w:val="id-ID"/>
        </w:rPr>
      </w:pPr>
      <w:r>
        <w:rPr>
          <w:b/>
        </w:rPr>
        <w:t>1</w:t>
      </w:r>
      <w:r w:rsidRPr="00E67618">
        <w:rPr>
          <w:b/>
          <w:lang w:val="id-ID"/>
        </w:rPr>
        <w:t>. Rancangan Penelitian</w:t>
      </w:r>
    </w:p>
    <w:p w:rsidR="00933835" w:rsidRDefault="00933835" w:rsidP="00F157EC">
      <w:pPr>
        <w:ind w:left="360" w:firstLine="900"/>
        <w:jc w:val="both"/>
        <w:rPr>
          <w:bCs/>
        </w:rPr>
      </w:pPr>
      <w:r w:rsidRPr="00F02374">
        <w:rPr>
          <w:bCs/>
        </w:rPr>
        <w:t xml:space="preserve">Sesuai dengan judul dan permasalahan yang melatarbelakanginya maka </w:t>
      </w:r>
      <w:r>
        <w:rPr>
          <w:bCs/>
        </w:rPr>
        <w:t xml:space="preserve">secara keseluruhan </w:t>
      </w:r>
      <w:r w:rsidRPr="00F02374">
        <w:rPr>
          <w:bCs/>
        </w:rPr>
        <w:t xml:space="preserve">penelitian ini </w:t>
      </w:r>
      <w:r>
        <w:rPr>
          <w:bCs/>
        </w:rPr>
        <w:t>akan dilaksanakan dalam 2 tahapan</w:t>
      </w:r>
      <w:r w:rsidRPr="00F02374">
        <w:rPr>
          <w:bCs/>
        </w:rPr>
        <w:t>, yaitu :</w:t>
      </w:r>
    </w:p>
    <w:p w:rsidR="00933835" w:rsidRPr="00D73DF7" w:rsidRDefault="00933835" w:rsidP="00F157EC">
      <w:pPr>
        <w:ind w:left="288"/>
        <w:jc w:val="both"/>
        <w:rPr>
          <w:b/>
        </w:rPr>
      </w:pPr>
      <w:r w:rsidRPr="00D73DF7">
        <w:rPr>
          <w:b/>
        </w:rPr>
        <w:t xml:space="preserve"> a. Tahap 1 (Tahun 201</w:t>
      </w:r>
      <w:r w:rsidR="00794F76">
        <w:rPr>
          <w:b/>
        </w:rPr>
        <w:t>1</w:t>
      </w:r>
      <w:r w:rsidRPr="00D73DF7">
        <w:rPr>
          <w:b/>
        </w:rPr>
        <w:t>)</w:t>
      </w:r>
    </w:p>
    <w:p w:rsidR="00933835" w:rsidRDefault="00933835" w:rsidP="00F157EC">
      <w:pPr>
        <w:pStyle w:val="ListParagraph"/>
        <w:numPr>
          <w:ilvl w:val="0"/>
          <w:numId w:val="11"/>
        </w:numPr>
        <w:tabs>
          <w:tab w:val="num" w:pos="993"/>
        </w:tabs>
        <w:autoSpaceDE w:val="0"/>
        <w:autoSpaceDN w:val="0"/>
        <w:adjustRightInd w:val="0"/>
        <w:ind w:leftChars="0" w:left="1008"/>
        <w:jc w:val="both"/>
      </w:pPr>
      <w:r w:rsidRPr="00F02374">
        <w:t xml:space="preserve">Mengembangkan </w:t>
      </w:r>
      <w:r>
        <w:t xml:space="preserve">silabus, RPP, </w:t>
      </w:r>
      <w:r>
        <w:rPr>
          <w:lang w:eastAsia="ja-JP"/>
        </w:rPr>
        <w:t xml:space="preserve">bahan ajar cetak (BAC), Worksheet, </w:t>
      </w:r>
      <w:r w:rsidRPr="00933835">
        <w:rPr>
          <w:i/>
          <w:lang w:eastAsia="ja-JP"/>
        </w:rPr>
        <w:t>blue print</w:t>
      </w:r>
      <w:r>
        <w:rPr>
          <w:lang w:eastAsia="ja-JP"/>
        </w:rPr>
        <w:t xml:space="preserve">, </w:t>
      </w:r>
      <w:r>
        <w:t xml:space="preserve">program </w:t>
      </w:r>
      <w:r w:rsidRPr="00933835">
        <w:rPr>
          <w:i/>
        </w:rPr>
        <w:t>map</w:t>
      </w:r>
      <w:r>
        <w:t xml:space="preserve"> dan </w:t>
      </w:r>
      <w:r w:rsidRPr="00933835">
        <w:rPr>
          <w:i/>
        </w:rPr>
        <w:t>learning object material</w:t>
      </w:r>
      <w:r>
        <w:t xml:space="preserve"> untuk bahan ajar </w:t>
      </w:r>
      <w:r w:rsidR="000F3357">
        <w:rPr>
          <w:lang w:val="id-ID"/>
        </w:rPr>
        <w:t>KKN-PPL tematik untuk pembelajaran di sekolah terdampak bencana merapi</w:t>
      </w:r>
      <w:r>
        <w:t>.</w:t>
      </w:r>
    </w:p>
    <w:p w:rsidR="00933835" w:rsidRDefault="00933835" w:rsidP="00F157EC">
      <w:pPr>
        <w:pStyle w:val="ListParagraph"/>
        <w:numPr>
          <w:ilvl w:val="0"/>
          <w:numId w:val="11"/>
        </w:numPr>
        <w:tabs>
          <w:tab w:val="num" w:pos="993"/>
        </w:tabs>
        <w:autoSpaceDE w:val="0"/>
        <w:autoSpaceDN w:val="0"/>
        <w:adjustRightInd w:val="0"/>
        <w:ind w:leftChars="0" w:left="1008"/>
        <w:jc w:val="both"/>
      </w:pPr>
      <w:r>
        <w:t xml:space="preserve">Menerapkan model </w:t>
      </w:r>
      <w:r w:rsidR="000F3357">
        <w:rPr>
          <w:lang w:val="id-ID"/>
        </w:rPr>
        <w:t>KKN-PPL tematik</w:t>
      </w:r>
      <w:r>
        <w:t xml:space="preserve"> dengan </w:t>
      </w:r>
      <w:r w:rsidR="000F3357">
        <w:rPr>
          <w:lang w:val="id-ID"/>
        </w:rPr>
        <w:t>menggunakan media pembelajaran dari reuse bahan anorganik</w:t>
      </w:r>
      <w:r w:rsidRPr="00EE6A24">
        <w:rPr>
          <w:lang w:val="sv-SE"/>
        </w:rPr>
        <w:t xml:space="preserve"> </w:t>
      </w:r>
      <w:r w:rsidR="000F3357">
        <w:rPr>
          <w:lang w:val="id-ID"/>
        </w:rPr>
        <w:t>untuk merehabilitasi psikologis siswa di daerah terdampak bencana merapi</w:t>
      </w:r>
      <w:r>
        <w:t xml:space="preserve">. </w:t>
      </w:r>
    </w:p>
    <w:p w:rsidR="00933835" w:rsidRPr="00933835" w:rsidRDefault="00933835" w:rsidP="00F157EC">
      <w:pPr>
        <w:numPr>
          <w:ilvl w:val="0"/>
          <w:numId w:val="11"/>
        </w:numPr>
        <w:tabs>
          <w:tab w:val="num" w:pos="993"/>
        </w:tabs>
        <w:ind w:left="1008"/>
        <w:jc w:val="both"/>
      </w:pPr>
      <w:r>
        <w:rPr>
          <w:rFonts w:eastAsia="Times New Roman"/>
        </w:rPr>
        <w:lastRenderedPageBreak/>
        <w:t xml:space="preserve">Mengembangkan </w:t>
      </w:r>
      <w:r w:rsidRPr="003D079C">
        <w:rPr>
          <w:rFonts w:eastAsia="Times New Roman"/>
        </w:rPr>
        <w:t xml:space="preserve">model pembelajaran </w:t>
      </w:r>
      <w:r>
        <w:rPr>
          <w:rFonts w:eastAsia="Times New Roman"/>
        </w:rPr>
        <w:t>untuk meningkatkan kemampuan berfikir k</w:t>
      </w:r>
      <w:r w:rsidRPr="003D079C">
        <w:rPr>
          <w:rFonts w:eastAsia="Times New Roman"/>
        </w:rPr>
        <w:t>ritis</w:t>
      </w:r>
      <w:r>
        <w:rPr>
          <w:rFonts w:eastAsia="Times New Roman"/>
        </w:rPr>
        <w:t>, imajinatif dan kreatif</w:t>
      </w:r>
      <w:r w:rsidRPr="003D079C">
        <w:rPr>
          <w:rFonts w:eastAsia="Times New Roman"/>
        </w:rPr>
        <w:t xml:space="preserve"> </w:t>
      </w:r>
      <w:r>
        <w:rPr>
          <w:rFonts w:eastAsia="Times New Roman"/>
        </w:rPr>
        <w:t>dengan cara</w:t>
      </w:r>
      <w:r w:rsidRPr="003D079C">
        <w:rPr>
          <w:rFonts w:eastAsia="Times New Roman"/>
        </w:rPr>
        <w:t xml:space="preserve"> mengintegrasikan </w:t>
      </w:r>
      <w:r>
        <w:rPr>
          <w:rFonts w:eastAsia="Times New Roman"/>
        </w:rPr>
        <w:t xml:space="preserve">kedua belahan hemisphere, </w:t>
      </w:r>
      <w:r w:rsidRPr="003D079C">
        <w:rPr>
          <w:rFonts w:eastAsia="Times New Roman"/>
        </w:rPr>
        <w:t xml:space="preserve">baik </w:t>
      </w:r>
      <w:r>
        <w:rPr>
          <w:rFonts w:eastAsia="Times New Roman"/>
        </w:rPr>
        <w:t xml:space="preserve">belahan otak </w:t>
      </w:r>
      <w:r w:rsidRPr="003D079C">
        <w:rPr>
          <w:rFonts w:eastAsia="Times New Roman"/>
        </w:rPr>
        <w:t xml:space="preserve">kanan </w:t>
      </w:r>
      <w:r>
        <w:rPr>
          <w:rFonts w:eastAsia="Times New Roman"/>
        </w:rPr>
        <w:t>maupun belahan otak kiri, melalui stimulasi dan latihan yang tepat</w:t>
      </w:r>
      <w:r w:rsidRPr="003D079C">
        <w:rPr>
          <w:rFonts w:eastAsia="Times New Roman"/>
        </w:rPr>
        <w:t xml:space="preserve"> </w:t>
      </w:r>
      <w:r>
        <w:rPr>
          <w:rFonts w:eastAsia="Times New Roman"/>
        </w:rPr>
        <w:t>sehingga mampu mengembangkan imajinasi</w:t>
      </w:r>
    </w:p>
    <w:p w:rsidR="00933835" w:rsidRDefault="00933835" w:rsidP="00F157EC">
      <w:pPr>
        <w:numPr>
          <w:ilvl w:val="0"/>
          <w:numId w:val="11"/>
        </w:numPr>
        <w:tabs>
          <w:tab w:val="num" w:pos="993"/>
        </w:tabs>
        <w:ind w:left="1008"/>
        <w:jc w:val="both"/>
      </w:pPr>
      <w:r>
        <w:rPr>
          <w:rFonts w:eastAsia="Times New Roman"/>
        </w:rPr>
        <w:t xml:space="preserve">Pembelajaran dalam bentuk </w:t>
      </w:r>
      <w:r w:rsidRPr="0027496F">
        <w:rPr>
          <w:rFonts w:eastAsia="Times New Roman"/>
          <w:i/>
        </w:rPr>
        <w:t>real-life</w:t>
      </w:r>
      <w:r>
        <w:rPr>
          <w:rFonts w:eastAsia="Times New Roman"/>
          <w:i/>
        </w:rPr>
        <w:t xml:space="preserve"> experience</w:t>
      </w:r>
      <w:r w:rsidRPr="003D079C">
        <w:rPr>
          <w:rFonts w:eastAsia="Times New Roman"/>
        </w:rPr>
        <w:t xml:space="preserve"> </w:t>
      </w:r>
      <w:r>
        <w:rPr>
          <w:rFonts w:eastAsia="Times New Roman"/>
        </w:rPr>
        <w:t>berupa p</w:t>
      </w:r>
      <w:r w:rsidRPr="003D079C">
        <w:rPr>
          <w:rFonts w:eastAsia="Times New Roman"/>
        </w:rPr>
        <w:t xml:space="preserve">engalaman </w:t>
      </w:r>
      <w:r w:rsidR="000F3357">
        <w:rPr>
          <w:rFonts w:eastAsia="Times New Roman"/>
          <w:lang w:val="id-ID"/>
        </w:rPr>
        <w:t>KKN-PPL tematik</w:t>
      </w:r>
      <w:r>
        <w:rPr>
          <w:rFonts w:eastAsia="Times New Roman"/>
        </w:rPr>
        <w:t xml:space="preserve">, karena </w:t>
      </w:r>
      <w:r w:rsidRPr="003D079C">
        <w:rPr>
          <w:rFonts w:eastAsia="Times New Roman"/>
        </w:rPr>
        <w:t xml:space="preserve">teori saja tidak cukup untuk </w:t>
      </w:r>
      <w:r>
        <w:rPr>
          <w:rFonts w:eastAsia="Times New Roman"/>
        </w:rPr>
        <w:t xml:space="preserve">membangun seorang </w:t>
      </w:r>
      <w:r w:rsidR="000F3357">
        <w:rPr>
          <w:rFonts w:eastAsia="Times New Roman"/>
          <w:lang w:val="id-ID"/>
        </w:rPr>
        <w:t>guru profesional</w:t>
      </w:r>
      <w:r>
        <w:rPr>
          <w:rFonts w:eastAsia="Times New Roman"/>
        </w:rPr>
        <w:t>, sehingga mahasiswa ju</w:t>
      </w:r>
      <w:r w:rsidRPr="003D079C">
        <w:rPr>
          <w:rFonts w:eastAsia="Times New Roman"/>
        </w:rPr>
        <w:t xml:space="preserve">ga harus merasakan kehidupan nyata untuk benar-benar mengerti </w:t>
      </w:r>
      <w:r w:rsidR="000F3357">
        <w:rPr>
          <w:rFonts w:eastAsia="Times New Roman"/>
          <w:lang w:val="id-ID"/>
        </w:rPr>
        <w:t>permasalahan yang ada di masyarakatnya</w:t>
      </w:r>
      <w:r w:rsidRPr="00F02374">
        <w:t xml:space="preserve">. </w:t>
      </w:r>
    </w:p>
    <w:p w:rsidR="00933835" w:rsidRDefault="00933835" w:rsidP="00F157EC">
      <w:pPr>
        <w:numPr>
          <w:ilvl w:val="0"/>
          <w:numId w:val="11"/>
        </w:numPr>
        <w:tabs>
          <w:tab w:val="num" w:pos="993"/>
        </w:tabs>
        <w:ind w:left="1008"/>
        <w:jc w:val="both"/>
      </w:pPr>
      <w:r>
        <w:t>Pengambilan dan analisis data, evaluasi dampak, ouput dan outcome dari kegiatan penelitian, dilanjutkan dengan sosialisasi dan penyiapan artikel publikasi</w:t>
      </w:r>
      <w:r w:rsidRPr="00F02374">
        <w:t xml:space="preserve">. </w:t>
      </w:r>
    </w:p>
    <w:p w:rsidR="00933835" w:rsidRDefault="00933835" w:rsidP="00F157EC">
      <w:pPr>
        <w:ind w:left="288"/>
        <w:jc w:val="both"/>
      </w:pPr>
    </w:p>
    <w:p w:rsidR="00933835" w:rsidRPr="00D73DF7" w:rsidRDefault="00933835" w:rsidP="00F157EC">
      <w:pPr>
        <w:ind w:left="288"/>
        <w:jc w:val="both"/>
        <w:rPr>
          <w:b/>
        </w:rPr>
      </w:pPr>
      <w:r w:rsidRPr="00D73DF7">
        <w:rPr>
          <w:b/>
        </w:rPr>
        <w:t>a. Tahap 2 (Tahun 201</w:t>
      </w:r>
      <w:r w:rsidR="00794F76">
        <w:rPr>
          <w:b/>
        </w:rPr>
        <w:t>2</w:t>
      </w:r>
      <w:r w:rsidRPr="00D73DF7">
        <w:rPr>
          <w:b/>
        </w:rPr>
        <w:t>)</w:t>
      </w:r>
    </w:p>
    <w:p w:rsidR="00D73DF7" w:rsidRPr="00D73DF7" w:rsidRDefault="00D73DF7" w:rsidP="00F157EC">
      <w:pPr>
        <w:pStyle w:val="ListParagraph"/>
        <w:numPr>
          <w:ilvl w:val="0"/>
          <w:numId w:val="12"/>
        </w:numPr>
        <w:tabs>
          <w:tab w:val="num" w:pos="993"/>
        </w:tabs>
        <w:autoSpaceDE w:val="0"/>
        <w:autoSpaceDN w:val="0"/>
        <w:adjustRightInd w:val="0"/>
        <w:ind w:leftChars="0" w:left="1008"/>
        <w:jc w:val="both"/>
      </w:pPr>
      <w:r>
        <w:rPr>
          <w:rFonts w:eastAsia="Times New Roman"/>
        </w:rPr>
        <w:t>Merancang pembelajaran</w:t>
      </w:r>
      <w:r w:rsidRPr="003D079C">
        <w:rPr>
          <w:rFonts w:eastAsia="Times New Roman"/>
        </w:rPr>
        <w:t xml:space="preserve"> </w:t>
      </w:r>
      <w:r w:rsidR="000F3357">
        <w:rPr>
          <w:rFonts w:eastAsia="Times New Roman"/>
          <w:lang w:val="id-ID"/>
        </w:rPr>
        <w:t>KKN-PPL</w:t>
      </w:r>
      <w:r>
        <w:rPr>
          <w:rFonts w:eastAsia="Times New Roman"/>
        </w:rPr>
        <w:t xml:space="preserve"> </w:t>
      </w:r>
      <w:r w:rsidR="000F3357">
        <w:rPr>
          <w:rFonts w:eastAsia="Times New Roman"/>
          <w:lang w:val="id-ID"/>
        </w:rPr>
        <w:t xml:space="preserve">tematik </w:t>
      </w:r>
      <w:r>
        <w:rPr>
          <w:rFonts w:eastAsia="Times New Roman"/>
        </w:rPr>
        <w:t>lanjutan</w:t>
      </w:r>
      <w:r w:rsidRPr="003D079C">
        <w:rPr>
          <w:rFonts w:eastAsia="Times New Roman"/>
        </w:rPr>
        <w:t xml:space="preserve"> </w:t>
      </w:r>
      <w:r>
        <w:rPr>
          <w:rFonts w:eastAsia="Times New Roman"/>
        </w:rPr>
        <w:t>yang</w:t>
      </w:r>
      <w:r w:rsidRPr="003D079C">
        <w:rPr>
          <w:rFonts w:eastAsia="Times New Roman"/>
        </w:rPr>
        <w:t xml:space="preserve"> dikondisikan untuk membantu peserta didik belajar melalui </w:t>
      </w:r>
      <w:r w:rsidR="000F3357">
        <w:rPr>
          <w:rFonts w:eastAsia="Times New Roman"/>
          <w:lang w:val="id-ID"/>
        </w:rPr>
        <w:t>pengembangan media pembelajaran dari reuse limbah anorganik</w:t>
      </w:r>
      <w:r>
        <w:rPr>
          <w:rFonts w:eastAsia="Times New Roman"/>
        </w:rPr>
        <w:t xml:space="preserve"> karena </w:t>
      </w:r>
      <w:r w:rsidRPr="003D079C">
        <w:rPr>
          <w:rFonts w:eastAsia="Times New Roman"/>
        </w:rPr>
        <w:t xml:space="preserve">penting </w:t>
      </w:r>
      <w:r>
        <w:rPr>
          <w:rFonts w:eastAsia="Times New Roman"/>
        </w:rPr>
        <w:t>untuk</w:t>
      </w:r>
      <w:r w:rsidRPr="003D079C">
        <w:rPr>
          <w:rFonts w:eastAsia="Times New Roman"/>
        </w:rPr>
        <w:t xml:space="preserve"> </w:t>
      </w:r>
      <w:r w:rsidR="000F3357">
        <w:rPr>
          <w:rFonts w:eastAsia="Times New Roman"/>
          <w:lang w:val="id-ID"/>
        </w:rPr>
        <w:t xml:space="preserve">mengatasi masalah di daerah terdampak bencana </w:t>
      </w:r>
      <w:r>
        <w:rPr>
          <w:rFonts w:eastAsia="Times New Roman"/>
        </w:rPr>
        <w:t>dan menemukan solusinya.</w:t>
      </w:r>
    </w:p>
    <w:p w:rsidR="00D73DF7" w:rsidRPr="00D73DF7" w:rsidRDefault="00D73DF7" w:rsidP="00F157EC">
      <w:pPr>
        <w:pStyle w:val="ListParagraph"/>
        <w:numPr>
          <w:ilvl w:val="0"/>
          <w:numId w:val="12"/>
        </w:numPr>
        <w:tabs>
          <w:tab w:val="num" w:pos="993"/>
        </w:tabs>
        <w:autoSpaceDE w:val="0"/>
        <w:autoSpaceDN w:val="0"/>
        <w:adjustRightInd w:val="0"/>
        <w:ind w:leftChars="0" w:left="1008"/>
        <w:jc w:val="both"/>
      </w:pPr>
      <w:r w:rsidRPr="003D079C">
        <w:rPr>
          <w:rFonts w:eastAsia="Times New Roman"/>
        </w:rPr>
        <w:t>Melalui kerjasama dan kompetisi, peserta didik diajarkan untuk belajar untuk berkolaborasi dengan baik dan meningkatkan keunggulan mereka melalui persaingan yang berarti</w:t>
      </w:r>
    </w:p>
    <w:p w:rsidR="00933835" w:rsidRDefault="00D73DF7" w:rsidP="00F157EC">
      <w:pPr>
        <w:pStyle w:val="ListParagraph"/>
        <w:numPr>
          <w:ilvl w:val="0"/>
          <w:numId w:val="12"/>
        </w:numPr>
        <w:tabs>
          <w:tab w:val="num" w:pos="993"/>
        </w:tabs>
        <w:autoSpaceDE w:val="0"/>
        <w:autoSpaceDN w:val="0"/>
        <w:adjustRightInd w:val="0"/>
        <w:ind w:leftChars="0" w:left="1008"/>
        <w:jc w:val="both"/>
      </w:pPr>
      <w:r>
        <w:rPr>
          <w:rFonts w:eastAsia="Times New Roman"/>
        </w:rPr>
        <w:t>Melibatkan mahasiswa dalam kehiduan masyarakat sehingga melatih agar mampu memberikan dampak kemanfaatan bagi masyarakat sekitarnya.</w:t>
      </w:r>
      <w:r w:rsidR="00933835">
        <w:t>.</w:t>
      </w:r>
    </w:p>
    <w:p w:rsidR="00933835" w:rsidRPr="00CC08BD" w:rsidRDefault="00D73DF7" w:rsidP="00F157EC">
      <w:pPr>
        <w:pStyle w:val="ListParagraph"/>
        <w:numPr>
          <w:ilvl w:val="0"/>
          <w:numId w:val="12"/>
        </w:numPr>
        <w:tabs>
          <w:tab w:val="num" w:pos="993"/>
        </w:tabs>
        <w:autoSpaceDE w:val="0"/>
        <w:autoSpaceDN w:val="0"/>
        <w:adjustRightInd w:val="0"/>
        <w:ind w:leftChars="0" w:left="1008"/>
        <w:jc w:val="both"/>
        <w:rPr>
          <w:rFonts w:eastAsia="Times New Roman"/>
        </w:rPr>
      </w:pPr>
      <w:r>
        <w:t>Melakukan evaluasi secara menyeluruh dari penerapan</w:t>
      </w:r>
      <w:r w:rsidR="00933835">
        <w:t xml:space="preserve"> </w:t>
      </w:r>
      <w:r w:rsidR="00CC08BD" w:rsidRPr="00CC08BD">
        <w:rPr>
          <w:lang w:val="id-ID"/>
        </w:rPr>
        <w:t>Model KKN-PPL</w:t>
      </w:r>
      <w:r w:rsidR="00CC08BD" w:rsidRPr="004D1BB2">
        <w:t xml:space="preserve"> Tematik Pengembangan </w:t>
      </w:r>
      <w:r w:rsidR="00CC08BD" w:rsidRPr="00CC08BD">
        <w:rPr>
          <w:lang w:val="id-ID"/>
        </w:rPr>
        <w:t>Kit</w:t>
      </w:r>
      <w:r w:rsidR="00CC08BD" w:rsidRPr="004D1BB2">
        <w:t xml:space="preserve"> </w:t>
      </w:r>
      <w:r w:rsidR="00CC08BD" w:rsidRPr="00CC08BD">
        <w:rPr>
          <w:lang w:val="id-ID"/>
        </w:rPr>
        <w:t>Praktikum</w:t>
      </w:r>
      <w:r w:rsidR="00CC08BD" w:rsidRPr="004D1BB2">
        <w:t xml:space="preserve"> </w:t>
      </w:r>
      <w:r w:rsidR="00CC08BD" w:rsidRPr="00CC08BD">
        <w:rPr>
          <w:lang w:val="id-ID"/>
        </w:rPr>
        <w:t xml:space="preserve">Sains Realistik Hasil </w:t>
      </w:r>
      <w:r w:rsidR="00CC08BD" w:rsidRPr="00CC08BD">
        <w:rPr>
          <w:i/>
          <w:lang w:val="id-ID"/>
        </w:rPr>
        <w:t>Re-Use</w:t>
      </w:r>
      <w:r w:rsidR="00CC08BD" w:rsidRPr="00CC08BD">
        <w:rPr>
          <w:lang w:val="id-ID"/>
        </w:rPr>
        <w:t xml:space="preserve"> Limbah Anorganik</w:t>
      </w:r>
      <w:r w:rsidR="00CC08BD" w:rsidRPr="004D1BB2">
        <w:t xml:space="preserve"> Sebagai Media  </w:t>
      </w:r>
      <w:r w:rsidR="00CC08BD" w:rsidRPr="00CC08BD">
        <w:rPr>
          <w:i/>
          <w:lang w:val="id-ID"/>
        </w:rPr>
        <w:t>Joyfull Learning</w:t>
      </w:r>
      <w:r w:rsidR="00CC08BD" w:rsidRPr="00CC08BD">
        <w:rPr>
          <w:lang w:val="id-ID"/>
        </w:rPr>
        <w:t xml:space="preserve"> </w:t>
      </w:r>
      <w:r w:rsidR="00CC08BD" w:rsidRPr="004D1BB2">
        <w:t xml:space="preserve"> </w:t>
      </w:r>
      <w:r w:rsidR="00CC08BD" w:rsidRPr="00CC08BD">
        <w:rPr>
          <w:lang w:val="id-ID"/>
        </w:rPr>
        <w:t xml:space="preserve"> untuk Rehabilitasi Psikologis di Sekolah</w:t>
      </w:r>
      <w:r w:rsidR="00CC08BD" w:rsidRPr="004D1BB2">
        <w:t xml:space="preserve"> </w:t>
      </w:r>
      <w:r w:rsidR="00CC08BD" w:rsidRPr="00CC08BD">
        <w:rPr>
          <w:lang w:val="id-ID"/>
        </w:rPr>
        <w:t xml:space="preserve">Terdampak </w:t>
      </w:r>
      <w:r w:rsidR="00CC08BD" w:rsidRPr="004D1BB2">
        <w:t>Bencana</w:t>
      </w:r>
      <w:r w:rsidR="00CC08BD" w:rsidRPr="00CC08BD">
        <w:rPr>
          <w:lang w:val="id-ID"/>
        </w:rPr>
        <w:t xml:space="preserve"> Merapi</w:t>
      </w:r>
      <w:r w:rsidR="00933835">
        <w:t xml:space="preserve">. </w:t>
      </w:r>
      <w:r>
        <w:t>Mengevaluasi keefektifan tahapan pengembangan m</w:t>
      </w:r>
      <w:r w:rsidR="00933835" w:rsidRPr="00CC08BD">
        <w:rPr>
          <w:rFonts w:eastAsia="Times New Roman"/>
          <w:lang w:val="de-DE"/>
        </w:rPr>
        <w:t xml:space="preserve">odel </w:t>
      </w:r>
      <w:r w:rsidR="00CC08BD" w:rsidRPr="00CC08BD">
        <w:rPr>
          <w:rFonts w:eastAsia="Times New Roman"/>
          <w:lang w:val="id-ID"/>
        </w:rPr>
        <w:t>KKN-PPL tematik</w:t>
      </w:r>
      <w:r w:rsidR="00CC08BD">
        <w:rPr>
          <w:rFonts w:eastAsia="Times New Roman"/>
          <w:lang w:val="de-DE"/>
        </w:rPr>
        <w:t xml:space="preserve"> yang dikembangkan</w:t>
      </w:r>
      <w:r w:rsidR="00CC08BD">
        <w:rPr>
          <w:rFonts w:eastAsia="Times New Roman"/>
          <w:lang w:val="id-ID"/>
        </w:rPr>
        <w:t>.</w:t>
      </w:r>
    </w:p>
    <w:p w:rsidR="00933835" w:rsidRDefault="00933835" w:rsidP="00F157EC">
      <w:pPr>
        <w:numPr>
          <w:ilvl w:val="0"/>
          <w:numId w:val="12"/>
        </w:numPr>
        <w:tabs>
          <w:tab w:val="num" w:pos="993"/>
        </w:tabs>
        <w:ind w:left="1008"/>
        <w:jc w:val="both"/>
      </w:pPr>
      <w:r w:rsidRPr="00CC08BD">
        <w:rPr>
          <w:rFonts w:eastAsia="Times New Roman"/>
        </w:rPr>
        <w:t>Pembelajaran dalam bentuk</w:t>
      </w:r>
      <w:r w:rsidRPr="00CC08BD">
        <w:rPr>
          <w:rFonts w:eastAsia="Times New Roman"/>
          <w:i/>
        </w:rPr>
        <w:t xml:space="preserve"> real-life experience</w:t>
      </w:r>
      <w:r w:rsidRPr="00CC08BD">
        <w:rPr>
          <w:rFonts w:eastAsia="Times New Roman"/>
        </w:rPr>
        <w:t xml:space="preserve"> berupa pengalaman </w:t>
      </w:r>
      <w:r w:rsidR="007925BB">
        <w:rPr>
          <w:rFonts w:eastAsia="Times New Roman"/>
          <w:lang w:val="id-ID"/>
        </w:rPr>
        <w:t>pembelajaran nyata</w:t>
      </w:r>
      <w:r w:rsidRPr="00CC08BD">
        <w:rPr>
          <w:rFonts w:eastAsia="Times New Roman"/>
        </w:rPr>
        <w:t xml:space="preserve">, karena teori saja tidak cukup untuk membangun seorang </w:t>
      </w:r>
      <w:r w:rsidR="007925BB">
        <w:rPr>
          <w:rFonts w:eastAsia="Times New Roman"/>
          <w:lang w:val="id-ID"/>
        </w:rPr>
        <w:t>calon guru profesional</w:t>
      </w:r>
      <w:r w:rsidRPr="00CC08BD">
        <w:rPr>
          <w:rFonts w:eastAsia="Times New Roman"/>
        </w:rPr>
        <w:t xml:space="preserve">, sehingga mahasiswa juga harus merasakan kehidupan nyata </w:t>
      </w:r>
      <w:r w:rsidR="007925BB">
        <w:rPr>
          <w:rFonts w:eastAsia="Times New Roman"/>
          <w:lang w:val="id-ID"/>
        </w:rPr>
        <w:t xml:space="preserve">di daerah terdampak bencana </w:t>
      </w:r>
      <w:r w:rsidRPr="00CC08BD">
        <w:rPr>
          <w:rFonts w:eastAsia="Times New Roman"/>
        </w:rPr>
        <w:t xml:space="preserve">untuk benar-benar mengerti </w:t>
      </w:r>
      <w:r w:rsidR="007925BB">
        <w:rPr>
          <w:rFonts w:eastAsia="Times New Roman"/>
          <w:lang w:val="id-ID"/>
        </w:rPr>
        <w:t>permasalahan yang ada</w:t>
      </w:r>
      <w:r w:rsidRPr="00F02374">
        <w:t xml:space="preserve">. </w:t>
      </w:r>
    </w:p>
    <w:p w:rsidR="00933835" w:rsidRDefault="00933835" w:rsidP="00F157EC">
      <w:pPr>
        <w:numPr>
          <w:ilvl w:val="0"/>
          <w:numId w:val="12"/>
        </w:numPr>
        <w:tabs>
          <w:tab w:val="num" w:pos="993"/>
        </w:tabs>
        <w:ind w:left="1008"/>
        <w:jc w:val="both"/>
      </w:pPr>
      <w:r>
        <w:t>Pengambilan dan analisis data, evaluasi dampak, ouput dan outcome dari kegiatan penelitian, dilanjutkan dengan sosialisasi dan penyiapan artikel publikasi</w:t>
      </w:r>
      <w:r w:rsidRPr="00F02374">
        <w:t xml:space="preserve">. </w:t>
      </w:r>
    </w:p>
    <w:p w:rsidR="00D73DF7" w:rsidRDefault="00933835" w:rsidP="00F157EC">
      <w:pPr>
        <w:tabs>
          <w:tab w:val="num" w:pos="993"/>
        </w:tabs>
        <w:jc w:val="both"/>
      </w:pPr>
      <w:r w:rsidRPr="00F02374">
        <w:t xml:space="preserve"> </w:t>
      </w:r>
    </w:p>
    <w:p w:rsidR="00933835" w:rsidRDefault="00CC7BB2" w:rsidP="00F157EC">
      <w:pPr>
        <w:tabs>
          <w:tab w:val="num" w:pos="993"/>
        </w:tabs>
        <w:ind w:left="720"/>
        <w:jc w:val="both"/>
      </w:pPr>
      <w:r>
        <w:tab/>
        <w:t xml:space="preserve">  </w:t>
      </w:r>
      <w:r w:rsidR="00D73DF7">
        <w:t>Selanjutnya, untuk merealisasikan rancangan tersebut maka</w:t>
      </w:r>
      <w:r w:rsidR="00933835">
        <w:t xml:space="preserve"> langkah-langkah kegiatan yang </w:t>
      </w:r>
      <w:r w:rsidR="00D73DF7">
        <w:t>akan</w:t>
      </w:r>
      <w:r w:rsidR="00933835">
        <w:t xml:space="preserve"> dilakukan pada tahun </w:t>
      </w:r>
      <w:r w:rsidR="00D73DF7">
        <w:t>pertama</w:t>
      </w:r>
      <w:r w:rsidR="00933835">
        <w:t xml:space="preserve"> sesuai dengan rancangan awal dari kegiatan penelitian ini</w:t>
      </w:r>
      <w:r w:rsidR="00D73DF7">
        <w:t>, dapat dilihat pada table di bawah ini</w:t>
      </w:r>
      <w:r w:rsidR="00933835">
        <w:t xml:space="preserve">. </w:t>
      </w:r>
    </w:p>
    <w:p w:rsidR="00713244" w:rsidRDefault="00713244" w:rsidP="00F157EC">
      <w:pPr>
        <w:tabs>
          <w:tab w:val="num" w:pos="993"/>
        </w:tabs>
        <w:ind w:left="432"/>
        <w:jc w:val="both"/>
      </w:pPr>
    </w:p>
    <w:p w:rsidR="00933835" w:rsidRPr="00CD6C91" w:rsidRDefault="00933835" w:rsidP="00F157EC">
      <w:pPr>
        <w:tabs>
          <w:tab w:val="num" w:pos="993"/>
        </w:tabs>
        <w:ind w:left="2340" w:hanging="1080"/>
        <w:rPr>
          <w:b/>
          <w:sz w:val="22"/>
          <w:szCs w:val="22"/>
        </w:rPr>
      </w:pPr>
      <w:r w:rsidRPr="00CD6C91">
        <w:rPr>
          <w:b/>
          <w:sz w:val="22"/>
          <w:szCs w:val="22"/>
        </w:rPr>
        <w:t xml:space="preserve">Tabel 2.1.  Tahapan Kegiatan dan Realisasi Pemecahan Masalah Tahun ke </w:t>
      </w:r>
      <w:r w:rsidR="00713244">
        <w:rPr>
          <w:b/>
          <w:sz w:val="22"/>
          <w:szCs w:val="22"/>
        </w:rPr>
        <w:t xml:space="preserve">1 </w:t>
      </w:r>
      <w:r w:rsidRPr="00CD6C91">
        <w:rPr>
          <w:b/>
          <w:sz w:val="22"/>
          <w:szCs w:val="22"/>
        </w:rPr>
        <w:t xml:space="preserve">Penelitian </w:t>
      </w:r>
      <w:r w:rsidR="00713244">
        <w:rPr>
          <w:b/>
          <w:sz w:val="22"/>
          <w:szCs w:val="22"/>
        </w:rPr>
        <w:t>Strategis Nasional</w:t>
      </w:r>
    </w:p>
    <w:p w:rsidR="00933835" w:rsidRPr="00CD6C91" w:rsidRDefault="00933835" w:rsidP="00F157EC">
      <w:pPr>
        <w:tabs>
          <w:tab w:val="num" w:pos="993"/>
        </w:tabs>
        <w:ind w:left="2160" w:hanging="900"/>
        <w:rPr>
          <w:b/>
          <w:sz w:val="22"/>
          <w:szCs w:val="22"/>
        </w:rPr>
      </w:pPr>
    </w:p>
    <w:tbl>
      <w:tblPr>
        <w:tblStyle w:val="TableGrid"/>
        <w:tblW w:w="0" w:type="auto"/>
        <w:tblInd w:w="828" w:type="dxa"/>
        <w:tblLayout w:type="fixed"/>
        <w:tblLook w:val="01E0"/>
      </w:tblPr>
      <w:tblGrid>
        <w:gridCol w:w="546"/>
        <w:gridCol w:w="2159"/>
        <w:gridCol w:w="1705"/>
        <w:gridCol w:w="4140"/>
      </w:tblGrid>
      <w:tr w:rsidR="00933835" w:rsidRPr="007E735E" w:rsidTr="00B1615E">
        <w:tc>
          <w:tcPr>
            <w:tcW w:w="546" w:type="dxa"/>
            <w:shd w:val="clear" w:color="auto" w:fill="CCCCCC"/>
          </w:tcPr>
          <w:p w:rsidR="00933835" w:rsidRPr="007E735E" w:rsidRDefault="00933835" w:rsidP="00F157EC">
            <w:pPr>
              <w:tabs>
                <w:tab w:val="num" w:pos="993"/>
              </w:tabs>
              <w:jc w:val="center"/>
              <w:rPr>
                <w:b/>
                <w:sz w:val="22"/>
                <w:szCs w:val="22"/>
              </w:rPr>
            </w:pPr>
            <w:r w:rsidRPr="007E735E">
              <w:rPr>
                <w:b/>
                <w:sz w:val="22"/>
                <w:szCs w:val="22"/>
              </w:rPr>
              <w:t>NO</w:t>
            </w:r>
          </w:p>
        </w:tc>
        <w:tc>
          <w:tcPr>
            <w:tcW w:w="2159" w:type="dxa"/>
            <w:shd w:val="clear" w:color="auto" w:fill="CCCCCC"/>
          </w:tcPr>
          <w:p w:rsidR="00933835" w:rsidRPr="007E735E" w:rsidRDefault="00933835" w:rsidP="00F157EC">
            <w:pPr>
              <w:tabs>
                <w:tab w:val="num" w:pos="993"/>
              </w:tabs>
              <w:jc w:val="center"/>
              <w:rPr>
                <w:b/>
                <w:sz w:val="22"/>
                <w:szCs w:val="22"/>
              </w:rPr>
            </w:pPr>
            <w:r w:rsidRPr="007E735E">
              <w:rPr>
                <w:b/>
                <w:sz w:val="22"/>
                <w:szCs w:val="22"/>
              </w:rPr>
              <w:t>JENIS KEGIATAN</w:t>
            </w:r>
          </w:p>
        </w:tc>
        <w:tc>
          <w:tcPr>
            <w:tcW w:w="1705" w:type="dxa"/>
            <w:shd w:val="clear" w:color="auto" w:fill="CCCCCC"/>
          </w:tcPr>
          <w:p w:rsidR="00933835" w:rsidRPr="007E735E" w:rsidRDefault="00933835" w:rsidP="00F157EC">
            <w:pPr>
              <w:tabs>
                <w:tab w:val="num" w:pos="993"/>
              </w:tabs>
              <w:jc w:val="center"/>
              <w:rPr>
                <w:b/>
                <w:sz w:val="22"/>
                <w:szCs w:val="22"/>
              </w:rPr>
            </w:pPr>
            <w:r w:rsidRPr="007E735E">
              <w:rPr>
                <w:b/>
                <w:sz w:val="22"/>
                <w:szCs w:val="22"/>
              </w:rPr>
              <w:t>JADWAL</w:t>
            </w:r>
            <w:r>
              <w:rPr>
                <w:b/>
                <w:sz w:val="22"/>
                <w:szCs w:val="22"/>
              </w:rPr>
              <w:t xml:space="preserve"> </w:t>
            </w:r>
            <w:r w:rsidRPr="007E735E">
              <w:rPr>
                <w:b/>
                <w:sz w:val="22"/>
                <w:szCs w:val="22"/>
              </w:rPr>
              <w:t xml:space="preserve"> PELAKSANAAN</w:t>
            </w:r>
          </w:p>
        </w:tc>
        <w:tc>
          <w:tcPr>
            <w:tcW w:w="4140" w:type="dxa"/>
            <w:shd w:val="clear" w:color="auto" w:fill="CCCCCC"/>
          </w:tcPr>
          <w:p w:rsidR="00933835" w:rsidRPr="007E735E" w:rsidRDefault="00933835" w:rsidP="00F157EC">
            <w:pPr>
              <w:tabs>
                <w:tab w:val="num" w:pos="993"/>
              </w:tabs>
              <w:jc w:val="center"/>
              <w:rPr>
                <w:b/>
                <w:sz w:val="22"/>
                <w:szCs w:val="22"/>
              </w:rPr>
            </w:pPr>
            <w:r w:rsidRPr="007E735E">
              <w:rPr>
                <w:b/>
                <w:sz w:val="22"/>
                <w:szCs w:val="22"/>
              </w:rPr>
              <w:t>REALISASI PEMECAHAN MASALAH</w:t>
            </w:r>
          </w:p>
        </w:tc>
      </w:tr>
      <w:tr w:rsidR="00933835" w:rsidRPr="00B87128" w:rsidTr="00B1615E">
        <w:tc>
          <w:tcPr>
            <w:tcW w:w="546" w:type="dxa"/>
            <w:tcBorders>
              <w:bottom w:val="single" w:sz="4" w:space="0" w:color="auto"/>
            </w:tcBorders>
          </w:tcPr>
          <w:p w:rsidR="00933835" w:rsidRPr="007E735E" w:rsidRDefault="00933835" w:rsidP="00F157EC">
            <w:pPr>
              <w:tabs>
                <w:tab w:val="num" w:pos="993"/>
              </w:tabs>
              <w:jc w:val="both"/>
              <w:rPr>
                <w:sz w:val="22"/>
                <w:szCs w:val="22"/>
              </w:rPr>
            </w:pPr>
            <w:r>
              <w:rPr>
                <w:sz w:val="22"/>
                <w:szCs w:val="22"/>
              </w:rPr>
              <w:t>1</w:t>
            </w:r>
          </w:p>
        </w:tc>
        <w:tc>
          <w:tcPr>
            <w:tcW w:w="2159" w:type="dxa"/>
            <w:tcBorders>
              <w:bottom w:val="single" w:sz="4" w:space="0" w:color="auto"/>
            </w:tcBorders>
          </w:tcPr>
          <w:p w:rsidR="00933835" w:rsidRPr="00B87128" w:rsidRDefault="002D5CE3" w:rsidP="00F157EC">
            <w:pPr>
              <w:tabs>
                <w:tab w:val="num" w:pos="993"/>
              </w:tabs>
              <w:jc w:val="both"/>
              <w:rPr>
                <w:sz w:val="22"/>
                <w:szCs w:val="22"/>
                <w:lang w:val="fi-FI"/>
              </w:rPr>
            </w:pPr>
            <w:r>
              <w:rPr>
                <w:sz w:val="22"/>
                <w:szCs w:val="22"/>
                <w:lang w:val="fi-FI"/>
              </w:rPr>
              <w:t>Need Analysis</w:t>
            </w:r>
          </w:p>
        </w:tc>
        <w:tc>
          <w:tcPr>
            <w:tcW w:w="1705" w:type="dxa"/>
            <w:tcBorders>
              <w:bottom w:val="single" w:sz="4" w:space="0" w:color="auto"/>
            </w:tcBorders>
          </w:tcPr>
          <w:p w:rsidR="00933835" w:rsidRPr="007E735E" w:rsidRDefault="007925BB" w:rsidP="00F157EC">
            <w:pPr>
              <w:tabs>
                <w:tab w:val="num" w:pos="993"/>
              </w:tabs>
              <w:jc w:val="both"/>
              <w:rPr>
                <w:sz w:val="22"/>
                <w:szCs w:val="22"/>
              </w:rPr>
            </w:pPr>
            <w:r>
              <w:rPr>
                <w:sz w:val="22"/>
                <w:szCs w:val="22"/>
                <w:lang w:val="id-ID"/>
              </w:rPr>
              <w:t>Maret</w:t>
            </w:r>
            <w:r w:rsidR="002D5CE3">
              <w:rPr>
                <w:sz w:val="22"/>
                <w:szCs w:val="22"/>
              </w:rPr>
              <w:t>-</w:t>
            </w:r>
            <w:r>
              <w:rPr>
                <w:sz w:val="22"/>
                <w:szCs w:val="22"/>
                <w:lang w:val="id-ID"/>
              </w:rPr>
              <w:t xml:space="preserve">April </w:t>
            </w:r>
            <w:r w:rsidR="00933835">
              <w:rPr>
                <w:sz w:val="22"/>
                <w:szCs w:val="22"/>
              </w:rPr>
              <w:t>20</w:t>
            </w:r>
            <w:r w:rsidR="002D5CE3">
              <w:rPr>
                <w:sz w:val="22"/>
                <w:szCs w:val="22"/>
              </w:rPr>
              <w:t>1</w:t>
            </w:r>
            <w:r w:rsidR="00794F76">
              <w:rPr>
                <w:sz w:val="22"/>
                <w:szCs w:val="22"/>
              </w:rPr>
              <w:t>1</w:t>
            </w:r>
          </w:p>
        </w:tc>
        <w:tc>
          <w:tcPr>
            <w:tcW w:w="4140" w:type="dxa"/>
            <w:tcBorders>
              <w:bottom w:val="single" w:sz="4" w:space="0" w:color="auto"/>
            </w:tcBorders>
          </w:tcPr>
          <w:p w:rsidR="00933835" w:rsidRDefault="00933835" w:rsidP="00F157EC">
            <w:pPr>
              <w:tabs>
                <w:tab w:val="num" w:pos="993"/>
              </w:tabs>
              <w:jc w:val="both"/>
              <w:rPr>
                <w:sz w:val="22"/>
                <w:szCs w:val="22"/>
              </w:rPr>
            </w:pPr>
            <w:r w:rsidRPr="00B87128">
              <w:rPr>
                <w:b/>
                <w:sz w:val="22"/>
                <w:szCs w:val="22"/>
              </w:rPr>
              <w:t>Kekuatan</w:t>
            </w:r>
            <w:r>
              <w:rPr>
                <w:sz w:val="22"/>
                <w:szCs w:val="22"/>
              </w:rPr>
              <w:t xml:space="preserve"> : </w:t>
            </w:r>
            <w:r w:rsidR="007925BB">
              <w:rPr>
                <w:sz w:val="22"/>
                <w:szCs w:val="22"/>
                <w:lang w:val="id-ID"/>
              </w:rPr>
              <w:t>Telah dilaksanakan program KKN-PPL tematik</w:t>
            </w:r>
            <w:r>
              <w:rPr>
                <w:sz w:val="22"/>
                <w:szCs w:val="22"/>
              </w:rPr>
              <w:t>.</w:t>
            </w:r>
          </w:p>
          <w:p w:rsidR="00933835" w:rsidRPr="007925BB" w:rsidRDefault="00933835" w:rsidP="00F157EC">
            <w:pPr>
              <w:tabs>
                <w:tab w:val="num" w:pos="993"/>
              </w:tabs>
              <w:jc w:val="both"/>
              <w:rPr>
                <w:sz w:val="22"/>
                <w:szCs w:val="22"/>
                <w:lang w:val="id-ID"/>
              </w:rPr>
            </w:pPr>
            <w:r w:rsidRPr="00B87128">
              <w:rPr>
                <w:b/>
                <w:sz w:val="22"/>
                <w:szCs w:val="22"/>
                <w:lang w:val="fi-FI"/>
              </w:rPr>
              <w:t xml:space="preserve">Kelemahan </w:t>
            </w:r>
            <w:r w:rsidRPr="00B87128">
              <w:rPr>
                <w:sz w:val="22"/>
                <w:szCs w:val="22"/>
                <w:lang w:val="fi-FI"/>
              </w:rPr>
              <w:t xml:space="preserve">: Masih </w:t>
            </w:r>
            <w:r w:rsidR="002D5CE3">
              <w:rPr>
                <w:sz w:val="22"/>
                <w:szCs w:val="22"/>
                <w:lang w:val="fi-FI"/>
              </w:rPr>
              <w:t xml:space="preserve">belum berkembangnya model </w:t>
            </w:r>
            <w:r w:rsidR="007925BB">
              <w:rPr>
                <w:sz w:val="22"/>
                <w:szCs w:val="22"/>
                <w:lang w:val="id-ID"/>
              </w:rPr>
              <w:t>KKN-PPL tematik</w:t>
            </w:r>
            <w:r w:rsidR="002D5CE3">
              <w:rPr>
                <w:sz w:val="22"/>
                <w:szCs w:val="22"/>
                <w:lang w:val="fi-FI"/>
              </w:rPr>
              <w:t xml:space="preserve"> yang memberikan </w:t>
            </w:r>
            <w:r w:rsidR="002D5CE3">
              <w:rPr>
                <w:sz w:val="22"/>
                <w:szCs w:val="22"/>
                <w:lang w:val="fi-FI"/>
              </w:rPr>
              <w:lastRenderedPageBreak/>
              <w:t xml:space="preserve">pengalaman </w:t>
            </w:r>
            <w:r w:rsidR="007925BB">
              <w:rPr>
                <w:sz w:val="22"/>
                <w:szCs w:val="22"/>
                <w:lang w:val="id-ID"/>
              </w:rPr>
              <w:t>untuk menyelesaikan masalah pendidikan di daerah terdampak bencana</w:t>
            </w:r>
          </w:p>
          <w:p w:rsidR="00933835" w:rsidRPr="00B87128" w:rsidRDefault="00933835" w:rsidP="00F157EC">
            <w:pPr>
              <w:tabs>
                <w:tab w:val="num" w:pos="993"/>
              </w:tabs>
              <w:jc w:val="both"/>
              <w:rPr>
                <w:b/>
                <w:sz w:val="22"/>
                <w:szCs w:val="22"/>
                <w:lang w:val="fi-FI"/>
              </w:rPr>
            </w:pPr>
            <w:r>
              <w:rPr>
                <w:b/>
                <w:sz w:val="22"/>
                <w:szCs w:val="22"/>
                <w:lang w:val="fi-FI"/>
              </w:rPr>
              <w:t xml:space="preserve">Peluang : </w:t>
            </w:r>
            <w:r w:rsidRPr="00B87128">
              <w:rPr>
                <w:sz w:val="22"/>
                <w:szCs w:val="22"/>
                <w:lang w:val="fi-FI"/>
              </w:rPr>
              <w:t xml:space="preserve">Kesedian </w:t>
            </w:r>
            <w:r w:rsidR="007925BB">
              <w:rPr>
                <w:sz w:val="22"/>
                <w:szCs w:val="22"/>
                <w:lang w:val="id-ID"/>
              </w:rPr>
              <w:t>pemerintah daerah</w:t>
            </w:r>
            <w:r w:rsidR="002D5CE3">
              <w:rPr>
                <w:sz w:val="22"/>
                <w:szCs w:val="22"/>
                <w:lang w:val="fi-FI"/>
              </w:rPr>
              <w:t xml:space="preserve"> untuk bekerjasama dengan kampus</w:t>
            </w:r>
            <w:r w:rsidRPr="00B87128">
              <w:rPr>
                <w:b/>
                <w:sz w:val="22"/>
                <w:szCs w:val="22"/>
                <w:lang w:val="fi-FI"/>
              </w:rPr>
              <w:t xml:space="preserve"> </w:t>
            </w:r>
          </w:p>
          <w:p w:rsidR="00933835" w:rsidRPr="007925BB" w:rsidRDefault="00933835" w:rsidP="00F157EC">
            <w:pPr>
              <w:tabs>
                <w:tab w:val="num" w:pos="993"/>
              </w:tabs>
              <w:jc w:val="both"/>
              <w:rPr>
                <w:sz w:val="22"/>
                <w:szCs w:val="22"/>
                <w:lang w:val="id-ID"/>
              </w:rPr>
            </w:pPr>
            <w:r w:rsidRPr="00B87128">
              <w:rPr>
                <w:b/>
                <w:sz w:val="22"/>
                <w:szCs w:val="22"/>
                <w:lang w:val="fi-FI"/>
              </w:rPr>
              <w:t>Tindakan</w:t>
            </w:r>
            <w:r>
              <w:rPr>
                <w:sz w:val="22"/>
                <w:szCs w:val="22"/>
                <w:lang w:val="fi-FI"/>
              </w:rPr>
              <w:t xml:space="preserve"> : </w:t>
            </w:r>
            <w:r w:rsidR="002D5CE3">
              <w:rPr>
                <w:sz w:val="22"/>
                <w:szCs w:val="22"/>
                <w:lang w:val="fi-FI"/>
              </w:rPr>
              <w:t xml:space="preserve">Pengembangan model </w:t>
            </w:r>
            <w:r w:rsidR="007925BB">
              <w:rPr>
                <w:sz w:val="22"/>
                <w:szCs w:val="22"/>
                <w:lang w:val="id-ID"/>
              </w:rPr>
              <w:t>KKN-PPL tematik mengunakan media hasil reuse limbah anorganik dengan joyfull learning untuk merehabilitasi psikologis siswa</w:t>
            </w:r>
          </w:p>
        </w:tc>
      </w:tr>
      <w:tr w:rsidR="00933835" w:rsidRPr="007E735E" w:rsidTr="00B1615E">
        <w:tc>
          <w:tcPr>
            <w:tcW w:w="546" w:type="dxa"/>
            <w:shd w:val="clear" w:color="auto" w:fill="D9D9D9"/>
          </w:tcPr>
          <w:p w:rsidR="00933835" w:rsidRPr="007E735E" w:rsidRDefault="00933835" w:rsidP="00F157EC">
            <w:pPr>
              <w:tabs>
                <w:tab w:val="num" w:pos="993"/>
              </w:tabs>
              <w:jc w:val="both"/>
              <w:rPr>
                <w:sz w:val="22"/>
                <w:szCs w:val="22"/>
              </w:rPr>
            </w:pPr>
            <w:r>
              <w:rPr>
                <w:sz w:val="22"/>
                <w:szCs w:val="22"/>
              </w:rPr>
              <w:lastRenderedPageBreak/>
              <w:t>2</w:t>
            </w:r>
          </w:p>
        </w:tc>
        <w:tc>
          <w:tcPr>
            <w:tcW w:w="2159" w:type="dxa"/>
            <w:shd w:val="clear" w:color="auto" w:fill="D9D9D9"/>
          </w:tcPr>
          <w:p w:rsidR="00933835" w:rsidRPr="007E735E" w:rsidRDefault="00933835" w:rsidP="00F157EC">
            <w:pPr>
              <w:tabs>
                <w:tab w:val="num" w:pos="993"/>
              </w:tabs>
              <w:jc w:val="both"/>
              <w:rPr>
                <w:sz w:val="22"/>
                <w:szCs w:val="22"/>
              </w:rPr>
            </w:pPr>
            <w:r>
              <w:rPr>
                <w:sz w:val="22"/>
                <w:szCs w:val="22"/>
              </w:rPr>
              <w:t xml:space="preserve">Perancangan dan pembuatan </w:t>
            </w:r>
            <w:r w:rsidR="002D5CE3">
              <w:rPr>
                <w:sz w:val="22"/>
                <w:szCs w:val="22"/>
              </w:rPr>
              <w:t>perangkat pembelajaran</w:t>
            </w:r>
          </w:p>
        </w:tc>
        <w:tc>
          <w:tcPr>
            <w:tcW w:w="1705" w:type="dxa"/>
            <w:shd w:val="clear" w:color="auto" w:fill="D9D9D9"/>
          </w:tcPr>
          <w:p w:rsidR="00933835" w:rsidRPr="007E735E" w:rsidRDefault="007925BB" w:rsidP="00F157EC">
            <w:pPr>
              <w:tabs>
                <w:tab w:val="num" w:pos="993"/>
              </w:tabs>
              <w:jc w:val="both"/>
              <w:rPr>
                <w:sz w:val="22"/>
                <w:szCs w:val="22"/>
              </w:rPr>
            </w:pPr>
            <w:r>
              <w:rPr>
                <w:sz w:val="22"/>
                <w:szCs w:val="22"/>
                <w:lang w:val="id-ID"/>
              </w:rPr>
              <w:t>April</w:t>
            </w:r>
            <w:r w:rsidR="002D5CE3">
              <w:rPr>
                <w:sz w:val="22"/>
                <w:szCs w:val="22"/>
              </w:rPr>
              <w:t>-</w:t>
            </w:r>
            <w:r>
              <w:rPr>
                <w:sz w:val="22"/>
                <w:szCs w:val="22"/>
                <w:lang w:val="id-ID"/>
              </w:rPr>
              <w:t>Mei</w:t>
            </w:r>
            <w:r w:rsidR="00933835">
              <w:rPr>
                <w:sz w:val="22"/>
                <w:szCs w:val="22"/>
              </w:rPr>
              <w:t xml:space="preserve"> 20</w:t>
            </w:r>
            <w:r w:rsidR="002D5CE3">
              <w:rPr>
                <w:sz w:val="22"/>
                <w:szCs w:val="22"/>
              </w:rPr>
              <w:t>1</w:t>
            </w:r>
            <w:r w:rsidR="00D7506D">
              <w:rPr>
                <w:sz w:val="22"/>
                <w:szCs w:val="22"/>
              </w:rPr>
              <w:t>1</w:t>
            </w:r>
          </w:p>
        </w:tc>
        <w:tc>
          <w:tcPr>
            <w:tcW w:w="4140" w:type="dxa"/>
            <w:shd w:val="clear" w:color="auto" w:fill="D9D9D9"/>
          </w:tcPr>
          <w:p w:rsidR="00933835" w:rsidRPr="00DE275A" w:rsidRDefault="00DE275A" w:rsidP="00F157EC">
            <w:pPr>
              <w:tabs>
                <w:tab w:val="num" w:pos="993"/>
              </w:tabs>
              <w:jc w:val="both"/>
              <w:rPr>
                <w:sz w:val="22"/>
                <w:szCs w:val="22"/>
                <w:lang w:val="id-ID"/>
              </w:rPr>
            </w:pPr>
            <w:r>
              <w:rPr>
                <w:sz w:val="22"/>
                <w:szCs w:val="22"/>
                <w:lang w:val="id-ID"/>
              </w:rPr>
              <w:t>Kit praktikum realistik dari bahan reuse limbah anoganik</w:t>
            </w:r>
            <w:r w:rsidR="002D5CE3">
              <w:rPr>
                <w:sz w:val="22"/>
                <w:szCs w:val="22"/>
              </w:rPr>
              <w:t>,</w:t>
            </w:r>
            <w:r>
              <w:rPr>
                <w:sz w:val="22"/>
                <w:szCs w:val="22"/>
                <w:lang w:val="id-ID"/>
              </w:rPr>
              <w:t xml:space="preserve"> LKS, Bahan ajar cetak </w:t>
            </w:r>
            <w:r w:rsidR="002D5CE3">
              <w:rPr>
                <w:sz w:val="22"/>
                <w:szCs w:val="22"/>
              </w:rPr>
              <w:t xml:space="preserve"> dll.</w:t>
            </w:r>
          </w:p>
        </w:tc>
      </w:tr>
      <w:tr w:rsidR="00933835" w:rsidRPr="00CD6C91" w:rsidTr="00B1615E">
        <w:tc>
          <w:tcPr>
            <w:tcW w:w="546" w:type="dxa"/>
            <w:tcBorders>
              <w:bottom w:val="single" w:sz="4" w:space="0" w:color="auto"/>
            </w:tcBorders>
          </w:tcPr>
          <w:p w:rsidR="00933835" w:rsidRPr="007E735E" w:rsidRDefault="00933835" w:rsidP="00F157EC">
            <w:pPr>
              <w:tabs>
                <w:tab w:val="num" w:pos="993"/>
              </w:tabs>
              <w:jc w:val="both"/>
              <w:rPr>
                <w:sz w:val="22"/>
                <w:szCs w:val="22"/>
              </w:rPr>
            </w:pPr>
            <w:r>
              <w:rPr>
                <w:sz w:val="22"/>
                <w:szCs w:val="22"/>
              </w:rPr>
              <w:t>3</w:t>
            </w:r>
          </w:p>
        </w:tc>
        <w:tc>
          <w:tcPr>
            <w:tcW w:w="2159" w:type="dxa"/>
            <w:tcBorders>
              <w:bottom w:val="single" w:sz="4" w:space="0" w:color="auto"/>
            </w:tcBorders>
          </w:tcPr>
          <w:p w:rsidR="00933835" w:rsidRPr="007E735E" w:rsidRDefault="00933835" w:rsidP="00F157EC">
            <w:pPr>
              <w:tabs>
                <w:tab w:val="num" w:pos="993"/>
              </w:tabs>
              <w:jc w:val="both"/>
              <w:rPr>
                <w:sz w:val="22"/>
                <w:szCs w:val="22"/>
              </w:rPr>
            </w:pPr>
            <w:r>
              <w:rPr>
                <w:sz w:val="22"/>
                <w:szCs w:val="22"/>
              </w:rPr>
              <w:t xml:space="preserve">Pembuatan Intrumen penelitian baik </w:t>
            </w:r>
            <w:r w:rsidR="002D5CE3">
              <w:rPr>
                <w:sz w:val="22"/>
                <w:szCs w:val="22"/>
              </w:rPr>
              <w:t>kegiatan kelas maupun lapangan</w:t>
            </w:r>
          </w:p>
        </w:tc>
        <w:tc>
          <w:tcPr>
            <w:tcW w:w="1705" w:type="dxa"/>
            <w:tcBorders>
              <w:bottom w:val="single" w:sz="4" w:space="0" w:color="auto"/>
            </w:tcBorders>
          </w:tcPr>
          <w:p w:rsidR="00933835" w:rsidRPr="007E735E" w:rsidRDefault="002D5CE3" w:rsidP="00F157EC">
            <w:pPr>
              <w:tabs>
                <w:tab w:val="num" w:pos="993"/>
              </w:tabs>
              <w:jc w:val="both"/>
              <w:rPr>
                <w:sz w:val="22"/>
                <w:szCs w:val="22"/>
              </w:rPr>
            </w:pPr>
            <w:r>
              <w:rPr>
                <w:sz w:val="22"/>
                <w:szCs w:val="22"/>
              </w:rPr>
              <w:t>Juni-Juli</w:t>
            </w:r>
            <w:r w:rsidR="00933835">
              <w:rPr>
                <w:sz w:val="22"/>
                <w:szCs w:val="22"/>
              </w:rPr>
              <w:t xml:space="preserve"> 20</w:t>
            </w:r>
            <w:r>
              <w:rPr>
                <w:sz w:val="22"/>
                <w:szCs w:val="22"/>
              </w:rPr>
              <w:t>1</w:t>
            </w:r>
            <w:r w:rsidR="00D7506D">
              <w:rPr>
                <w:sz w:val="22"/>
                <w:szCs w:val="22"/>
              </w:rPr>
              <w:t>1</w:t>
            </w:r>
          </w:p>
        </w:tc>
        <w:tc>
          <w:tcPr>
            <w:tcW w:w="4140" w:type="dxa"/>
            <w:tcBorders>
              <w:bottom w:val="single" w:sz="4" w:space="0" w:color="auto"/>
            </w:tcBorders>
          </w:tcPr>
          <w:p w:rsidR="00933835" w:rsidRDefault="00933835" w:rsidP="00F157EC">
            <w:pPr>
              <w:tabs>
                <w:tab w:val="num" w:pos="993"/>
              </w:tabs>
              <w:jc w:val="both"/>
              <w:rPr>
                <w:sz w:val="22"/>
                <w:szCs w:val="22"/>
                <w:lang w:val="sv-SE"/>
              </w:rPr>
            </w:pPr>
            <w:r w:rsidRPr="003120C7">
              <w:rPr>
                <w:sz w:val="22"/>
                <w:szCs w:val="22"/>
                <w:lang w:val="sv-SE"/>
              </w:rPr>
              <w:t xml:space="preserve">Hasil riil yang di dapat </w:t>
            </w:r>
            <w:r>
              <w:rPr>
                <w:sz w:val="22"/>
                <w:szCs w:val="22"/>
                <w:lang w:val="sv-SE"/>
              </w:rPr>
              <w:t>adalah:</w:t>
            </w:r>
          </w:p>
          <w:p w:rsidR="00933835" w:rsidRDefault="00933835" w:rsidP="00F157EC">
            <w:pPr>
              <w:numPr>
                <w:ilvl w:val="2"/>
                <w:numId w:val="10"/>
              </w:numPr>
              <w:tabs>
                <w:tab w:val="clear" w:pos="2700"/>
                <w:tab w:val="num" w:pos="335"/>
              </w:tabs>
              <w:ind w:left="335" w:hanging="335"/>
              <w:rPr>
                <w:sz w:val="22"/>
                <w:szCs w:val="22"/>
                <w:lang w:val="fi-FI"/>
              </w:rPr>
            </w:pPr>
            <w:r w:rsidRPr="00CD6C91">
              <w:rPr>
                <w:sz w:val="22"/>
                <w:szCs w:val="22"/>
                <w:lang w:val="fi-FI"/>
              </w:rPr>
              <w:t xml:space="preserve">Lembar observasi kegiatan </w:t>
            </w:r>
            <w:r w:rsidR="002D5CE3">
              <w:rPr>
                <w:sz w:val="22"/>
                <w:szCs w:val="22"/>
                <w:lang w:val="fi-FI"/>
              </w:rPr>
              <w:t>pembelajaran</w:t>
            </w:r>
          </w:p>
          <w:p w:rsidR="00933835" w:rsidRDefault="00933835" w:rsidP="00F157EC">
            <w:pPr>
              <w:numPr>
                <w:ilvl w:val="2"/>
                <w:numId w:val="10"/>
              </w:numPr>
              <w:tabs>
                <w:tab w:val="clear" w:pos="2700"/>
                <w:tab w:val="num" w:pos="335"/>
              </w:tabs>
              <w:ind w:left="335" w:hanging="335"/>
              <w:rPr>
                <w:sz w:val="22"/>
                <w:szCs w:val="22"/>
                <w:lang w:val="fi-FI"/>
              </w:rPr>
            </w:pPr>
            <w:r w:rsidRPr="003120C7">
              <w:rPr>
                <w:sz w:val="22"/>
                <w:szCs w:val="22"/>
              </w:rPr>
              <w:t xml:space="preserve">Lembar observasi kegiatan </w:t>
            </w:r>
            <w:r w:rsidR="002D5CE3">
              <w:rPr>
                <w:sz w:val="22"/>
                <w:szCs w:val="22"/>
              </w:rPr>
              <w:t>praktek kerja</w:t>
            </w:r>
          </w:p>
          <w:p w:rsidR="002D5CE3" w:rsidRPr="002D5CE3" w:rsidRDefault="002D5CE3" w:rsidP="00F157EC">
            <w:pPr>
              <w:numPr>
                <w:ilvl w:val="2"/>
                <w:numId w:val="10"/>
              </w:numPr>
              <w:tabs>
                <w:tab w:val="clear" w:pos="2700"/>
                <w:tab w:val="num" w:pos="335"/>
              </w:tabs>
              <w:ind w:left="335" w:hanging="335"/>
              <w:rPr>
                <w:sz w:val="22"/>
                <w:szCs w:val="22"/>
                <w:lang w:val="fi-FI"/>
              </w:rPr>
            </w:pPr>
            <w:r>
              <w:rPr>
                <w:sz w:val="22"/>
                <w:szCs w:val="22"/>
              </w:rPr>
              <w:t>Portofolio penilaian mahasiswa berbasis aktivitas</w:t>
            </w:r>
          </w:p>
          <w:p w:rsidR="00933835" w:rsidRPr="002D5CE3" w:rsidRDefault="00933835" w:rsidP="00F157EC">
            <w:pPr>
              <w:numPr>
                <w:ilvl w:val="2"/>
                <w:numId w:val="10"/>
              </w:numPr>
              <w:tabs>
                <w:tab w:val="clear" w:pos="2700"/>
                <w:tab w:val="num" w:pos="335"/>
              </w:tabs>
              <w:ind w:left="335" w:hanging="335"/>
              <w:rPr>
                <w:sz w:val="22"/>
                <w:szCs w:val="22"/>
                <w:lang w:val="fi-FI"/>
              </w:rPr>
            </w:pPr>
            <w:r w:rsidRPr="002D5CE3">
              <w:rPr>
                <w:sz w:val="22"/>
                <w:szCs w:val="22"/>
              </w:rPr>
              <w:t xml:space="preserve">Profil kemampuan </w:t>
            </w:r>
            <w:r w:rsidR="002D5CE3">
              <w:rPr>
                <w:sz w:val="22"/>
                <w:szCs w:val="22"/>
              </w:rPr>
              <w:t>maha</w:t>
            </w:r>
            <w:r w:rsidRPr="002D5CE3">
              <w:rPr>
                <w:sz w:val="22"/>
                <w:szCs w:val="22"/>
              </w:rPr>
              <w:t xml:space="preserve">siswa dalam </w:t>
            </w:r>
            <w:r w:rsidR="002D5CE3">
              <w:rPr>
                <w:sz w:val="22"/>
                <w:szCs w:val="22"/>
              </w:rPr>
              <w:t xml:space="preserve">kerja </w:t>
            </w:r>
            <w:r w:rsidR="00DE275A">
              <w:rPr>
                <w:sz w:val="22"/>
                <w:szCs w:val="22"/>
                <w:lang w:val="id-ID"/>
              </w:rPr>
              <w:t>KKN-PPL</w:t>
            </w:r>
            <w:r w:rsidRPr="002D5CE3">
              <w:rPr>
                <w:sz w:val="22"/>
                <w:szCs w:val="22"/>
              </w:rPr>
              <w:t>.</w:t>
            </w:r>
          </w:p>
          <w:p w:rsidR="00933835" w:rsidRDefault="00933835" w:rsidP="00F157EC">
            <w:pPr>
              <w:numPr>
                <w:ilvl w:val="2"/>
                <w:numId w:val="10"/>
              </w:numPr>
              <w:tabs>
                <w:tab w:val="clear" w:pos="2700"/>
                <w:tab w:val="num" w:pos="335"/>
              </w:tabs>
              <w:ind w:left="335" w:hanging="335"/>
              <w:rPr>
                <w:sz w:val="22"/>
                <w:szCs w:val="22"/>
                <w:lang w:val="fi-FI"/>
              </w:rPr>
            </w:pPr>
            <w:r w:rsidRPr="003120C7">
              <w:rPr>
                <w:sz w:val="22"/>
                <w:szCs w:val="22"/>
              </w:rPr>
              <w:t>Penilaian proses pembelajaran</w:t>
            </w:r>
          </w:p>
          <w:p w:rsidR="00933835" w:rsidRPr="00CD6C91" w:rsidRDefault="00933835" w:rsidP="00F157EC">
            <w:pPr>
              <w:numPr>
                <w:ilvl w:val="2"/>
                <w:numId w:val="10"/>
              </w:numPr>
              <w:tabs>
                <w:tab w:val="clear" w:pos="2700"/>
                <w:tab w:val="num" w:pos="335"/>
              </w:tabs>
              <w:ind w:left="335" w:hanging="335"/>
              <w:rPr>
                <w:sz w:val="22"/>
                <w:szCs w:val="22"/>
                <w:lang w:val="fi-FI"/>
              </w:rPr>
            </w:pPr>
            <w:r w:rsidRPr="00CD6C91">
              <w:rPr>
                <w:sz w:val="22"/>
                <w:szCs w:val="22"/>
                <w:lang w:val="fi-FI"/>
              </w:rPr>
              <w:t xml:space="preserve">Penilaian Produk, hasil pembelajaran </w:t>
            </w:r>
            <w:r w:rsidR="002D5CE3">
              <w:rPr>
                <w:sz w:val="22"/>
                <w:szCs w:val="22"/>
                <w:lang w:val="fi-FI"/>
              </w:rPr>
              <w:t xml:space="preserve"> maha</w:t>
            </w:r>
            <w:r w:rsidRPr="00CD6C91">
              <w:rPr>
                <w:sz w:val="22"/>
                <w:szCs w:val="22"/>
                <w:lang w:val="fi-FI"/>
              </w:rPr>
              <w:t>siswa (tes kognitif dan fortofolio)</w:t>
            </w:r>
          </w:p>
        </w:tc>
      </w:tr>
      <w:tr w:rsidR="00933835" w:rsidRPr="007E735E" w:rsidTr="00B1615E">
        <w:tc>
          <w:tcPr>
            <w:tcW w:w="546" w:type="dxa"/>
            <w:shd w:val="clear" w:color="auto" w:fill="D9D9D9"/>
          </w:tcPr>
          <w:p w:rsidR="00933835" w:rsidRPr="007E735E" w:rsidRDefault="00933835" w:rsidP="00F157EC">
            <w:pPr>
              <w:tabs>
                <w:tab w:val="num" w:pos="993"/>
              </w:tabs>
              <w:jc w:val="both"/>
              <w:rPr>
                <w:sz w:val="22"/>
                <w:szCs w:val="22"/>
              </w:rPr>
            </w:pPr>
            <w:r>
              <w:rPr>
                <w:sz w:val="22"/>
                <w:szCs w:val="22"/>
              </w:rPr>
              <w:t>4</w:t>
            </w:r>
          </w:p>
        </w:tc>
        <w:tc>
          <w:tcPr>
            <w:tcW w:w="2159" w:type="dxa"/>
            <w:shd w:val="clear" w:color="auto" w:fill="D9D9D9"/>
          </w:tcPr>
          <w:p w:rsidR="00933835" w:rsidRPr="004130C7" w:rsidRDefault="002D5CE3" w:rsidP="00F157EC">
            <w:pPr>
              <w:tabs>
                <w:tab w:val="num" w:pos="993"/>
              </w:tabs>
              <w:jc w:val="both"/>
              <w:rPr>
                <w:sz w:val="22"/>
                <w:szCs w:val="22"/>
                <w:lang w:val="id-ID"/>
              </w:rPr>
            </w:pPr>
            <w:r>
              <w:rPr>
                <w:sz w:val="22"/>
                <w:szCs w:val="22"/>
              </w:rPr>
              <w:t xml:space="preserve">Pelaksanaan </w:t>
            </w:r>
            <w:r w:rsidR="00933835">
              <w:rPr>
                <w:sz w:val="22"/>
                <w:szCs w:val="22"/>
              </w:rPr>
              <w:t xml:space="preserve"> </w:t>
            </w:r>
            <w:r w:rsidR="004130C7">
              <w:rPr>
                <w:sz w:val="22"/>
                <w:szCs w:val="22"/>
                <w:lang w:val="id-ID"/>
              </w:rPr>
              <w:t>KKN-PPL</w:t>
            </w:r>
          </w:p>
        </w:tc>
        <w:tc>
          <w:tcPr>
            <w:tcW w:w="1705" w:type="dxa"/>
            <w:shd w:val="clear" w:color="auto" w:fill="D9D9D9"/>
          </w:tcPr>
          <w:p w:rsidR="00933835" w:rsidRPr="007E735E" w:rsidRDefault="002D5CE3" w:rsidP="00F157EC">
            <w:pPr>
              <w:tabs>
                <w:tab w:val="num" w:pos="993"/>
              </w:tabs>
              <w:jc w:val="both"/>
              <w:rPr>
                <w:sz w:val="22"/>
                <w:szCs w:val="22"/>
              </w:rPr>
            </w:pPr>
            <w:r>
              <w:rPr>
                <w:sz w:val="22"/>
                <w:szCs w:val="22"/>
              </w:rPr>
              <w:t>Juli</w:t>
            </w:r>
            <w:r w:rsidR="00933835">
              <w:rPr>
                <w:sz w:val="22"/>
                <w:szCs w:val="22"/>
              </w:rPr>
              <w:t xml:space="preserve"> 20</w:t>
            </w:r>
            <w:r>
              <w:rPr>
                <w:sz w:val="22"/>
                <w:szCs w:val="22"/>
              </w:rPr>
              <w:t>1</w:t>
            </w:r>
            <w:r w:rsidR="00D7506D">
              <w:rPr>
                <w:sz w:val="22"/>
                <w:szCs w:val="22"/>
              </w:rPr>
              <w:t>1</w:t>
            </w:r>
          </w:p>
        </w:tc>
        <w:tc>
          <w:tcPr>
            <w:tcW w:w="4140" w:type="dxa"/>
            <w:shd w:val="clear" w:color="auto" w:fill="D9D9D9"/>
          </w:tcPr>
          <w:p w:rsidR="00933835" w:rsidRPr="007E735E" w:rsidRDefault="00933835" w:rsidP="00F157EC">
            <w:pPr>
              <w:tabs>
                <w:tab w:val="num" w:pos="993"/>
              </w:tabs>
              <w:jc w:val="both"/>
              <w:rPr>
                <w:sz w:val="22"/>
                <w:szCs w:val="22"/>
              </w:rPr>
            </w:pPr>
            <w:r>
              <w:rPr>
                <w:sz w:val="22"/>
                <w:szCs w:val="22"/>
              </w:rPr>
              <w:t xml:space="preserve">Hasil riil dapat dilihat melalui foto dan </w:t>
            </w:r>
            <w:r w:rsidR="002D5CE3">
              <w:rPr>
                <w:sz w:val="22"/>
                <w:szCs w:val="22"/>
              </w:rPr>
              <w:t>film pembelajaran</w:t>
            </w:r>
          </w:p>
        </w:tc>
      </w:tr>
      <w:tr w:rsidR="00933835" w:rsidRPr="007E735E" w:rsidTr="00B1615E">
        <w:tc>
          <w:tcPr>
            <w:tcW w:w="546" w:type="dxa"/>
            <w:tcBorders>
              <w:bottom w:val="single" w:sz="4" w:space="0" w:color="auto"/>
            </w:tcBorders>
          </w:tcPr>
          <w:p w:rsidR="00933835" w:rsidRPr="007E735E" w:rsidRDefault="00933835" w:rsidP="00F157EC">
            <w:pPr>
              <w:tabs>
                <w:tab w:val="num" w:pos="993"/>
              </w:tabs>
              <w:jc w:val="both"/>
              <w:rPr>
                <w:sz w:val="22"/>
                <w:szCs w:val="22"/>
              </w:rPr>
            </w:pPr>
            <w:r>
              <w:rPr>
                <w:sz w:val="22"/>
                <w:szCs w:val="22"/>
              </w:rPr>
              <w:t>5</w:t>
            </w:r>
          </w:p>
        </w:tc>
        <w:tc>
          <w:tcPr>
            <w:tcW w:w="2159" w:type="dxa"/>
            <w:tcBorders>
              <w:bottom w:val="single" w:sz="4" w:space="0" w:color="auto"/>
            </w:tcBorders>
          </w:tcPr>
          <w:p w:rsidR="00933835" w:rsidRPr="004130C7" w:rsidRDefault="002D5CE3" w:rsidP="00F157EC">
            <w:pPr>
              <w:tabs>
                <w:tab w:val="num" w:pos="993"/>
              </w:tabs>
              <w:rPr>
                <w:sz w:val="22"/>
                <w:szCs w:val="22"/>
                <w:lang w:val="id-ID"/>
              </w:rPr>
            </w:pPr>
            <w:r>
              <w:rPr>
                <w:sz w:val="22"/>
                <w:szCs w:val="22"/>
              </w:rPr>
              <w:t xml:space="preserve">Pelaksanaan  </w:t>
            </w:r>
            <w:r w:rsidR="004130C7">
              <w:rPr>
                <w:sz w:val="22"/>
                <w:szCs w:val="22"/>
                <w:lang w:val="id-ID"/>
              </w:rPr>
              <w:t>pembimbingan monitoring dan evaluasi KKN PPL tematik</w:t>
            </w:r>
          </w:p>
        </w:tc>
        <w:tc>
          <w:tcPr>
            <w:tcW w:w="1705" w:type="dxa"/>
            <w:tcBorders>
              <w:bottom w:val="single" w:sz="4" w:space="0" w:color="auto"/>
            </w:tcBorders>
          </w:tcPr>
          <w:p w:rsidR="00933835" w:rsidRPr="007E735E" w:rsidRDefault="00B1615E" w:rsidP="00F157EC">
            <w:pPr>
              <w:tabs>
                <w:tab w:val="num" w:pos="993"/>
              </w:tabs>
              <w:jc w:val="both"/>
              <w:rPr>
                <w:sz w:val="22"/>
                <w:szCs w:val="22"/>
              </w:rPr>
            </w:pPr>
            <w:r>
              <w:rPr>
                <w:sz w:val="22"/>
                <w:szCs w:val="22"/>
              </w:rPr>
              <w:t>Juli 201</w:t>
            </w:r>
            <w:r w:rsidR="00D7506D">
              <w:rPr>
                <w:sz w:val="22"/>
                <w:szCs w:val="22"/>
              </w:rPr>
              <w:t>1</w:t>
            </w:r>
          </w:p>
        </w:tc>
        <w:tc>
          <w:tcPr>
            <w:tcW w:w="4140" w:type="dxa"/>
            <w:tcBorders>
              <w:bottom w:val="single" w:sz="4" w:space="0" w:color="auto"/>
            </w:tcBorders>
          </w:tcPr>
          <w:p w:rsidR="00933835" w:rsidRPr="007E735E" w:rsidRDefault="00933835" w:rsidP="00F157EC">
            <w:pPr>
              <w:tabs>
                <w:tab w:val="num" w:pos="993"/>
              </w:tabs>
              <w:jc w:val="both"/>
              <w:rPr>
                <w:sz w:val="22"/>
                <w:szCs w:val="22"/>
              </w:rPr>
            </w:pPr>
            <w:r>
              <w:rPr>
                <w:sz w:val="22"/>
                <w:szCs w:val="22"/>
              </w:rPr>
              <w:t>Hasil riil dapat dilihat dilampiran</w:t>
            </w:r>
          </w:p>
        </w:tc>
      </w:tr>
      <w:tr w:rsidR="00933835" w:rsidRPr="007E735E" w:rsidTr="00B1615E">
        <w:tc>
          <w:tcPr>
            <w:tcW w:w="546" w:type="dxa"/>
            <w:shd w:val="clear" w:color="auto" w:fill="D9D9D9"/>
          </w:tcPr>
          <w:p w:rsidR="00933835" w:rsidRPr="007E735E" w:rsidRDefault="00933835" w:rsidP="00F157EC">
            <w:pPr>
              <w:tabs>
                <w:tab w:val="num" w:pos="993"/>
              </w:tabs>
              <w:jc w:val="both"/>
              <w:rPr>
                <w:sz w:val="22"/>
                <w:szCs w:val="22"/>
              </w:rPr>
            </w:pPr>
            <w:r>
              <w:rPr>
                <w:sz w:val="22"/>
                <w:szCs w:val="22"/>
              </w:rPr>
              <w:t>6</w:t>
            </w:r>
          </w:p>
        </w:tc>
        <w:tc>
          <w:tcPr>
            <w:tcW w:w="2159" w:type="dxa"/>
            <w:shd w:val="clear" w:color="auto" w:fill="D9D9D9"/>
          </w:tcPr>
          <w:p w:rsidR="00933835" w:rsidRPr="004130C7" w:rsidRDefault="004130C7" w:rsidP="00F157EC">
            <w:pPr>
              <w:tabs>
                <w:tab w:val="num" w:pos="993"/>
              </w:tabs>
              <w:rPr>
                <w:sz w:val="22"/>
                <w:szCs w:val="22"/>
                <w:lang w:val="id-ID"/>
              </w:rPr>
            </w:pPr>
            <w:r>
              <w:rPr>
                <w:sz w:val="22"/>
                <w:szCs w:val="22"/>
                <w:lang w:val="id-ID"/>
              </w:rPr>
              <w:t>FGD antara mahasiswa pelaksana dan dosen pembimbing</w:t>
            </w:r>
          </w:p>
        </w:tc>
        <w:tc>
          <w:tcPr>
            <w:tcW w:w="1705" w:type="dxa"/>
            <w:shd w:val="clear" w:color="auto" w:fill="D9D9D9"/>
          </w:tcPr>
          <w:p w:rsidR="00933835" w:rsidRPr="007E735E" w:rsidRDefault="00B1615E" w:rsidP="00F157EC">
            <w:pPr>
              <w:tabs>
                <w:tab w:val="num" w:pos="993"/>
              </w:tabs>
              <w:jc w:val="both"/>
              <w:rPr>
                <w:sz w:val="22"/>
                <w:szCs w:val="22"/>
              </w:rPr>
            </w:pPr>
            <w:r>
              <w:rPr>
                <w:sz w:val="22"/>
                <w:szCs w:val="22"/>
              </w:rPr>
              <w:t>Agustus 201</w:t>
            </w:r>
            <w:r w:rsidR="00D7506D">
              <w:rPr>
                <w:sz w:val="22"/>
                <w:szCs w:val="22"/>
              </w:rPr>
              <w:t>1</w:t>
            </w:r>
          </w:p>
        </w:tc>
        <w:tc>
          <w:tcPr>
            <w:tcW w:w="4140" w:type="dxa"/>
            <w:shd w:val="clear" w:color="auto" w:fill="D9D9D9"/>
          </w:tcPr>
          <w:p w:rsidR="00933835" w:rsidRPr="007E735E" w:rsidRDefault="00933835" w:rsidP="00F157EC">
            <w:pPr>
              <w:tabs>
                <w:tab w:val="num" w:pos="993"/>
              </w:tabs>
              <w:jc w:val="both"/>
              <w:rPr>
                <w:sz w:val="22"/>
                <w:szCs w:val="22"/>
              </w:rPr>
            </w:pPr>
            <w:r>
              <w:rPr>
                <w:sz w:val="22"/>
                <w:szCs w:val="22"/>
              </w:rPr>
              <w:t>Menggunakan validitas kontent, konstruk dan empirik hasil dilihat dilampiran</w:t>
            </w:r>
          </w:p>
        </w:tc>
      </w:tr>
      <w:tr w:rsidR="00933835" w:rsidRPr="00C14B00" w:rsidTr="00B1615E">
        <w:tc>
          <w:tcPr>
            <w:tcW w:w="546" w:type="dxa"/>
            <w:tcBorders>
              <w:bottom w:val="single" w:sz="4" w:space="0" w:color="auto"/>
            </w:tcBorders>
          </w:tcPr>
          <w:p w:rsidR="00933835" w:rsidRPr="007E735E" w:rsidRDefault="00933835" w:rsidP="00F157EC">
            <w:pPr>
              <w:tabs>
                <w:tab w:val="num" w:pos="993"/>
              </w:tabs>
              <w:jc w:val="both"/>
              <w:rPr>
                <w:sz w:val="22"/>
                <w:szCs w:val="22"/>
              </w:rPr>
            </w:pPr>
            <w:r>
              <w:rPr>
                <w:sz w:val="22"/>
                <w:szCs w:val="22"/>
              </w:rPr>
              <w:t>7</w:t>
            </w:r>
          </w:p>
        </w:tc>
        <w:tc>
          <w:tcPr>
            <w:tcW w:w="2159" w:type="dxa"/>
            <w:tcBorders>
              <w:bottom w:val="single" w:sz="4" w:space="0" w:color="auto"/>
            </w:tcBorders>
          </w:tcPr>
          <w:p w:rsidR="00933835" w:rsidRPr="004130C7" w:rsidRDefault="004130C7" w:rsidP="00F157EC">
            <w:pPr>
              <w:tabs>
                <w:tab w:val="num" w:pos="993"/>
              </w:tabs>
              <w:rPr>
                <w:rFonts w:eastAsia="Times New Roman"/>
                <w:i/>
                <w:lang w:val="id-ID"/>
              </w:rPr>
            </w:pPr>
            <w:r>
              <w:rPr>
                <w:sz w:val="22"/>
                <w:szCs w:val="22"/>
                <w:lang w:val="id-ID"/>
              </w:rPr>
              <w:t>Refleksi berupa perbaikan kit praktikum dan pelaksanaan pembelajaran</w:t>
            </w:r>
          </w:p>
          <w:p w:rsidR="00B1615E" w:rsidRPr="00C14B00" w:rsidRDefault="00B1615E" w:rsidP="00F157EC">
            <w:pPr>
              <w:tabs>
                <w:tab w:val="num" w:pos="993"/>
              </w:tabs>
              <w:jc w:val="both"/>
              <w:rPr>
                <w:sz w:val="22"/>
                <w:szCs w:val="22"/>
                <w:lang w:val="fi-FI"/>
              </w:rPr>
            </w:pPr>
          </w:p>
        </w:tc>
        <w:tc>
          <w:tcPr>
            <w:tcW w:w="1705" w:type="dxa"/>
            <w:tcBorders>
              <w:bottom w:val="single" w:sz="4" w:space="0" w:color="auto"/>
            </w:tcBorders>
          </w:tcPr>
          <w:p w:rsidR="00933835" w:rsidRPr="007E735E" w:rsidRDefault="00B1615E" w:rsidP="00F157EC">
            <w:pPr>
              <w:tabs>
                <w:tab w:val="num" w:pos="993"/>
              </w:tabs>
              <w:jc w:val="both"/>
              <w:rPr>
                <w:sz w:val="22"/>
                <w:szCs w:val="22"/>
              </w:rPr>
            </w:pPr>
            <w:r>
              <w:rPr>
                <w:sz w:val="22"/>
                <w:szCs w:val="22"/>
              </w:rPr>
              <w:t>Agustus 201</w:t>
            </w:r>
            <w:r w:rsidR="00D7506D">
              <w:rPr>
                <w:sz w:val="22"/>
                <w:szCs w:val="22"/>
              </w:rPr>
              <w:t>1</w:t>
            </w:r>
          </w:p>
        </w:tc>
        <w:tc>
          <w:tcPr>
            <w:tcW w:w="4140" w:type="dxa"/>
            <w:tcBorders>
              <w:bottom w:val="single" w:sz="4" w:space="0" w:color="auto"/>
            </w:tcBorders>
          </w:tcPr>
          <w:p w:rsidR="00933835" w:rsidRPr="00C14B00" w:rsidRDefault="00933835" w:rsidP="00F157EC">
            <w:pPr>
              <w:tabs>
                <w:tab w:val="num" w:pos="993"/>
              </w:tabs>
              <w:jc w:val="both"/>
              <w:rPr>
                <w:sz w:val="22"/>
                <w:szCs w:val="22"/>
                <w:lang w:val="sv-SE"/>
              </w:rPr>
            </w:pPr>
            <w:r w:rsidRPr="00C14B00">
              <w:rPr>
                <w:sz w:val="22"/>
                <w:szCs w:val="22"/>
                <w:lang w:val="sv-SE"/>
              </w:rPr>
              <w:t>Rekaman foto kegiatan dan rekaman Video Terlampir</w:t>
            </w:r>
          </w:p>
        </w:tc>
      </w:tr>
      <w:tr w:rsidR="00933835" w:rsidRPr="007E735E" w:rsidTr="00B1615E">
        <w:tc>
          <w:tcPr>
            <w:tcW w:w="546" w:type="dxa"/>
            <w:shd w:val="clear" w:color="auto" w:fill="D9D9D9"/>
          </w:tcPr>
          <w:p w:rsidR="00933835" w:rsidRPr="007E735E" w:rsidRDefault="00933835" w:rsidP="00F157EC">
            <w:pPr>
              <w:tabs>
                <w:tab w:val="num" w:pos="993"/>
              </w:tabs>
              <w:jc w:val="both"/>
              <w:rPr>
                <w:sz w:val="22"/>
                <w:szCs w:val="22"/>
              </w:rPr>
            </w:pPr>
            <w:r>
              <w:rPr>
                <w:sz w:val="22"/>
                <w:szCs w:val="22"/>
              </w:rPr>
              <w:t>8</w:t>
            </w:r>
          </w:p>
        </w:tc>
        <w:tc>
          <w:tcPr>
            <w:tcW w:w="2159" w:type="dxa"/>
            <w:shd w:val="clear" w:color="auto" w:fill="D9D9D9"/>
          </w:tcPr>
          <w:p w:rsidR="00933835" w:rsidRPr="004130C7" w:rsidRDefault="004130C7" w:rsidP="00F157EC">
            <w:pPr>
              <w:tabs>
                <w:tab w:val="num" w:pos="993"/>
              </w:tabs>
              <w:jc w:val="both"/>
              <w:rPr>
                <w:sz w:val="22"/>
                <w:szCs w:val="22"/>
                <w:lang w:val="id-ID"/>
              </w:rPr>
            </w:pPr>
            <w:r>
              <w:rPr>
                <w:sz w:val="22"/>
                <w:szCs w:val="22"/>
                <w:lang w:val="id-ID"/>
              </w:rPr>
              <w:t>Pelaksanaan pembelajaran</w:t>
            </w:r>
          </w:p>
        </w:tc>
        <w:tc>
          <w:tcPr>
            <w:tcW w:w="1705" w:type="dxa"/>
            <w:shd w:val="clear" w:color="auto" w:fill="D9D9D9"/>
          </w:tcPr>
          <w:p w:rsidR="00933835" w:rsidRPr="007E735E" w:rsidRDefault="00B1615E" w:rsidP="00F157EC">
            <w:pPr>
              <w:tabs>
                <w:tab w:val="num" w:pos="993"/>
              </w:tabs>
              <w:jc w:val="both"/>
              <w:rPr>
                <w:sz w:val="22"/>
                <w:szCs w:val="22"/>
              </w:rPr>
            </w:pPr>
            <w:r>
              <w:rPr>
                <w:sz w:val="22"/>
                <w:szCs w:val="22"/>
              </w:rPr>
              <w:t>Agustus 201</w:t>
            </w:r>
            <w:r w:rsidR="00D7506D">
              <w:rPr>
                <w:sz w:val="22"/>
                <w:szCs w:val="22"/>
              </w:rPr>
              <w:t>1</w:t>
            </w:r>
          </w:p>
        </w:tc>
        <w:tc>
          <w:tcPr>
            <w:tcW w:w="4140" w:type="dxa"/>
            <w:shd w:val="clear" w:color="auto" w:fill="D9D9D9"/>
          </w:tcPr>
          <w:p w:rsidR="00933835" w:rsidRPr="007E735E" w:rsidRDefault="00933835" w:rsidP="00F157EC">
            <w:pPr>
              <w:tabs>
                <w:tab w:val="num" w:pos="993"/>
              </w:tabs>
              <w:jc w:val="both"/>
              <w:rPr>
                <w:sz w:val="22"/>
                <w:szCs w:val="22"/>
              </w:rPr>
            </w:pPr>
            <w:r>
              <w:rPr>
                <w:sz w:val="22"/>
                <w:szCs w:val="22"/>
              </w:rPr>
              <w:t>Performance assessment, daftar absent foto kegiatan dan rekaman Video terlampir</w:t>
            </w:r>
          </w:p>
        </w:tc>
      </w:tr>
      <w:tr w:rsidR="00933835" w:rsidRPr="007E735E" w:rsidTr="00B1615E">
        <w:tc>
          <w:tcPr>
            <w:tcW w:w="546" w:type="dxa"/>
            <w:tcBorders>
              <w:bottom w:val="single" w:sz="4" w:space="0" w:color="auto"/>
            </w:tcBorders>
          </w:tcPr>
          <w:p w:rsidR="00933835" w:rsidRPr="007E735E" w:rsidRDefault="00933835" w:rsidP="00F157EC">
            <w:pPr>
              <w:tabs>
                <w:tab w:val="num" w:pos="993"/>
              </w:tabs>
              <w:jc w:val="both"/>
              <w:rPr>
                <w:sz w:val="22"/>
                <w:szCs w:val="22"/>
              </w:rPr>
            </w:pPr>
            <w:r>
              <w:rPr>
                <w:sz w:val="22"/>
                <w:szCs w:val="22"/>
              </w:rPr>
              <w:t>9</w:t>
            </w:r>
          </w:p>
        </w:tc>
        <w:tc>
          <w:tcPr>
            <w:tcW w:w="2159" w:type="dxa"/>
            <w:tcBorders>
              <w:bottom w:val="single" w:sz="4" w:space="0" w:color="auto"/>
            </w:tcBorders>
          </w:tcPr>
          <w:p w:rsidR="00933835" w:rsidRPr="00C14B00" w:rsidRDefault="00933835" w:rsidP="00F157EC">
            <w:pPr>
              <w:tabs>
                <w:tab w:val="num" w:pos="993"/>
              </w:tabs>
              <w:jc w:val="both"/>
              <w:rPr>
                <w:sz w:val="22"/>
                <w:szCs w:val="22"/>
                <w:lang w:val="fi-FI"/>
              </w:rPr>
            </w:pPr>
            <w:r w:rsidRPr="00C14B00">
              <w:rPr>
                <w:sz w:val="22"/>
                <w:szCs w:val="22"/>
                <w:lang w:val="fi-FI"/>
              </w:rPr>
              <w:t xml:space="preserve">Kegiatan observasi lapangan dan pemantauan kerja </w:t>
            </w:r>
            <w:r w:rsidR="00B1615E">
              <w:rPr>
                <w:sz w:val="22"/>
                <w:szCs w:val="22"/>
                <w:lang w:val="fi-FI"/>
              </w:rPr>
              <w:t>lapangan</w:t>
            </w:r>
          </w:p>
          <w:p w:rsidR="00933835" w:rsidRPr="00C14B00" w:rsidRDefault="00933835" w:rsidP="00F157EC">
            <w:pPr>
              <w:tabs>
                <w:tab w:val="num" w:pos="993"/>
              </w:tabs>
              <w:jc w:val="both"/>
              <w:rPr>
                <w:sz w:val="22"/>
                <w:szCs w:val="22"/>
                <w:lang w:val="fi-FI"/>
              </w:rPr>
            </w:pPr>
          </w:p>
        </w:tc>
        <w:tc>
          <w:tcPr>
            <w:tcW w:w="1705" w:type="dxa"/>
            <w:tcBorders>
              <w:bottom w:val="single" w:sz="4" w:space="0" w:color="auto"/>
            </w:tcBorders>
          </w:tcPr>
          <w:p w:rsidR="00933835" w:rsidRDefault="00B1615E" w:rsidP="00F157EC">
            <w:pPr>
              <w:tabs>
                <w:tab w:val="num" w:pos="993"/>
              </w:tabs>
              <w:jc w:val="both"/>
              <w:rPr>
                <w:sz w:val="22"/>
                <w:szCs w:val="22"/>
              </w:rPr>
            </w:pPr>
            <w:r>
              <w:rPr>
                <w:sz w:val="22"/>
                <w:szCs w:val="22"/>
              </w:rPr>
              <w:t>Agustus 201</w:t>
            </w:r>
            <w:r w:rsidR="00D7506D">
              <w:rPr>
                <w:sz w:val="22"/>
                <w:szCs w:val="22"/>
              </w:rPr>
              <w:t>1</w:t>
            </w:r>
          </w:p>
          <w:p w:rsidR="00933835" w:rsidRPr="007E735E" w:rsidRDefault="00933835" w:rsidP="00F157EC">
            <w:pPr>
              <w:tabs>
                <w:tab w:val="num" w:pos="993"/>
              </w:tabs>
              <w:jc w:val="both"/>
              <w:rPr>
                <w:sz w:val="22"/>
                <w:szCs w:val="22"/>
              </w:rPr>
            </w:pPr>
          </w:p>
        </w:tc>
        <w:tc>
          <w:tcPr>
            <w:tcW w:w="4140" w:type="dxa"/>
            <w:tcBorders>
              <w:bottom w:val="single" w:sz="4" w:space="0" w:color="auto"/>
            </w:tcBorders>
          </w:tcPr>
          <w:p w:rsidR="00933835" w:rsidRPr="007E735E" w:rsidRDefault="00933835" w:rsidP="00F157EC">
            <w:pPr>
              <w:tabs>
                <w:tab w:val="num" w:pos="993"/>
              </w:tabs>
              <w:jc w:val="both"/>
              <w:rPr>
                <w:sz w:val="22"/>
                <w:szCs w:val="22"/>
              </w:rPr>
            </w:pPr>
            <w:r>
              <w:rPr>
                <w:sz w:val="22"/>
                <w:szCs w:val="22"/>
              </w:rPr>
              <w:t xml:space="preserve">Lembar, observasi, foto kegiatan, analisis deskriptif prosentase </w:t>
            </w:r>
          </w:p>
        </w:tc>
      </w:tr>
      <w:tr w:rsidR="00933835" w:rsidRPr="007E735E" w:rsidTr="00B1615E">
        <w:tc>
          <w:tcPr>
            <w:tcW w:w="546" w:type="dxa"/>
            <w:tcBorders>
              <w:bottom w:val="single" w:sz="4" w:space="0" w:color="auto"/>
            </w:tcBorders>
          </w:tcPr>
          <w:p w:rsidR="00933835" w:rsidRPr="007E735E" w:rsidRDefault="00B1615E" w:rsidP="00F157EC">
            <w:pPr>
              <w:tabs>
                <w:tab w:val="num" w:pos="993"/>
              </w:tabs>
              <w:jc w:val="both"/>
              <w:rPr>
                <w:sz w:val="22"/>
                <w:szCs w:val="22"/>
              </w:rPr>
            </w:pPr>
            <w:r>
              <w:rPr>
                <w:sz w:val="22"/>
                <w:szCs w:val="22"/>
              </w:rPr>
              <w:t>1`0</w:t>
            </w:r>
          </w:p>
        </w:tc>
        <w:tc>
          <w:tcPr>
            <w:tcW w:w="2159" w:type="dxa"/>
            <w:tcBorders>
              <w:bottom w:val="single" w:sz="4" w:space="0" w:color="auto"/>
            </w:tcBorders>
          </w:tcPr>
          <w:p w:rsidR="00933835" w:rsidRPr="007E735E" w:rsidRDefault="00933835" w:rsidP="00F157EC">
            <w:pPr>
              <w:tabs>
                <w:tab w:val="num" w:pos="993"/>
              </w:tabs>
              <w:jc w:val="both"/>
              <w:rPr>
                <w:sz w:val="22"/>
                <w:szCs w:val="22"/>
              </w:rPr>
            </w:pPr>
            <w:r>
              <w:rPr>
                <w:sz w:val="22"/>
                <w:szCs w:val="22"/>
              </w:rPr>
              <w:t xml:space="preserve">Deseminasi di kelas pembelajaran </w:t>
            </w:r>
          </w:p>
        </w:tc>
        <w:tc>
          <w:tcPr>
            <w:tcW w:w="1705" w:type="dxa"/>
            <w:tcBorders>
              <w:bottom w:val="single" w:sz="4" w:space="0" w:color="auto"/>
            </w:tcBorders>
          </w:tcPr>
          <w:p w:rsidR="00933835" w:rsidRPr="007E735E" w:rsidRDefault="00B1615E" w:rsidP="00F157EC">
            <w:pPr>
              <w:tabs>
                <w:tab w:val="num" w:pos="993"/>
              </w:tabs>
              <w:rPr>
                <w:sz w:val="22"/>
                <w:szCs w:val="22"/>
              </w:rPr>
            </w:pPr>
            <w:r>
              <w:rPr>
                <w:sz w:val="22"/>
                <w:szCs w:val="22"/>
              </w:rPr>
              <w:t>Agustus-September 201</w:t>
            </w:r>
            <w:r w:rsidR="00D7506D">
              <w:rPr>
                <w:sz w:val="22"/>
                <w:szCs w:val="22"/>
              </w:rPr>
              <w:t>1</w:t>
            </w:r>
          </w:p>
        </w:tc>
        <w:tc>
          <w:tcPr>
            <w:tcW w:w="4140" w:type="dxa"/>
            <w:tcBorders>
              <w:bottom w:val="single" w:sz="4" w:space="0" w:color="auto"/>
            </w:tcBorders>
          </w:tcPr>
          <w:p w:rsidR="00933835" w:rsidRPr="007E735E" w:rsidRDefault="00933835" w:rsidP="00F157EC">
            <w:pPr>
              <w:tabs>
                <w:tab w:val="num" w:pos="993"/>
              </w:tabs>
              <w:jc w:val="both"/>
              <w:rPr>
                <w:sz w:val="22"/>
                <w:szCs w:val="22"/>
              </w:rPr>
            </w:pPr>
            <w:r>
              <w:rPr>
                <w:sz w:val="22"/>
                <w:szCs w:val="22"/>
              </w:rPr>
              <w:t>Penilaian kinerja siswa, sikap siswa, tes kognitif, foto kegiatan</w:t>
            </w:r>
          </w:p>
        </w:tc>
      </w:tr>
      <w:tr w:rsidR="00933835" w:rsidRPr="007E735E" w:rsidTr="00B1615E">
        <w:tc>
          <w:tcPr>
            <w:tcW w:w="546" w:type="dxa"/>
            <w:shd w:val="clear" w:color="auto" w:fill="D9D9D9"/>
          </w:tcPr>
          <w:p w:rsidR="00933835" w:rsidRDefault="00B1615E" w:rsidP="00F157EC">
            <w:pPr>
              <w:tabs>
                <w:tab w:val="num" w:pos="993"/>
              </w:tabs>
              <w:jc w:val="both"/>
              <w:rPr>
                <w:sz w:val="22"/>
                <w:szCs w:val="22"/>
              </w:rPr>
            </w:pPr>
            <w:r>
              <w:rPr>
                <w:sz w:val="22"/>
                <w:szCs w:val="22"/>
              </w:rPr>
              <w:t>11</w:t>
            </w:r>
          </w:p>
        </w:tc>
        <w:tc>
          <w:tcPr>
            <w:tcW w:w="2159" w:type="dxa"/>
            <w:shd w:val="clear" w:color="auto" w:fill="D9D9D9"/>
          </w:tcPr>
          <w:p w:rsidR="00933835" w:rsidRDefault="00933835" w:rsidP="00F157EC">
            <w:pPr>
              <w:tabs>
                <w:tab w:val="num" w:pos="993"/>
              </w:tabs>
              <w:jc w:val="both"/>
              <w:rPr>
                <w:sz w:val="22"/>
                <w:szCs w:val="22"/>
              </w:rPr>
            </w:pPr>
            <w:r>
              <w:rPr>
                <w:sz w:val="22"/>
                <w:szCs w:val="22"/>
              </w:rPr>
              <w:t xml:space="preserve">Pengumpulan Data melalui Observasi </w:t>
            </w:r>
            <w:r>
              <w:rPr>
                <w:sz w:val="22"/>
                <w:szCs w:val="22"/>
              </w:rPr>
              <w:lastRenderedPageBreak/>
              <w:t>dan evaluasi kegiatan deseminasi</w:t>
            </w:r>
          </w:p>
        </w:tc>
        <w:tc>
          <w:tcPr>
            <w:tcW w:w="1705" w:type="dxa"/>
            <w:shd w:val="clear" w:color="auto" w:fill="D9D9D9"/>
          </w:tcPr>
          <w:p w:rsidR="00933835" w:rsidRDefault="00B1615E" w:rsidP="00F157EC">
            <w:pPr>
              <w:tabs>
                <w:tab w:val="num" w:pos="993"/>
              </w:tabs>
              <w:rPr>
                <w:sz w:val="22"/>
                <w:szCs w:val="22"/>
              </w:rPr>
            </w:pPr>
            <w:r>
              <w:rPr>
                <w:sz w:val="22"/>
                <w:szCs w:val="22"/>
              </w:rPr>
              <w:lastRenderedPageBreak/>
              <w:t>Oktober 2010</w:t>
            </w:r>
          </w:p>
        </w:tc>
        <w:tc>
          <w:tcPr>
            <w:tcW w:w="4140" w:type="dxa"/>
            <w:shd w:val="clear" w:color="auto" w:fill="D9D9D9"/>
          </w:tcPr>
          <w:p w:rsidR="00933835" w:rsidRDefault="00933835" w:rsidP="00F157EC">
            <w:pPr>
              <w:tabs>
                <w:tab w:val="num" w:pos="993"/>
              </w:tabs>
              <w:jc w:val="both"/>
              <w:rPr>
                <w:sz w:val="22"/>
                <w:szCs w:val="22"/>
              </w:rPr>
            </w:pPr>
            <w:r>
              <w:rPr>
                <w:sz w:val="22"/>
                <w:szCs w:val="22"/>
              </w:rPr>
              <w:t xml:space="preserve">Termasuk observasi keompetensi </w:t>
            </w:r>
            <w:r w:rsidR="00CF4DEA">
              <w:rPr>
                <w:sz w:val="22"/>
                <w:szCs w:val="22"/>
              </w:rPr>
              <w:t>dosen</w:t>
            </w:r>
            <w:r>
              <w:rPr>
                <w:sz w:val="22"/>
                <w:szCs w:val="22"/>
              </w:rPr>
              <w:t xml:space="preserve">dalam mengajar menggunakan </w:t>
            </w:r>
            <w:r>
              <w:rPr>
                <w:sz w:val="22"/>
                <w:szCs w:val="22"/>
              </w:rPr>
              <w:lastRenderedPageBreak/>
              <w:t>perangkat yang dibuat</w:t>
            </w:r>
          </w:p>
        </w:tc>
      </w:tr>
      <w:tr w:rsidR="00933835" w:rsidRPr="007E735E" w:rsidTr="00B1615E">
        <w:tc>
          <w:tcPr>
            <w:tcW w:w="546" w:type="dxa"/>
            <w:tcBorders>
              <w:bottom w:val="single" w:sz="4" w:space="0" w:color="auto"/>
            </w:tcBorders>
          </w:tcPr>
          <w:p w:rsidR="00933835" w:rsidRDefault="00B1615E" w:rsidP="00F157EC">
            <w:pPr>
              <w:tabs>
                <w:tab w:val="num" w:pos="993"/>
              </w:tabs>
              <w:jc w:val="both"/>
              <w:rPr>
                <w:sz w:val="22"/>
                <w:szCs w:val="22"/>
              </w:rPr>
            </w:pPr>
            <w:r>
              <w:rPr>
                <w:sz w:val="22"/>
                <w:szCs w:val="22"/>
              </w:rPr>
              <w:lastRenderedPageBreak/>
              <w:t>12</w:t>
            </w:r>
          </w:p>
        </w:tc>
        <w:tc>
          <w:tcPr>
            <w:tcW w:w="2159" w:type="dxa"/>
            <w:tcBorders>
              <w:bottom w:val="single" w:sz="4" w:space="0" w:color="auto"/>
            </w:tcBorders>
          </w:tcPr>
          <w:p w:rsidR="00933835" w:rsidRDefault="00933835" w:rsidP="00F157EC">
            <w:pPr>
              <w:tabs>
                <w:tab w:val="num" w:pos="993"/>
              </w:tabs>
              <w:jc w:val="both"/>
              <w:rPr>
                <w:sz w:val="22"/>
                <w:szCs w:val="22"/>
              </w:rPr>
            </w:pPr>
            <w:r>
              <w:rPr>
                <w:sz w:val="22"/>
                <w:szCs w:val="22"/>
              </w:rPr>
              <w:t>Analisi data hasil penelitian</w:t>
            </w:r>
          </w:p>
        </w:tc>
        <w:tc>
          <w:tcPr>
            <w:tcW w:w="1705" w:type="dxa"/>
            <w:tcBorders>
              <w:bottom w:val="single" w:sz="4" w:space="0" w:color="auto"/>
            </w:tcBorders>
          </w:tcPr>
          <w:p w:rsidR="00933835" w:rsidRDefault="00B1615E" w:rsidP="00F157EC">
            <w:pPr>
              <w:tabs>
                <w:tab w:val="num" w:pos="993"/>
              </w:tabs>
              <w:jc w:val="both"/>
              <w:rPr>
                <w:sz w:val="22"/>
                <w:szCs w:val="22"/>
              </w:rPr>
            </w:pPr>
            <w:r>
              <w:rPr>
                <w:sz w:val="22"/>
                <w:szCs w:val="22"/>
              </w:rPr>
              <w:t>Oktober 201</w:t>
            </w:r>
            <w:r w:rsidR="00D7506D">
              <w:rPr>
                <w:sz w:val="22"/>
                <w:szCs w:val="22"/>
              </w:rPr>
              <w:t>1</w:t>
            </w:r>
          </w:p>
        </w:tc>
        <w:tc>
          <w:tcPr>
            <w:tcW w:w="4140" w:type="dxa"/>
            <w:tcBorders>
              <w:bottom w:val="single" w:sz="4" w:space="0" w:color="auto"/>
            </w:tcBorders>
          </w:tcPr>
          <w:p w:rsidR="00933835" w:rsidRDefault="00933835" w:rsidP="00F157EC">
            <w:pPr>
              <w:tabs>
                <w:tab w:val="num" w:pos="993"/>
              </w:tabs>
              <w:jc w:val="both"/>
              <w:rPr>
                <w:sz w:val="22"/>
                <w:szCs w:val="22"/>
              </w:rPr>
            </w:pPr>
            <w:r>
              <w:rPr>
                <w:sz w:val="22"/>
                <w:szCs w:val="22"/>
              </w:rPr>
              <w:t>Analisis secara kualitatif dan kuantitatif yang mencakup proses dan hasil kegiatan penelitian</w:t>
            </w:r>
          </w:p>
        </w:tc>
      </w:tr>
      <w:tr w:rsidR="00933835" w:rsidRPr="00D46507" w:rsidTr="00B1615E">
        <w:tc>
          <w:tcPr>
            <w:tcW w:w="546" w:type="dxa"/>
            <w:shd w:val="clear" w:color="auto" w:fill="D9D9D9"/>
          </w:tcPr>
          <w:p w:rsidR="00933835" w:rsidRDefault="00B1615E" w:rsidP="00F157EC">
            <w:pPr>
              <w:tabs>
                <w:tab w:val="num" w:pos="993"/>
              </w:tabs>
              <w:jc w:val="both"/>
              <w:rPr>
                <w:sz w:val="22"/>
                <w:szCs w:val="22"/>
              </w:rPr>
            </w:pPr>
            <w:r>
              <w:rPr>
                <w:sz w:val="22"/>
                <w:szCs w:val="22"/>
              </w:rPr>
              <w:t>13</w:t>
            </w:r>
          </w:p>
        </w:tc>
        <w:tc>
          <w:tcPr>
            <w:tcW w:w="2159" w:type="dxa"/>
            <w:shd w:val="clear" w:color="auto" w:fill="D9D9D9"/>
          </w:tcPr>
          <w:p w:rsidR="00933835" w:rsidRDefault="00933835" w:rsidP="00F157EC">
            <w:pPr>
              <w:tabs>
                <w:tab w:val="num" w:pos="993"/>
              </w:tabs>
              <w:jc w:val="both"/>
              <w:rPr>
                <w:sz w:val="22"/>
                <w:szCs w:val="22"/>
              </w:rPr>
            </w:pPr>
            <w:r>
              <w:rPr>
                <w:sz w:val="22"/>
                <w:szCs w:val="22"/>
              </w:rPr>
              <w:t>Pembuatan laporan penelitian</w:t>
            </w:r>
          </w:p>
        </w:tc>
        <w:tc>
          <w:tcPr>
            <w:tcW w:w="1705" w:type="dxa"/>
            <w:shd w:val="clear" w:color="auto" w:fill="D9D9D9"/>
          </w:tcPr>
          <w:p w:rsidR="00933835" w:rsidRDefault="00B1615E" w:rsidP="00F157EC">
            <w:pPr>
              <w:tabs>
                <w:tab w:val="num" w:pos="993"/>
              </w:tabs>
              <w:jc w:val="both"/>
              <w:rPr>
                <w:sz w:val="22"/>
                <w:szCs w:val="22"/>
              </w:rPr>
            </w:pPr>
            <w:r>
              <w:rPr>
                <w:sz w:val="22"/>
                <w:szCs w:val="22"/>
              </w:rPr>
              <w:t>November 201</w:t>
            </w:r>
            <w:r w:rsidR="00D7506D">
              <w:rPr>
                <w:sz w:val="22"/>
                <w:szCs w:val="22"/>
              </w:rPr>
              <w:t>1</w:t>
            </w:r>
          </w:p>
        </w:tc>
        <w:tc>
          <w:tcPr>
            <w:tcW w:w="4140" w:type="dxa"/>
            <w:shd w:val="clear" w:color="auto" w:fill="D9D9D9"/>
          </w:tcPr>
          <w:p w:rsidR="00933835" w:rsidRPr="00D46507" w:rsidRDefault="00933835" w:rsidP="00F157EC">
            <w:pPr>
              <w:tabs>
                <w:tab w:val="num" w:pos="993"/>
              </w:tabs>
              <w:jc w:val="both"/>
              <w:rPr>
                <w:sz w:val="22"/>
                <w:szCs w:val="22"/>
                <w:lang w:val="fi-FI"/>
              </w:rPr>
            </w:pPr>
            <w:r w:rsidRPr="00D46507">
              <w:rPr>
                <w:sz w:val="22"/>
                <w:szCs w:val="22"/>
                <w:lang w:val="fi-FI"/>
              </w:rPr>
              <w:t>Laporan digunakan untuk bahan evaluasi dan refleksi kegiatan penelitian tahap berikutnya.</w:t>
            </w:r>
          </w:p>
        </w:tc>
      </w:tr>
      <w:tr w:rsidR="00933835" w:rsidRPr="007E735E" w:rsidTr="00B1615E">
        <w:tc>
          <w:tcPr>
            <w:tcW w:w="546" w:type="dxa"/>
          </w:tcPr>
          <w:p w:rsidR="00933835" w:rsidRPr="007E735E" w:rsidRDefault="00B1615E" w:rsidP="00F157EC">
            <w:pPr>
              <w:tabs>
                <w:tab w:val="num" w:pos="993"/>
              </w:tabs>
              <w:jc w:val="both"/>
              <w:rPr>
                <w:sz w:val="22"/>
                <w:szCs w:val="22"/>
              </w:rPr>
            </w:pPr>
            <w:r>
              <w:rPr>
                <w:sz w:val="22"/>
                <w:szCs w:val="22"/>
              </w:rPr>
              <w:t>14</w:t>
            </w:r>
          </w:p>
        </w:tc>
        <w:tc>
          <w:tcPr>
            <w:tcW w:w="2159" w:type="dxa"/>
          </w:tcPr>
          <w:p w:rsidR="00933835" w:rsidRPr="007E735E" w:rsidRDefault="00933835" w:rsidP="00F157EC">
            <w:pPr>
              <w:tabs>
                <w:tab w:val="num" w:pos="993"/>
              </w:tabs>
              <w:jc w:val="both"/>
              <w:rPr>
                <w:sz w:val="22"/>
                <w:szCs w:val="22"/>
              </w:rPr>
            </w:pPr>
            <w:r>
              <w:rPr>
                <w:sz w:val="22"/>
                <w:szCs w:val="22"/>
              </w:rPr>
              <w:t>Evaluasi kegiatan Penelitian</w:t>
            </w:r>
          </w:p>
        </w:tc>
        <w:tc>
          <w:tcPr>
            <w:tcW w:w="1705" w:type="dxa"/>
          </w:tcPr>
          <w:p w:rsidR="00933835" w:rsidRPr="007E735E" w:rsidRDefault="00B1615E" w:rsidP="00F157EC">
            <w:pPr>
              <w:tabs>
                <w:tab w:val="num" w:pos="993"/>
              </w:tabs>
              <w:jc w:val="both"/>
              <w:rPr>
                <w:sz w:val="22"/>
                <w:szCs w:val="22"/>
              </w:rPr>
            </w:pPr>
            <w:r>
              <w:rPr>
                <w:sz w:val="22"/>
                <w:szCs w:val="22"/>
              </w:rPr>
              <w:t>November 201</w:t>
            </w:r>
            <w:r w:rsidR="00D7506D">
              <w:rPr>
                <w:sz w:val="22"/>
                <w:szCs w:val="22"/>
              </w:rPr>
              <w:t>1</w:t>
            </w:r>
          </w:p>
        </w:tc>
        <w:tc>
          <w:tcPr>
            <w:tcW w:w="4140" w:type="dxa"/>
          </w:tcPr>
          <w:p w:rsidR="00933835" w:rsidRPr="007E735E" w:rsidRDefault="00933835" w:rsidP="00F157EC">
            <w:pPr>
              <w:tabs>
                <w:tab w:val="num" w:pos="993"/>
              </w:tabs>
              <w:jc w:val="both"/>
              <w:rPr>
                <w:sz w:val="22"/>
                <w:szCs w:val="22"/>
              </w:rPr>
            </w:pPr>
            <w:r>
              <w:rPr>
                <w:sz w:val="22"/>
                <w:szCs w:val="22"/>
              </w:rPr>
              <w:t>Bahan refleksi kegiatan tahun 20</w:t>
            </w:r>
            <w:r w:rsidR="002D5CE3">
              <w:rPr>
                <w:sz w:val="22"/>
                <w:szCs w:val="22"/>
              </w:rPr>
              <w:t>1</w:t>
            </w:r>
            <w:r w:rsidR="00D7506D">
              <w:rPr>
                <w:sz w:val="22"/>
                <w:szCs w:val="22"/>
              </w:rPr>
              <w:t>2</w:t>
            </w:r>
          </w:p>
        </w:tc>
      </w:tr>
    </w:tbl>
    <w:p w:rsidR="00933835" w:rsidRDefault="00933835" w:rsidP="00F157EC">
      <w:pPr>
        <w:tabs>
          <w:tab w:val="num" w:pos="993"/>
        </w:tabs>
        <w:ind w:left="360" w:firstLine="900"/>
        <w:jc w:val="both"/>
        <w:rPr>
          <w:sz w:val="22"/>
          <w:szCs w:val="22"/>
        </w:rPr>
      </w:pPr>
    </w:p>
    <w:p w:rsidR="00933835" w:rsidRDefault="00933835" w:rsidP="00F157EC">
      <w:pPr>
        <w:tabs>
          <w:tab w:val="num" w:pos="993"/>
        </w:tabs>
        <w:ind w:left="360" w:firstLine="900"/>
        <w:jc w:val="both"/>
      </w:pPr>
      <w:r w:rsidRPr="00384B18">
        <w:t xml:space="preserve">Berdasarkan </w:t>
      </w:r>
      <w:r>
        <w:t xml:space="preserve">tahapan kegiatan yang telah dilakukan pada tahun </w:t>
      </w:r>
      <w:r w:rsidR="008936ED">
        <w:t>pertama</w:t>
      </w:r>
      <w:r>
        <w:t xml:space="preserve"> ini maka jelaslah bahwa tujuan </w:t>
      </w:r>
      <w:r w:rsidR="008936ED">
        <w:t>dari penelitian ini sangat realistik untuk dapat</w:t>
      </w:r>
      <w:r>
        <w:t xml:space="preserve"> direalisasikan. Sesuai dengan perencanaan awal pola semacam ini dan modifikasi serta refleksinya akan diterapkan selama </w:t>
      </w:r>
      <w:r w:rsidR="008936ED">
        <w:t>2</w:t>
      </w:r>
      <w:r>
        <w:t xml:space="preserve"> tahun kegiatan. Dalam jangka waktu itu diharapkan </w:t>
      </w:r>
      <w:r w:rsidR="008936ED">
        <w:t xml:space="preserve">model </w:t>
      </w:r>
      <w:r w:rsidR="001F79BA">
        <w:rPr>
          <w:lang w:val="id-ID"/>
        </w:rPr>
        <w:t>KKN-PPL tematik</w:t>
      </w:r>
      <w:r w:rsidR="008936ED">
        <w:t xml:space="preserve"> </w:t>
      </w:r>
      <w:r>
        <w:t xml:space="preserve"> ini sudah </w:t>
      </w:r>
      <w:r w:rsidR="008936ED">
        <w:t xml:space="preserve">dapat menunjukkan dampak yang signifikan baik ditinjau dari aspek proses, </w:t>
      </w:r>
      <w:r w:rsidR="008936ED" w:rsidRPr="008936ED">
        <w:rPr>
          <w:i/>
        </w:rPr>
        <w:t>output</w:t>
      </w:r>
      <w:r w:rsidR="008936ED">
        <w:t xml:space="preserve">, maupun </w:t>
      </w:r>
      <w:r w:rsidR="008936ED" w:rsidRPr="008936ED">
        <w:rPr>
          <w:i/>
        </w:rPr>
        <w:t>outcome</w:t>
      </w:r>
      <w:r w:rsidR="008936ED">
        <w:t xml:space="preserve">-nya </w:t>
      </w:r>
      <w:r>
        <w:t xml:space="preserve">dan di dapatkan suatu model yang lebih </w:t>
      </w:r>
      <w:r w:rsidR="008936ED">
        <w:t>dapat diterapkan secara luas di perguruan tinggi</w:t>
      </w:r>
      <w:r>
        <w:t xml:space="preserve">. </w:t>
      </w:r>
    </w:p>
    <w:p w:rsidR="00CB5F04" w:rsidRPr="00A608CA" w:rsidRDefault="00A608CA" w:rsidP="00F157EC">
      <w:pPr>
        <w:pStyle w:val="BodyText"/>
        <w:ind w:left="360" w:firstLine="900"/>
        <w:jc w:val="both"/>
        <w:rPr>
          <w:bCs/>
        </w:rPr>
      </w:pPr>
      <w:r>
        <w:t>T</w:t>
      </w:r>
      <w:r w:rsidR="00CB5F04" w:rsidRPr="00A608CA">
        <w:t xml:space="preserve">erkait dengan penelitian mengenai </w:t>
      </w:r>
      <w:r w:rsidRPr="00A608CA">
        <w:t xml:space="preserve">model </w:t>
      </w:r>
      <w:r w:rsidR="001F79BA">
        <w:rPr>
          <w:bCs/>
          <w:color w:val="000000" w:themeColor="text1"/>
        </w:rPr>
        <w:t>KKN-PPL tematik</w:t>
      </w:r>
      <w:r w:rsidRPr="00A608CA">
        <w:rPr>
          <w:bCs/>
          <w:color w:val="000000" w:themeColor="text1"/>
          <w:lang w:val="de-DE"/>
        </w:rPr>
        <w:t xml:space="preserve"> di Perguruan Tinggi</w:t>
      </w:r>
      <w:r>
        <w:rPr>
          <w:bCs/>
          <w:color w:val="000000" w:themeColor="text1"/>
          <w:lang w:val="de-DE"/>
        </w:rPr>
        <w:t xml:space="preserve"> ini</w:t>
      </w:r>
      <w:r w:rsidRPr="00A608CA">
        <w:rPr>
          <w:bCs/>
          <w:i/>
          <w:color w:val="000000" w:themeColor="text1"/>
          <w:lang w:val="de-DE"/>
        </w:rPr>
        <w:t xml:space="preserve">, </w:t>
      </w:r>
      <w:r w:rsidR="00CB5F04" w:rsidRPr="00A608CA">
        <w:t xml:space="preserve">maka salah satu alternatif metodologi yang sangat tepat digunakan adalah </w:t>
      </w:r>
      <w:r w:rsidR="00CB5F04" w:rsidRPr="00A608CA">
        <w:rPr>
          <w:i/>
          <w:iCs/>
        </w:rPr>
        <w:t>research and development</w:t>
      </w:r>
      <w:r w:rsidR="00CB5F04" w:rsidRPr="00A608CA">
        <w:t xml:space="preserve"> (R&amp;D). </w:t>
      </w:r>
      <w:r w:rsidRPr="00A608CA">
        <w:rPr>
          <w:lang w:val="en-US"/>
        </w:rPr>
        <w:t xml:space="preserve">Model tersebut adalah </w:t>
      </w:r>
      <w:r w:rsidR="001F79BA" w:rsidRPr="004D1BB2">
        <w:t xml:space="preserve">Model KKN-PPL Tematik Pengembangan </w:t>
      </w:r>
      <w:r w:rsidR="001F79BA">
        <w:t>Kit</w:t>
      </w:r>
      <w:r w:rsidR="001F79BA" w:rsidRPr="004D1BB2">
        <w:t xml:space="preserve"> </w:t>
      </w:r>
      <w:r w:rsidR="001F79BA">
        <w:t>Praktikum</w:t>
      </w:r>
      <w:r w:rsidR="001F79BA" w:rsidRPr="004D1BB2">
        <w:t xml:space="preserve"> </w:t>
      </w:r>
      <w:r w:rsidR="001F79BA">
        <w:t xml:space="preserve">Sains </w:t>
      </w:r>
      <w:r w:rsidR="001F79BA" w:rsidRPr="004D1BB2">
        <w:t xml:space="preserve">Realistik Hasil </w:t>
      </w:r>
      <w:r w:rsidR="001F79BA" w:rsidRPr="004D1BB2">
        <w:rPr>
          <w:i/>
        </w:rPr>
        <w:t>Re-Use</w:t>
      </w:r>
      <w:r w:rsidR="001F79BA" w:rsidRPr="004D1BB2">
        <w:t xml:space="preserve"> Limbah Anorganik Sebagai Media  </w:t>
      </w:r>
      <w:r w:rsidR="001F79BA" w:rsidRPr="004D1BB2">
        <w:rPr>
          <w:i/>
        </w:rPr>
        <w:t>Joyfull Learning</w:t>
      </w:r>
      <w:r w:rsidR="001F79BA" w:rsidRPr="004D1BB2">
        <w:t xml:space="preserve">  </w:t>
      </w:r>
      <w:r w:rsidR="001F79BA">
        <w:t xml:space="preserve"> untuk Rehabilitasi Psikologis di Sekolah</w:t>
      </w:r>
      <w:r w:rsidR="001F79BA" w:rsidRPr="004D1BB2">
        <w:t xml:space="preserve"> Terdampak Bencana Merapi</w:t>
      </w:r>
      <w:r>
        <w:rPr>
          <w:bCs/>
          <w:lang w:val="en-US"/>
        </w:rPr>
        <w:t xml:space="preserve">. </w:t>
      </w:r>
      <w:r w:rsidR="00CB5F04" w:rsidRPr="00B56D84">
        <w:t xml:space="preserve">Menurut Gay (1990), pendekatan </w:t>
      </w:r>
      <w:r w:rsidR="00CB5F04" w:rsidRPr="00B56D84">
        <w:rPr>
          <w:i/>
          <w:iCs/>
        </w:rPr>
        <w:t>research and development</w:t>
      </w:r>
      <w:r w:rsidR="00CB5F04" w:rsidRPr="00B56D84">
        <w:t xml:space="preserve"> (R&amp;D) digunakan dalam situasi yang dapat dijelaskan sebagai berikut. Tujuan utamanya tidak untuk menguji teori, tetapi untuk mengembangkan dan memvalidasi perangkat-perangkat yang digunakan di sekolah agar bekerja dengan efektif dan siap pakai. Produk-produk tersebut dikembangkan untuk memenuhi kebutuhan dan berdasaerkan spesifikasi yang ditentukan. R&amp;D menghasilkan produk-produk yang telah diuji dilapangan dan telah direvisi pada tingkat keefektifan tertentu. </w:t>
      </w:r>
    </w:p>
    <w:p w:rsidR="00CB5F04" w:rsidRDefault="00CB5F04" w:rsidP="00F157EC">
      <w:pPr>
        <w:pStyle w:val="BodyText"/>
        <w:tabs>
          <w:tab w:val="left" w:pos="9360"/>
        </w:tabs>
        <w:ind w:left="360" w:firstLine="900"/>
        <w:jc w:val="both"/>
        <w:rPr>
          <w:lang w:val="en-US"/>
        </w:rPr>
      </w:pPr>
      <w:r w:rsidRPr="00E67618">
        <w:t xml:space="preserve">Berbagai tipe model pengembangan produk pengajaran pada umumnya berpendekatan linier (Atwi Suparman, 2001:34), proses pengembangan berlangsung tahap demi tahap secara kausal. Dalam kenyataannya proses pengembangan sesuatu produk akan selalu memperhatikan berbagai elemen pendukung maupun unsur-unsurnya sehingga akan terjadi proses yang rekursif. Beranjak dari pertimbangan pendekatan sistem bahwa pengembangan asesmen tidak akan terlepas dari konteks pengelolaan maupun pengorganisasian belajar, maka dipilih model spiral sebagaimana yang direferensikan oleh Cennamo dan Kalk (2005:6). Dalam model spiral ini dikenal 5 (lima) fase pengembangan yakni: (1) definisi </w:t>
      </w:r>
      <w:r w:rsidRPr="00E67618">
        <w:rPr>
          <w:i/>
        </w:rPr>
        <w:t>(define),</w:t>
      </w:r>
      <w:r w:rsidRPr="00E67618">
        <w:t xml:space="preserve"> (2) desain </w:t>
      </w:r>
      <w:r w:rsidRPr="00E67618">
        <w:rPr>
          <w:i/>
        </w:rPr>
        <w:t>(design),</w:t>
      </w:r>
      <w:r w:rsidRPr="00E67618">
        <w:t xml:space="preserve"> (3) peragaan (</w:t>
      </w:r>
      <w:r w:rsidRPr="00E67618">
        <w:rPr>
          <w:i/>
        </w:rPr>
        <w:t>demonstrate)</w:t>
      </w:r>
      <w:r w:rsidRPr="00E67618">
        <w:t xml:space="preserve">, (4) pengembangan </w:t>
      </w:r>
      <w:r w:rsidRPr="00E67618">
        <w:rPr>
          <w:i/>
        </w:rPr>
        <w:t>(develop),</w:t>
      </w:r>
      <w:r w:rsidRPr="00E67618">
        <w:t xml:space="preserve"> dan (5) penyajian </w:t>
      </w:r>
      <w:r w:rsidRPr="00E67618">
        <w:rPr>
          <w:i/>
        </w:rPr>
        <w:t>(deliver).</w:t>
      </w:r>
      <w:r w:rsidRPr="00E67618">
        <w:t xml:space="preserve"> </w:t>
      </w:r>
    </w:p>
    <w:p w:rsidR="00CB5F04" w:rsidRDefault="00CB5F04" w:rsidP="00F157EC">
      <w:pPr>
        <w:pStyle w:val="BodyText"/>
        <w:tabs>
          <w:tab w:val="left" w:pos="9360"/>
        </w:tabs>
        <w:ind w:left="360" w:firstLine="900"/>
        <w:jc w:val="both"/>
        <w:rPr>
          <w:lang w:val="en-US"/>
        </w:rPr>
      </w:pPr>
      <w:r w:rsidRPr="00E67618">
        <w:t xml:space="preserve">Pengembang akan memulai kegiatan pengembangannya bergerak  dari fase definisi (yang merupakan titik awal kegiatan), menuju keluar kearah fase-fase desain, peragaan, pengembangan, dan penyajian yang dalam prosesnya berlangsung secara spiral dan melibatkan  pihak-pihak calon pengguna, ahli dari bidang yang dikembangkan </w:t>
      </w:r>
      <w:r w:rsidRPr="00E67618">
        <w:rPr>
          <w:i/>
        </w:rPr>
        <w:t>(subject matter experts),</w:t>
      </w:r>
      <w:r w:rsidRPr="00E67618">
        <w:t xml:space="preserve">  anggota tim dan instruktur, dan pebelajar.</w:t>
      </w:r>
      <w:r>
        <w:t xml:space="preserve"> </w:t>
      </w:r>
      <w:r w:rsidRPr="00E67618">
        <w:t xml:space="preserve">Pada setiap fase pengembangan pengembang akan selalu memperhatikan unsur-unsur pembelajaran yakni outcomes, aktivitas, pebelajar, asesmen dan evaluasi. Proses pengembangan akan berlangsung </w:t>
      </w:r>
      <w:r w:rsidRPr="00E67618">
        <w:lastRenderedPageBreak/>
        <w:t xml:space="preserve">mengikuti gerak secara siklus iterative </w:t>
      </w:r>
      <w:r w:rsidRPr="00E67618">
        <w:rPr>
          <w:i/>
        </w:rPr>
        <w:t>(iterative cycles)</w:t>
      </w:r>
      <w:r w:rsidRPr="00E67618">
        <w:t xml:space="preserve"> dari visi definisi yang samar menuju kearah produk yang konkrit yang teruji efektivitasnya, sebagaimana yang direferensikan oleh Dorsey, Goodrum, &amp; Schwen, 1997 (Cennamo &amp; Kalk, 2005:7) yang dikenal dengan </w:t>
      </w:r>
      <w:r w:rsidRPr="00E67618">
        <w:rPr>
          <w:i/>
        </w:rPr>
        <w:t>“the rapid prototyping process</w:t>
      </w:r>
      <w:r w:rsidRPr="00E67618">
        <w:t>”.</w:t>
      </w:r>
    </w:p>
    <w:p w:rsidR="00CB5F04" w:rsidRPr="00E67618" w:rsidRDefault="00917E89" w:rsidP="00CB5F04">
      <w:pPr>
        <w:spacing w:line="360" w:lineRule="auto"/>
        <w:ind w:left="561" w:firstLine="935"/>
      </w:pPr>
      <w:r w:rsidRPr="00917E89">
        <w:pict>
          <v:group id="_x0000_s1074" editas="bullseye" style="position:absolute;left:0;text-align:left;margin-left:87.95pt;margin-top:1.3pt;width:251pt;height:210.15pt;z-index:251675648" coordorigin="2006,-434" coordsize="9606,8318">
            <o:lock v:ext="edit" aspectratio="t"/>
            <o:diagram v:ext="edit" dgmstyle="9" dgmscalex="34249" dgmscaley="33116" dgmfontsize="6" constrainbounds="2016,0,10224,7884" autoformat="t" autolayout="f">
              <o:relationtable v:ext="edit">
                <o:rel v:ext="edit" idsrc="#_s1084" iddest="#_s1084"/>
                <o:rel v:ext="edit" idsrc="#_s1085" iddest="#_s1084"/>
                <o:rel v:ext="edit" idsrc="#_s1082" iddest="#_s1082"/>
                <o:rel v:ext="edit" idsrc="#_s1083" iddest="#_s1082"/>
                <o:rel v:ext="edit" idsrc="#_s1080" iddest="#_s1080"/>
                <o:rel v:ext="edit" idsrc="#_s1081" iddest="#_s1080"/>
                <o:rel v:ext="edit" idsrc="#_s1078" iddest="#_s1078"/>
                <o:rel v:ext="edit" idsrc="#_s1079" iddest="#_s1078"/>
                <o:rel v:ext="edit" idsrc="#_s1076" iddest="#_s1076"/>
                <o:rel v:ext="edit" idsrc="#_s1077" iddest="#_s1076"/>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5" type="#_x0000_t75" style="position:absolute;left:2006;top:-434;width:9606;height:8318" o:preferrelative="f">
              <v:fill o:detectmouseclick="t"/>
              <v:path o:extrusionok="t" o:connecttype="none"/>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s1076" o:spid="_x0000_s1076" type="#_x0000_t23" style="position:absolute;left:2006;top:662;width:6156;height:6156" o:dgmnodekind="0" adj="10800" fillcolor="#bbe0e3" strokecolor="#339">
              <v:fill focusposition="1" focussize="" focus="100%" type="gradientRadial">
                <o:fill v:ext="view" type="gradientCenter"/>
              </v:fill>
              <v:shadow on="t" color="#339" offset="-4pt,4pt" offset2="4pt,-4pt"/>
              <o:lock v:ext="edit" text="t"/>
            </v:shape>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s1077" o:spid="_x0000_s1077" type="#_x0000_t42" style="position:absolute;left:8962;top:2990;width:2139;height:959" o:dgmnodekind="5" adj="-11360,17904,-8172,8016,-2318,8016,77,-13272" fillcolor="#9c0">
              <v:shadow on="t" color="#339" offset="3pt,-3pt" offset2="-6pt,6pt"/>
              <v:textbox style="mso-next-textbox:#_s1077" inset=".68669mm,.34333mm,.68669mm,.34333mm">
                <w:txbxContent>
                  <w:tbl>
                    <w:tblPr>
                      <w:tblW w:w="5000" w:type="pct"/>
                      <w:tblCellSpacing w:w="0" w:type="dxa"/>
                      <w:tblCellMar>
                        <w:left w:w="0" w:type="dxa"/>
                        <w:right w:w="0" w:type="dxa"/>
                      </w:tblCellMar>
                      <w:tblLook w:val="0000"/>
                    </w:tblPr>
                    <w:tblGrid>
                      <w:gridCol w:w="1040"/>
                    </w:tblGrid>
                    <w:tr w:rsidR="00282DAF" w:rsidRPr="00DE4050">
                      <w:trPr>
                        <w:tblCellSpacing w:w="0" w:type="dxa"/>
                      </w:trPr>
                      <w:tc>
                        <w:tcPr>
                          <w:tcW w:w="0" w:type="auto"/>
                          <w:vAlign w:val="center"/>
                        </w:tcPr>
                        <w:p w:rsidR="00282DAF" w:rsidRPr="00DE4050" w:rsidRDefault="00282DAF">
                          <w:pPr>
                            <w:jc w:val="center"/>
                            <w:rPr>
                              <w:b/>
                              <w:sz w:val="22"/>
                              <w:szCs w:val="22"/>
                            </w:rPr>
                          </w:pPr>
                          <w:r w:rsidRPr="00DE4050">
                            <w:rPr>
                              <w:b/>
                              <w:sz w:val="22"/>
                              <w:szCs w:val="22"/>
                            </w:rPr>
                            <w:t>Deliver</w:t>
                          </w:r>
                        </w:p>
                      </w:tc>
                    </w:tr>
                  </w:tbl>
                  <w:p w:rsidR="00282DAF" w:rsidRPr="00DE4050" w:rsidRDefault="00282DAF" w:rsidP="00CB5F04">
                    <w:pPr>
                      <w:rPr>
                        <w:sz w:val="12"/>
                      </w:rPr>
                    </w:pPr>
                  </w:p>
                </w:txbxContent>
              </v:textbox>
              <o:callout v:ext="edit" minusy="t"/>
            </v:shape>
            <v:shape id="_s1078" o:spid="_x0000_s1078" type="#_x0000_t23" style="position:absolute;left:2663;top:1867;width:4924;height:4925" o:dgmnodekind="0" adj="10800" fillcolor="#bbe0e3" strokecolor="#099">
              <v:fill focusposition="1" focussize="" focus="100%" type="gradientRadial">
                <o:fill v:ext="view" type="gradientCenter"/>
              </v:fill>
              <v:shadow on="t" color="#099" offset="-4pt,4pt" offset2="4pt,-4pt"/>
              <o:lock v:ext="edit" text="t"/>
            </v:shape>
            <v:shape id="_s1079" o:spid="_x0000_s1079" type="#_x0000_t42" style="position:absolute;left:8909;top:2250;width:2191;height:683" o:dgmnodekind="5" adj="-16412,48271,-8432,11270,-2264,11270,604,-13523" fillcolor="#9c0">
              <v:shadow on="t" color="#339" offset="3pt,-3pt" offset2="-6pt,6pt"/>
              <v:textbox style="mso-next-textbox:#_s1079" inset=".68669mm,.34333mm,.68669mm,.34333mm">
                <w:txbxContent>
                  <w:tbl>
                    <w:tblPr>
                      <w:tblW w:w="5000" w:type="pct"/>
                      <w:tblCellSpacing w:w="0" w:type="dxa"/>
                      <w:tblCellMar>
                        <w:left w:w="0" w:type="dxa"/>
                        <w:right w:w="0" w:type="dxa"/>
                      </w:tblCellMar>
                      <w:tblLook w:val="0000"/>
                    </w:tblPr>
                    <w:tblGrid>
                      <w:gridCol w:w="1067"/>
                    </w:tblGrid>
                    <w:tr w:rsidR="00282DAF" w:rsidRPr="00DE4050">
                      <w:trPr>
                        <w:tblCellSpacing w:w="0" w:type="dxa"/>
                      </w:trPr>
                      <w:tc>
                        <w:tcPr>
                          <w:tcW w:w="0" w:type="auto"/>
                          <w:vAlign w:val="center"/>
                        </w:tcPr>
                        <w:p w:rsidR="00282DAF" w:rsidRPr="00DE4050" w:rsidRDefault="00282DAF">
                          <w:pPr>
                            <w:jc w:val="center"/>
                            <w:rPr>
                              <w:b/>
                              <w:sz w:val="22"/>
                              <w:szCs w:val="22"/>
                            </w:rPr>
                          </w:pPr>
                          <w:r w:rsidRPr="00DE4050">
                            <w:rPr>
                              <w:b/>
                              <w:sz w:val="22"/>
                              <w:szCs w:val="22"/>
                            </w:rPr>
                            <w:t>Develop</w:t>
                          </w:r>
                        </w:p>
                      </w:tc>
                    </w:tr>
                  </w:tbl>
                  <w:p w:rsidR="00282DAF" w:rsidRPr="00DE4050" w:rsidRDefault="00282DAF" w:rsidP="00CB5F04">
                    <w:pPr>
                      <w:rPr>
                        <w:sz w:val="12"/>
                      </w:rPr>
                    </w:pPr>
                  </w:p>
                </w:txbxContent>
              </v:textbox>
              <o:callout v:ext="edit" minusy="t"/>
            </v:shape>
            <v:shape id="_s1080" o:spid="_x0000_s1080" type="#_x0000_t23" style="position:absolute;left:3243;top:1934;width:3693;height:3693" o:dgmnodekind="0" adj="10800" fillcolor="#bbe0e3" strokecolor="gray">
              <v:fill focusposition="1" focussize="" focus="100%" type="gradientRadial">
                <o:fill v:ext="view" type="gradientCenter"/>
              </v:fill>
              <v:shadow on="t" offset="-4pt,4pt" offset2="4pt,-4pt"/>
              <o:lock v:ext="edit" text="t"/>
            </v:shape>
            <v:shape id="_s1081" o:spid="_x0000_s1081" type="#_x0000_t42" style="position:absolute;left:8946;top:1538;width:2593;height:840" o:dgmnodekind="5" adj="-19305,56312,-7907,9148,-1913,9148,1132,-13773" fillcolor="#9c0">
              <v:shadow on="t" color="#339" offset="3pt,-3pt" offset2="-6pt,6pt"/>
              <v:textbox style="mso-next-textbox:#_s1081" inset=".68669mm,.34333mm,.68669mm,.34333mm">
                <w:txbxContent>
                  <w:tbl>
                    <w:tblPr>
                      <w:tblW w:w="5000" w:type="pct"/>
                      <w:tblCellSpacing w:w="0" w:type="dxa"/>
                      <w:tblCellMar>
                        <w:left w:w="0" w:type="dxa"/>
                        <w:right w:w="0" w:type="dxa"/>
                      </w:tblCellMar>
                      <w:tblLook w:val="0000"/>
                    </w:tblPr>
                    <w:tblGrid>
                      <w:gridCol w:w="1277"/>
                    </w:tblGrid>
                    <w:tr w:rsidR="00282DAF" w:rsidRPr="00DE4050">
                      <w:trPr>
                        <w:tblCellSpacing w:w="0" w:type="dxa"/>
                      </w:trPr>
                      <w:tc>
                        <w:tcPr>
                          <w:tcW w:w="0" w:type="auto"/>
                          <w:vAlign w:val="center"/>
                        </w:tcPr>
                        <w:p w:rsidR="00282DAF" w:rsidRPr="00DE4050" w:rsidRDefault="00282DAF">
                          <w:pPr>
                            <w:jc w:val="center"/>
                            <w:rPr>
                              <w:b/>
                              <w:sz w:val="22"/>
                              <w:szCs w:val="22"/>
                            </w:rPr>
                          </w:pPr>
                          <w:r w:rsidRPr="00DE4050">
                            <w:rPr>
                              <w:b/>
                              <w:sz w:val="22"/>
                              <w:szCs w:val="22"/>
                            </w:rPr>
                            <w:t>Demonstrate</w:t>
                          </w:r>
                        </w:p>
                      </w:tc>
                    </w:tr>
                  </w:tbl>
                  <w:p w:rsidR="00282DAF" w:rsidRPr="00DE4050" w:rsidRDefault="00282DAF" w:rsidP="00CB5F04">
                    <w:pPr>
                      <w:rPr>
                        <w:sz w:val="12"/>
                      </w:rPr>
                    </w:pPr>
                  </w:p>
                </w:txbxContent>
              </v:textbox>
              <o:callout v:ext="edit" minusy="t"/>
            </v:shape>
            <v:shape id="_s1082" o:spid="_x0000_s1082" type="#_x0000_t23" style="position:absolute;left:3858;top:2549;width:2462;height:2462" o:dgmnodekind="0" adj="10800" fillcolor="#bbe0e3" strokecolor="#9c0">
              <v:fill focusposition="1" focussize="" focus="100%" type="gradientRadial">
                <o:fill v:ext="view" type="gradientCenter"/>
              </v:fill>
              <v:shadow on="t" color="#9c0" offset="-4pt,4pt" offset2="4pt,-4pt"/>
              <o:lock v:ext="edit" text="t"/>
            </v:shape>
            <v:shape id="_s1083" o:spid="_x0000_s1083" type="#_x0000_t42" style="position:absolute;left:8936;top:760;width:2164;height:683" o:dgmnodekind="5" adj="-29399,91158,-10284,11270,-2294,11270,344,-9704" fillcolor="#9c0">
              <v:shadow on="t" color="#339" offset="3pt,-3pt" offset2="-6pt,6pt"/>
              <v:textbox style="mso-next-textbox:#_s1083" inset=".68669mm,.34333mm,.68669mm,.34333mm">
                <w:txbxContent>
                  <w:tbl>
                    <w:tblPr>
                      <w:tblW w:w="5000" w:type="pct"/>
                      <w:tblCellSpacing w:w="0" w:type="dxa"/>
                      <w:tblCellMar>
                        <w:left w:w="0" w:type="dxa"/>
                        <w:right w:w="0" w:type="dxa"/>
                      </w:tblCellMar>
                      <w:tblLook w:val="0000"/>
                    </w:tblPr>
                    <w:tblGrid>
                      <w:gridCol w:w="1052"/>
                    </w:tblGrid>
                    <w:tr w:rsidR="00282DAF" w:rsidRPr="00DE4050">
                      <w:trPr>
                        <w:tblCellSpacing w:w="0" w:type="dxa"/>
                      </w:trPr>
                      <w:tc>
                        <w:tcPr>
                          <w:tcW w:w="0" w:type="auto"/>
                          <w:vAlign w:val="center"/>
                        </w:tcPr>
                        <w:p w:rsidR="00282DAF" w:rsidRPr="00DE4050" w:rsidRDefault="00282DAF">
                          <w:pPr>
                            <w:jc w:val="center"/>
                            <w:rPr>
                              <w:b/>
                              <w:sz w:val="22"/>
                              <w:szCs w:val="22"/>
                            </w:rPr>
                          </w:pPr>
                          <w:r w:rsidRPr="00DE4050">
                            <w:rPr>
                              <w:b/>
                              <w:sz w:val="22"/>
                              <w:szCs w:val="22"/>
                            </w:rPr>
                            <w:t>Design</w:t>
                          </w:r>
                        </w:p>
                      </w:tc>
                    </w:tr>
                  </w:tbl>
                  <w:p w:rsidR="00282DAF" w:rsidRPr="00DE4050" w:rsidRDefault="00282DAF" w:rsidP="00CB5F04">
                    <w:pPr>
                      <w:rPr>
                        <w:sz w:val="22"/>
                        <w:szCs w:val="22"/>
                      </w:rPr>
                    </w:pPr>
                  </w:p>
                </w:txbxContent>
              </v:textbox>
              <o:callout v:ext="edit" minusy="t"/>
            </v:shape>
            <v:oval id="_s1084" o:spid="_x0000_s1084" style="position:absolute;left:4387;top:2186;width:1231;height:1231" o:dgmnodekind="0" fillcolor="#bbe0e3">
              <v:fill focusposition="1" focussize="" focus="100%" type="gradientRadial">
                <o:fill v:ext="view" type="gradientCenter"/>
              </v:fill>
              <v:shadow on="t" color="black" offset="-4pt,4pt" offset2="4pt,-4pt"/>
              <o:lock v:ext="edit" text="t"/>
            </v:oval>
            <v:shape id="_s1085" o:spid="_x0000_s1085" type="#_x0000_t42" style="position:absolute;left:8909;top:-434;width:1973;height:685" o:dgmnodekind="5" adj="-40291,122171,-12663,11237,-2512,11237,670,6492" fillcolor="#9c0">
              <v:shadow on="t" color="#339" offset="3pt,-3pt" offset2="-6pt,6pt"/>
              <v:textbox style="mso-next-textbox:#_s1085" inset=".68669mm,.34333mm,.68669mm,.34333mm">
                <w:txbxContent>
                  <w:tbl>
                    <w:tblPr>
                      <w:tblW w:w="5000" w:type="pct"/>
                      <w:tblCellSpacing w:w="0" w:type="dxa"/>
                      <w:tblCellMar>
                        <w:left w:w="0" w:type="dxa"/>
                        <w:right w:w="0" w:type="dxa"/>
                      </w:tblCellMar>
                      <w:tblLook w:val="0000"/>
                    </w:tblPr>
                    <w:tblGrid>
                      <w:gridCol w:w="954"/>
                    </w:tblGrid>
                    <w:tr w:rsidR="00282DAF" w:rsidRPr="00DE4050" w:rsidTr="003E669B">
                      <w:trPr>
                        <w:trHeight w:val="176"/>
                        <w:tblCellSpacing w:w="0" w:type="dxa"/>
                      </w:trPr>
                      <w:tc>
                        <w:tcPr>
                          <w:tcW w:w="0" w:type="auto"/>
                          <w:vAlign w:val="center"/>
                        </w:tcPr>
                        <w:p w:rsidR="00282DAF" w:rsidRPr="00DE4050" w:rsidRDefault="00282DAF">
                          <w:pPr>
                            <w:jc w:val="center"/>
                            <w:rPr>
                              <w:b/>
                              <w:sz w:val="22"/>
                              <w:szCs w:val="22"/>
                            </w:rPr>
                          </w:pPr>
                          <w:r w:rsidRPr="00DE4050">
                            <w:rPr>
                              <w:b/>
                              <w:sz w:val="22"/>
                              <w:szCs w:val="22"/>
                            </w:rPr>
                            <w:t>Define</w:t>
                          </w:r>
                        </w:p>
                      </w:tc>
                    </w:tr>
                  </w:tbl>
                  <w:p w:rsidR="00282DAF" w:rsidRPr="00DE4050" w:rsidRDefault="00282DAF" w:rsidP="00CB5F04">
                    <w:pPr>
                      <w:rPr>
                        <w:sz w:val="12"/>
                      </w:rPr>
                    </w:pPr>
                  </w:p>
                </w:txbxContent>
              </v:textbox>
              <o:callout v:ext="edit" minusy="t"/>
            </v:shape>
            <v:line id="_x0000_s1086" style="position:absolute" from="5293,3839" to="7594,5811">
              <v:stroke dashstyle="1 1" endarrow="open" endcap="round"/>
            </v:line>
            <v:rect id="_x0000_s1087" style="position:absolute;left:4636;top:223;width:2300;height:658" fillcolor="#cfc">
              <v:textbox style="mso-next-textbox:#_x0000_s1087">
                <w:txbxContent>
                  <w:tbl>
                    <w:tblPr>
                      <w:tblW w:w="5000" w:type="pct"/>
                      <w:tblCellSpacing w:w="0" w:type="dxa"/>
                      <w:tblCellMar>
                        <w:left w:w="0" w:type="dxa"/>
                        <w:right w:w="0" w:type="dxa"/>
                      </w:tblCellMar>
                      <w:tblLook w:val="0000"/>
                    </w:tblPr>
                    <w:tblGrid>
                      <w:gridCol w:w="914"/>
                    </w:tblGrid>
                    <w:tr w:rsidR="00282DAF">
                      <w:trPr>
                        <w:tblCellSpacing w:w="0" w:type="dxa"/>
                      </w:trPr>
                      <w:tc>
                        <w:tcPr>
                          <w:tcW w:w="0" w:type="auto"/>
                          <w:vAlign w:val="center"/>
                        </w:tcPr>
                        <w:p w:rsidR="00282DAF" w:rsidRDefault="00282DAF">
                          <w:pPr>
                            <w:jc w:val="center"/>
                            <w:rPr>
                              <w:b/>
                              <w:sz w:val="20"/>
                              <w:szCs w:val="20"/>
                            </w:rPr>
                          </w:pPr>
                          <w:r>
                            <w:rPr>
                              <w:b/>
                              <w:sz w:val="20"/>
                              <w:szCs w:val="20"/>
                            </w:rPr>
                            <w:t>Outcomes</w:t>
                          </w:r>
                        </w:p>
                      </w:tc>
                    </w:tr>
                  </w:tbl>
                  <w:p w:rsidR="00282DAF" w:rsidRDefault="00282DAF" w:rsidP="00CB5F04"/>
                </w:txbxContent>
              </v:textbox>
            </v:rect>
            <v:rect id="_x0000_s1088" style="position:absolute;left:7923;top:4168;width:1970;height:657" fillcolor="#fcf">
              <v:textbox style="mso-next-textbox:#_x0000_s1088">
                <w:txbxContent>
                  <w:tbl>
                    <w:tblPr>
                      <w:tblW w:w="5000" w:type="pct"/>
                      <w:tblCellSpacing w:w="0" w:type="dxa"/>
                      <w:tblCellMar>
                        <w:left w:w="0" w:type="dxa"/>
                        <w:right w:w="0" w:type="dxa"/>
                      </w:tblCellMar>
                      <w:tblLook w:val="0000"/>
                    </w:tblPr>
                    <w:tblGrid>
                      <w:gridCol w:w="742"/>
                    </w:tblGrid>
                    <w:tr w:rsidR="00282DAF">
                      <w:trPr>
                        <w:tblCellSpacing w:w="0" w:type="dxa"/>
                      </w:trPr>
                      <w:tc>
                        <w:tcPr>
                          <w:tcW w:w="0" w:type="auto"/>
                          <w:vAlign w:val="center"/>
                        </w:tcPr>
                        <w:p w:rsidR="00282DAF" w:rsidRDefault="00282DAF">
                          <w:pPr>
                            <w:jc w:val="center"/>
                            <w:rPr>
                              <w:b/>
                              <w:sz w:val="20"/>
                              <w:szCs w:val="20"/>
                            </w:rPr>
                          </w:pPr>
                          <w:r>
                            <w:rPr>
                              <w:b/>
                              <w:sz w:val="20"/>
                              <w:szCs w:val="20"/>
                            </w:rPr>
                            <w:t>Learner</w:t>
                          </w:r>
                        </w:p>
                      </w:tc>
                    </w:tr>
                  </w:tbl>
                  <w:p w:rsidR="00282DAF" w:rsidRDefault="00282DAF" w:rsidP="00CB5F04"/>
                </w:txbxContent>
              </v:textbox>
            </v:rect>
            <v:rect id="_x0000_s1089" style="position:absolute;left:4964;top:6469;width:2628;height:657" fillcolor="#cff">
              <v:textbox style="mso-next-textbox:#_x0000_s1089">
                <w:txbxContent>
                  <w:tbl>
                    <w:tblPr>
                      <w:tblW w:w="5000" w:type="pct"/>
                      <w:tblCellSpacing w:w="0" w:type="dxa"/>
                      <w:tblCellMar>
                        <w:left w:w="0" w:type="dxa"/>
                        <w:right w:w="0" w:type="dxa"/>
                      </w:tblCellMar>
                      <w:tblLook w:val="0000"/>
                    </w:tblPr>
                    <w:tblGrid>
                      <w:gridCol w:w="1085"/>
                    </w:tblGrid>
                    <w:tr w:rsidR="00282DAF">
                      <w:trPr>
                        <w:tblCellSpacing w:w="0" w:type="dxa"/>
                      </w:trPr>
                      <w:tc>
                        <w:tcPr>
                          <w:tcW w:w="0" w:type="auto"/>
                          <w:vAlign w:val="center"/>
                        </w:tcPr>
                        <w:p w:rsidR="00282DAF" w:rsidRDefault="00282DAF">
                          <w:pPr>
                            <w:jc w:val="center"/>
                            <w:rPr>
                              <w:b/>
                              <w:sz w:val="20"/>
                              <w:szCs w:val="20"/>
                            </w:rPr>
                          </w:pPr>
                          <w:r>
                            <w:rPr>
                              <w:b/>
                              <w:sz w:val="20"/>
                              <w:szCs w:val="20"/>
                            </w:rPr>
                            <w:t>Evaluation</w:t>
                          </w:r>
                        </w:p>
                      </w:tc>
                    </w:tr>
                  </w:tbl>
                  <w:p w:rsidR="00282DAF" w:rsidRDefault="00282DAF" w:rsidP="00CB5F04"/>
                </w:txbxContent>
              </v:textbox>
            </v:rect>
            <v:line id="_x0000_s1090" style="position:absolute" from="3584,948" to="5227,3861">
              <v:stroke dashstyle="1 1" startarrow="open" endcap="round"/>
            </v:line>
            <v:line id="_x0000_s1091" style="position:absolute;flip:y" from="3547,3907" to="5191,6536">
              <v:stroke dashstyle="1 1" startarrow="open" endcap="round"/>
            </v:line>
            <v:line id="_x0000_s1092" style="position:absolute;flip:x" from="5187,1867" to="7488,3839">
              <v:stroke dashstyle="1 1" startarrow="open" endcap="round"/>
            </v:line>
            <v:line id="_x0000_s1093" style="position:absolute" from="2006,3839" to="5293,3840">
              <v:stroke dashstyle="1 1" startarrow="open" endcap="round"/>
            </v:line>
            <v:rect id="_x0000_s1094" style="position:absolute;left:2006;top:2570;width:2301;height:657" fillcolor="#ff9">
              <v:textbox style="mso-next-textbox:#_x0000_s1094">
                <w:txbxContent>
                  <w:tbl>
                    <w:tblPr>
                      <w:tblW w:w="5000" w:type="pct"/>
                      <w:tblCellSpacing w:w="0" w:type="dxa"/>
                      <w:tblCellMar>
                        <w:left w:w="0" w:type="dxa"/>
                        <w:right w:w="0" w:type="dxa"/>
                      </w:tblCellMar>
                      <w:tblLook w:val="0000"/>
                    </w:tblPr>
                    <w:tblGrid>
                      <w:gridCol w:w="914"/>
                    </w:tblGrid>
                    <w:tr w:rsidR="00282DAF">
                      <w:trPr>
                        <w:tblCellSpacing w:w="0" w:type="dxa"/>
                      </w:trPr>
                      <w:tc>
                        <w:tcPr>
                          <w:tcW w:w="0" w:type="auto"/>
                          <w:vAlign w:val="center"/>
                        </w:tcPr>
                        <w:p w:rsidR="00282DAF" w:rsidRDefault="00282DAF">
                          <w:pPr>
                            <w:jc w:val="center"/>
                            <w:rPr>
                              <w:b/>
                              <w:sz w:val="20"/>
                              <w:szCs w:val="20"/>
                            </w:rPr>
                          </w:pPr>
                          <w:r>
                            <w:rPr>
                              <w:b/>
                              <w:sz w:val="20"/>
                              <w:szCs w:val="20"/>
                            </w:rPr>
                            <w:t>Activities</w:t>
                          </w:r>
                        </w:p>
                      </w:tc>
                    </w:tr>
                  </w:tbl>
                  <w:p w:rsidR="00282DAF" w:rsidRDefault="00282DAF" w:rsidP="00CB5F04"/>
                </w:txbxContent>
              </v:textbox>
            </v:rect>
            <v:rect id="_x0000_s1095" style="position:absolute;left:7693;top:5320;width:2628;height:658" fillcolor="#f90">
              <v:textbox style="mso-next-textbox:#_x0000_s1095">
                <w:txbxContent>
                  <w:p w:rsidR="00282DAF" w:rsidRDefault="00282DAF" w:rsidP="00CB5F04">
                    <w:pPr>
                      <w:jc w:val="center"/>
                      <w:rPr>
                        <w:b/>
                        <w:sz w:val="20"/>
                        <w:szCs w:val="20"/>
                      </w:rPr>
                    </w:pPr>
                    <w:r>
                      <w:rPr>
                        <w:b/>
                        <w:sz w:val="20"/>
                        <w:szCs w:val="20"/>
                      </w:rPr>
                      <w:t>Assessment</w:t>
                    </w:r>
                  </w:p>
                </w:txbxContent>
              </v:textbox>
            </v:rect>
          </v:group>
        </w:pict>
      </w:r>
    </w:p>
    <w:p w:rsidR="00CB5F04" w:rsidRPr="00E67618" w:rsidRDefault="00CB5F04" w:rsidP="00CB5F04">
      <w:pPr>
        <w:spacing w:line="360" w:lineRule="auto"/>
        <w:ind w:left="561" w:firstLine="935"/>
        <w:rPr>
          <w:lang w:val="it-IT"/>
        </w:rPr>
      </w:pPr>
    </w:p>
    <w:p w:rsidR="00CB5F04" w:rsidRPr="00E67618" w:rsidRDefault="00CB5F04" w:rsidP="00DE4050">
      <w:pPr>
        <w:spacing w:line="360" w:lineRule="auto"/>
        <w:ind w:left="561" w:firstLine="935"/>
        <w:jc w:val="right"/>
        <w:rPr>
          <w:lang w:val="it-IT"/>
        </w:rPr>
      </w:pPr>
    </w:p>
    <w:p w:rsidR="00CB5F04" w:rsidRPr="00E67618" w:rsidRDefault="00CB5F04" w:rsidP="00CB5F04">
      <w:pPr>
        <w:spacing w:line="360" w:lineRule="auto"/>
        <w:ind w:left="561" w:firstLine="935"/>
        <w:rPr>
          <w:lang w:val="it-IT"/>
        </w:rPr>
      </w:pPr>
    </w:p>
    <w:p w:rsidR="00CB5F04" w:rsidRPr="00E67618" w:rsidRDefault="00CB5F04" w:rsidP="00CB5F04">
      <w:pPr>
        <w:spacing w:line="360" w:lineRule="auto"/>
        <w:ind w:left="561" w:firstLine="935"/>
        <w:rPr>
          <w:lang w:val="it-IT"/>
        </w:rPr>
      </w:pPr>
    </w:p>
    <w:p w:rsidR="00CB5F04" w:rsidRPr="00E67618" w:rsidRDefault="00CB5F04" w:rsidP="00CB5F04">
      <w:pPr>
        <w:spacing w:line="360" w:lineRule="auto"/>
        <w:ind w:left="561" w:firstLine="935"/>
        <w:rPr>
          <w:lang w:val="it-IT"/>
        </w:rPr>
      </w:pPr>
    </w:p>
    <w:p w:rsidR="00CB5F04" w:rsidRPr="00E67618" w:rsidRDefault="00CB5F04" w:rsidP="00CB5F04">
      <w:pPr>
        <w:spacing w:line="360" w:lineRule="auto"/>
        <w:ind w:left="561" w:firstLine="935"/>
        <w:rPr>
          <w:lang w:val="it-IT"/>
        </w:rPr>
      </w:pPr>
    </w:p>
    <w:p w:rsidR="00CB5F04" w:rsidRDefault="00CB5F04" w:rsidP="00CB5F04">
      <w:pPr>
        <w:spacing w:line="360" w:lineRule="auto"/>
        <w:ind w:left="561" w:firstLine="935"/>
        <w:rPr>
          <w:lang w:val="it-IT"/>
        </w:rPr>
      </w:pPr>
    </w:p>
    <w:p w:rsidR="00CB5F04" w:rsidRDefault="00CB5F04" w:rsidP="00CB5F04">
      <w:pPr>
        <w:spacing w:line="360" w:lineRule="auto"/>
        <w:ind w:left="561" w:firstLine="935"/>
        <w:rPr>
          <w:lang w:val="it-IT"/>
        </w:rPr>
      </w:pPr>
    </w:p>
    <w:p w:rsidR="00CB5F04" w:rsidRDefault="00CB5F04" w:rsidP="00CB5F04">
      <w:pPr>
        <w:spacing w:line="360" w:lineRule="auto"/>
        <w:ind w:left="561" w:firstLine="935"/>
        <w:rPr>
          <w:lang w:val="it-IT"/>
        </w:rPr>
      </w:pPr>
    </w:p>
    <w:p w:rsidR="00CB5F04" w:rsidRPr="00E67618" w:rsidRDefault="00CB5F04" w:rsidP="00CB5F04">
      <w:pPr>
        <w:ind w:left="2160" w:hanging="1080"/>
        <w:rPr>
          <w:lang w:val="it-IT"/>
        </w:rPr>
      </w:pPr>
      <w:r w:rsidRPr="00E67618">
        <w:rPr>
          <w:lang w:val="it-IT"/>
        </w:rPr>
        <w:t>Gambar 1. Lima Fase Perancangan Pengajaran Model Spiral diadaptasi dari  ‘</w:t>
      </w:r>
      <w:r w:rsidRPr="00E67618">
        <w:rPr>
          <w:i/>
          <w:lang w:val="it-IT"/>
        </w:rPr>
        <w:t>Five phases of instructional design</w:t>
      </w:r>
      <w:r w:rsidRPr="00E67618">
        <w:rPr>
          <w:lang w:val="it-IT"/>
        </w:rPr>
        <w:t>’ dari Cennamo dan Kalk, (2005:6)</w:t>
      </w:r>
    </w:p>
    <w:p w:rsidR="00CB5F04" w:rsidRPr="00E67618" w:rsidRDefault="00CB5F04" w:rsidP="00CB5F04">
      <w:pPr>
        <w:ind w:left="748" w:hanging="374"/>
        <w:jc w:val="both"/>
        <w:rPr>
          <w:lang w:val="it-IT"/>
        </w:rPr>
      </w:pPr>
      <w:r w:rsidRPr="00E67618">
        <w:rPr>
          <w:lang w:val="it-IT"/>
        </w:rPr>
        <w:t>Keterangan :</w:t>
      </w:r>
    </w:p>
    <w:p w:rsidR="00CB5F04" w:rsidRPr="00E67618" w:rsidRDefault="00917E89" w:rsidP="00CB5F04">
      <w:pPr>
        <w:ind w:left="748" w:hanging="374"/>
        <w:jc w:val="both"/>
        <w:rPr>
          <w:lang w:val="it-IT"/>
        </w:rPr>
      </w:pPr>
      <w:r w:rsidRPr="00917E89">
        <w:rPr>
          <w:lang w:eastAsia="ja-JP"/>
        </w:rPr>
        <w:pict>
          <v:line id="_x0000_s1072" style="position:absolute;left:0;text-align:left;flip:y;z-index:251673600" from="12.95pt,8.2pt" to="57.95pt,8.35pt"/>
        </w:pict>
      </w:r>
      <w:r w:rsidR="00CB5F04" w:rsidRPr="00E67618">
        <w:rPr>
          <w:lang w:val="it-IT"/>
        </w:rPr>
        <w:tab/>
      </w:r>
      <w:r w:rsidR="00CB5F04" w:rsidRPr="00E67618">
        <w:rPr>
          <w:lang w:val="it-IT"/>
        </w:rPr>
        <w:tab/>
        <w:t>Menunjukkan fase-fase pengembangan</w:t>
      </w:r>
    </w:p>
    <w:p w:rsidR="00CB5F04" w:rsidRPr="00E67618" w:rsidRDefault="00917E89" w:rsidP="00CB5F04">
      <w:pPr>
        <w:ind w:left="748" w:hanging="374"/>
        <w:jc w:val="both"/>
        <w:rPr>
          <w:lang w:val="it-IT"/>
        </w:rPr>
      </w:pPr>
      <w:r w:rsidRPr="00917E89">
        <w:rPr>
          <w:lang w:eastAsia="ja-JP"/>
        </w:rPr>
        <w:pict>
          <v:line id="_x0000_s1073" style="position:absolute;left:0;text-align:left;flip:y;z-index:251674624" from="12.95pt,3.4pt" to="57.95pt,3.4pt">
            <v:stroke dashstyle="1 1" endarrow="open" endcap="round"/>
          </v:line>
        </w:pict>
      </w:r>
      <w:r w:rsidR="00CB5F04" w:rsidRPr="00E67618">
        <w:rPr>
          <w:lang w:val="it-IT"/>
        </w:rPr>
        <w:tab/>
      </w:r>
      <w:r w:rsidR="00CB5F04" w:rsidRPr="00E67618">
        <w:rPr>
          <w:lang w:val="it-IT"/>
        </w:rPr>
        <w:tab/>
        <w:t>Menunjukkan arah proses pengembangan</w:t>
      </w:r>
    </w:p>
    <w:p w:rsidR="00CB5F04" w:rsidRPr="00E67618" w:rsidRDefault="00CB5F04" w:rsidP="00CB5F04">
      <w:pPr>
        <w:spacing w:line="360" w:lineRule="auto"/>
        <w:jc w:val="both"/>
        <w:rPr>
          <w:lang w:val="it-IT"/>
        </w:rPr>
      </w:pPr>
    </w:p>
    <w:p w:rsidR="00CB5F04" w:rsidRDefault="00CB5F04" w:rsidP="00F157EC">
      <w:pPr>
        <w:ind w:left="374" w:firstLine="374"/>
        <w:jc w:val="both"/>
        <w:rPr>
          <w:lang w:val="id-ID"/>
        </w:rPr>
      </w:pPr>
      <w:r w:rsidRPr="00E67618">
        <w:rPr>
          <w:lang w:val="it-IT"/>
        </w:rPr>
        <w:tab/>
        <w:t>Pengembang dalam setiap fase pengembangan akan selalu bolak-balik berhadapan ulang dengan elemen-elemen penting rancangan pengajaran yaitu tujuan akhir, kegiatan belajar, pebelajar, asesmen dan evaluasi. Proses iteratifnya dapat digambarkan pada gambar berikut.</w:t>
      </w:r>
    </w:p>
    <w:p w:rsidR="00CB5F04" w:rsidRPr="00E67618" w:rsidRDefault="00CB5F04" w:rsidP="00F157EC">
      <w:pPr>
        <w:ind w:firstLine="720"/>
        <w:jc w:val="both"/>
        <w:rPr>
          <w:lang w:val="it-IT"/>
        </w:rPr>
      </w:pPr>
      <w:r w:rsidRPr="00E67618">
        <w:rPr>
          <w:lang w:val="it-IT"/>
        </w:rPr>
        <w:t>Fase-fase itu secara garis besar dapat diuraikan sebagai berikut:</w:t>
      </w:r>
    </w:p>
    <w:p w:rsidR="00CB5F04" w:rsidRPr="00E67618" w:rsidRDefault="00CB5F04" w:rsidP="00F157EC">
      <w:pPr>
        <w:ind w:left="900" w:hanging="360"/>
        <w:jc w:val="both"/>
        <w:rPr>
          <w:lang w:val="it-IT"/>
        </w:rPr>
      </w:pPr>
      <w:r w:rsidRPr="00E67618">
        <w:rPr>
          <w:rFonts w:eastAsia="Lucida Sans"/>
          <w:lang w:val="it-IT"/>
        </w:rPr>
        <w:t>1.   </w:t>
      </w:r>
      <w:r w:rsidRPr="00E67618">
        <w:rPr>
          <w:lang w:val="it-IT"/>
        </w:rPr>
        <w:t xml:space="preserve">Fase definisi </w:t>
      </w:r>
      <w:r w:rsidRPr="00E67618">
        <w:rPr>
          <w:i/>
          <w:lang w:val="it-IT"/>
        </w:rPr>
        <w:t>(define),</w:t>
      </w:r>
      <w:r w:rsidRPr="00E67618">
        <w:rPr>
          <w:lang w:val="it-IT"/>
        </w:rPr>
        <w:t xml:space="preserve"> pada fase ini pengembang memulai menentukan lingkup kegiatan, outcomes, jadwal dan kemungkinan-kemungkinan untuk penyajiannya. Fase kegiatan ini menghasilkan usulan kegiatan pengembangan berupa rancangan identifikasi kebutuhan, spesifikasi tujuan, patok duga keberhasilan, produk akhir, strategi pengujian efektivitas program dan produk.</w:t>
      </w:r>
    </w:p>
    <w:p w:rsidR="00CB5F04" w:rsidRPr="00E67618" w:rsidRDefault="00CB5F04" w:rsidP="00F157EC">
      <w:pPr>
        <w:tabs>
          <w:tab w:val="num" w:pos="935"/>
        </w:tabs>
        <w:ind w:left="935" w:hanging="374"/>
        <w:jc w:val="both"/>
        <w:rPr>
          <w:lang w:val="it-IT"/>
        </w:rPr>
      </w:pPr>
      <w:r w:rsidRPr="00E67618">
        <w:rPr>
          <w:rFonts w:eastAsia="Lucida Sans"/>
          <w:lang w:val="it-IT"/>
        </w:rPr>
        <w:t>2.   </w:t>
      </w:r>
      <w:r w:rsidRPr="00E67618">
        <w:rPr>
          <w:lang w:val="it-IT"/>
        </w:rPr>
        <w:t xml:space="preserve">Fase perancangan </w:t>
      </w:r>
      <w:r w:rsidRPr="00E67618">
        <w:rPr>
          <w:i/>
          <w:lang w:val="it-IT"/>
        </w:rPr>
        <w:t>(design),</w:t>
      </w:r>
      <w:r w:rsidRPr="00E67618">
        <w:rPr>
          <w:lang w:val="it-IT"/>
        </w:rPr>
        <w:t xml:space="preserve"> meliputi garis besar perencanaan yang akan menghasilkan dokumen rancangan pengajaran dan asesemen.</w:t>
      </w:r>
    </w:p>
    <w:p w:rsidR="00CB5F04" w:rsidRPr="00E67618" w:rsidRDefault="00CB5F04" w:rsidP="00F157EC">
      <w:pPr>
        <w:tabs>
          <w:tab w:val="num" w:pos="935"/>
        </w:tabs>
        <w:ind w:left="935" w:hanging="374"/>
        <w:jc w:val="both"/>
        <w:rPr>
          <w:lang w:val="it-IT"/>
        </w:rPr>
      </w:pPr>
      <w:r w:rsidRPr="00E67618">
        <w:rPr>
          <w:rFonts w:eastAsia="Lucida Sans"/>
          <w:lang w:val="it-IT"/>
        </w:rPr>
        <w:t>3.   </w:t>
      </w:r>
      <w:r w:rsidRPr="00E67618">
        <w:rPr>
          <w:lang w:val="it-IT"/>
        </w:rPr>
        <w:t xml:space="preserve">Fase peragaan </w:t>
      </w:r>
      <w:r w:rsidRPr="00E67618">
        <w:rPr>
          <w:i/>
          <w:lang w:val="it-IT"/>
        </w:rPr>
        <w:t>(demonstrate),</w:t>
      </w:r>
      <w:r w:rsidRPr="00E67618">
        <w:rPr>
          <w:lang w:val="it-IT"/>
        </w:rPr>
        <w:t xml:space="preserve"> fase ini merupakan kelanjutan untuk mengembangkan spesifikasi rancangan dan memantapkan kualitas sarana dan media pengembangan produk paling awal, dengan hasil berupa dokumen rinci tentang produk (storyboards, templates dan prototipe media bahan belajar).</w:t>
      </w:r>
    </w:p>
    <w:p w:rsidR="00CB5F04" w:rsidRPr="00E67618" w:rsidRDefault="00CB5F04" w:rsidP="00F157EC">
      <w:pPr>
        <w:tabs>
          <w:tab w:val="num" w:pos="935"/>
        </w:tabs>
        <w:ind w:left="935" w:hanging="374"/>
        <w:jc w:val="both"/>
        <w:rPr>
          <w:lang w:val="it-IT"/>
        </w:rPr>
      </w:pPr>
      <w:r w:rsidRPr="00E67618">
        <w:rPr>
          <w:rFonts w:eastAsia="Lucida Sans"/>
          <w:lang w:val="it-IT"/>
        </w:rPr>
        <w:t>4.   </w:t>
      </w:r>
      <w:r w:rsidRPr="00E67618">
        <w:rPr>
          <w:lang w:val="it-IT"/>
        </w:rPr>
        <w:t xml:space="preserve">Fase pengembangan </w:t>
      </w:r>
      <w:r w:rsidRPr="00E67618">
        <w:rPr>
          <w:i/>
          <w:lang w:val="it-IT"/>
        </w:rPr>
        <w:t>(develop),</w:t>
      </w:r>
      <w:r w:rsidRPr="00E67618">
        <w:rPr>
          <w:lang w:val="it-IT"/>
        </w:rPr>
        <w:t xml:space="preserve"> fase ini adalah fase lanjutan yaitu melayani dan membimbing pebelajar dengan hasil berupa bahan pengajaran secara lengkap, kegiatan intinya adalah upaya meyakinkan bahwa semua rancangan dapat digunakan bagi pengguna dan memenuhi tujuan.</w:t>
      </w:r>
    </w:p>
    <w:p w:rsidR="00CB5F04" w:rsidRPr="00E67618" w:rsidRDefault="00CB5F04" w:rsidP="00F157EC">
      <w:pPr>
        <w:tabs>
          <w:tab w:val="num" w:pos="935"/>
        </w:tabs>
        <w:ind w:left="935" w:hanging="374"/>
        <w:jc w:val="both"/>
        <w:rPr>
          <w:lang w:val="it-IT"/>
        </w:rPr>
      </w:pPr>
      <w:r w:rsidRPr="00E67618">
        <w:rPr>
          <w:rFonts w:eastAsia="Lucida Sans"/>
          <w:lang w:val="it-IT"/>
        </w:rPr>
        <w:lastRenderedPageBreak/>
        <w:t>5.   </w:t>
      </w:r>
      <w:r w:rsidRPr="00E67618">
        <w:rPr>
          <w:lang w:val="it-IT"/>
        </w:rPr>
        <w:t xml:space="preserve">Fase penyajian </w:t>
      </w:r>
      <w:r w:rsidRPr="00E67618">
        <w:rPr>
          <w:i/>
          <w:lang w:val="it-IT"/>
        </w:rPr>
        <w:t>(deliver),</w:t>
      </w:r>
      <w:r w:rsidRPr="00E67618">
        <w:rPr>
          <w:lang w:val="it-IT"/>
        </w:rPr>
        <w:t xml:space="preserve"> fase ini merupakan fase lanjutan untuk menyajikan bahan-bahan kepada klien dan memberikan rekomendasi untuk kepentingan kedepan; hasil dari fase ini adalah adanya kesimpulan sukses tidaknya rancangan produk yang dikembangkan bagi kepentingan pengguna dan dari tim yang terlibat. </w:t>
      </w:r>
    </w:p>
    <w:p w:rsidR="00CB5F04" w:rsidRPr="00E67618" w:rsidRDefault="00135DC4" w:rsidP="00F157EC">
      <w:pPr>
        <w:tabs>
          <w:tab w:val="left" w:pos="2431"/>
        </w:tabs>
        <w:ind w:left="748"/>
        <w:jc w:val="both"/>
        <w:rPr>
          <w:lang w:val="it-IT"/>
        </w:rPr>
      </w:pPr>
      <w:r>
        <w:rPr>
          <w:lang w:val="it-IT"/>
        </w:rPr>
        <w:t xml:space="preserve">      </w:t>
      </w:r>
      <w:r w:rsidR="00CB5F04" w:rsidRPr="00E67618">
        <w:rPr>
          <w:lang w:val="it-IT"/>
        </w:rPr>
        <w:t xml:space="preserve">Model spiral dapat digunakan untuk berbagai model pengembangan, termasuk pengembangan asesmen, pola pengelolaan belajar maupun model pengorganisasian isi bahan belajar. Dengan berpedoman pada pola rekursif dalam model spiral ini dapat dikembangkan model asesmen teman sejawat yang berlatar pengelolaan belajar secara kolaboratif. </w:t>
      </w:r>
    </w:p>
    <w:p w:rsidR="008D3EE6" w:rsidRDefault="00CB5F04" w:rsidP="00F157EC">
      <w:pPr>
        <w:ind w:left="720" w:firstLine="360"/>
        <w:jc w:val="both"/>
        <w:rPr>
          <w:lang w:val="sv-SE"/>
        </w:rPr>
      </w:pPr>
      <w:r w:rsidRPr="00E67618">
        <w:rPr>
          <w:lang w:val="it-IT"/>
        </w:rPr>
        <w:t xml:space="preserve">Sesuai dengan tujuan umum penelitian  ini, membuat suatu model </w:t>
      </w:r>
      <w:r w:rsidR="001F79BA">
        <w:rPr>
          <w:lang w:val="id-ID"/>
        </w:rPr>
        <w:t>KKN-PPL</w:t>
      </w:r>
      <w:r>
        <w:rPr>
          <w:lang w:val="it-IT"/>
        </w:rPr>
        <w:t xml:space="preserve"> dengan pendekatan </w:t>
      </w:r>
      <w:r w:rsidR="001F79BA">
        <w:rPr>
          <w:i/>
          <w:lang w:val="id-ID"/>
        </w:rPr>
        <w:t xml:space="preserve">joyfull learning </w:t>
      </w:r>
      <w:r>
        <w:rPr>
          <w:lang w:val="it-IT"/>
        </w:rPr>
        <w:t xml:space="preserve"> menggunakan </w:t>
      </w:r>
      <w:r w:rsidR="001F79BA">
        <w:rPr>
          <w:lang w:val="id-ID"/>
        </w:rPr>
        <w:t>kit praktikum hasil reuse limbah anorganik</w:t>
      </w:r>
      <w:r w:rsidR="00DC7600">
        <w:rPr>
          <w:lang w:val="it-IT"/>
        </w:rPr>
        <w:t xml:space="preserve"> yang diharapkan mampu menghasilkan </w:t>
      </w:r>
      <w:r w:rsidR="001F79BA">
        <w:rPr>
          <w:lang w:val="id-ID"/>
        </w:rPr>
        <w:t>guru profesional</w:t>
      </w:r>
      <w:r>
        <w:rPr>
          <w:lang w:val="it-IT"/>
        </w:rPr>
        <w:t xml:space="preserve"> </w:t>
      </w:r>
      <w:r w:rsidR="00DC7600">
        <w:rPr>
          <w:lang w:val="it-IT"/>
        </w:rPr>
        <w:t>yang di</w:t>
      </w:r>
      <w:r w:rsidRPr="00E67618">
        <w:rPr>
          <w:lang w:val="it-IT"/>
        </w:rPr>
        <w:t>lengkap</w:t>
      </w:r>
      <w:r w:rsidR="00DC7600">
        <w:rPr>
          <w:lang w:val="it-IT"/>
        </w:rPr>
        <w:t>i</w:t>
      </w:r>
      <w:r w:rsidRPr="00E67618">
        <w:rPr>
          <w:lang w:val="it-IT"/>
        </w:rPr>
        <w:t xml:space="preserve"> dengan media dan</w:t>
      </w:r>
      <w:r w:rsidR="001F79BA">
        <w:rPr>
          <w:lang w:val="id-ID"/>
        </w:rPr>
        <w:t xml:space="preserve"> s</w:t>
      </w:r>
      <w:r w:rsidR="00DC7600">
        <w:rPr>
          <w:lang w:val="it-IT"/>
        </w:rPr>
        <w:t xml:space="preserve">trategi </w:t>
      </w:r>
      <w:r w:rsidRPr="00E67618">
        <w:rPr>
          <w:lang w:val="it-IT"/>
        </w:rPr>
        <w:t xml:space="preserve">implementasinya. Maka metode yang paling tepat untuk mencapai tujuan penelitian ini adalah  Research and development (R&amp;D). Menurut Gay (1990), pendekatan R&amp;D digunakan dalam situasi yang dapat dijelaskan sebagai berikut. Tujuan utamanya tidak untuk menguji teori, tetapi untuk mengembangkan dan memvalidasi perangkat-perangkat yang digunakan di sekolah agar bekerja dengan efektif dan siap pakai.  </w:t>
      </w:r>
      <w:r w:rsidRPr="00E67618">
        <w:t>Borg dan Gall (1983:772) mengatakan”</w:t>
      </w:r>
      <w:r w:rsidRPr="00757A80">
        <w:rPr>
          <w:i/>
        </w:rPr>
        <w:t>educational research and development (R&amp;D) is a process used to develop and validate educational production</w:t>
      </w:r>
      <w:r w:rsidRPr="00E67618">
        <w:t xml:space="preserve">”. Dari pengertian tersebut dapat diketahui bahwa langkah-langkah penelitian dan pengembangan merupakan rangkaian siklis, yaitu setiap langkah yang akan dilalui atau dilakukan selalu mengacu pada hasil langkah sebelumnya, hingga akhirnya diperoleh suatu produk pendidikan yang baru (Gufron A., 2005:72).Produk-produk tersebut dikembangkan untuk memenuhi kebutuhan dan berdasarkan spesifikasi yang ditentukan. </w:t>
      </w:r>
      <w:r w:rsidRPr="00E67618">
        <w:rPr>
          <w:lang w:val="sv-SE"/>
        </w:rPr>
        <w:t>R&amp;D menghasilkan produk-produk yang telah diuji dilapangan dan telah direvisi pada tingkat keefektifan tertentu. Walaupun dalam siklus pelaksanaan R&amp;D memerlukan biaya yang mahal, tetapi menghasilkan kualitas produk yang sesuai dengan kebutuhan pendidikan yang dirancang.</w:t>
      </w:r>
    </w:p>
    <w:p w:rsidR="008D3EE6" w:rsidRDefault="00CB5F04" w:rsidP="00F157EC">
      <w:pPr>
        <w:ind w:left="720" w:firstLine="360"/>
        <w:jc w:val="both"/>
        <w:rPr>
          <w:lang w:val="sv-SE"/>
        </w:rPr>
      </w:pPr>
      <w:r w:rsidRPr="00E67618">
        <w:rPr>
          <w:lang w:val="sv-SE"/>
        </w:rPr>
        <w:t xml:space="preserve">Borg dan Gall (1983: 775) mengajukan serangkaian tahap yang harus ditempuh dalam pendekatan R&amp;D, yaitu ” </w:t>
      </w:r>
      <w:r w:rsidRPr="00E67618">
        <w:rPr>
          <w:i/>
          <w:lang w:val="sv-SE"/>
        </w:rPr>
        <w:t>Research and information collecting, develop preliminary form of product, preliminary field testing, main product revision, main field testing, operational product revision, operational field testing, final product revision, and dissemination and implementation</w:t>
      </w:r>
      <w:r w:rsidRPr="00E67618">
        <w:rPr>
          <w:lang w:val="sv-SE"/>
        </w:rPr>
        <w:t>”.  Apabila langkah-langkah tersebut diikuti dengan benar, diasumsikan akan menghasilkan produk pendidikan yang siap dipakai pada tingkat sekolah.</w:t>
      </w:r>
    </w:p>
    <w:p w:rsidR="008D3EE6" w:rsidRDefault="00CB5F04" w:rsidP="00F157EC">
      <w:pPr>
        <w:ind w:left="720" w:firstLine="360"/>
        <w:jc w:val="both"/>
        <w:rPr>
          <w:lang w:val="sv-SE"/>
        </w:rPr>
      </w:pPr>
      <w:r w:rsidRPr="00757A80">
        <w:rPr>
          <w:i/>
          <w:lang w:val="sv-SE"/>
        </w:rPr>
        <w:t>Research and information collecting</w:t>
      </w:r>
      <w:r w:rsidRPr="00E67618">
        <w:rPr>
          <w:lang w:val="sv-SE"/>
        </w:rPr>
        <w:t>. Tahap ini bisa dikatakan sebagai tahap studi pendahuluan. Dalam tahap ini, kegiatan-kegiatan yang dilakukan adalah melakukan studi pustaka yang melandasi produk pendidikan yang akan dikembangkan, observasi di kelas, dan merancang kerangka kerja penelitian dan pengembangan produk pendidikan.</w:t>
      </w:r>
    </w:p>
    <w:p w:rsidR="008D3EE6" w:rsidRDefault="00CB5F04" w:rsidP="00F157EC">
      <w:pPr>
        <w:ind w:left="720" w:firstLine="360"/>
        <w:jc w:val="both"/>
        <w:rPr>
          <w:lang w:val="sv-SE"/>
        </w:rPr>
      </w:pPr>
      <w:r w:rsidRPr="00757A80">
        <w:rPr>
          <w:i/>
          <w:lang w:val="sv-SE"/>
        </w:rPr>
        <w:t>Planning</w:t>
      </w:r>
      <w:r w:rsidRPr="00E67618">
        <w:rPr>
          <w:lang w:val="sv-SE"/>
        </w:rPr>
        <w:t>. Setelah studi pendahuluan dilakukan, langkah berikutnya adalah merancang berbagai kegiatan dan prosedur yang akan ditempuh dalam penelitian dan pengembangan produk pendidikan. Kegiatan-kegiatan yang perlu dilakukan pada tahap ini, yaitu merumuskan tujuan khusus yang ingin dicapai dengan dikembangkannya suatu produk; memperkirakan dana, tenaga, dan waktu yang diperlukan untuk mengembangkan suatu produk; merumuskan kemampuan peneliti, prosedur kerja, dan bentuk-bentuk partisipasi yang diperlukan selama penelitian dan pengembangan suatu produk; dan merancang uji kelayakan.</w:t>
      </w:r>
    </w:p>
    <w:p w:rsidR="008D3EE6" w:rsidRDefault="00CB5F04" w:rsidP="00F157EC">
      <w:pPr>
        <w:ind w:left="720" w:firstLine="360"/>
        <w:jc w:val="both"/>
      </w:pPr>
      <w:r w:rsidRPr="00757A80">
        <w:rPr>
          <w:i/>
        </w:rPr>
        <w:lastRenderedPageBreak/>
        <w:t>Development of the preliminary from the product</w:t>
      </w:r>
      <w:r w:rsidRPr="00E67618">
        <w:t xml:space="preserve">. Tahap ini merupakan tahap perancangan draft awal produk pendidikan yang siap diujicobakan, termasuk di dalamnya sarana dan prasarana yang diperlukan untuk uji coba dan validasi produk, alat evaluasi dan lain-lain. </w:t>
      </w:r>
    </w:p>
    <w:p w:rsidR="00AB10A4" w:rsidRDefault="00CB5F04" w:rsidP="00F157EC">
      <w:pPr>
        <w:ind w:left="720" w:firstLine="360"/>
        <w:jc w:val="both"/>
        <w:rPr>
          <w:lang w:val="sv-SE"/>
        </w:rPr>
      </w:pPr>
      <w:r w:rsidRPr="00757A80">
        <w:rPr>
          <w:i/>
        </w:rPr>
        <w:t>Preliminary field test and product revision</w:t>
      </w:r>
      <w:r w:rsidRPr="00E67618">
        <w:t>. Tujuan dari tahap ini adalah memperoleh deskripsi latar (setting) penerapan atau kelayakan suatu produk jika produk tersebut benar-benar telah dikembangkan. Uji coba pendahuluan ini bersifat terbatas. Hasil uji coba terbatas ini dipakai sebagai bahan untuk melakukan revisi terhadap suatu produk yang hendak dikembangkan. Pelaksanaan uji coba terbatas bisa berulang-ulang hingga diperoleh draft produk yang siap diujicobakan dalam skup yang lebih luas.</w:t>
      </w:r>
    </w:p>
    <w:p w:rsidR="00AB10A4" w:rsidRDefault="00CB5F04" w:rsidP="00F157EC">
      <w:pPr>
        <w:ind w:left="720" w:firstLine="360"/>
        <w:jc w:val="both"/>
        <w:rPr>
          <w:lang w:val="sv-SE"/>
        </w:rPr>
      </w:pPr>
      <w:r w:rsidRPr="00757A80">
        <w:rPr>
          <w:i/>
        </w:rPr>
        <w:t>Main field test and product revision</w:t>
      </w:r>
      <w:r w:rsidRPr="00E67618">
        <w:t>. Tahap ini biasanya disebut sebagai uji coba utama dengan skup yang lebih luas.  Tujuan dari tahap ini adalah untuk menentukan apakah suatu produk yang baru saja dikembangkan itu benar-benar siap dipakai di sekolah tanpa melibatkan kehadiran peneliti atau pengembang produk. Pada umumnya, tahap ini disebut sebagai tahap uji validasi model.</w:t>
      </w:r>
    </w:p>
    <w:p w:rsidR="00CB5F04" w:rsidRDefault="00CB5F04" w:rsidP="00F157EC">
      <w:pPr>
        <w:ind w:left="720" w:firstLine="360"/>
        <w:jc w:val="both"/>
        <w:rPr>
          <w:lang w:val="sv-SE"/>
        </w:rPr>
      </w:pPr>
      <w:r w:rsidRPr="00757A80">
        <w:rPr>
          <w:i/>
        </w:rPr>
        <w:t>Disseminationand implementation</w:t>
      </w:r>
      <w:r w:rsidRPr="00E67618">
        <w:t xml:space="preserve">. Tahap ini ditempuh dengan tujuan agar produk yang baru saja dikembangkan itu bisa dipakai oleh masyarakat luas. Inti kegiatan dalam tahap ini adalah melakukan sosialisasi terhadap produk hasil pengembangan. </w:t>
      </w:r>
      <w:r w:rsidRPr="00E67618">
        <w:rPr>
          <w:lang w:val="sv-SE"/>
        </w:rPr>
        <w:t xml:space="preserve">Misalnya, melaporkan hasil dalam pertemuan-pertemuan profesi dan dalam bentuk jurnal ilmiah. Dalam penelitian ini pengembangan model </w:t>
      </w:r>
      <w:r>
        <w:rPr>
          <w:lang w:val="sv-SE"/>
        </w:rPr>
        <w:t xml:space="preserve">kuliah </w:t>
      </w:r>
      <w:r w:rsidR="001F79BA">
        <w:rPr>
          <w:lang w:val="sv-SE"/>
        </w:rPr>
        <w:t>KKN-PPL</w:t>
      </w:r>
      <w:r>
        <w:rPr>
          <w:lang w:val="sv-SE"/>
        </w:rPr>
        <w:t xml:space="preserve"> ini, </w:t>
      </w:r>
      <w:r w:rsidRPr="00E67618">
        <w:rPr>
          <w:lang w:val="sv-SE"/>
        </w:rPr>
        <w:t xml:space="preserve"> yang dikembangkan tidak hanya sampai pada tahap pengembangan, karena perangkat yang digunakan akan dideseminasikan secara luas pada tahapan akhir penelitian  </w:t>
      </w:r>
      <w:r>
        <w:rPr>
          <w:lang w:val="sv-SE"/>
        </w:rPr>
        <w:t>fakultas lain seluruh UNY</w:t>
      </w:r>
      <w:r w:rsidRPr="00E67618">
        <w:rPr>
          <w:lang w:val="sv-SE"/>
        </w:rPr>
        <w:t xml:space="preserve">.   Keempat tahap tersebut dapat dilihat pada Gambar  </w:t>
      </w:r>
      <w:r>
        <w:rPr>
          <w:lang w:val="sv-SE"/>
        </w:rPr>
        <w:t>1</w:t>
      </w:r>
      <w:r w:rsidRPr="00E67618">
        <w:rPr>
          <w:lang w:val="sv-SE"/>
        </w:rPr>
        <w:t xml:space="preserve"> berikut.</w:t>
      </w:r>
    </w:p>
    <w:p w:rsidR="00AB10A4" w:rsidRPr="00E67618" w:rsidRDefault="00917E89" w:rsidP="00AB10A4">
      <w:pPr>
        <w:spacing w:line="360" w:lineRule="auto"/>
        <w:ind w:left="720" w:firstLine="360"/>
        <w:jc w:val="both"/>
        <w:rPr>
          <w:lang w:val="sv-SE"/>
        </w:rPr>
      </w:pPr>
      <w:r w:rsidRPr="00917E89">
        <w:rPr>
          <w:noProof/>
          <w:lang w:eastAsia="en-US"/>
        </w:rPr>
        <w:pict>
          <v:line id="_x0000_s1047" style="position:absolute;left:0;text-align:left;z-index:251686912" from="1in,15.5pt" to="1in,44.45pt" o:regroupid="1" strokeweight="3pt">
            <v:stroke endarrow="block"/>
          </v:line>
        </w:pict>
      </w:r>
      <w:r w:rsidRPr="00917E89">
        <w:rPr>
          <w:noProof/>
          <w:lang w:eastAsia="en-US"/>
        </w:rPr>
        <w:pict>
          <v:line id="_x0000_s1046" style="position:absolute;left:0;text-align:left;flip:x y;z-index:251685888" from="1in,15.5pt" to="117pt,15.9pt" o:regroupid="1" strokeweight="3pt"/>
        </w:pict>
      </w:r>
      <w:r w:rsidRPr="00917E89">
        <w:rPr>
          <w:noProof/>
          <w:lang w:eastAsia="en-US"/>
        </w:rPr>
        <w:pict>
          <v:line id="_x0000_s1045" style="position:absolute;left:0;text-align:left;z-index:251684864" from="351pt,15.5pt" to="351pt,44.45pt" o:regroupid="1" strokeweight="3pt">
            <v:stroke endarrow="block"/>
          </v:line>
        </w:pict>
      </w:r>
      <w:r w:rsidRPr="00917E89">
        <w:rPr>
          <w:noProof/>
          <w:lang w:eastAsia="en-US"/>
        </w:rPr>
        <w:pict>
          <v:line id="_x0000_s1044" style="position:absolute;left:0;text-align:left;flip:y;z-index:251683840" from="297pt,15.5pt" to="351pt,15.9pt" o:regroupid="1" strokeweight="3pt"/>
        </w:pict>
      </w:r>
      <w:r w:rsidRPr="00917E89">
        <w:rPr>
          <w:noProof/>
          <w:lang w:eastAsia="en-US"/>
        </w:rPr>
        <w:pict>
          <v:shapetype id="_x0000_t202" coordsize="21600,21600" o:spt="202" path="m,l,21600r21600,l21600,xe">
            <v:stroke joinstyle="miter"/>
            <v:path gradientshapeok="t" o:connecttype="rect"/>
          </v:shapetype>
          <v:shape id="_x0000_s1037" type="#_x0000_t202" style="position:absolute;left:0;text-align:left;margin-left:117pt;margin-top:5.85pt;width:180pt;height:28.95pt;z-index:251676672" o:regroupid="1" fillcolor="silver" strokeweight="2.25pt">
            <v:textbox style="mso-next-textbox:#_x0000_s1037">
              <w:txbxContent>
                <w:p w:rsidR="00282DAF" w:rsidRPr="00757A80" w:rsidRDefault="00282DAF" w:rsidP="00CB5F04">
                  <w:pPr>
                    <w:jc w:val="center"/>
                    <w:rPr>
                      <w:b/>
                      <w:sz w:val="18"/>
                      <w:szCs w:val="18"/>
                      <w:lang w:val="en-GB"/>
                    </w:rPr>
                  </w:pPr>
                  <w:r w:rsidRPr="00757A80">
                    <w:rPr>
                      <w:b/>
                      <w:sz w:val="18"/>
                      <w:szCs w:val="18"/>
                      <w:lang w:val="en-GB"/>
                    </w:rPr>
                    <w:t xml:space="preserve">Analisis Kebutuhan </w:t>
                  </w:r>
                  <w:r>
                    <w:rPr>
                      <w:b/>
                      <w:sz w:val="18"/>
                      <w:szCs w:val="18"/>
                      <w:lang w:val="id-ID"/>
                    </w:rPr>
                    <w:t>masyarakat terdampak merapi</w:t>
                  </w:r>
                  <w:r w:rsidRPr="00757A80">
                    <w:rPr>
                      <w:b/>
                      <w:sz w:val="18"/>
                      <w:szCs w:val="18"/>
                      <w:lang w:val="en-GB"/>
                    </w:rPr>
                    <w:t xml:space="preserve"> dan kesesuaian silabi</w:t>
                  </w:r>
                </w:p>
              </w:txbxContent>
            </v:textbox>
          </v:shape>
        </w:pict>
      </w:r>
    </w:p>
    <w:p w:rsidR="00CB5F04" w:rsidRPr="00E67618" w:rsidRDefault="00917E89" w:rsidP="00CB5F04">
      <w:pPr>
        <w:pStyle w:val="BodyTextIndent"/>
        <w:spacing w:line="360" w:lineRule="auto"/>
        <w:jc w:val="center"/>
        <w:rPr>
          <w:lang w:val="sv-SE"/>
        </w:rPr>
      </w:pPr>
      <w:r w:rsidRPr="00917E89">
        <w:rPr>
          <w:noProof/>
        </w:rPr>
        <w:pict>
          <v:line id="_x0000_s1043" style="position:absolute;left:0;text-align:left;z-index:251682816" from="207pt,14.1pt" to="207pt,33.35pt" o:regroupid="1" strokeweight="4.5pt">
            <v:stroke endarrow="block"/>
          </v:line>
        </w:pict>
      </w:r>
    </w:p>
    <w:p w:rsidR="00CB5F04" w:rsidRPr="00E67618" w:rsidRDefault="00917E89" w:rsidP="00CB5F04">
      <w:pPr>
        <w:pStyle w:val="BodyTextIndent"/>
        <w:spacing w:line="360" w:lineRule="auto"/>
        <w:jc w:val="center"/>
        <w:rPr>
          <w:lang w:val="sv-SE"/>
        </w:rPr>
      </w:pPr>
      <w:r w:rsidRPr="00917E89">
        <w:rPr>
          <w:noProof/>
        </w:rPr>
        <w:pict>
          <v:shape id="_x0000_s1040" type="#_x0000_t202" style="position:absolute;left:0;text-align:left;margin-left:4in;margin-top:1.55pt;width:126pt;height:38.55pt;z-index:251679744" o:regroupid="1" strokeweight="2.25pt">
            <v:textbox style="mso-next-textbox:#_x0000_s1040">
              <w:txbxContent>
                <w:p w:rsidR="00282DAF" w:rsidRPr="00757A80" w:rsidRDefault="00282DAF" w:rsidP="00CB5F04">
                  <w:pPr>
                    <w:jc w:val="center"/>
                    <w:rPr>
                      <w:sz w:val="22"/>
                      <w:szCs w:val="22"/>
                      <w:lang w:val="en-GB"/>
                    </w:rPr>
                  </w:pPr>
                  <w:r w:rsidRPr="00757A80">
                    <w:rPr>
                      <w:sz w:val="22"/>
                      <w:szCs w:val="22"/>
                      <w:lang w:val="en-GB"/>
                    </w:rPr>
                    <w:t>Analisis Karakteristik</w:t>
                  </w:r>
                </w:p>
                <w:p w:rsidR="00282DAF" w:rsidRPr="00757A80" w:rsidRDefault="00282DAF" w:rsidP="00CB5F04">
                  <w:pPr>
                    <w:jc w:val="center"/>
                    <w:rPr>
                      <w:sz w:val="22"/>
                      <w:szCs w:val="22"/>
                      <w:lang w:val="en-GB"/>
                    </w:rPr>
                  </w:pPr>
                  <w:r w:rsidRPr="00757A80">
                    <w:rPr>
                      <w:sz w:val="22"/>
                      <w:szCs w:val="22"/>
                      <w:lang w:val="en-GB"/>
                    </w:rPr>
                    <w:t xml:space="preserve">Kuliah </w:t>
                  </w:r>
                  <w:r>
                    <w:rPr>
                      <w:sz w:val="22"/>
                      <w:szCs w:val="22"/>
                      <w:lang w:val="en-GB"/>
                    </w:rPr>
                    <w:t>KKN-PPL</w:t>
                  </w:r>
                </w:p>
              </w:txbxContent>
            </v:textbox>
          </v:shape>
        </w:pict>
      </w:r>
      <w:r w:rsidRPr="00917E89">
        <w:rPr>
          <w:noProof/>
        </w:rPr>
        <w:pict>
          <v:shape id="_x0000_s1039" type="#_x0000_t202" style="position:absolute;left:0;text-align:left;margin-left:2in;margin-top:1.55pt;width:135pt;height:38.55pt;z-index:251678720" o:regroupid="1" strokeweight="2.25pt">
            <v:textbox style="mso-next-textbox:#_x0000_s1039">
              <w:txbxContent>
                <w:p w:rsidR="00282DAF" w:rsidRPr="00691200" w:rsidRDefault="00282DAF" w:rsidP="00CB5F04">
                  <w:pPr>
                    <w:jc w:val="center"/>
                    <w:rPr>
                      <w:sz w:val="22"/>
                      <w:szCs w:val="22"/>
                      <w:lang w:val="en-GB"/>
                    </w:rPr>
                  </w:pPr>
                  <w:r w:rsidRPr="00691200">
                    <w:rPr>
                      <w:sz w:val="22"/>
                      <w:szCs w:val="22"/>
                      <w:lang w:val="en-GB"/>
                    </w:rPr>
                    <w:t xml:space="preserve">Analisis Kebutuhan </w:t>
                  </w:r>
                  <w:r>
                    <w:rPr>
                      <w:sz w:val="22"/>
                      <w:szCs w:val="22"/>
                      <w:lang w:val="en-GB"/>
                    </w:rPr>
                    <w:t>Dunia Kerja</w:t>
                  </w:r>
                </w:p>
              </w:txbxContent>
            </v:textbox>
          </v:shape>
        </w:pict>
      </w:r>
      <w:r w:rsidRPr="00917E89">
        <w:rPr>
          <w:noProof/>
        </w:rPr>
        <w:pict>
          <v:shape id="_x0000_s1038" type="#_x0000_t202" style="position:absolute;left:0;text-align:left;margin-left:18pt;margin-top:1.55pt;width:117pt;height:38.55pt;z-index:251677696" o:regroupid="1" strokeweight="2.25pt">
            <v:textbox style="mso-next-textbox:#_x0000_s1038">
              <w:txbxContent>
                <w:p w:rsidR="00282DAF" w:rsidRPr="00E27B50" w:rsidRDefault="00282DAF" w:rsidP="00CB5F04">
                  <w:pPr>
                    <w:jc w:val="center"/>
                    <w:rPr>
                      <w:lang w:val="en-GB"/>
                    </w:rPr>
                  </w:pPr>
                  <w:r>
                    <w:rPr>
                      <w:lang w:val="en-GB"/>
                    </w:rPr>
                    <w:t>Analisis Kurikulum</w:t>
                  </w:r>
                </w:p>
              </w:txbxContent>
            </v:textbox>
          </v:shape>
        </w:pict>
      </w:r>
    </w:p>
    <w:p w:rsidR="00CB5F04" w:rsidRPr="00E67618" w:rsidRDefault="00917E89" w:rsidP="00CB5F04">
      <w:pPr>
        <w:pStyle w:val="BodyTextIndent"/>
        <w:spacing w:line="360" w:lineRule="auto"/>
        <w:jc w:val="center"/>
        <w:rPr>
          <w:lang w:val="sv-SE"/>
        </w:rPr>
      </w:pPr>
      <w:r w:rsidRPr="00917E89">
        <w:rPr>
          <w:noProof/>
        </w:rPr>
        <w:pict>
          <v:line id="_x0000_s1050" style="position:absolute;left:0;text-align:left;z-index:251689984" from="225pt,13.4pt" to="245.15pt,28.65pt" o:regroupid="1">
            <v:stroke endarrow="block"/>
          </v:line>
        </w:pict>
      </w:r>
      <w:r w:rsidRPr="00917E89">
        <w:rPr>
          <w:noProof/>
        </w:rPr>
        <w:pict>
          <v:line id="_x0000_s1048" style="position:absolute;left:0;text-align:left;z-index:251687936" from="1in,13.4pt" to="1in,28.65pt" o:regroupid="1">
            <v:stroke endarrow="block"/>
          </v:line>
        </w:pict>
      </w:r>
      <w:r w:rsidRPr="00917E89">
        <w:rPr>
          <w:noProof/>
        </w:rPr>
        <w:pict>
          <v:line id="_x0000_s1052" style="position:absolute;left:0;text-align:left;z-index:251692032" from="1in,13.4pt" to="252pt,28.65pt" o:regroupid="1">
            <v:stroke endarrow="block"/>
          </v:line>
        </w:pict>
      </w:r>
      <w:r w:rsidRPr="00917E89">
        <w:rPr>
          <w:noProof/>
        </w:rPr>
        <w:pict>
          <v:line id="_x0000_s1049" style="position:absolute;left:0;text-align:left;flip:x;z-index:251688960" from="162pt,13.4pt" to="189pt,32.7pt" o:regroupid="1">
            <v:stroke endarrow="block"/>
          </v:line>
        </w:pict>
      </w:r>
      <w:r w:rsidRPr="00917E89">
        <w:rPr>
          <w:noProof/>
        </w:rPr>
        <w:pict>
          <v:line id="_x0000_s1053" style="position:absolute;left:0;text-align:left;flip:x;z-index:251693056" from="162pt,9.35pt" to="333pt,28.65pt" o:regroupid="1">
            <v:stroke endarrow="block"/>
          </v:line>
        </w:pict>
      </w:r>
      <w:r w:rsidRPr="00917E89">
        <w:rPr>
          <w:noProof/>
        </w:rPr>
        <w:pict>
          <v:line id="_x0000_s1051" style="position:absolute;left:0;text-align:left;flip:x;z-index:251691008" from="333pt,18.55pt" to="333pt,28.65pt" o:regroupid="1">
            <v:stroke endarrow="block"/>
          </v:line>
        </w:pict>
      </w:r>
    </w:p>
    <w:p w:rsidR="00CB5F04" w:rsidRPr="00E67618" w:rsidRDefault="00917E89" w:rsidP="00CB5F04">
      <w:pPr>
        <w:pStyle w:val="BodyTextIndent"/>
        <w:spacing w:line="360" w:lineRule="auto"/>
        <w:jc w:val="center"/>
        <w:rPr>
          <w:lang w:val="sv-SE"/>
        </w:rPr>
      </w:pPr>
      <w:r w:rsidRPr="00917E89">
        <w:rPr>
          <w:noProof/>
        </w:rPr>
        <w:pict>
          <v:shape id="_x0000_s1042" type="#_x0000_t202" style="position:absolute;left:0;text-align:left;margin-left:207pt;margin-top:1.95pt;width:198pt;height:38.55pt;z-index:251681792" o:regroupid="1" strokeweight="2.25pt">
            <v:textbox style="mso-next-textbox:#_x0000_s1042">
              <w:txbxContent>
                <w:p w:rsidR="00282DAF" w:rsidRPr="003B5D4B" w:rsidRDefault="00282DAF" w:rsidP="00CB5F04">
                  <w:pPr>
                    <w:jc w:val="center"/>
                    <w:rPr>
                      <w:lang w:val="fi-FI"/>
                    </w:rPr>
                  </w:pPr>
                  <w:r w:rsidRPr="003B5D4B">
                    <w:rPr>
                      <w:lang w:val="fi-FI"/>
                    </w:rPr>
                    <w:t>Perumusan Tujuan Pembelajaran</w:t>
                  </w:r>
                </w:p>
                <w:p w:rsidR="00282DAF" w:rsidRPr="003B5D4B" w:rsidRDefault="00282DAF" w:rsidP="00CB5F04">
                  <w:pPr>
                    <w:jc w:val="center"/>
                    <w:rPr>
                      <w:lang w:val="fi-FI"/>
                    </w:rPr>
                  </w:pPr>
                  <w:r w:rsidRPr="003B5D4B">
                    <w:rPr>
                      <w:lang w:val="fi-FI"/>
                    </w:rPr>
                    <w:t>Perancangan perangkat pembelajaran</w:t>
                  </w:r>
                </w:p>
              </w:txbxContent>
            </v:textbox>
          </v:shape>
        </w:pict>
      </w:r>
      <w:r w:rsidRPr="00917E89">
        <w:rPr>
          <w:noProof/>
        </w:rPr>
        <w:pict>
          <v:shape id="_x0000_s1041" type="#_x0000_t202" style="position:absolute;left:0;text-align:left;margin-left:18pt;margin-top:6pt;width:180pt;height:38.55pt;z-index:251680768" o:regroupid="1" strokeweight="2.25pt">
            <v:textbox style="mso-next-textbox:#_x0000_s1041">
              <w:txbxContent>
                <w:p w:rsidR="00282DAF" w:rsidRPr="00E27B50" w:rsidRDefault="00282DAF" w:rsidP="00CB5F04">
                  <w:pPr>
                    <w:jc w:val="center"/>
                    <w:rPr>
                      <w:lang w:val="en-GB"/>
                    </w:rPr>
                  </w:pPr>
                  <w:r>
                    <w:rPr>
                      <w:lang w:val="en-GB"/>
                    </w:rPr>
                    <w:t>Perumusan model pembelajaran</w:t>
                  </w:r>
                </w:p>
              </w:txbxContent>
            </v:textbox>
          </v:shape>
        </w:pict>
      </w:r>
    </w:p>
    <w:p w:rsidR="00CB5F04" w:rsidRPr="00E67618" w:rsidRDefault="00917E89" w:rsidP="00CB5F04">
      <w:pPr>
        <w:pStyle w:val="BodyTextIndent"/>
        <w:spacing w:line="360" w:lineRule="auto"/>
        <w:jc w:val="center"/>
        <w:rPr>
          <w:lang w:val="sv-SE"/>
        </w:rPr>
      </w:pPr>
      <w:r w:rsidRPr="00917E89">
        <w:rPr>
          <w:noProof/>
        </w:rPr>
        <w:pict>
          <v:shape id="_x0000_s1054" type="#_x0000_t202" style="position:absolute;left:0;text-align:left;margin-left:108pt;margin-top:23pt;width:189pt;height:49.9pt;z-index:251694080" o:regroupid="1" fillcolor="silver" strokeweight="2.25pt">
            <v:textbox style="mso-next-textbox:#_x0000_s1054">
              <w:txbxContent>
                <w:p w:rsidR="00282DAF" w:rsidRPr="00691200" w:rsidRDefault="00282DAF" w:rsidP="00CB5F04">
                  <w:pPr>
                    <w:jc w:val="center"/>
                    <w:rPr>
                      <w:b/>
                      <w:lang w:val="sv-SE"/>
                    </w:rPr>
                  </w:pPr>
                  <w:r w:rsidRPr="00691200">
                    <w:rPr>
                      <w:b/>
                      <w:lang w:val="sv-SE"/>
                    </w:rPr>
                    <w:t xml:space="preserve">Desain Model </w:t>
                  </w:r>
                  <w:r>
                    <w:rPr>
                      <w:b/>
                      <w:lang w:val="sv-SE"/>
                    </w:rPr>
                    <w:t>Pembelajaran KKN-PPL</w:t>
                  </w:r>
                  <w:r>
                    <w:rPr>
                      <w:b/>
                      <w:lang w:val="id-ID"/>
                    </w:rPr>
                    <w:t xml:space="preserve"> tematik reuse limbah anorganik dan kebencanaan</w:t>
                  </w:r>
                  <w:r>
                    <w:rPr>
                      <w:b/>
                      <w:lang w:val="sv-SE"/>
                    </w:rPr>
                    <w:t xml:space="preserve"> </w:t>
                  </w:r>
                </w:p>
              </w:txbxContent>
            </v:textbox>
          </v:shape>
        </w:pict>
      </w:r>
      <w:r w:rsidRPr="00917E89">
        <w:rPr>
          <w:noProof/>
        </w:rPr>
        <w:pict>
          <v:line id="_x0000_s1055" style="position:absolute;left:0;text-align:left;z-index:251695104" from="1in,17.85pt" to="1in,41.2pt" o:regroupid="1" strokeweight="3pt"/>
        </w:pict>
      </w:r>
      <w:r w:rsidRPr="00917E89">
        <w:rPr>
          <w:noProof/>
        </w:rPr>
        <w:pict>
          <v:line id="_x0000_s1057" style="position:absolute;left:0;text-align:left;z-index:251697152" from="342pt,13.8pt" to="342pt,32.6pt" o:regroupid="1" strokeweight="3pt"/>
        </w:pict>
      </w:r>
    </w:p>
    <w:p w:rsidR="00CB5F04" w:rsidRPr="00E67618" w:rsidRDefault="00917E89" w:rsidP="00CB5F04">
      <w:pPr>
        <w:pStyle w:val="BodyTextIndent"/>
        <w:spacing w:line="360" w:lineRule="auto"/>
        <w:jc w:val="center"/>
        <w:rPr>
          <w:lang w:val="sv-SE"/>
        </w:rPr>
      </w:pPr>
      <w:r w:rsidRPr="00917E89">
        <w:rPr>
          <w:noProof/>
        </w:rPr>
        <w:pict>
          <v:line id="_x0000_s1056" style="position:absolute;left:0;text-align:left;z-index:251696128" from="1in,14.5pt" to="108pt,14.5pt" o:regroupid="1" strokeweight="3pt">
            <v:stroke endarrow="block"/>
          </v:line>
        </w:pict>
      </w:r>
      <w:r w:rsidRPr="00917E89">
        <w:rPr>
          <w:noProof/>
        </w:rPr>
        <w:pict>
          <v:line id="_x0000_s1058" style="position:absolute;left:0;text-align:left;flip:x;z-index:251698176" from="297pt,5.9pt" to="342pt,5.9pt" o:regroupid="1" strokeweight="3pt">
            <v:stroke endarrow="block"/>
          </v:line>
        </w:pict>
      </w:r>
    </w:p>
    <w:p w:rsidR="00CB5F04" w:rsidRPr="00E67618" w:rsidRDefault="00917E89" w:rsidP="00CB5F04">
      <w:pPr>
        <w:pStyle w:val="BodyTextIndent"/>
        <w:spacing w:line="360" w:lineRule="auto"/>
        <w:jc w:val="center"/>
        <w:rPr>
          <w:lang w:val="sv-SE"/>
        </w:rPr>
      </w:pPr>
      <w:r w:rsidRPr="00917E89">
        <w:rPr>
          <w:noProof/>
        </w:rPr>
        <w:pict>
          <v:shape id="_x0000_s1059" type="#_x0000_t202" style="position:absolute;left:0;text-align:left;margin-left:18pt;margin-top:25.5pt;width:117pt;height:38.6pt;z-index:251699200" o:regroupid="1" strokeweight="2.25pt">
            <v:textbox style="mso-next-textbox:#_x0000_s1059">
              <w:txbxContent>
                <w:p w:rsidR="00282DAF" w:rsidRPr="00E27B50" w:rsidRDefault="00282DAF" w:rsidP="00CB5F04">
                  <w:pPr>
                    <w:jc w:val="center"/>
                    <w:rPr>
                      <w:lang w:val="en-GB"/>
                    </w:rPr>
                  </w:pPr>
                  <w:r>
                    <w:rPr>
                      <w:lang w:val="en-GB"/>
                    </w:rPr>
                    <w:t>Penyusunan Draft awal</w:t>
                  </w:r>
                </w:p>
              </w:txbxContent>
            </v:textbox>
          </v:shape>
        </w:pict>
      </w:r>
      <w:r w:rsidRPr="00917E89">
        <w:rPr>
          <w:noProof/>
        </w:rPr>
        <w:pict>
          <v:line id="_x0000_s1071" style="position:absolute;left:0;text-align:left;z-index:251711488" from="1in,1.5pt" to="1in,25.5pt" o:regroupid="1" strokeweight="3pt">
            <v:stroke endarrow="block"/>
          </v:line>
        </w:pict>
      </w:r>
      <w:r w:rsidRPr="00917E89">
        <w:rPr>
          <w:noProof/>
        </w:rPr>
        <w:pict>
          <v:line id="_x0000_s1070" style="position:absolute;left:0;text-align:left;flip:x;z-index:251710464" from="1in,1.5pt" to="108pt,1.5pt" o:regroupid="1" strokeweight="3pt"/>
        </w:pict>
      </w:r>
    </w:p>
    <w:p w:rsidR="00CB5F04" w:rsidRPr="00E67618" w:rsidRDefault="00917E89" w:rsidP="00CB5F04">
      <w:pPr>
        <w:pStyle w:val="BodyTextIndent"/>
        <w:spacing w:line="360" w:lineRule="auto"/>
        <w:rPr>
          <w:lang w:val="sv-SE"/>
        </w:rPr>
      </w:pPr>
      <w:r w:rsidRPr="00917E89">
        <w:rPr>
          <w:noProof/>
        </w:rPr>
        <w:pict>
          <v:line id="_x0000_s1065" style="position:absolute;left:0;text-align:left;z-index:251705344" from="270pt,18.5pt" to="4in,18.5pt" o:regroupid="1" strokeweight="2.25pt">
            <v:stroke endarrow="block"/>
          </v:line>
        </w:pict>
      </w:r>
      <w:r w:rsidRPr="00917E89">
        <w:rPr>
          <w:noProof/>
        </w:rPr>
        <w:pict>
          <v:shape id="_x0000_s1061" type="#_x0000_t202" style="position:absolute;left:0;text-align:left;margin-left:4in;margin-top:.75pt;width:117pt;height:38.6pt;z-index:251701248" o:regroupid="1" strokeweight="2.25pt">
            <v:textbox style="mso-next-textbox:#_x0000_s1061">
              <w:txbxContent>
                <w:p w:rsidR="00282DAF" w:rsidRPr="00E27B50" w:rsidRDefault="00282DAF" w:rsidP="00CB5F04">
                  <w:pPr>
                    <w:jc w:val="center"/>
                    <w:rPr>
                      <w:lang w:val="en-GB"/>
                    </w:rPr>
                  </w:pPr>
                  <w:r>
                    <w:rPr>
                      <w:lang w:val="en-GB"/>
                    </w:rPr>
                    <w:t>Deseminasi Luas</w:t>
                  </w:r>
                </w:p>
              </w:txbxContent>
            </v:textbox>
          </v:shape>
        </w:pict>
      </w:r>
      <w:r w:rsidRPr="00917E89">
        <w:rPr>
          <w:noProof/>
        </w:rPr>
        <w:pict>
          <v:line id="_x0000_s1064" style="position:absolute;left:0;text-align:left;z-index:251704320" from="135pt,18.5pt" to="153pt,18.5pt" o:regroupid="1" strokeweight="3pt">
            <v:stroke endarrow="block"/>
          </v:line>
        </w:pict>
      </w:r>
      <w:r w:rsidRPr="00917E89">
        <w:rPr>
          <w:noProof/>
        </w:rPr>
        <w:pict>
          <v:shape id="_x0000_s1060" type="#_x0000_t202" style="position:absolute;left:0;text-align:left;margin-left:153pt;margin-top:.75pt;width:117pt;height:38.6pt;z-index:251700224" o:regroupid="1" strokeweight="2.25pt">
            <v:textbox style="mso-next-textbox:#_x0000_s1060">
              <w:txbxContent>
                <w:p w:rsidR="00282DAF" w:rsidRDefault="00282DAF" w:rsidP="00CB5F04">
                  <w:pPr>
                    <w:jc w:val="center"/>
                    <w:rPr>
                      <w:lang w:val="en-GB"/>
                    </w:rPr>
                  </w:pPr>
                  <w:r>
                    <w:rPr>
                      <w:lang w:val="en-GB"/>
                    </w:rPr>
                    <w:t>Deseminasi Terbatas</w:t>
                  </w:r>
                </w:p>
                <w:p w:rsidR="00282DAF" w:rsidRPr="00E27B50" w:rsidRDefault="00282DAF" w:rsidP="00CB5F04">
                  <w:pPr>
                    <w:jc w:val="center"/>
                    <w:rPr>
                      <w:lang w:val="en-GB"/>
                    </w:rPr>
                  </w:pPr>
                  <w:r>
                    <w:rPr>
                      <w:lang w:val="en-GB"/>
                    </w:rPr>
                    <w:t>Unji Validasi</w:t>
                  </w:r>
                </w:p>
              </w:txbxContent>
            </v:textbox>
          </v:shape>
        </w:pict>
      </w:r>
    </w:p>
    <w:p w:rsidR="00CB5F04" w:rsidRPr="00E67618" w:rsidRDefault="00917E89" w:rsidP="00CB5F04">
      <w:pPr>
        <w:pStyle w:val="BodyTextIndent"/>
        <w:spacing w:line="360" w:lineRule="auto"/>
        <w:rPr>
          <w:lang w:val="sv-SE"/>
        </w:rPr>
      </w:pPr>
      <w:r w:rsidRPr="00917E89">
        <w:rPr>
          <w:noProof/>
        </w:rPr>
        <w:pict>
          <v:shape id="_x0000_s1069" type="#_x0000_t202" style="position:absolute;left:0;text-align:left;margin-left:18pt;margin-top:23.55pt;width:1in;height:38.6pt;z-index:251709440" o:regroupid="1" strokeweight="2.25pt">
            <v:textbox style="mso-next-textbox:#_x0000_s1069">
              <w:txbxContent>
                <w:p w:rsidR="00282DAF" w:rsidRPr="00E27B50" w:rsidRDefault="00282DAF" w:rsidP="00CB5F04">
                  <w:pPr>
                    <w:jc w:val="center"/>
                    <w:rPr>
                      <w:lang w:val="en-GB"/>
                    </w:rPr>
                  </w:pPr>
                  <w:r>
                    <w:rPr>
                      <w:lang w:val="en-GB"/>
                    </w:rPr>
                    <w:t>Tindak Lanjut</w:t>
                  </w:r>
                </w:p>
              </w:txbxContent>
            </v:textbox>
          </v:shape>
        </w:pict>
      </w:r>
      <w:r w:rsidRPr="00917E89">
        <w:rPr>
          <w:noProof/>
        </w:rPr>
        <w:pict>
          <v:shape id="_x0000_s1063" type="#_x0000_t202" style="position:absolute;left:0;text-align:left;margin-left:135pt;margin-top:23.55pt;width:126pt;height:38.6pt;z-index:251703296" o:regroupid="1" strokeweight="2.25pt">
            <v:textbox style="mso-next-textbox:#_x0000_s1063">
              <w:txbxContent>
                <w:p w:rsidR="00282DAF" w:rsidRDefault="00282DAF" w:rsidP="00CB5F04">
                  <w:pPr>
                    <w:jc w:val="center"/>
                    <w:rPr>
                      <w:lang w:val="en-GB"/>
                    </w:rPr>
                  </w:pPr>
                  <w:r>
                    <w:rPr>
                      <w:lang w:val="en-GB"/>
                    </w:rPr>
                    <w:t>Evaluasi dan Refleksi</w:t>
                  </w:r>
                </w:p>
                <w:p w:rsidR="00282DAF" w:rsidRPr="00E27B50" w:rsidRDefault="00282DAF" w:rsidP="00CB5F04">
                  <w:pPr>
                    <w:jc w:val="center"/>
                    <w:rPr>
                      <w:lang w:val="en-GB"/>
                    </w:rPr>
                  </w:pPr>
                  <w:r>
                    <w:rPr>
                      <w:lang w:val="en-GB"/>
                    </w:rPr>
                    <w:t>Revisi Draft 2</w:t>
                  </w:r>
                </w:p>
              </w:txbxContent>
            </v:textbox>
          </v:shape>
        </w:pict>
      </w:r>
      <w:r w:rsidRPr="00917E89">
        <w:rPr>
          <w:noProof/>
        </w:rPr>
        <w:pict>
          <v:shape id="_x0000_s1062" type="#_x0000_t202" style="position:absolute;left:0;text-align:left;margin-left:279pt;margin-top:23.55pt;width:126pt;height:38.6pt;z-index:251702272" o:regroupid="1" strokeweight="2.25pt">
            <v:textbox style="mso-next-textbox:#_x0000_s1062">
              <w:txbxContent>
                <w:p w:rsidR="00282DAF" w:rsidRDefault="00282DAF" w:rsidP="00CB5F04">
                  <w:pPr>
                    <w:jc w:val="center"/>
                    <w:rPr>
                      <w:lang w:val="en-GB"/>
                    </w:rPr>
                  </w:pPr>
                  <w:r>
                    <w:rPr>
                      <w:lang w:val="en-GB"/>
                    </w:rPr>
                    <w:t>Evaluasi dan Refleksi</w:t>
                  </w:r>
                </w:p>
                <w:p w:rsidR="00282DAF" w:rsidRPr="00E27B50" w:rsidRDefault="00282DAF" w:rsidP="00CB5F04">
                  <w:pPr>
                    <w:jc w:val="center"/>
                    <w:rPr>
                      <w:lang w:val="en-GB"/>
                    </w:rPr>
                  </w:pPr>
                  <w:r>
                    <w:rPr>
                      <w:lang w:val="en-GB"/>
                    </w:rPr>
                    <w:t>Revisi Draft 1</w:t>
                  </w:r>
                </w:p>
              </w:txbxContent>
            </v:textbox>
          </v:shape>
        </w:pict>
      </w:r>
      <w:r w:rsidRPr="00917E89">
        <w:rPr>
          <w:noProof/>
        </w:rPr>
        <w:pict>
          <v:line id="_x0000_s1066" style="position:absolute;left:0;text-align:left;z-index:251706368" from="342pt,10.7pt" to="342pt,23.55pt" o:regroupid="1" strokeweight="3pt">
            <v:stroke endarrow="block"/>
          </v:line>
        </w:pict>
      </w:r>
    </w:p>
    <w:p w:rsidR="00CB5F04" w:rsidRPr="00E67618" w:rsidRDefault="00917E89" w:rsidP="00CB5F04">
      <w:pPr>
        <w:pStyle w:val="BodyTextIndent"/>
        <w:spacing w:line="360" w:lineRule="auto"/>
        <w:rPr>
          <w:lang w:val="sv-SE"/>
        </w:rPr>
      </w:pPr>
      <w:r w:rsidRPr="00917E89">
        <w:rPr>
          <w:noProof/>
        </w:rPr>
        <w:pict>
          <v:line id="_x0000_s1068" style="position:absolute;left:0;text-align:left;flip:x;z-index:251708416" from="90pt,15.7pt" to="135pt,15.7pt" o:regroupid="1" strokeweight="3pt">
            <v:stroke endarrow="block"/>
          </v:line>
        </w:pict>
      </w:r>
      <w:r w:rsidRPr="00917E89">
        <w:rPr>
          <w:noProof/>
        </w:rPr>
        <w:pict>
          <v:line id="_x0000_s1067" style="position:absolute;left:0;text-align:left;flip:x;z-index:251707392" from="261pt,15.7pt" to="279pt,15.7pt" o:regroupid="1" strokeweight="3pt">
            <v:stroke endarrow="block"/>
          </v:line>
        </w:pict>
      </w:r>
    </w:p>
    <w:p w:rsidR="00F157EC" w:rsidRDefault="00F157EC" w:rsidP="00CB5F04">
      <w:pPr>
        <w:pStyle w:val="BodyTextIndent"/>
        <w:ind w:left="1800" w:hanging="1800"/>
        <w:jc w:val="both"/>
        <w:rPr>
          <w:bCs/>
          <w:iCs/>
          <w:lang w:val="id-ID"/>
        </w:rPr>
      </w:pPr>
    </w:p>
    <w:p w:rsidR="00F157EC" w:rsidRDefault="00F157EC" w:rsidP="00CB5F04">
      <w:pPr>
        <w:pStyle w:val="BodyTextIndent"/>
        <w:ind w:left="1800" w:hanging="1800"/>
        <w:jc w:val="both"/>
        <w:rPr>
          <w:bCs/>
          <w:iCs/>
          <w:lang w:val="id-ID"/>
        </w:rPr>
      </w:pPr>
    </w:p>
    <w:p w:rsidR="00CB5F04" w:rsidRPr="00E67618" w:rsidRDefault="00CB5F04" w:rsidP="00F157EC">
      <w:pPr>
        <w:pStyle w:val="PlainText"/>
        <w:numPr>
          <w:ilvl w:val="0"/>
          <w:numId w:val="3"/>
        </w:numPr>
        <w:tabs>
          <w:tab w:val="clear" w:pos="720"/>
          <w:tab w:val="num" w:pos="540"/>
        </w:tabs>
        <w:ind w:hanging="540"/>
        <w:jc w:val="both"/>
        <w:rPr>
          <w:rFonts w:ascii="Times New Roman" w:hAnsi="Times New Roman"/>
          <w:b/>
          <w:bCs/>
          <w:sz w:val="24"/>
          <w:szCs w:val="24"/>
        </w:rPr>
      </w:pPr>
      <w:r w:rsidRPr="00E67618">
        <w:rPr>
          <w:rFonts w:ascii="Times New Roman" w:hAnsi="Times New Roman"/>
          <w:b/>
          <w:bCs/>
          <w:sz w:val="24"/>
          <w:szCs w:val="24"/>
        </w:rPr>
        <w:lastRenderedPageBreak/>
        <w:t>Besar Populasi Penelitian</w:t>
      </w:r>
    </w:p>
    <w:p w:rsidR="00CB5F04" w:rsidRDefault="00CB5F04" w:rsidP="00F157EC">
      <w:pPr>
        <w:pStyle w:val="PlainText"/>
        <w:ind w:left="540" w:firstLine="720"/>
        <w:jc w:val="both"/>
        <w:rPr>
          <w:rFonts w:ascii="Times New Roman" w:hAnsi="Times New Roman"/>
          <w:sz w:val="24"/>
          <w:szCs w:val="24"/>
        </w:rPr>
      </w:pPr>
      <w:r w:rsidRPr="00E67618">
        <w:rPr>
          <w:rFonts w:ascii="Times New Roman" w:hAnsi="Times New Roman"/>
          <w:sz w:val="24"/>
          <w:szCs w:val="24"/>
        </w:rPr>
        <w:t xml:space="preserve">Populasi dari penelitian ini adalah seluruh </w:t>
      </w:r>
      <w:r>
        <w:rPr>
          <w:rFonts w:ascii="Times New Roman" w:hAnsi="Times New Roman"/>
          <w:sz w:val="24"/>
          <w:szCs w:val="24"/>
        </w:rPr>
        <w:t>maha</w:t>
      </w:r>
      <w:r w:rsidRPr="00E67618">
        <w:rPr>
          <w:rFonts w:ascii="Times New Roman" w:hAnsi="Times New Roman"/>
          <w:sz w:val="24"/>
          <w:szCs w:val="24"/>
        </w:rPr>
        <w:t xml:space="preserve">siswa </w:t>
      </w:r>
      <w:r>
        <w:rPr>
          <w:rFonts w:ascii="Times New Roman" w:hAnsi="Times New Roman"/>
          <w:sz w:val="24"/>
          <w:szCs w:val="24"/>
        </w:rPr>
        <w:t>UNY</w:t>
      </w:r>
      <w:r w:rsidRPr="00E67618">
        <w:rPr>
          <w:rFonts w:ascii="Times New Roman" w:hAnsi="Times New Roman"/>
          <w:sz w:val="24"/>
          <w:szCs w:val="24"/>
        </w:rPr>
        <w:t xml:space="preserve"> dan selanjutnya disesuaikan secara situasional melihat daerah mana yang memerlukan </w:t>
      </w:r>
      <w:r>
        <w:rPr>
          <w:rFonts w:ascii="Times New Roman" w:hAnsi="Times New Roman"/>
          <w:sz w:val="24"/>
          <w:szCs w:val="24"/>
        </w:rPr>
        <w:t xml:space="preserve">pembelajaran </w:t>
      </w:r>
      <w:r w:rsidR="001F79BA">
        <w:rPr>
          <w:rFonts w:ascii="Times New Roman" w:hAnsi="Times New Roman"/>
          <w:sz w:val="24"/>
          <w:szCs w:val="24"/>
        </w:rPr>
        <w:t>KKN-PPL</w:t>
      </w:r>
      <w:r>
        <w:rPr>
          <w:rFonts w:ascii="Times New Roman" w:hAnsi="Times New Roman"/>
          <w:sz w:val="24"/>
          <w:szCs w:val="24"/>
        </w:rPr>
        <w:t xml:space="preserve"> </w:t>
      </w:r>
      <w:r w:rsidR="001F79BA">
        <w:rPr>
          <w:rFonts w:ascii="Times New Roman" w:hAnsi="Times New Roman"/>
          <w:sz w:val="24"/>
          <w:szCs w:val="24"/>
          <w:lang w:val="id-ID"/>
        </w:rPr>
        <w:t xml:space="preserve">tematik </w:t>
      </w:r>
      <w:r>
        <w:rPr>
          <w:rFonts w:ascii="Times New Roman" w:hAnsi="Times New Roman"/>
          <w:sz w:val="24"/>
          <w:szCs w:val="24"/>
        </w:rPr>
        <w:t>sesuai dengan model yang dikembangkan</w:t>
      </w:r>
      <w:r w:rsidRPr="00E67618">
        <w:rPr>
          <w:rFonts w:ascii="Times New Roman" w:hAnsi="Times New Roman"/>
          <w:sz w:val="24"/>
          <w:szCs w:val="24"/>
        </w:rPr>
        <w:t xml:space="preserve">. </w:t>
      </w:r>
    </w:p>
    <w:p w:rsidR="00DE4050" w:rsidRPr="00E67618" w:rsidRDefault="00DE4050" w:rsidP="00F157EC">
      <w:pPr>
        <w:pStyle w:val="PlainText"/>
        <w:ind w:left="540" w:firstLine="720"/>
        <w:jc w:val="both"/>
        <w:rPr>
          <w:rFonts w:ascii="Times New Roman" w:hAnsi="Times New Roman"/>
          <w:sz w:val="24"/>
          <w:szCs w:val="24"/>
          <w:lang w:eastAsia="ja-JP"/>
        </w:rPr>
      </w:pPr>
    </w:p>
    <w:p w:rsidR="00CB5F04" w:rsidRPr="00E67618" w:rsidRDefault="00CB5F04" w:rsidP="00F157EC">
      <w:pPr>
        <w:pStyle w:val="PlainText"/>
        <w:tabs>
          <w:tab w:val="num" w:pos="270"/>
        </w:tabs>
        <w:ind w:firstLine="180"/>
        <w:jc w:val="both"/>
        <w:rPr>
          <w:rFonts w:ascii="Times New Roman" w:hAnsi="Times New Roman"/>
          <w:b/>
          <w:bCs/>
          <w:sz w:val="24"/>
          <w:szCs w:val="24"/>
        </w:rPr>
      </w:pPr>
      <w:r w:rsidRPr="00E67618">
        <w:rPr>
          <w:rFonts w:ascii="Times New Roman" w:hAnsi="Times New Roman"/>
          <w:b/>
          <w:bCs/>
          <w:sz w:val="24"/>
          <w:szCs w:val="24"/>
        </w:rPr>
        <w:t>C.  Besar Sampel Penelitian</w:t>
      </w:r>
    </w:p>
    <w:p w:rsidR="00CB5F04" w:rsidRDefault="00CB5F04" w:rsidP="00F157EC">
      <w:pPr>
        <w:pStyle w:val="PlainText"/>
        <w:ind w:left="540" w:firstLine="900"/>
        <w:jc w:val="both"/>
        <w:rPr>
          <w:rFonts w:ascii="Times New Roman" w:hAnsi="Times New Roman"/>
          <w:sz w:val="24"/>
          <w:szCs w:val="24"/>
          <w:lang w:eastAsia="ja-JP"/>
        </w:rPr>
      </w:pPr>
      <w:r w:rsidRPr="00E67618">
        <w:rPr>
          <w:rFonts w:ascii="Times New Roman" w:hAnsi="Times New Roman"/>
          <w:sz w:val="24"/>
          <w:szCs w:val="24"/>
        </w:rPr>
        <w:t xml:space="preserve">Di dalam penelitian ini sampel diambil secara </w:t>
      </w:r>
      <w:r w:rsidRPr="00E67618">
        <w:rPr>
          <w:rFonts w:ascii="Times New Roman" w:hAnsi="Times New Roman"/>
          <w:i/>
          <w:iCs/>
          <w:sz w:val="24"/>
          <w:szCs w:val="24"/>
        </w:rPr>
        <w:t>stratified random sampling</w:t>
      </w:r>
      <w:r w:rsidRPr="00E67618">
        <w:rPr>
          <w:rFonts w:ascii="Times New Roman" w:hAnsi="Times New Roman"/>
          <w:sz w:val="24"/>
          <w:szCs w:val="24"/>
        </w:rPr>
        <w:t xml:space="preserve">. </w:t>
      </w:r>
      <w:r w:rsidRPr="00E67618">
        <w:rPr>
          <w:rFonts w:ascii="Times New Roman" w:hAnsi="Times New Roman"/>
          <w:sz w:val="24"/>
          <w:szCs w:val="24"/>
          <w:lang w:eastAsia="ja-JP"/>
        </w:rPr>
        <w:t xml:space="preserve">Metode pemilihan sampel ini </w:t>
      </w:r>
      <w:r w:rsidRPr="00E67618">
        <w:rPr>
          <w:rFonts w:ascii="Times New Roman" w:hAnsi="Times New Roman"/>
          <w:sz w:val="24"/>
          <w:szCs w:val="24"/>
        </w:rPr>
        <w:t>digunakan karena populasi terdiri dari</w:t>
      </w:r>
      <w:r w:rsidRPr="00E67618">
        <w:rPr>
          <w:rFonts w:ascii="Times New Roman" w:hAnsi="Times New Roman"/>
          <w:sz w:val="24"/>
          <w:szCs w:val="24"/>
          <w:lang w:eastAsia="ja-JP"/>
        </w:rPr>
        <w:t xml:space="preserve"> beberapa subpopulasi </w:t>
      </w:r>
      <w:r w:rsidRPr="00E67618">
        <w:rPr>
          <w:rFonts w:ascii="Times New Roman" w:hAnsi="Times New Roman"/>
          <w:sz w:val="24"/>
          <w:szCs w:val="24"/>
        </w:rPr>
        <w:t xml:space="preserve">yang terdiri dari </w:t>
      </w:r>
      <w:r w:rsidRPr="00E67618">
        <w:rPr>
          <w:rFonts w:ascii="Times New Roman" w:hAnsi="Times New Roman"/>
          <w:sz w:val="24"/>
          <w:szCs w:val="24"/>
          <w:lang w:eastAsia="ja-JP"/>
        </w:rPr>
        <w:t xml:space="preserve">stratum </w:t>
      </w:r>
      <w:r>
        <w:rPr>
          <w:rFonts w:ascii="Times New Roman" w:hAnsi="Times New Roman"/>
          <w:sz w:val="24"/>
          <w:szCs w:val="24"/>
        </w:rPr>
        <w:t>kelas</w:t>
      </w:r>
      <w:r w:rsidRPr="00E67618">
        <w:rPr>
          <w:rFonts w:ascii="Times New Roman" w:hAnsi="Times New Roman"/>
          <w:sz w:val="24"/>
          <w:szCs w:val="24"/>
        </w:rPr>
        <w:t xml:space="preserve"> </w:t>
      </w:r>
      <w:r w:rsidRPr="00E67618">
        <w:rPr>
          <w:rFonts w:ascii="Times New Roman" w:hAnsi="Times New Roman"/>
          <w:sz w:val="24"/>
          <w:szCs w:val="24"/>
          <w:lang w:eastAsia="ja-JP"/>
        </w:rPr>
        <w:t>1 (</w:t>
      </w:r>
      <w:r>
        <w:rPr>
          <w:rFonts w:ascii="Times New Roman" w:hAnsi="Times New Roman"/>
          <w:sz w:val="24"/>
          <w:szCs w:val="24"/>
          <w:lang w:eastAsia="ja-JP"/>
        </w:rPr>
        <w:t>berlatar belakang pendidikan</w:t>
      </w:r>
      <w:r w:rsidRPr="00E67618">
        <w:rPr>
          <w:rFonts w:ascii="Times New Roman" w:hAnsi="Times New Roman"/>
          <w:sz w:val="24"/>
          <w:szCs w:val="24"/>
          <w:lang w:eastAsia="ja-JP"/>
        </w:rPr>
        <w:t>)</w:t>
      </w:r>
      <w:r w:rsidRPr="00E67618">
        <w:rPr>
          <w:rFonts w:ascii="Times New Roman" w:hAnsi="Times New Roman"/>
          <w:sz w:val="24"/>
          <w:szCs w:val="24"/>
        </w:rPr>
        <w:t xml:space="preserve">, </w:t>
      </w:r>
      <w:r w:rsidRPr="00E67618">
        <w:rPr>
          <w:rFonts w:ascii="Times New Roman" w:hAnsi="Times New Roman"/>
          <w:sz w:val="24"/>
          <w:szCs w:val="24"/>
          <w:lang w:eastAsia="ja-JP"/>
        </w:rPr>
        <w:t xml:space="preserve">stratum </w:t>
      </w:r>
      <w:r>
        <w:rPr>
          <w:rFonts w:ascii="Times New Roman" w:hAnsi="Times New Roman"/>
          <w:sz w:val="24"/>
          <w:szCs w:val="24"/>
        </w:rPr>
        <w:t>kelas</w:t>
      </w:r>
      <w:r w:rsidRPr="00E67618">
        <w:rPr>
          <w:rFonts w:ascii="Times New Roman" w:hAnsi="Times New Roman"/>
          <w:sz w:val="24"/>
          <w:szCs w:val="24"/>
        </w:rPr>
        <w:t xml:space="preserve"> </w:t>
      </w:r>
      <w:r w:rsidRPr="00E67618">
        <w:rPr>
          <w:rFonts w:ascii="Times New Roman" w:hAnsi="Times New Roman"/>
          <w:sz w:val="24"/>
          <w:szCs w:val="24"/>
          <w:lang w:eastAsia="ja-JP"/>
        </w:rPr>
        <w:t>2</w:t>
      </w:r>
      <w:r w:rsidRPr="00E67618">
        <w:rPr>
          <w:rFonts w:ascii="Times New Roman" w:hAnsi="Times New Roman"/>
          <w:sz w:val="24"/>
          <w:szCs w:val="24"/>
        </w:rPr>
        <w:t xml:space="preserve"> (</w:t>
      </w:r>
      <w:r>
        <w:rPr>
          <w:rFonts w:ascii="Times New Roman" w:hAnsi="Times New Roman"/>
          <w:sz w:val="24"/>
          <w:szCs w:val="24"/>
        </w:rPr>
        <w:t>berlatar belakang ilmu MIPA murni</w:t>
      </w:r>
      <w:r w:rsidRPr="00E67618">
        <w:rPr>
          <w:rFonts w:ascii="Times New Roman" w:hAnsi="Times New Roman"/>
          <w:sz w:val="24"/>
          <w:szCs w:val="24"/>
        </w:rPr>
        <w:t>)</w:t>
      </w:r>
      <w:r w:rsidRPr="00E67618">
        <w:rPr>
          <w:rFonts w:ascii="Times New Roman" w:hAnsi="Times New Roman"/>
          <w:sz w:val="24"/>
          <w:szCs w:val="24"/>
          <w:lang w:eastAsia="ja-JP"/>
        </w:rPr>
        <w:t xml:space="preserve"> telah diketahui jumlahnya.</w:t>
      </w:r>
      <w:r w:rsidRPr="00E67618">
        <w:rPr>
          <w:rFonts w:ascii="Times New Roman" w:hAnsi="Times New Roman"/>
          <w:sz w:val="24"/>
          <w:szCs w:val="24"/>
        </w:rPr>
        <w:t xml:space="preserve"> </w:t>
      </w:r>
      <w:r w:rsidRPr="00E67618">
        <w:rPr>
          <w:rFonts w:ascii="Times New Roman" w:hAnsi="Times New Roman"/>
          <w:sz w:val="24"/>
          <w:szCs w:val="24"/>
          <w:lang w:eastAsia="ja-JP"/>
        </w:rPr>
        <w:t xml:space="preserve">Untuk menghitung banyak sampel diperlukan besarnya varians dari masing-masing stratum. Besarnya varians ditentukan dengan menggunakan hasil uji coba instrumen. Apabila jumlah sampel pada setiap stratum sudah diperoleh, maka masing-masing ruang kelas diambil sampel secara acak sederhana dengan jumlah yang sama. Setiap bagian ruang kelas diambil sejumlah </w:t>
      </w:r>
      <w:r>
        <w:rPr>
          <w:rFonts w:ascii="Times New Roman" w:hAnsi="Times New Roman"/>
          <w:sz w:val="24"/>
          <w:szCs w:val="24"/>
          <w:lang w:eastAsia="ja-JP"/>
        </w:rPr>
        <w:t>maha</w:t>
      </w:r>
      <w:r w:rsidRPr="00E67618">
        <w:rPr>
          <w:rFonts w:ascii="Times New Roman" w:hAnsi="Times New Roman"/>
          <w:sz w:val="24"/>
          <w:szCs w:val="24"/>
          <w:lang w:eastAsia="ja-JP"/>
        </w:rPr>
        <w:t xml:space="preserve">siswa sebagai sampel. Jumlah </w:t>
      </w:r>
      <w:r>
        <w:rPr>
          <w:rFonts w:ascii="Times New Roman" w:hAnsi="Times New Roman"/>
          <w:sz w:val="24"/>
          <w:szCs w:val="24"/>
          <w:lang w:eastAsia="ja-JP"/>
        </w:rPr>
        <w:t>maha</w:t>
      </w:r>
      <w:r w:rsidRPr="00E67618">
        <w:rPr>
          <w:rFonts w:ascii="Times New Roman" w:hAnsi="Times New Roman"/>
          <w:sz w:val="24"/>
          <w:szCs w:val="24"/>
          <w:lang w:eastAsia="ja-JP"/>
        </w:rPr>
        <w:t xml:space="preserve">siswa yang terambil sebagai sampel tersebut adalah jumlah sampel pada setiap stratum dibagi jumlah kelas dalam stratum. </w:t>
      </w:r>
    </w:p>
    <w:p w:rsidR="00CB5F04" w:rsidRPr="00E67618" w:rsidRDefault="00CB5F04" w:rsidP="00F157EC">
      <w:pPr>
        <w:pStyle w:val="PlainText"/>
        <w:ind w:left="540" w:firstLine="900"/>
        <w:jc w:val="both"/>
        <w:rPr>
          <w:rFonts w:ascii="Times New Roman" w:hAnsi="Times New Roman"/>
          <w:sz w:val="24"/>
          <w:szCs w:val="24"/>
          <w:lang w:eastAsia="ja-JP"/>
        </w:rPr>
      </w:pPr>
    </w:p>
    <w:p w:rsidR="00CB5F04" w:rsidRPr="00E67618" w:rsidRDefault="00CB5F04" w:rsidP="00F157EC">
      <w:pPr>
        <w:pStyle w:val="PlainText"/>
        <w:jc w:val="both"/>
        <w:rPr>
          <w:rFonts w:ascii="Times New Roman" w:hAnsi="Times New Roman"/>
          <w:b/>
          <w:bCs/>
          <w:sz w:val="24"/>
          <w:szCs w:val="24"/>
        </w:rPr>
      </w:pPr>
      <w:r w:rsidRPr="00E67618">
        <w:rPr>
          <w:rFonts w:ascii="Times New Roman" w:hAnsi="Times New Roman"/>
          <w:b/>
          <w:bCs/>
          <w:sz w:val="24"/>
          <w:szCs w:val="24"/>
        </w:rPr>
        <w:t>D. Istrumentasi dan Teknik Pengumpulan Data</w:t>
      </w:r>
    </w:p>
    <w:p w:rsidR="00CB5F04" w:rsidRPr="00E67618" w:rsidRDefault="00CB5F04" w:rsidP="00F157EC">
      <w:pPr>
        <w:pStyle w:val="PlainText"/>
        <w:jc w:val="both"/>
        <w:rPr>
          <w:rFonts w:ascii="Times New Roman" w:hAnsi="Times New Roman"/>
          <w:bCs/>
          <w:sz w:val="24"/>
          <w:szCs w:val="24"/>
        </w:rPr>
      </w:pPr>
      <w:r w:rsidRPr="00E67618">
        <w:rPr>
          <w:rFonts w:ascii="Times New Roman" w:hAnsi="Times New Roman"/>
          <w:bCs/>
          <w:sz w:val="24"/>
          <w:szCs w:val="24"/>
        </w:rPr>
        <w:t xml:space="preserve">   1).  Instrumentasi</w:t>
      </w:r>
    </w:p>
    <w:p w:rsidR="00CB5F04" w:rsidRPr="00E67618" w:rsidRDefault="00CB5F04" w:rsidP="00F157EC">
      <w:pPr>
        <w:pStyle w:val="PlainText"/>
        <w:ind w:left="360" w:firstLine="1260"/>
        <w:jc w:val="both"/>
        <w:rPr>
          <w:rFonts w:ascii="Times New Roman" w:hAnsi="Times New Roman"/>
          <w:sz w:val="24"/>
          <w:szCs w:val="24"/>
        </w:rPr>
      </w:pPr>
      <w:r w:rsidRPr="00E67618">
        <w:rPr>
          <w:rFonts w:ascii="Times New Roman" w:hAnsi="Times New Roman"/>
          <w:sz w:val="24"/>
          <w:szCs w:val="24"/>
        </w:rPr>
        <w:t xml:space="preserve">Berdasarkan aspek-aspek yang diperlukan datanya, dikembangkan instrumen yang menggunakan teknik tes dan non tes. Ada dua macam tes yang dikembangkan yaitu terdiri dari tes pemahaman konsep dasar </w:t>
      </w:r>
      <w:r w:rsidR="001F79BA">
        <w:rPr>
          <w:rFonts w:ascii="Times New Roman" w:hAnsi="Times New Roman"/>
          <w:sz w:val="24"/>
          <w:szCs w:val="24"/>
        </w:rPr>
        <w:t>KKN-PPL</w:t>
      </w:r>
      <w:r w:rsidRPr="00E67618">
        <w:rPr>
          <w:rFonts w:ascii="Times New Roman" w:hAnsi="Times New Roman"/>
          <w:sz w:val="24"/>
          <w:szCs w:val="24"/>
        </w:rPr>
        <w:t xml:space="preserve"> dan </w:t>
      </w:r>
      <w:r>
        <w:rPr>
          <w:rFonts w:ascii="Times New Roman" w:hAnsi="Times New Roman"/>
          <w:sz w:val="24"/>
          <w:szCs w:val="24"/>
        </w:rPr>
        <w:t xml:space="preserve">fortofolio dalam bentuk </w:t>
      </w:r>
      <w:r w:rsidR="001F79BA">
        <w:rPr>
          <w:rFonts w:ascii="Times New Roman" w:hAnsi="Times New Roman"/>
          <w:sz w:val="24"/>
          <w:szCs w:val="24"/>
        </w:rPr>
        <w:t xml:space="preserve">kit praktikum </w:t>
      </w:r>
      <w:r w:rsidR="001F79BA" w:rsidRPr="001F79BA">
        <w:rPr>
          <w:rFonts w:ascii="Times New Roman" w:hAnsi="Times New Roman"/>
          <w:i/>
          <w:sz w:val="24"/>
          <w:szCs w:val="24"/>
        </w:rPr>
        <w:t>reuse</w:t>
      </w:r>
      <w:r w:rsidR="001F79BA">
        <w:rPr>
          <w:rFonts w:ascii="Times New Roman" w:hAnsi="Times New Roman"/>
          <w:sz w:val="24"/>
          <w:szCs w:val="24"/>
        </w:rPr>
        <w:t xml:space="preserve"> limbah anorganik</w:t>
      </w:r>
      <w:r>
        <w:rPr>
          <w:rFonts w:ascii="Times New Roman" w:hAnsi="Times New Roman"/>
          <w:sz w:val="24"/>
          <w:szCs w:val="24"/>
        </w:rPr>
        <w:t xml:space="preserve"> ya</w:t>
      </w:r>
      <w:r w:rsidR="001F79BA">
        <w:rPr>
          <w:rFonts w:ascii="Times New Roman" w:hAnsi="Times New Roman"/>
          <w:sz w:val="24"/>
          <w:szCs w:val="24"/>
          <w:lang w:val="id-ID"/>
        </w:rPr>
        <w:t>n</w:t>
      </w:r>
      <w:r>
        <w:rPr>
          <w:rFonts w:ascii="Times New Roman" w:hAnsi="Times New Roman"/>
          <w:sz w:val="24"/>
          <w:szCs w:val="24"/>
        </w:rPr>
        <w:t>g dibuat</w:t>
      </w:r>
      <w:r w:rsidRPr="00E67618">
        <w:rPr>
          <w:rFonts w:ascii="Times New Roman" w:hAnsi="Times New Roman"/>
          <w:sz w:val="24"/>
          <w:szCs w:val="24"/>
        </w:rPr>
        <w:t xml:space="preserve">. </w:t>
      </w:r>
      <w:r w:rsidRPr="00E67618">
        <w:rPr>
          <w:rFonts w:ascii="Times New Roman" w:hAnsi="Times New Roman"/>
          <w:sz w:val="24"/>
          <w:szCs w:val="24"/>
          <w:lang w:eastAsia="ja-JP"/>
        </w:rPr>
        <w:t xml:space="preserve">Sedangkan instrument non tes terdiri dari performance assessment, lingkungan psikososial pembelajaran, kompetensi mengajar guru, kompetensi paraktek </w:t>
      </w:r>
      <w:r w:rsidR="001F79BA">
        <w:rPr>
          <w:rFonts w:ascii="Times New Roman" w:hAnsi="Times New Roman"/>
          <w:sz w:val="24"/>
          <w:szCs w:val="24"/>
          <w:lang w:eastAsia="ja-JP"/>
        </w:rPr>
        <w:t>KKN-PPL</w:t>
      </w:r>
      <w:r w:rsidRPr="00E67618">
        <w:rPr>
          <w:rFonts w:ascii="Times New Roman" w:hAnsi="Times New Roman"/>
          <w:sz w:val="24"/>
          <w:szCs w:val="24"/>
          <w:lang w:eastAsia="ja-JP"/>
        </w:rPr>
        <w:t xml:space="preserve">, dan sikap. </w:t>
      </w:r>
    </w:p>
    <w:p w:rsidR="00CB5F04" w:rsidRPr="00E67618" w:rsidRDefault="00CF4DEA" w:rsidP="00F157EC">
      <w:pPr>
        <w:pStyle w:val="PlainText"/>
        <w:ind w:left="360" w:hanging="360"/>
        <w:jc w:val="both"/>
        <w:rPr>
          <w:rFonts w:ascii="Times New Roman" w:hAnsi="Times New Roman"/>
          <w:sz w:val="24"/>
          <w:szCs w:val="24"/>
        </w:rPr>
      </w:pPr>
      <w:r>
        <w:rPr>
          <w:rFonts w:ascii="Times New Roman" w:hAnsi="Times New Roman"/>
          <w:sz w:val="24"/>
          <w:szCs w:val="24"/>
        </w:rPr>
        <w:t xml:space="preserve">   </w:t>
      </w:r>
      <w:r w:rsidR="00CB5F04" w:rsidRPr="00E67618">
        <w:rPr>
          <w:rFonts w:ascii="Times New Roman" w:hAnsi="Times New Roman"/>
          <w:sz w:val="24"/>
          <w:szCs w:val="24"/>
        </w:rPr>
        <w:t>2). Validitas Instrumen</w:t>
      </w:r>
    </w:p>
    <w:p w:rsidR="00CB5F04" w:rsidRPr="00E67618" w:rsidRDefault="00CB5F04" w:rsidP="00F157EC">
      <w:pPr>
        <w:pStyle w:val="PlainText"/>
        <w:ind w:left="360" w:firstLine="1260"/>
        <w:jc w:val="both"/>
        <w:rPr>
          <w:rFonts w:ascii="Times New Roman" w:hAnsi="Times New Roman"/>
          <w:sz w:val="24"/>
          <w:szCs w:val="24"/>
          <w:lang w:val="sv-SE"/>
        </w:rPr>
      </w:pPr>
      <w:r w:rsidRPr="00E67618">
        <w:rPr>
          <w:rFonts w:ascii="Times New Roman" w:hAnsi="Times New Roman"/>
          <w:sz w:val="24"/>
          <w:szCs w:val="24"/>
          <w:lang w:val="sv-SE"/>
        </w:rPr>
        <w:t>Peningkatan validitas instrumen dilakukan dengan validitas teoritik dan enmpirik. Untuk menjamin validitas isi, maka semua pernyataan disusun dan ditarik dari kajian teori, kisi-kisi yang telah disusun dan pengalaman empiris. Selanjutnya untuk memilih butir-butir instrumen yang valid dilakukan uji coba. Langkah-langkah penyusunan instrumen adalah melalui tahap-tahap sebagai berikut: peneliti menyusun tes dari kisi-kisi yang telah disusun terlebih dahulu yang aspek penilaiannya disesuaikan dengan ruang lingkup variabel yang diukur dengan melibatkan indikator-indikatornya. Kisi-kisi yang dibuat, dikonsultasikan dengan ahlinya, yaitu komisi pembimbing dan dosen terkait, selanjutnya baru dikembangkan dalam butir-butir tes. Pada saat uji coba juga diminta saran kepada guru tentang ketepatan butir tes tersebut. maka instrumen ini telah memiliki validitas isi.</w:t>
      </w:r>
    </w:p>
    <w:p w:rsidR="00CB5F04" w:rsidRPr="00E67618" w:rsidRDefault="00CB5F04" w:rsidP="00F157EC">
      <w:pPr>
        <w:pStyle w:val="PlainText"/>
        <w:ind w:left="360" w:firstLine="1260"/>
        <w:jc w:val="both"/>
        <w:rPr>
          <w:rFonts w:ascii="Times New Roman" w:hAnsi="Times New Roman"/>
          <w:sz w:val="24"/>
          <w:szCs w:val="24"/>
          <w:lang w:val="sv-SE"/>
        </w:rPr>
      </w:pPr>
      <w:r w:rsidRPr="00E67618">
        <w:rPr>
          <w:rFonts w:ascii="Times New Roman" w:hAnsi="Times New Roman"/>
          <w:sz w:val="24"/>
          <w:szCs w:val="24"/>
          <w:lang w:val="sv-SE"/>
        </w:rPr>
        <w:t xml:space="preserve">Validitas isi merupakan validitas yang diestimasi lewat pengujian terhadap isi tes dengan rasional atau lewat </w:t>
      </w:r>
      <w:r w:rsidRPr="00E67618">
        <w:rPr>
          <w:rFonts w:ascii="Times New Roman" w:hAnsi="Times New Roman"/>
          <w:i/>
          <w:iCs/>
          <w:sz w:val="24"/>
          <w:szCs w:val="24"/>
          <w:lang w:val="sv-SE"/>
        </w:rPr>
        <w:t>profesional judgment</w:t>
      </w:r>
      <w:r w:rsidRPr="00E67618">
        <w:rPr>
          <w:rFonts w:ascii="Times New Roman" w:hAnsi="Times New Roman"/>
          <w:sz w:val="24"/>
          <w:szCs w:val="24"/>
          <w:lang w:val="sv-SE"/>
        </w:rPr>
        <w:t>. Hipotesis yang dicari jawabannya dalam validitas ini adalah “sejauh mana item-item dalam tes mencakup keseluruhan isi objek yang hendak diukur” atau “sejauh mana isi tes mencerminkan ciri atribut yang hendak diukur”, artinya “mencakup keseluruhan kawasan isi” tidak saja menunjukkan bahwa tes tersebut harus komprehensif akan tetapi harus pula memuat hanya hal yang relevan dan tidak keluar dari batasan tujuan ukur.</w:t>
      </w:r>
    </w:p>
    <w:p w:rsidR="00CB5F04" w:rsidRPr="00E67618" w:rsidRDefault="00CB5F04" w:rsidP="00F157EC">
      <w:pPr>
        <w:pStyle w:val="PlainText"/>
        <w:ind w:left="360" w:firstLine="1260"/>
        <w:jc w:val="both"/>
        <w:rPr>
          <w:rFonts w:ascii="Times New Roman" w:hAnsi="Times New Roman"/>
          <w:sz w:val="24"/>
          <w:szCs w:val="24"/>
          <w:lang w:val="sv-SE"/>
        </w:rPr>
      </w:pPr>
    </w:p>
    <w:p w:rsidR="007A645F" w:rsidRDefault="007A645F" w:rsidP="007A645F">
      <w:pPr>
        <w:autoSpaceDE w:val="0"/>
        <w:autoSpaceDN w:val="0"/>
        <w:adjustRightInd w:val="0"/>
        <w:jc w:val="both"/>
        <w:rPr>
          <w:lang w:val="id-ID"/>
        </w:rPr>
      </w:pPr>
    </w:p>
    <w:p w:rsidR="007A645F" w:rsidRDefault="007A645F" w:rsidP="007A645F">
      <w:pPr>
        <w:autoSpaceDE w:val="0"/>
        <w:autoSpaceDN w:val="0"/>
        <w:adjustRightInd w:val="0"/>
        <w:jc w:val="both"/>
        <w:rPr>
          <w:lang w:val="id-ID"/>
        </w:rPr>
      </w:pPr>
    </w:p>
    <w:p w:rsidR="007A645F" w:rsidRPr="007A645F" w:rsidRDefault="007A645F" w:rsidP="007A645F">
      <w:pPr>
        <w:autoSpaceDE w:val="0"/>
        <w:autoSpaceDN w:val="0"/>
        <w:adjustRightInd w:val="0"/>
        <w:jc w:val="both"/>
        <w:rPr>
          <w:b/>
          <w:lang w:val="id-ID"/>
        </w:rPr>
      </w:pPr>
      <w:r w:rsidRPr="007A645F">
        <w:rPr>
          <w:b/>
          <w:lang w:val="id-ID"/>
        </w:rPr>
        <w:lastRenderedPageBreak/>
        <w:t xml:space="preserve">KESIMPULAN </w:t>
      </w:r>
    </w:p>
    <w:p w:rsidR="007A645F" w:rsidRDefault="007A645F" w:rsidP="007A645F">
      <w:pPr>
        <w:autoSpaceDE w:val="0"/>
        <w:autoSpaceDN w:val="0"/>
        <w:adjustRightInd w:val="0"/>
        <w:jc w:val="both"/>
        <w:rPr>
          <w:lang w:val="id-ID"/>
        </w:rPr>
      </w:pPr>
    </w:p>
    <w:p w:rsidR="007A645F" w:rsidRDefault="007A645F" w:rsidP="007A645F">
      <w:pPr>
        <w:autoSpaceDE w:val="0"/>
        <w:autoSpaceDN w:val="0"/>
        <w:adjustRightInd w:val="0"/>
        <w:ind w:left="567" w:firstLine="426"/>
        <w:jc w:val="both"/>
        <w:rPr>
          <w:lang w:val="id-ID"/>
        </w:rPr>
      </w:pPr>
      <w:r>
        <w:t xml:space="preserve">Empat tujuan dari penelitian ini pada tahun </w:t>
      </w:r>
      <w:r>
        <w:rPr>
          <w:lang w:val="id-ID"/>
        </w:rPr>
        <w:t>pertama</w:t>
      </w:r>
      <w:r>
        <w:t xml:space="preserve"> telah dicoba direalisasikan melalui tahapan kegiatan yang terstruktur dan sistematis, yaitu: </w:t>
      </w:r>
      <w:r w:rsidRPr="00AE4CEF">
        <w:t xml:space="preserve">(1)  Tahap survey dan observasi untuk identifikasi awal, termasuk di dalamnya pengembangan </w:t>
      </w:r>
      <w:r w:rsidRPr="00AE4CEF">
        <w:rPr>
          <w:i/>
        </w:rPr>
        <w:t>need assesment</w:t>
      </w:r>
      <w:r w:rsidRPr="00AE4CEF">
        <w:t xml:space="preserve"> baik pada </w:t>
      </w:r>
      <w:r>
        <w:t>Mahasiswa KKN-PPL</w:t>
      </w:r>
      <w:r w:rsidRPr="00AE4CEF">
        <w:t xml:space="preserve"> maupun sekolah, (2) pengembangan perangkat pembelajaran</w:t>
      </w:r>
      <w:r>
        <w:rPr>
          <w:lang w:val="id-ID"/>
        </w:rPr>
        <w:t xml:space="preserve"> untuk media joyfull learning bagi KKN-PPL Tematik </w:t>
      </w:r>
      <w:r w:rsidRPr="00AE4CEF">
        <w:t xml:space="preserve">, (3) Tahap pelatihan </w:t>
      </w:r>
      <w:r>
        <w:rPr>
          <w:lang w:val="id-ID"/>
        </w:rPr>
        <w:t>mahasiswa dan koordinasi penilaian dengan guru</w:t>
      </w:r>
      <w:r w:rsidRPr="00AE4CEF">
        <w:t>,(4) Tahap Pembelajaran Nyata (</w:t>
      </w:r>
      <w:r w:rsidRPr="00AE4CEF">
        <w:rPr>
          <w:i/>
        </w:rPr>
        <w:t>real teaching</w:t>
      </w:r>
      <w:r w:rsidRPr="00AE4CEF">
        <w:t xml:space="preserve">), dan (5) </w:t>
      </w:r>
      <w:r>
        <w:rPr>
          <w:lang w:val="id-ID"/>
        </w:rPr>
        <w:t>t</w:t>
      </w:r>
      <w:r w:rsidRPr="00AE4CEF">
        <w:t xml:space="preserve">ahap analisis data. </w:t>
      </w:r>
    </w:p>
    <w:p w:rsidR="007A645F" w:rsidRPr="00157009" w:rsidRDefault="007A645F" w:rsidP="007A645F">
      <w:pPr>
        <w:autoSpaceDE w:val="0"/>
        <w:autoSpaceDN w:val="0"/>
        <w:adjustRightInd w:val="0"/>
        <w:ind w:left="567" w:firstLine="426"/>
        <w:jc w:val="both"/>
      </w:pPr>
      <w:r>
        <w:t xml:space="preserve">Dengan tahapan semacam itu maka kegiatan penelitian ini telah mengarah pada realisasi dari tujuannya yaitu:  </w:t>
      </w:r>
      <w:r>
        <w:rPr>
          <w:lang w:val="id-ID"/>
        </w:rPr>
        <w:t>m</w:t>
      </w:r>
      <w:r w:rsidRPr="00420538">
        <w:rPr>
          <w:lang w:val="fi-FI"/>
        </w:rPr>
        <w:t xml:space="preserve">engembangkan pembelajaran tentang deteksi dini dan resiko kebencanaan yang diintegrasikan dalam mata pelajaran </w:t>
      </w:r>
      <w:r>
        <w:rPr>
          <w:lang w:val="fi-FI"/>
        </w:rPr>
        <w:t>KKN PPL secara tematik</w:t>
      </w:r>
      <w:r w:rsidRPr="00420538">
        <w:rPr>
          <w:lang w:val="fi-FI"/>
        </w:rPr>
        <w:t xml:space="preserve">, </w:t>
      </w:r>
      <w:r>
        <w:rPr>
          <w:lang w:val="id-ID"/>
        </w:rPr>
        <w:t>m</w:t>
      </w:r>
      <w:r w:rsidRPr="00420538">
        <w:rPr>
          <w:lang w:val="fi-FI"/>
        </w:rPr>
        <w:t xml:space="preserve">endesain strategi belajar mengajar dengan pendekatan </w:t>
      </w:r>
      <w:r w:rsidRPr="00420538">
        <w:rPr>
          <w:i/>
          <w:lang w:val="fi-FI"/>
        </w:rPr>
        <w:t>joyfull learning</w:t>
      </w:r>
      <w:r w:rsidRPr="00420538">
        <w:rPr>
          <w:lang w:val="fi-FI"/>
        </w:rPr>
        <w:t xml:space="preserve"> , dalam upaya meningkatkan ketahanan mental dan motivasi belajar  siswa pasca bencana</w:t>
      </w:r>
      <w:r>
        <w:rPr>
          <w:lang w:val="id-ID"/>
        </w:rPr>
        <w:t xml:space="preserve"> Merapi</w:t>
      </w:r>
      <w:r w:rsidRPr="00420538">
        <w:rPr>
          <w:lang w:val="fi-FI"/>
        </w:rPr>
        <w:t xml:space="preserve">, </w:t>
      </w:r>
      <w:r>
        <w:rPr>
          <w:lang w:val="id-ID"/>
        </w:rPr>
        <w:t>m</w:t>
      </w:r>
      <w:r w:rsidRPr="00420538">
        <w:rPr>
          <w:lang w:val="fi-FI"/>
        </w:rPr>
        <w:t>e</w:t>
      </w:r>
      <w:r>
        <w:rPr>
          <w:lang w:val="fi-FI"/>
        </w:rPr>
        <w:t>mbuat</w:t>
      </w:r>
      <w:r w:rsidRPr="00420538">
        <w:rPr>
          <w:lang w:val="fi-FI"/>
        </w:rPr>
        <w:t xml:space="preserve"> media pembelajaran dengan memanfaatkan limbah anorganik seperti plastik dan logam yang mudah di dapat di daerah pasca bencana</w:t>
      </w:r>
      <w:r>
        <w:rPr>
          <w:lang w:val="id-ID"/>
        </w:rPr>
        <w:t>,</w:t>
      </w:r>
      <w:r w:rsidRPr="00420538">
        <w:rPr>
          <w:lang w:val="fi-FI"/>
        </w:rPr>
        <w:t xml:space="preserve"> </w:t>
      </w:r>
      <w:r>
        <w:rPr>
          <w:lang w:val="id-ID"/>
        </w:rPr>
        <w:t>m</w:t>
      </w:r>
      <w:r w:rsidRPr="00420538">
        <w:rPr>
          <w:lang w:val="fi-FI"/>
        </w:rPr>
        <w:t xml:space="preserve">engembangkan modul pembelajaran berbasis </w:t>
      </w:r>
      <w:r w:rsidRPr="00420538">
        <w:rPr>
          <w:i/>
          <w:lang w:val="fi-FI"/>
        </w:rPr>
        <w:t>joyfull learning</w:t>
      </w:r>
      <w:r w:rsidRPr="00420538">
        <w:rPr>
          <w:lang w:val="fi-FI"/>
        </w:rPr>
        <w:t xml:space="preserve"> dengan memanfaatkan media dari limbah anorganik seperti plastik dan logam</w:t>
      </w:r>
      <w:r>
        <w:rPr>
          <w:lang w:val="id-ID"/>
        </w:rPr>
        <w:t xml:space="preserve">, </w:t>
      </w:r>
      <w:r w:rsidRPr="00420538">
        <w:rPr>
          <w:lang w:val="fi-FI"/>
        </w:rPr>
        <w:t xml:space="preserve"> </w:t>
      </w:r>
      <w:r>
        <w:rPr>
          <w:lang w:val="id-ID"/>
        </w:rPr>
        <w:t>m</w:t>
      </w:r>
      <w:r w:rsidRPr="00420538">
        <w:rPr>
          <w:lang w:val="es-ES"/>
        </w:rPr>
        <w:t xml:space="preserve">engembangkan model evaluasi proses dan produk pembelajaran sains untuk siswa </w:t>
      </w:r>
      <w:r>
        <w:rPr>
          <w:lang w:val="es-ES"/>
        </w:rPr>
        <w:t>sekolah menengah pertama dan menengah</w:t>
      </w:r>
      <w:r w:rsidRPr="00420538">
        <w:rPr>
          <w:lang w:val="es-ES"/>
        </w:rPr>
        <w:t xml:space="preserve"> pasca bencana</w:t>
      </w:r>
      <w:r>
        <w:rPr>
          <w:lang w:val="id-ID"/>
        </w:rPr>
        <w:t xml:space="preserve"> Merapi</w:t>
      </w:r>
      <w:r w:rsidRPr="00420538">
        <w:rPr>
          <w:lang w:val="es-ES"/>
        </w:rPr>
        <w:t xml:space="preserve">. </w:t>
      </w:r>
    </w:p>
    <w:p w:rsidR="007A645F" w:rsidRPr="00AE4CEF" w:rsidRDefault="007A645F" w:rsidP="007A645F">
      <w:pPr>
        <w:tabs>
          <w:tab w:val="num" w:pos="993"/>
        </w:tabs>
        <w:ind w:left="567" w:firstLine="426"/>
        <w:jc w:val="both"/>
      </w:pPr>
      <w:r>
        <w:t xml:space="preserve">Adapun beberapa hasil yang dicapai pada penelitian tahun </w:t>
      </w:r>
      <w:r>
        <w:rPr>
          <w:lang w:val="id-ID"/>
        </w:rPr>
        <w:t>pertama</w:t>
      </w:r>
      <w:r>
        <w:t xml:space="preserve"> ini diantaranya adalah :</w:t>
      </w:r>
    </w:p>
    <w:p w:rsidR="007A645F" w:rsidRPr="007A645F" w:rsidRDefault="007A645F" w:rsidP="007A645F">
      <w:pPr>
        <w:pStyle w:val="ListParagraph"/>
        <w:numPr>
          <w:ilvl w:val="2"/>
          <w:numId w:val="11"/>
        </w:numPr>
        <w:tabs>
          <w:tab w:val="left" w:pos="993"/>
        </w:tabs>
        <w:autoSpaceDE w:val="0"/>
        <w:autoSpaceDN w:val="0"/>
        <w:adjustRightInd w:val="0"/>
        <w:ind w:leftChars="0" w:left="993" w:hanging="284"/>
        <w:jc w:val="both"/>
        <w:rPr>
          <w:lang w:val="sv-SE"/>
        </w:rPr>
      </w:pPr>
      <w:r w:rsidRPr="007A645F">
        <w:rPr>
          <w:lang w:val="sv-SE"/>
        </w:rPr>
        <w:t xml:space="preserve">Analisis </w:t>
      </w:r>
      <w:r w:rsidRPr="007A645F">
        <w:rPr>
          <w:lang w:val="id-ID"/>
        </w:rPr>
        <w:t xml:space="preserve">kebutuhan perangkat pembelajaran </w:t>
      </w:r>
      <w:r w:rsidRPr="007A645F">
        <w:rPr>
          <w:lang w:val="sv-SE"/>
        </w:rPr>
        <w:t xml:space="preserve"> untuk masing-masing </w:t>
      </w:r>
      <w:r w:rsidRPr="007A645F">
        <w:rPr>
          <w:lang w:val="id-ID"/>
        </w:rPr>
        <w:t>sekolah yang terdampak erupsi Merapi</w:t>
      </w:r>
      <w:r w:rsidRPr="007A645F">
        <w:rPr>
          <w:lang w:val="sv-SE"/>
        </w:rPr>
        <w:t xml:space="preserve"> telah berhasil dilakukan dengan hasil yang cukup signifikan.</w:t>
      </w:r>
    </w:p>
    <w:p w:rsidR="007A645F" w:rsidRPr="007A645F" w:rsidRDefault="007A645F" w:rsidP="007A645F">
      <w:pPr>
        <w:pStyle w:val="ListParagraph"/>
        <w:numPr>
          <w:ilvl w:val="2"/>
          <w:numId w:val="11"/>
        </w:numPr>
        <w:tabs>
          <w:tab w:val="left" w:pos="993"/>
        </w:tabs>
        <w:autoSpaceDE w:val="0"/>
        <w:autoSpaceDN w:val="0"/>
        <w:adjustRightInd w:val="0"/>
        <w:ind w:leftChars="0" w:left="993" w:hanging="284"/>
        <w:jc w:val="both"/>
        <w:rPr>
          <w:lang w:val="sv-SE"/>
        </w:rPr>
      </w:pPr>
      <w:r w:rsidRPr="007A645F">
        <w:rPr>
          <w:lang w:val="sv-SE"/>
        </w:rPr>
        <w:t xml:space="preserve">Perangkat pembelajaran </w:t>
      </w:r>
      <w:r w:rsidRPr="007A645F">
        <w:rPr>
          <w:lang w:val="id-ID"/>
        </w:rPr>
        <w:t xml:space="preserve">untuk media </w:t>
      </w:r>
      <w:r w:rsidRPr="007A645F">
        <w:rPr>
          <w:i/>
          <w:lang w:val="id-ID"/>
        </w:rPr>
        <w:t>joyfull learning</w:t>
      </w:r>
      <w:r w:rsidRPr="007A645F">
        <w:rPr>
          <w:lang w:val="id-ID"/>
        </w:rPr>
        <w:t xml:space="preserve"> </w:t>
      </w:r>
      <w:r w:rsidRPr="007A645F">
        <w:rPr>
          <w:lang w:val="sv-SE"/>
        </w:rPr>
        <w:t>berhasil dikembangkan dan mendukung kualitas proses dan kualitas hasil belajar mengajar sains.</w:t>
      </w:r>
    </w:p>
    <w:p w:rsidR="007A645F" w:rsidRPr="007A645F" w:rsidRDefault="007A645F" w:rsidP="007A645F">
      <w:pPr>
        <w:pStyle w:val="ListParagraph"/>
        <w:numPr>
          <w:ilvl w:val="2"/>
          <w:numId w:val="11"/>
        </w:numPr>
        <w:tabs>
          <w:tab w:val="left" w:pos="993"/>
        </w:tabs>
        <w:autoSpaceDE w:val="0"/>
        <w:autoSpaceDN w:val="0"/>
        <w:adjustRightInd w:val="0"/>
        <w:ind w:leftChars="0" w:left="993" w:hanging="284"/>
        <w:jc w:val="both"/>
        <w:rPr>
          <w:lang w:val="sv-SE"/>
        </w:rPr>
      </w:pPr>
      <w:r w:rsidRPr="007A645F">
        <w:rPr>
          <w:lang w:val="id-ID"/>
        </w:rPr>
        <w:t>Mahasiswa KKN-PPL Tematik telah</w:t>
      </w:r>
      <w:r w:rsidRPr="007A645F">
        <w:rPr>
          <w:lang w:val="sv-SE"/>
        </w:rPr>
        <w:t xml:space="preserve">  mampu melakukan keseluruhan aspek dalam sintaks pembelajaran seperti yang telah dirancang bersama dengan </w:t>
      </w:r>
      <w:r w:rsidRPr="007A645F">
        <w:rPr>
          <w:lang w:val="id-ID"/>
        </w:rPr>
        <w:t xml:space="preserve">guru dan </w:t>
      </w:r>
      <w:r w:rsidRPr="007A645F">
        <w:rPr>
          <w:lang w:val="sv-SE"/>
        </w:rPr>
        <w:t>tim peneliti.</w:t>
      </w:r>
    </w:p>
    <w:p w:rsidR="007A645F" w:rsidRPr="007A645F" w:rsidRDefault="007A645F" w:rsidP="007A645F">
      <w:pPr>
        <w:pStyle w:val="ListParagraph"/>
        <w:numPr>
          <w:ilvl w:val="2"/>
          <w:numId w:val="11"/>
        </w:numPr>
        <w:tabs>
          <w:tab w:val="left" w:pos="993"/>
        </w:tabs>
        <w:autoSpaceDE w:val="0"/>
        <w:autoSpaceDN w:val="0"/>
        <w:adjustRightInd w:val="0"/>
        <w:ind w:leftChars="0" w:left="993" w:hanging="284"/>
        <w:jc w:val="both"/>
        <w:rPr>
          <w:lang w:val="sv-SE"/>
        </w:rPr>
      </w:pPr>
      <w:r w:rsidRPr="007A645F">
        <w:rPr>
          <w:lang w:val="sv-SE"/>
        </w:rPr>
        <w:t xml:space="preserve">Aktivitas </w:t>
      </w:r>
      <w:r w:rsidRPr="007A645F">
        <w:rPr>
          <w:lang w:val="id-ID"/>
        </w:rPr>
        <w:t>Mahasiswa KKN-PPL</w:t>
      </w:r>
      <w:r w:rsidRPr="007A645F">
        <w:rPr>
          <w:lang w:val="sv-SE"/>
        </w:rPr>
        <w:t xml:space="preserve">  didominasi dengan kegiatan mengelola KBM sesuai dengan rancangan penelitian, mendorong atau melatihkan siswa kemandirian aktif.</w:t>
      </w:r>
    </w:p>
    <w:p w:rsidR="007A645F" w:rsidRPr="007A645F" w:rsidRDefault="007A645F" w:rsidP="007A645F">
      <w:pPr>
        <w:pStyle w:val="ListParagraph"/>
        <w:numPr>
          <w:ilvl w:val="2"/>
          <w:numId w:val="11"/>
        </w:numPr>
        <w:tabs>
          <w:tab w:val="left" w:pos="993"/>
        </w:tabs>
        <w:autoSpaceDE w:val="0"/>
        <w:autoSpaceDN w:val="0"/>
        <w:adjustRightInd w:val="0"/>
        <w:ind w:leftChars="0" w:left="993" w:hanging="284"/>
        <w:jc w:val="both"/>
        <w:rPr>
          <w:lang w:val="sv-SE"/>
        </w:rPr>
      </w:pPr>
      <w:r w:rsidRPr="007A645F">
        <w:rPr>
          <w:lang w:val="sv-SE"/>
        </w:rPr>
        <w:t>Akitivitas siswa didominasi dengan kegiatan menggunakan perangkat pembelajaran, praktek lapangan , dan diskusi  yang relevan, dan aktivitas berlatih melakukan kemandirian aktif. Aktivitas berlatih kemandirian aktif  meningkat seiring dengan tingginya persentase aktivitas guru dalam melatihkan keterampilan tersebut  pada siswa.</w:t>
      </w:r>
    </w:p>
    <w:p w:rsidR="007A645F" w:rsidRPr="007A645F" w:rsidRDefault="007A645F" w:rsidP="007A645F">
      <w:pPr>
        <w:pStyle w:val="ListParagraph"/>
        <w:numPr>
          <w:ilvl w:val="2"/>
          <w:numId w:val="11"/>
        </w:numPr>
        <w:tabs>
          <w:tab w:val="left" w:pos="993"/>
        </w:tabs>
        <w:autoSpaceDE w:val="0"/>
        <w:autoSpaceDN w:val="0"/>
        <w:adjustRightInd w:val="0"/>
        <w:ind w:leftChars="0" w:left="993" w:hanging="284"/>
        <w:jc w:val="both"/>
        <w:rPr>
          <w:lang w:val="sv-SE"/>
        </w:rPr>
      </w:pPr>
      <w:r w:rsidRPr="007A645F">
        <w:rPr>
          <w:lang w:val="sv-SE"/>
        </w:rPr>
        <w:t xml:space="preserve">Kemandirian aktif  yang dominan dilakukan oleh siswa adalah keterampilan melakukan pengamatan dan berbagi tugas dalam kelompok untuk menyelesaikan tugas-tugas kelompok. </w:t>
      </w:r>
    </w:p>
    <w:p w:rsidR="007A645F" w:rsidRPr="007A645F" w:rsidRDefault="007A645F" w:rsidP="007A645F">
      <w:pPr>
        <w:pStyle w:val="ListParagraph"/>
        <w:numPr>
          <w:ilvl w:val="2"/>
          <w:numId w:val="11"/>
        </w:numPr>
        <w:tabs>
          <w:tab w:val="left" w:pos="993"/>
        </w:tabs>
        <w:autoSpaceDE w:val="0"/>
        <w:autoSpaceDN w:val="0"/>
        <w:adjustRightInd w:val="0"/>
        <w:ind w:leftChars="0" w:left="993" w:hanging="284"/>
        <w:jc w:val="both"/>
        <w:rPr>
          <w:lang w:val="sv-SE"/>
        </w:rPr>
      </w:pPr>
      <w:r w:rsidRPr="007A645F">
        <w:rPr>
          <w:lang w:val="sv-SE"/>
        </w:rPr>
        <w:t>Pada   umumnya   siswa     menyatakan   senang   dan    baru    terhadap   perangkat pembelajaran dan model pembelajaran yang telah dikembangkan oleh peneliti, sehingga siswa berminat untuk mengikuti pembelajaran sains berikutnya seperti yang telah mereka ikuti.</w:t>
      </w:r>
    </w:p>
    <w:p w:rsidR="007A645F" w:rsidRPr="007A645F" w:rsidRDefault="007A645F" w:rsidP="007A645F">
      <w:pPr>
        <w:pStyle w:val="ListParagraph"/>
        <w:numPr>
          <w:ilvl w:val="2"/>
          <w:numId w:val="11"/>
        </w:numPr>
        <w:tabs>
          <w:tab w:val="left" w:pos="993"/>
        </w:tabs>
        <w:autoSpaceDE w:val="0"/>
        <w:autoSpaceDN w:val="0"/>
        <w:adjustRightInd w:val="0"/>
        <w:ind w:leftChars="0" w:left="993" w:hanging="284"/>
        <w:jc w:val="both"/>
        <w:rPr>
          <w:lang w:val="sv-SE"/>
        </w:rPr>
      </w:pPr>
      <w:r w:rsidRPr="007A645F">
        <w:rPr>
          <w:lang w:val="id-ID"/>
        </w:rPr>
        <w:t>Mahasiswa KKN-PPL Tematik</w:t>
      </w:r>
      <w:r w:rsidRPr="007A645F">
        <w:rPr>
          <w:lang w:val="sv-SE"/>
        </w:rPr>
        <w:t xml:space="preserve"> menganggap perangkat pembelajaran yang telah dikembangkan peneliti cukup membantu dan sangat bermanfaat dalam proses belajar mengajar sains.</w:t>
      </w:r>
    </w:p>
    <w:p w:rsidR="007A645F" w:rsidRPr="007A645F" w:rsidRDefault="007A645F" w:rsidP="007A645F">
      <w:pPr>
        <w:pStyle w:val="ListParagraph"/>
        <w:numPr>
          <w:ilvl w:val="2"/>
          <w:numId w:val="11"/>
        </w:numPr>
        <w:tabs>
          <w:tab w:val="left" w:pos="993"/>
        </w:tabs>
        <w:autoSpaceDE w:val="0"/>
        <w:autoSpaceDN w:val="0"/>
        <w:adjustRightInd w:val="0"/>
        <w:ind w:leftChars="0" w:left="993" w:hanging="284"/>
        <w:jc w:val="both"/>
        <w:rPr>
          <w:lang w:val="sv-SE"/>
        </w:rPr>
      </w:pPr>
      <w:r w:rsidRPr="007A645F">
        <w:rPr>
          <w:lang w:val="sv-SE"/>
        </w:rPr>
        <w:lastRenderedPageBreak/>
        <w:t xml:space="preserve">Proses  belajar   mengajar   yang   menerapkan   perangkat   pembelajaran   dengan perangkat  pembelajaran  yang  dibuat  Mahasiswa KKN-PPL  dapat  meningkatkan  proporsi jawaban benar siswa.  </w:t>
      </w:r>
    </w:p>
    <w:p w:rsidR="00030422" w:rsidRDefault="00030422" w:rsidP="00030422">
      <w:pPr>
        <w:rPr>
          <w:b/>
        </w:rPr>
      </w:pPr>
    </w:p>
    <w:p w:rsidR="00DF284C" w:rsidRPr="00B37A37" w:rsidRDefault="00DF284C" w:rsidP="00DF284C">
      <w:pPr>
        <w:autoSpaceDE w:val="0"/>
        <w:autoSpaceDN w:val="0"/>
        <w:adjustRightInd w:val="0"/>
        <w:spacing w:line="360" w:lineRule="auto"/>
        <w:rPr>
          <w:b/>
          <w:bCs/>
          <w:lang w:val="id-ID" w:eastAsia="ja-JP"/>
        </w:rPr>
      </w:pPr>
      <w:r w:rsidRPr="00B37A37">
        <w:rPr>
          <w:b/>
          <w:bCs/>
          <w:lang w:val="id-ID" w:eastAsia="ja-JP"/>
        </w:rPr>
        <w:t>DAFTAR PUSTAKA</w:t>
      </w:r>
    </w:p>
    <w:p w:rsidR="00AE1B1C" w:rsidRDefault="00AE1B1C" w:rsidP="00AE1B1C">
      <w:pPr>
        <w:spacing w:line="360" w:lineRule="auto"/>
        <w:rPr>
          <w:lang w:eastAsia="ja-JP"/>
        </w:rPr>
      </w:pPr>
      <w:r>
        <w:rPr>
          <w:lang w:eastAsia="ja-JP"/>
        </w:rPr>
        <w:t xml:space="preserve">Adair, J. (1996). Effective Innovation. How to Stay Ahead of the Competition. London: Pan </w:t>
      </w:r>
    </w:p>
    <w:p w:rsidR="00AE1B1C" w:rsidRDefault="00AE1B1C" w:rsidP="00AE1B1C">
      <w:pPr>
        <w:spacing w:line="360" w:lineRule="auto"/>
        <w:rPr>
          <w:lang w:eastAsia="ja-JP"/>
        </w:rPr>
      </w:pPr>
      <w:r>
        <w:rPr>
          <w:lang w:eastAsia="ja-JP"/>
        </w:rPr>
        <w:t xml:space="preserve">              Books. </w:t>
      </w:r>
    </w:p>
    <w:p w:rsidR="00AE1B1C" w:rsidRDefault="00AE1B1C" w:rsidP="00AE1B1C">
      <w:pPr>
        <w:spacing w:line="360" w:lineRule="auto"/>
        <w:rPr>
          <w:lang w:eastAsia="ja-JP"/>
        </w:rPr>
      </w:pPr>
      <w:r>
        <w:rPr>
          <w:lang w:eastAsia="ja-JP"/>
        </w:rPr>
        <w:t xml:space="preserve">Byrd, J &amp; Brown, P.L. (2003).  The Innovation Equation.  Building Creativity and Risk </w:t>
      </w:r>
    </w:p>
    <w:p w:rsidR="00AE1B1C" w:rsidRDefault="00AE1B1C" w:rsidP="00AE1B1C">
      <w:pPr>
        <w:spacing w:line="360" w:lineRule="auto"/>
        <w:rPr>
          <w:lang w:eastAsia="ja-JP"/>
        </w:rPr>
      </w:pPr>
      <w:r>
        <w:rPr>
          <w:lang w:eastAsia="ja-JP"/>
        </w:rPr>
        <w:t xml:space="preserve">             Taking in Your Organization.  San Fransisco: Jossey-Bass/Pfeiffer. A Wiley Imprint. </w:t>
      </w:r>
    </w:p>
    <w:p w:rsidR="00AE1B1C" w:rsidRDefault="00AE1B1C" w:rsidP="00AE1B1C">
      <w:pPr>
        <w:spacing w:line="360" w:lineRule="auto"/>
        <w:rPr>
          <w:lang w:eastAsia="ja-JP"/>
        </w:rPr>
      </w:pPr>
      <w:r>
        <w:rPr>
          <w:lang w:eastAsia="ja-JP"/>
        </w:rPr>
        <w:t xml:space="preserve">              www.pfeiffer.com </w:t>
      </w:r>
    </w:p>
    <w:p w:rsidR="005C16FC" w:rsidRDefault="005C16FC" w:rsidP="005C16FC">
      <w:r w:rsidRPr="00E67618">
        <w:rPr>
          <w:lang w:val="sv-SE"/>
        </w:rPr>
        <w:t xml:space="preserve">Borg </w:t>
      </w:r>
      <w:r>
        <w:rPr>
          <w:lang w:val="sv-SE"/>
        </w:rPr>
        <w:t>&amp;</w:t>
      </w:r>
      <w:r w:rsidRPr="00E67618">
        <w:rPr>
          <w:lang w:val="sv-SE"/>
        </w:rPr>
        <w:t xml:space="preserve"> Gall (1983</w:t>
      </w:r>
      <w:r>
        <w:rPr>
          <w:lang w:val="sv-SE"/>
        </w:rPr>
        <w:t xml:space="preserve">) </w:t>
      </w:r>
      <w:r w:rsidRPr="00A54E15">
        <w:t xml:space="preserve">The effects of h&amp;s-on &amp; teacher demonstration laboratory methods </w:t>
      </w:r>
    </w:p>
    <w:p w:rsidR="005C16FC" w:rsidRDefault="005C16FC" w:rsidP="005C16FC">
      <w:r>
        <w:t xml:space="preserve">                </w:t>
      </w:r>
      <w:r w:rsidRPr="00A54E15">
        <w:t>on science achievement in relation to reasoning ability &amp; prior knowledge</w:t>
      </w:r>
      <w:r w:rsidRPr="009779FF">
        <w:t xml:space="preserve">. </w:t>
      </w:r>
    </w:p>
    <w:p w:rsidR="005C16FC" w:rsidRDefault="005C16FC" w:rsidP="005C16FC">
      <w:r>
        <w:t xml:space="preserve">               </w:t>
      </w:r>
      <w:r w:rsidRPr="00A54E15">
        <w:rPr>
          <w:i/>
        </w:rPr>
        <w:t>Journal of Research in Science Teaching</w:t>
      </w:r>
      <w:r w:rsidRPr="009779FF">
        <w:t>, 26(2), 121-31.</w:t>
      </w:r>
    </w:p>
    <w:p w:rsidR="005C16FC" w:rsidRDefault="005C16FC" w:rsidP="005C16FC">
      <w:pPr>
        <w:ind w:left="900" w:hanging="900"/>
        <w:jc w:val="both"/>
        <w:rPr>
          <w:u w:val="single"/>
          <w:lang w:val="id-ID"/>
        </w:rPr>
      </w:pPr>
      <w:r w:rsidRPr="00891B1C">
        <w:t xml:space="preserve">Cennamo, K. </w:t>
      </w:r>
      <w:r>
        <w:t>&amp;</w:t>
      </w:r>
      <w:r w:rsidRPr="00891B1C">
        <w:t xml:space="preserve"> Kalk, D. (2005). </w:t>
      </w:r>
      <w:r w:rsidRPr="009D351D">
        <w:rPr>
          <w:i/>
        </w:rPr>
        <w:t xml:space="preserve">Real </w:t>
      </w:r>
      <w:r>
        <w:rPr>
          <w:i/>
        </w:rPr>
        <w:t>w</w:t>
      </w:r>
      <w:r w:rsidRPr="009D351D">
        <w:rPr>
          <w:i/>
        </w:rPr>
        <w:t xml:space="preserve">orld </w:t>
      </w:r>
      <w:r>
        <w:rPr>
          <w:i/>
        </w:rPr>
        <w:t>instructional</w:t>
      </w:r>
      <w:r w:rsidRPr="009D351D">
        <w:rPr>
          <w:i/>
        </w:rPr>
        <w:t xml:space="preserve"> </w:t>
      </w:r>
      <w:r>
        <w:rPr>
          <w:i/>
        </w:rPr>
        <w:t>d</w:t>
      </w:r>
      <w:r w:rsidRPr="009D351D">
        <w:rPr>
          <w:i/>
        </w:rPr>
        <w:t>esign</w:t>
      </w:r>
      <w:r w:rsidRPr="00891B1C">
        <w:t>.</w:t>
      </w:r>
      <w:r>
        <w:t xml:space="preserve"> </w:t>
      </w:r>
      <w:r w:rsidRPr="00891B1C">
        <w:t xml:space="preserve"> </w:t>
      </w:r>
      <w:r>
        <w:t xml:space="preserve">Diambil tanggal 23 September 2007 dari </w:t>
      </w:r>
      <w:hyperlink r:id="rId8" w:history="1">
        <w:r w:rsidRPr="00E02D51">
          <w:rPr>
            <w:rStyle w:val="Hyperlink"/>
          </w:rPr>
          <w:t>www.Amazon.com</w:t>
        </w:r>
      </w:hyperlink>
      <w:r w:rsidRPr="00E02D51">
        <w:rPr>
          <w:u w:val="single"/>
        </w:rPr>
        <w:t>.</w:t>
      </w:r>
    </w:p>
    <w:p w:rsidR="00F97906" w:rsidRDefault="00F97906" w:rsidP="00F97906">
      <w:pPr>
        <w:ind w:left="720" w:hanging="720"/>
        <w:jc w:val="both"/>
        <w:rPr>
          <w:lang w:val="id-ID"/>
        </w:rPr>
      </w:pPr>
    </w:p>
    <w:p w:rsidR="00F97906" w:rsidRPr="00E67618" w:rsidRDefault="00F97906" w:rsidP="00F97906">
      <w:pPr>
        <w:ind w:left="720" w:hanging="720"/>
        <w:jc w:val="both"/>
      </w:pPr>
      <w:r w:rsidRPr="00E67618">
        <w:t xml:space="preserve">Chiras, Daniel D. 1991. Environmental science: Action for a sustainable future. </w:t>
      </w:r>
      <w:smartTag w:uri="urn:schemas-microsoft-com:office:smarttags" w:element="State">
        <w:smartTag w:uri="urn:schemas-microsoft-com:office:smarttags" w:element="place">
          <w:r w:rsidRPr="00E67618">
            <w:t>California</w:t>
          </w:r>
        </w:smartTag>
      </w:smartTag>
      <w:r w:rsidRPr="00E67618">
        <w:t>: The Benjamin/Cummings Pub. Co. Inc.</w:t>
      </w:r>
    </w:p>
    <w:p w:rsidR="00F97906" w:rsidRPr="00F97906" w:rsidRDefault="00F97906" w:rsidP="005C16FC">
      <w:pPr>
        <w:ind w:left="900" w:hanging="900"/>
        <w:jc w:val="both"/>
        <w:rPr>
          <w:u w:val="single"/>
          <w:lang w:val="id-ID"/>
        </w:rPr>
      </w:pPr>
    </w:p>
    <w:p w:rsidR="005C16FC" w:rsidRDefault="005C16FC" w:rsidP="005C16FC">
      <w:pPr>
        <w:ind w:left="900" w:hanging="900"/>
        <w:jc w:val="both"/>
      </w:pPr>
      <w:r w:rsidRPr="00681C78">
        <w:rPr>
          <w:lang w:val="de-DE"/>
        </w:rPr>
        <w:t xml:space="preserve">Dillon, </w:t>
      </w:r>
      <w:r>
        <w:rPr>
          <w:lang w:val="de-DE"/>
        </w:rPr>
        <w:t xml:space="preserve">W. </w:t>
      </w:r>
      <w:r w:rsidRPr="00681C78">
        <w:rPr>
          <w:lang w:val="de-DE"/>
        </w:rPr>
        <w:t xml:space="preserve">R., </w:t>
      </w:r>
      <w:r>
        <w:rPr>
          <w:lang w:val="de-DE"/>
        </w:rPr>
        <w:t xml:space="preserve">&amp; </w:t>
      </w:r>
      <w:r w:rsidRPr="00681C78">
        <w:rPr>
          <w:lang w:val="de-DE"/>
        </w:rPr>
        <w:t>Goldstein,</w:t>
      </w:r>
      <w:r>
        <w:rPr>
          <w:lang w:val="de-DE"/>
        </w:rPr>
        <w:t xml:space="preserve"> </w:t>
      </w:r>
      <w:r w:rsidRPr="00681C78">
        <w:rPr>
          <w:lang w:val="de-DE"/>
        </w:rPr>
        <w:t xml:space="preserve">W. (1984). </w:t>
      </w:r>
      <w:r w:rsidRPr="009D351D">
        <w:rPr>
          <w:i/>
        </w:rPr>
        <w:t xml:space="preserve">Multivariate </w:t>
      </w:r>
      <w:r>
        <w:rPr>
          <w:i/>
        </w:rPr>
        <w:t>a</w:t>
      </w:r>
      <w:r w:rsidRPr="009D351D">
        <w:rPr>
          <w:i/>
        </w:rPr>
        <w:t>nalysis</w:t>
      </w:r>
      <w:r>
        <w:t xml:space="preserve">. </w:t>
      </w:r>
      <w:smartTag w:uri="urn:schemas-microsoft-com:office:smarttags" w:element="City">
        <w:smartTag w:uri="urn:schemas-microsoft-com:office:smarttags" w:element="place">
          <w:r>
            <w:t>Columbia</w:t>
          </w:r>
        </w:smartTag>
      </w:smartTag>
      <w:r>
        <w:t xml:space="preserve">: </w:t>
      </w:r>
      <w:r w:rsidRPr="00891B1C">
        <w:t xml:space="preserve"> John Wiley </w:t>
      </w:r>
      <w:r>
        <w:t>&amp;</w:t>
      </w:r>
      <w:r w:rsidRPr="00891B1C">
        <w:t xml:space="preserve"> Sons</w:t>
      </w:r>
      <w:r>
        <w:t>.</w:t>
      </w:r>
    </w:p>
    <w:p w:rsidR="005C16FC" w:rsidRDefault="005C16FC" w:rsidP="005C16FC">
      <w:pPr>
        <w:ind w:left="900" w:hanging="900"/>
        <w:jc w:val="both"/>
      </w:pPr>
    </w:p>
    <w:p w:rsidR="00AE1B1C" w:rsidRDefault="00AE1B1C" w:rsidP="00AE1B1C">
      <w:pPr>
        <w:spacing w:line="360" w:lineRule="auto"/>
        <w:rPr>
          <w:lang w:eastAsia="ja-JP"/>
        </w:rPr>
      </w:pPr>
      <w:r>
        <w:rPr>
          <w:lang w:eastAsia="ja-JP"/>
        </w:rPr>
        <w:t xml:space="preserve">De Jong, J &amp; Hartog, D D. </w:t>
      </w:r>
      <w:r w:rsidR="005B559E">
        <w:rPr>
          <w:lang w:eastAsia="ja-JP"/>
        </w:rPr>
        <w:t>(</w:t>
      </w:r>
      <w:r>
        <w:rPr>
          <w:lang w:eastAsia="ja-JP"/>
        </w:rPr>
        <w:t>2003</w:t>
      </w:r>
      <w:r w:rsidR="005B559E">
        <w:rPr>
          <w:lang w:eastAsia="ja-JP"/>
        </w:rPr>
        <w:t>)</w:t>
      </w:r>
      <w:r>
        <w:rPr>
          <w:lang w:eastAsia="ja-JP"/>
        </w:rPr>
        <w:t xml:space="preserve">. Leadership as a determinant of innovative behaviour. A </w:t>
      </w:r>
    </w:p>
    <w:p w:rsidR="00AE1B1C" w:rsidRDefault="00486FF2" w:rsidP="00AE1B1C">
      <w:pPr>
        <w:spacing w:line="360" w:lineRule="auto"/>
        <w:rPr>
          <w:lang w:eastAsia="ja-JP"/>
        </w:rPr>
      </w:pPr>
      <w:r>
        <w:rPr>
          <w:lang w:eastAsia="ja-JP"/>
        </w:rPr>
        <w:t xml:space="preserve">              </w:t>
      </w:r>
      <w:r w:rsidR="00AE1B1C">
        <w:rPr>
          <w:lang w:eastAsia="ja-JP"/>
        </w:rPr>
        <w:t xml:space="preserve">Conceptual framework. http://www.eim.net/pdf-ez/H200303.pdf. 21 April 2006 </w:t>
      </w:r>
    </w:p>
    <w:p w:rsidR="00AE1B1C" w:rsidRDefault="00AE1B1C" w:rsidP="00AE1B1C">
      <w:pPr>
        <w:spacing w:line="360" w:lineRule="auto"/>
        <w:rPr>
          <w:lang w:eastAsia="ja-JP"/>
        </w:rPr>
      </w:pPr>
      <w:r>
        <w:rPr>
          <w:lang w:eastAsia="ja-JP"/>
        </w:rPr>
        <w:t xml:space="preserve">De Jong, JPJ  &amp; Kemp, R. </w:t>
      </w:r>
      <w:r w:rsidR="005B559E">
        <w:rPr>
          <w:lang w:eastAsia="ja-JP"/>
        </w:rPr>
        <w:t>(</w:t>
      </w:r>
      <w:r>
        <w:rPr>
          <w:lang w:eastAsia="ja-JP"/>
        </w:rPr>
        <w:t>2003</w:t>
      </w:r>
      <w:r w:rsidR="005B559E">
        <w:rPr>
          <w:lang w:eastAsia="ja-JP"/>
        </w:rPr>
        <w:t>)</w:t>
      </w:r>
      <w:r>
        <w:rPr>
          <w:lang w:eastAsia="ja-JP"/>
        </w:rPr>
        <w:t xml:space="preserve">. Determinants of Co-workers’s Innovative Behaviour: An </w:t>
      </w:r>
    </w:p>
    <w:p w:rsidR="00AE1B1C" w:rsidRDefault="005B559E" w:rsidP="00AE1B1C">
      <w:pPr>
        <w:spacing w:line="360" w:lineRule="auto"/>
        <w:rPr>
          <w:lang w:val="id-ID" w:eastAsia="ja-JP"/>
        </w:rPr>
      </w:pPr>
      <w:r>
        <w:rPr>
          <w:lang w:eastAsia="ja-JP"/>
        </w:rPr>
        <w:t xml:space="preserve">               </w:t>
      </w:r>
      <w:r w:rsidR="00AE1B1C">
        <w:rPr>
          <w:lang w:eastAsia="ja-JP"/>
        </w:rPr>
        <w:t>Investigation into Knowledge Intensive Service.  International Journal of Innovation</w:t>
      </w:r>
    </w:p>
    <w:p w:rsidR="00F97906" w:rsidRPr="00E67618" w:rsidRDefault="00F97906" w:rsidP="00F97906">
      <w:pPr>
        <w:ind w:left="720" w:hanging="720"/>
        <w:jc w:val="both"/>
      </w:pPr>
      <w:r w:rsidRPr="00E67618">
        <w:t xml:space="preserve">Fien, John. 1993. Education for the environment: critical curriculum theorisim and environmental education, </w:t>
      </w:r>
      <w:smartTag w:uri="urn:schemas-microsoft-com:office:smarttags" w:element="State">
        <w:smartTag w:uri="urn:schemas-microsoft-com:office:smarttags" w:element="place">
          <w:r w:rsidRPr="00E67618">
            <w:t>Victoria</w:t>
          </w:r>
        </w:smartTag>
      </w:smartTag>
      <w:r w:rsidRPr="00E67618">
        <w:t>: Deakin Univ. Press. </w:t>
      </w:r>
    </w:p>
    <w:p w:rsidR="00F97906" w:rsidRPr="00E67618" w:rsidRDefault="00F97906" w:rsidP="00F97906">
      <w:pPr>
        <w:ind w:left="720" w:hanging="720"/>
        <w:jc w:val="both"/>
      </w:pPr>
    </w:p>
    <w:p w:rsidR="00F97906" w:rsidRPr="00E67618" w:rsidRDefault="00F97906" w:rsidP="00F97906">
      <w:pPr>
        <w:ind w:left="720" w:hanging="720"/>
        <w:jc w:val="both"/>
      </w:pPr>
      <w:r w:rsidRPr="00E67618">
        <w:t>Fishbein, Martin &amp; Apen, leek. 1975. Befief, attitude, intention, and behavior: An introduction to theory and research M.A: Addison-Wesley.</w:t>
      </w:r>
    </w:p>
    <w:p w:rsidR="00F97906" w:rsidRDefault="00F97906" w:rsidP="005C16FC">
      <w:pPr>
        <w:ind w:left="900" w:hanging="900"/>
        <w:jc w:val="both"/>
        <w:rPr>
          <w:lang w:val="id-ID"/>
        </w:rPr>
      </w:pPr>
    </w:p>
    <w:p w:rsidR="005C16FC" w:rsidRDefault="005C16FC" w:rsidP="005C16FC">
      <w:pPr>
        <w:ind w:left="900" w:hanging="900"/>
        <w:jc w:val="both"/>
      </w:pPr>
      <w:r w:rsidRPr="00B56D84">
        <w:t>Gay (1990)</w:t>
      </w:r>
      <w:r>
        <w:t xml:space="preserve"> </w:t>
      </w:r>
      <w:r w:rsidRPr="00300C43">
        <w:rPr>
          <w:i/>
        </w:rPr>
        <w:t>The conditions of learning and theory of instruction</w:t>
      </w:r>
      <w:r w:rsidRPr="00300C43">
        <w:t xml:space="preserve">. 4th edition. </w:t>
      </w:r>
      <w:smartTag w:uri="urn:schemas-microsoft-com:office:smarttags" w:element="State">
        <w:smartTag w:uri="urn:schemas-microsoft-com:office:smarttags" w:element="place">
          <w:r w:rsidRPr="00300C43">
            <w:t>New York</w:t>
          </w:r>
        </w:smartTag>
      </w:smartTag>
      <w:r w:rsidRPr="00300C43">
        <w:t>: Holt, Rinehart, and Winston</w:t>
      </w:r>
    </w:p>
    <w:p w:rsidR="005C16FC" w:rsidRPr="00701BAD" w:rsidRDefault="005C16FC" w:rsidP="005C16FC">
      <w:pPr>
        <w:ind w:left="900" w:hanging="900"/>
        <w:jc w:val="both"/>
      </w:pPr>
      <w:r w:rsidRPr="00F03473">
        <w:t>Hair</w:t>
      </w:r>
      <w:r>
        <w:t>,</w:t>
      </w:r>
      <w:r w:rsidRPr="00F03473">
        <w:t xml:space="preserve"> J.F</w:t>
      </w:r>
      <w:r>
        <w:t>.</w:t>
      </w:r>
      <w:r w:rsidRPr="00F03473">
        <w:t xml:space="preserve">, </w:t>
      </w:r>
      <w:r>
        <w:t>Anderson,</w:t>
      </w:r>
      <w:r w:rsidRPr="00F03473">
        <w:t xml:space="preserve"> R</w:t>
      </w:r>
      <w:r>
        <w:t>.</w:t>
      </w:r>
      <w:r w:rsidRPr="00F03473">
        <w:t>.E</w:t>
      </w:r>
      <w:r>
        <w:t>.</w:t>
      </w:r>
      <w:r w:rsidRPr="00F03473">
        <w:t>, Tatham</w:t>
      </w:r>
      <w:r>
        <w:t>,</w:t>
      </w:r>
      <w:r w:rsidRPr="00F03473">
        <w:t xml:space="preserve"> R</w:t>
      </w:r>
      <w:r>
        <w:t>.</w:t>
      </w:r>
      <w:r w:rsidRPr="00F03473">
        <w:t>.L</w:t>
      </w:r>
      <w:r>
        <w:t>.</w:t>
      </w:r>
      <w:r w:rsidRPr="00F03473">
        <w:t xml:space="preserve">, </w:t>
      </w:r>
      <w:r>
        <w:t>&amp; Black,</w:t>
      </w:r>
      <w:r w:rsidRPr="00F03473">
        <w:t xml:space="preserve"> </w:t>
      </w:r>
      <w:r>
        <w:t xml:space="preserve">W.C. </w:t>
      </w:r>
      <w:r w:rsidRPr="00F03473">
        <w:t xml:space="preserve">(1998). </w:t>
      </w:r>
      <w:r w:rsidRPr="00701BAD">
        <w:rPr>
          <w:i/>
        </w:rPr>
        <w:t xml:space="preserve">Multivativariate </w:t>
      </w:r>
      <w:r>
        <w:rPr>
          <w:i/>
        </w:rPr>
        <w:t>d</w:t>
      </w:r>
      <w:r w:rsidRPr="00701BAD">
        <w:rPr>
          <w:i/>
        </w:rPr>
        <w:t xml:space="preserve">ata </w:t>
      </w:r>
      <w:r>
        <w:rPr>
          <w:i/>
        </w:rPr>
        <w:t>a</w:t>
      </w:r>
      <w:r w:rsidRPr="00701BAD">
        <w:rPr>
          <w:i/>
        </w:rPr>
        <w:t>nalysis</w:t>
      </w:r>
      <w:r>
        <w:t xml:space="preserve"> </w:t>
      </w:r>
      <w:r w:rsidRPr="009779FF">
        <w:t>(</w:t>
      </w:r>
      <w:r>
        <w:t>5</w:t>
      </w:r>
      <w:r w:rsidRPr="0005534C">
        <w:rPr>
          <w:vertAlign w:val="superscript"/>
        </w:rPr>
        <w:t>th</w:t>
      </w:r>
      <w:r w:rsidRPr="009779FF">
        <w:t>.ed</w:t>
      </w:r>
      <w:r>
        <w:t>.</w:t>
      </w:r>
      <w:r w:rsidRPr="009779FF">
        <w:t>)</w:t>
      </w:r>
      <w:r>
        <w:t xml:space="preserve">. </w:t>
      </w:r>
      <w:smartTag w:uri="urn:schemas-microsoft-com:office:smarttags" w:element="State">
        <w:smartTag w:uri="urn:schemas-microsoft-com:office:smarttags" w:element="place">
          <w:r>
            <w:t>New Jersey</w:t>
          </w:r>
        </w:smartTag>
      </w:smartTag>
      <w:r>
        <w:t>: Prentice Hall.</w:t>
      </w:r>
    </w:p>
    <w:p w:rsidR="00F97906" w:rsidRDefault="00F97906" w:rsidP="005B559E">
      <w:pPr>
        <w:spacing w:line="360" w:lineRule="auto"/>
        <w:rPr>
          <w:lang w:val="id-ID" w:eastAsia="ja-JP"/>
        </w:rPr>
      </w:pPr>
    </w:p>
    <w:p w:rsidR="005B559E" w:rsidRDefault="005B559E" w:rsidP="005B559E">
      <w:pPr>
        <w:spacing w:line="360" w:lineRule="auto"/>
        <w:rPr>
          <w:lang w:eastAsia="ja-JP"/>
        </w:rPr>
      </w:pPr>
      <w:r>
        <w:rPr>
          <w:lang w:eastAsia="ja-JP"/>
        </w:rPr>
        <w:t xml:space="preserve">Hussey, D.E (eds). (2003). </w:t>
      </w:r>
      <w:r w:rsidRPr="008C6A98">
        <w:rPr>
          <w:i/>
          <w:lang w:eastAsia="ja-JP"/>
        </w:rPr>
        <w:t>The Innovation Challenge</w:t>
      </w:r>
      <w:r>
        <w:rPr>
          <w:lang w:eastAsia="ja-JP"/>
        </w:rPr>
        <w:t xml:space="preserve">. New York: John Wiley &amp; Sons </w:t>
      </w:r>
    </w:p>
    <w:p w:rsidR="005B559E" w:rsidRDefault="005B559E" w:rsidP="005B559E">
      <w:pPr>
        <w:spacing w:line="360" w:lineRule="auto"/>
        <w:rPr>
          <w:lang w:eastAsia="ja-JP"/>
        </w:rPr>
      </w:pPr>
      <w:r>
        <w:rPr>
          <w:lang w:eastAsia="ja-JP"/>
        </w:rPr>
        <w:t xml:space="preserve">http://infomgt.bi.no/euram/material/p-luno.doc </w:t>
      </w:r>
    </w:p>
    <w:p w:rsidR="005B559E" w:rsidRPr="00F951CA" w:rsidRDefault="005B559E" w:rsidP="005B559E">
      <w:pPr>
        <w:spacing w:line="360" w:lineRule="auto"/>
        <w:rPr>
          <w:lang w:val="id-ID" w:eastAsia="ja-JP"/>
        </w:rPr>
      </w:pPr>
      <w:r>
        <w:rPr>
          <w:lang w:eastAsia="ja-JP"/>
        </w:rPr>
        <w:t>http:/faculty.babson.e</w:t>
      </w:r>
      <w:r w:rsidR="00F951CA">
        <w:rPr>
          <w:lang w:eastAsia="ja-JP"/>
        </w:rPr>
        <w:t>du/gordon/ manuscript/ECIS05.</w:t>
      </w:r>
    </w:p>
    <w:sectPr w:rsidR="005B559E" w:rsidRPr="00F951CA" w:rsidSect="006A16A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A2C" w:rsidRDefault="00DE4A2C" w:rsidP="004749AC">
      <w:r>
        <w:separator/>
      </w:r>
    </w:p>
  </w:endnote>
  <w:endnote w:type="continuationSeparator" w:id="1">
    <w:p w:rsidR="00DE4A2C" w:rsidRDefault="00DE4A2C" w:rsidP="004749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3733"/>
      <w:docPartObj>
        <w:docPartGallery w:val="Page Numbers (Bottom of Page)"/>
        <w:docPartUnique/>
      </w:docPartObj>
    </w:sdtPr>
    <w:sdtContent>
      <w:p w:rsidR="00282DAF" w:rsidRDefault="00917E89">
        <w:pPr>
          <w:pStyle w:val="Footer"/>
          <w:jc w:val="right"/>
        </w:pPr>
        <w:fldSimple w:instr=" PAGE   \* MERGEFORMAT ">
          <w:r w:rsidR="00F951CA">
            <w:rPr>
              <w:noProof/>
            </w:rPr>
            <w:t>14</w:t>
          </w:r>
        </w:fldSimple>
      </w:p>
    </w:sdtContent>
  </w:sdt>
  <w:p w:rsidR="00282DAF" w:rsidRDefault="00282D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A2C" w:rsidRDefault="00DE4A2C" w:rsidP="004749AC">
      <w:r>
        <w:separator/>
      </w:r>
    </w:p>
  </w:footnote>
  <w:footnote w:type="continuationSeparator" w:id="1">
    <w:p w:rsidR="00DE4A2C" w:rsidRDefault="00DE4A2C" w:rsidP="004749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D30"/>
    <w:multiLevelType w:val="hybridMultilevel"/>
    <w:tmpl w:val="A63AAC14"/>
    <w:lvl w:ilvl="0" w:tplc="12A25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974A3"/>
    <w:multiLevelType w:val="hybridMultilevel"/>
    <w:tmpl w:val="9F1A4A2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086E0BDC"/>
    <w:multiLevelType w:val="hybridMultilevel"/>
    <w:tmpl w:val="13BEB922"/>
    <w:lvl w:ilvl="0" w:tplc="8F2AC1EC">
      <w:start w:val="2"/>
      <w:numFmt w:val="decimal"/>
      <w:lvlText w:val="%1."/>
      <w:lvlJc w:val="left"/>
      <w:pPr>
        <w:ind w:left="1620" w:hanging="360"/>
      </w:pPr>
      <w:rPr>
        <w:rFonts w:hint="default"/>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3">
    <w:nsid w:val="18AE138B"/>
    <w:multiLevelType w:val="hybridMultilevel"/>
    <w:tmpl w:val="3078FA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DF07A7"/>
    <w:multiLevelType w:val="hybridMultilevel"/>
    <w:tmpl w:val="6D0249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CC0DF2"/>
    <w:multiLevelType w:val="hybridMultilevel"/>
    <w:tmpl w:val="4C34D78C"/>
    <w:lvl w:ilvl="0" w:tplc="1794F3D0">
      <w:start w:val="1"/>
      <w:numFmt w:val="decimal"/>
      <w:lvlText w:val="%1."/>
      <w:lvlJc w:val="left"/>
      <w:pPr>
        <w:tabs>
          <w:tab w:val="num" w:pos="1080"/>
        </w:tabs>
        <w:ind w:left="1080" w:hanging="360"/>
      </w:pPr>
      <w:rPr>
        <w:rFonts w:hint="default"/>
      </w:rPr>
    </w:lvl>
    <w:lvl w:ilvl="1" w:tplc="AEF46448">
      <w:start w:val="1"/>
      <w:numFmt w:val="upperLetter"/>
      <w:lvlText w:val="%2."/>
      <w:lvlJc w:val="left"/>
      <w:pPr>
        <w:tabs>
          <w:tab w:val="num" w:pos="1800"/>
        </w:tabs>
        <w:ind w:left="1800" w:hanging="360"/>
      </w:pPr>
      <w:rPr>
        <w:rFonts w:hint="default"/>
      </w:rPr>
    </w:lvl>
    <w:lvl w:ilvl="2" w:tplc="96F0FF00">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FE12250"/>
    <w:multiLevelType w:val="hybridMultilevel"/>
    <w:tmpl w:val="00449E2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075023"/>
    <w:multiLevelType w:val="hybridMultilevel"/>
    <w:tmpl w:val="7EECCBE6"/>
    <w:lvl w:ilvl="0" w:tplc="95F2E0D0">
      <w:start w:val="2"/>
      <w:numFmt w:val="decimal"/>
      <w:lvlText w:val="%1."/>
      <w:lvlJc w:val="left"/>
      <w:pPr>
        <w:tabs>
          <w:tab w:val="num" w:pos="660"/>
        </w:tabs>
        <w:ind w:left="660" w:hanging="360"/>
      </w:pPr>
      <w:rPr>
        <w:rFonts w:hint="default"/>
      </w:rPr>
    </w:lvl>
    <w:lvl w:ilvl="1" w:tplc="B5669BD0">
      <w:start w:val="1"/>
      <w:numFmt w:val="lowerLetter"/>
      <w:lvlText w:val="%2."/>
      <w:lvlJc w:val="left"/>
      <w:pPr>
        <w:tabs>
          <w:tab w:val="num" w:pos="1380"/>
        </w:tabs>
        <w:ind w:left="1380" w:hanging="360"/>
      </w:pPr>
      <w:rPr>
        <w:lang w:val="en-US"/>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nsid w:val="2A72180C"/>
    <w:multiLevelType w:val="hybridMultilevel"/>
    <w:tmpl w:val="1FD22CEC"/>
    <w:lvl w:ilvl="0" w:tplc="90FEFD5C">
      <w:start w:val="1"/>
      <w:numFmt w:val="upperLetter"/>
      <w:lvlText w:val="%1."/>
      <w:lvlJc w:val="left"/>
      <w:pPr>
        <w:tabs>
          <w:tab w:val="num" w:pos="700"/>
        </w:tabs>
        <w:ind w:left="700" w:hanging="340"/>
      </w:pPr>
      <w:rPr>
        <w:rFonts w:hint="default"/>
      </w:rPr>
    </w:lvl>
    <w:lvl w:ilvl="1" w:tplc="BF5E20D2">
      <w:start w:val="1"/>
      <w:numFmt w:val="decimal"/>
      <w:lvlText w:val="%2."/>
      <w:lvlJc w:val="left"/>
      <w:pPr>
        <w:tabs>
          <w:tab w:val="num" w:pos="1440"/>
        </w:tabs>
        <w:ind w:left="1440" w:hanging="360"/>
      </w:pPr>
      <w:rPr>
        <w:rFonts w:hint="default"/>
      </w:rPr>
    </w:lvl>
    <w:lvl w:ilvl="2" w:tplc="6CC2C4B2">
      <w:start w:val="1"/>
      <w:numFmt w:val="bullet"/>
      <w:lvlText w:val="."/>
      <w:lvlJc w:val="left"/>
      <w:pPr>
        <w:tabs>
          <w:tab w:val="num" w:pos="2320"/>
        </w:tabs>
        <w:ind w:left="2320" w:hanging="340"/>
      </w:pPr>
      <w:rPr>
        <w:rFonts w:ascii="Arial" w:eastAsia="Times New Roman" w:hAnsi="Arial"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9D09F4"/>
    <w:multiLevelType w:val="hybridMultilevel"/>
    <w:tmpl w:val="F6AE20E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nsid w:val="2AD45060"/>
    <w:multiLevelType w:val="hybridMultilevel"/>
    <w:tmpl w:val="D604040A"/>
    <w:lvl w:ilvl="0" w:tplc="2B301A8C">
      <w:start w:val="1"/>
      <w:numFmt w:val="lowerLetter"/>
      <w:lvlText w:val="%1."/>
      <w:lvlJc w:val="left"/>
      <w:pPr>
        <w:tabs>
          <w:tab w:val="num" w:pos="720"/>
        </w:tabs>
        <w:ind w:left="720" w:hanging="360"/>
      </w:pPr>
      <w:rPr>
        <w:rFonts w:ascii="Times New Roman" w:eastAsia="Times New Roman" w:hAnsi="Times New Roman" w:cs="Times New Roman"/>
      </w:rPr>
    </w:lvl>
    <w:lvl w:ilvl="1" w:tplc="ACC0B7CA">
      <w:numFmt w:val="none"/>
      <w:lvlText w:val=""/>
      <w:lvlJc w:val="left"/>
      <w:pPr>
        <w:tabs>
          <w:tab w:val="num" w:pos="360"/>
        </w:tabs>
      </w:pPr>
    </w:lvl>
    <w:lvl w:ilvl="2" w:tplc="39CA8144">
      <w:numFmt w:val="none"/>
      <w:lvlText w:val=""/>
      <w:lvlJc w:val="left"/>
      <w:pPr>
        <w:tabs>
          <w:tab w:val="num" w:pos="360"/>
        </w:tabs>
      </w:pPr>
    </w:lvl>
    <w:lvl w:ilvl="3" w:tplc="B4A4A346">
      <w:numFmt w:val="none"/>
      <w:lvlText w:val=""/>
      <w:lvlJc w:val="left"/>
      <w:pPr>
        <w:tabs>
          <w:tab w:val="num" w:pos="360"/>
        </w:tabs>
      </w:pPr>
    </w:lvl>
    <w:lvl w:ilvl="4" w:tplc="4DA891F2">
      <w:numFmt w:val="none"/>
      <w:lvlText w:val=""/>
      <w:lvlJc w:val="left"/>
      <w:pPr>
        <w:tabs>
          <w:tab w:val="num" w:pos="360"/>
        </w:tabs>
      </w:pPr>
    </w:lvl>
    <w:lvl w:ilvl="5" w:tplc="54F231B6">
      <w:numFmt w:val="none"/>
      <w:lvlText w:val=""/>
      <w:lvlJc w:val="left"/>
      <w:pPr>
        <w:tabs>
          <w:tab w:val="num" w:pos="360"/>
        </w:tabs>
      </w:pPr>
    </w:lvl>
    <w:lvl w:ilvl="6" w:tplc="7ECCDAA8">
      <w:numFmt w:val="none"/>
      <w:lvlText w:val=""/>
      <w:lvlJc w:val="left"/>
      <w:pPr>
        <w:tabs>
          <w:tab w:val="num" w:pos="360"/>
        </w:tabs>
      </w:pPr>
    </w:lvl>
    <w:lvl w:ilvl="7" w:tplc="ECC25366">
      <w:numFmt w:val="none"/>
      <w:lvlText w:val=""/>
      <w:lvlJc w:val="left"/>
      <w:pPr>
        <w:tabs>
          <w:tab w:val="num" w:pos="360"/>
        </w:tabs>
      </w:pPr>
    </w:lvl>
    <w:lvl w:ilvl="8" w:tplc="EF204080">
      <w:numFmt w:val="none"/>
      <w:lvlText w:val=""/>
      <w:lvlJc w:val="left"/>
      <w:pPr>
        <w:tabs>
          <w:tab w:val="num" w:pos="360"/>
        </w:tabs>
      </w:pPr>
    </w:lvl>
  </w:abstractNum>
  <w:abstractNum w:abstractNumId="11">
    <w:nsid w:val="2BA63071"/>
    <w:multiLevelType w:val="hybridMultilevel"/>
    <w:tmpl w:val="30429C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BF517EE"/>
    <w:multiLevelType w:val="hybridMultilevel"/>
    <w:tmpl w:val="85EAE192"/>
    <w:lvl w:ilvl="0" w:tplc="13367C42">
      <w:start w:val="1"/>
      <w:numFmt w:val="decimal"/>
      <w:lvlText w:val="%1"/>
      <w:lvlJc w:val="left"/>
      <w:pPr>
        <w:tabs>
          <w:tab w:val="num" w:pos="2612"/>
        </w:tabs>
        <w:ind w:left="2612" w:hanging="360"/>
      </w:pPr>
      <w:rPr>
        <w:rFonts w:hint="default"/>
      </w:rPr>
    </w:lvl>
    <w:lvl w:ilvl="1" w:tplc="04090019" w:tentative="1">
      <w:start w:val="1"/>
      <w:numFmt w:val="lowerLetter"/>
      <w:lvlText w:val="%2."/>
      <w:lvlJc w:val="left"/>
      <w:pPr>
        <w:tabs>
          <w:tab w:val="num" w:pos="3332"/>
        </w:tabs>
        <w:ind w:left="3332" w:hanging="360"/>
      </w:pPr>
    </w:lvl>
    <w:lvl w:ilvl="2" w:tplc="0409001B" w:tentative="1">
      <w:start w:val="1"/>
      <w:numFmt w:val="lowerRoman"/>
      <w:lvlText w:val="%3."/>
      <w:lvlJc w:val="right"/>
      <w:pPr>
        <w:tabs>
          <w:tab w:val="num" w:pos="4052"/>
        </w:tabs>
        <w:ind w:left="4052" w:hanging="180"/>
      </w:pPr>
    </w:lvl>
    <w:lvl w:ilvl="3" w:tplc="0409000F" w:tentative="1">
      <w:start w:val="1"/>
      <w:numFmt w:val="decimal"/>
      <w:lvlText w:val="%4."/>
      <w:lvlJc w:val="left"/>
      <w:pPr>
        <w:tabs>
          <w:tab w:val="num" w:pos="4772"/>
        </w:tabs>
        <w:ind w:left="4772" w:hanging="360"/>
      </w:pPr>
    </w:lvl>
    <w:lvl w:ilvl="4" w:tplc="04090019" w:tentative="1">
      <w:start w:val="1"/>
      <w:numFmt w:val="lowerLetter"/>
      <w:lvlText w:val="%5."/>
      <w:lvlJc w:val="left"/>
      <w:pPr>
        <w:tabs>
          <w:tab w:val="num" w:pos="5492"/>
        </w:tabs>
        <w:ind w:left="5492" w:hanging="360"/>
      </w:pPr>
    </w:lvl>
    <w:lvl w:ilvl="5" w:tplc="0409001B" w:tentative="1">
      <w:start w:val="1"/>
      <w:numFmt w:val="lowerRoman"/>
      <w:lvlText w:val="%6."/>
      <w:lvlJc w:val="right"/>
      <w:pPr>
        <w:tabs>
          <w:tab w:val="num" w:pos="6212"/>
        </w:tabs>
        <w:ind w:left="6212" w:hanging="180"/>
      </w:pPr>
    </w:lvl>
    <w:lvl w:ilvl="6" w:tplc="0409000F" w:tentative="1">
      <w:start w:val="1"/>
      <w:numFmt w:val="decimal"/>
      <w:lvlText w:val="%7."/>
      <w:lvlJc w:val="left"/>
      <w:pPr>
        <w:tabs>
          <w:tab w:val="num" w:pos="6932"/>
        </w:tabs>
        <w:ind w:left="6932" w:hanging="360"/>
      </w:pPr>
    </w:lvl>
    <w:lvl w:ilvl="7" w:tplc="04090019" w:tentative="1">
      <w:start w:val="1"/>
      <w:numFmt w:val="lowerLetter"/>
      <w:lvlText w:val="%8."/>
      <w:lvlJc w:val="left"/>
      <w:pPr>
        <w:tabs>
          <w:tab w:val="num" w:pos="7652"/>
        </w:tabs>
        <w:ind w:left="7652" w:hanging="360"/>
      </w:pPr>
    </w:lvl>
    <w:lvl w:ilvl="8" w:tplc="0409001B" w:tentative="1">
      <w:start w:val="1"/>
      <w:numFmt w:val="lowerRoman"/>
      <w:lvlText w:val="%9."/>
      <w:lvlJc w:val="right"/>
      <w:pPr>
        <w:tabs>
          <w:tab w:val="num" w:pos="8372"/>
        </w:tabs>
        <w:ind w:left="8372" w:hanging="180"/>
      </w:pPr>
    </w:lvl>
  </w:abstractNum>
  <w:abstractNum w:abstractNumId="13">
    <w:nsid w:val="384F70AA"/>
    <w:multiLevelType w:val="hybridMultilevel"/>
    <w:tmpl w:val="52D894D0"/>
    <w:lvl w:ilvl="0" w:tplc="F40CEF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3D0A7C35"/>
    <w:multiLevelType w:val="hybridMultilevel"/>
    <w:tmpl w:val="2ECCC852"/>
    <w:lvl w:ilvl="0" w:tplc="B86E0DD6">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4A030E4D"/>
    <w:multiLevelType w:val="multilevel"/>
    <w:tmpl w:val="821CD6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C883EEA"/>
    <w:multiLevelType w:val="hybridMultilevel"/>
    <w:tmpl w:val="8E4452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CC86879"/>
    <w:multiLevelType w:val="hybridMultilevel"/>
    <w:tmpl w:val="E206B700"/>
    <w:lvl w:ilvl="0" w:tplc="04090011">
      <w:start w:val="1"/>
      <w:numFmt w:val="decimal"/>
      <w:lvlText w:val="%1)"/>
      <w:lvlJc w:val="left"/>
      <w:pPr>
        <w:tabs>
          <w:tab w:val="num" w:pos="786"/>
        </w:tabs>
        <w:ind w:left="786" w:hanging="360"/>
      </w:pPr>
      <w:rPr>
        <w:rFonts w:hint="default"/>
      </w:rPr>
    </w:lvl>
    <w:lvl w:ilvl="1" w:tplc="04090019">
      <w:start w:val="1"/>
      <w:numFmt w:val="lowerLetter"/>
      <w:lvlText w:val="%2."/>
      <w:lvlJc w:val="left"/>
      <w:pPr>
        <w:tabs>
          <w:tab w:val="num" w:pos="1506"/>
        </w:tabs>
        <w:ind w:left="1506" w:hanging="360"/>
      </w:pPr>
    </w:lvl>
    <w:lvl w:ilvl="2" w:tplc="1350260E">
      <w:start w:val="1"/>
      <w:numFmt w:val="decimal"/>
      <w:lvlText w:val="%3."/>
      <w:lvlJc w:val="left"/>
      <w:pPr>
        <w:ind w:left="2406" w:hanging="360"/>
      </w:pPr>
      <w:rPr>
        <w:rFonts w:hint="default"/>
      </w:r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8">
    <w:nsid w:val="4E903A74"/>
    <w:multiLevelType w:val="hybridMultilevel"/>
    <w:tmpl w:val="6EE4A7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2490404"/>
    <w:multiLevelType w:val="hybridMultilevel"/>
    <w:tmpl w:val="E8DC0746"/>
    <w:lvl w:ilvl="0" w:tplc="04090015">
      <w:start w:val="1"/>
      <w:numFmt w:val="upperLetter"/>
      <w:lvlText w:val="%1."/>
      <w:lvlJc w:val="left"/>
      <w:pPr>
        <w:tabs>
          <w:tab w:val="num" w:pos="720"/>
        </w:tabs>
        <w:ind w:left="720" w:hanging="360"/>
      </w:pPr>
    </w:lvl>
    <w:lvl w:ilvl="1" w:tplc="C44C269A">
      <w:start w:val="1"/>
      <w:numFmt w:val="lowerLetter"/>
      <w:lvlText w:val="%2."/>
      <w:lvlJc w:val="left"/>
      <w:pPr>
        <w:tabs>
          <w:tab w:val="num" w:pos="1440"/>
        </w:tabs>
        <w:ind w:left="1440" w:hanging="360"/>
      </w:pPr>
      <w:rPr>
        <w:rFonts w:ascii="Times New Roman" w:eastAsia="Times New Roman" w:hAnsi="Times New Roman" w:cs="Times New Roman"/>
      </w:rPr>
    </w:lvl>
    <w:lvl w:ilvl="2" w:tplc="46B894D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AA50B3"/>
    <w:multiLevelType w:val="singleLevel"/>
    <w:tmpl w:val="CDDAACA8"/>
    <w:lvl w:ilvl="0">
      <w:start w:val="1"/>
      <w:numFmt w:val="decimal"/>
      <w:lvlText w:val="%1."/>
      <w:lvlJc w:val="left"/>
      <w:pPr>
        <w:tabs>
          <w:tab w:val="num" w:pos="360"/>
        </w:tabs>
        <w:ind w:left="360" w:hanging="360"/>
      </w:pPr>
      <w:rPr>
        <w:rFonts w:hint="default"/>
      </w:rPr>
    </w:lvl>
  </w:abstractNum>
  <w:abstractNum w:abstractNumId="21">
    <w:nsid w:val="57EF23A6"/>
    <w:multiLevelType w:val="hybridMultilevel"/>
    <w:tmpl w:val="12663978"/>
    <w:lvl w:ilvl="0" w:tplc="1124F5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8E063DB"/>
    <w:multiLevelType w:val="hybridMultilevel"/>
    <w:tmpl w:val="D394775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96E29A8"/>
    <w:multiLevelType w:val="hybridMultilevel"/>
    <w:tmpl w:val="E90AAE9E"/>
    <w:lvl w:ilvl="0" w:tplc="66BEE2A4">
      <w:start w:val="1"/>
      <w:numFmt w:val="decimal"/>
      <w:lvlText w:val="%1."/>
      <w:lvlJc w:val="left"/>
      <w:pPr>
        <w:tabs>
          <w:tab w:val="num" w:pos="720"/>
        </w:tabs>
        <w:ind w:left="720" w:hanging="360"/>
      </w:pPr>
      <w:rPr>
        <w:rFonts w:hint="default"/>
      </w:rPr>
    </w:lvl>
    <w:lvl w:ilvl="1" w:tplc="4B7C6426">
      <w:numFmt w:val="none"/>
      <w:lvlText w:val=""/>
      <w:lvlJc w:val="left"/>
      <w:pPr>
        <w:tabs>
          <w:tab w:val="num" w:pos="360"/>
        </w:tabs>
      </w:pPr>
    </w:lvl>
    <w:lvl w:ilvl="2" w:tplc="653C2F16">
      <w:numFmt w:val="none"/>
      <w:lvlText w:val=""/>
      <w:lvlJc w:val="left"/>
      <w:pPr>
        <w:tabs>
          <w:tab w:val="num" w:pos="360"/>
        </w:tabs>
      </w:pPr>
    </w:lvl>
    <w:lvl w:ilvl="3" w:tplc="D2BE7994">
      <w:numFmt w:val="none"/>
      <w:lvlText w:val=""/>
      <w:lvlJc w:val="left"/>
      <w:pPr>
        <w:tabs>
          <w:tab w:val="num" w:pos="360"/>
        </w:tabs>
      </w:pPr>
    </w:lvl>
    <w:lvl w:ilvl="4" w:tplc="A70C105C">
      <w:numFmt w:val="none"/>
      <w:lvlText w:val=""/>
      <w:lvlJc w:val="left"/>
      <w:pPr>
        <w:tabs>
          <w:tab w:val="num" w:pos="360"/>
        </w:tabs>
      </w:pPr>
    </w:lvl>
    <w:lvl w:ilvl="5" w:tplc="E10080A2">
      <w:numFmt w:val="none"/>
      <w:lvlText w:val=""/>
      <w:lvlJc w:val="left"/>
      <w:pPr>
        <w:tabs>
          <w:tab w:val="num" w:pos="360"/>
        </w:tabs>
      </w:pPr>
    </w:lvl>
    <w:lvl w:ilvl="6" w:tplc="49DCD986">
      <w:numFmt w:val="none"/>
      <w:lvlText w:val=""/>
      <w:lvlJc w:val="left"/>
      <w:pPr>
        <w:tabs>
          <w:tab w:val="num" w:pos="360"/>
        </w:tabs>
      </w:pPr>
    </w:lvl>
    <w:lvl w:ilvl="7" w:tplc="836C25E0">
      <w:numFmt w:val="none"/>
      <w:lvlText w:val=""/>
      <w:lvlJc w:val="left"/>
      <w:pPr>
        <w:tabs>
          <w:tab w:val="num" w:pos="360"/>
        </w:tabs>
      </w:pPr>
    </w:lvl>
    <w:lvl w:ilvl="8" w:tplc="52223890">
      <w:numFmt w:val="none"/>
      <w:lvlText w:val=""/>
      <w:lvlJc w:val="left"/>
      <w:pPr>
        <w:tabs>
          <w:tab w:val="num" w:pos="360"/>
        </w:tabs>
      </w:pPr>
    </w:lvl>
  </w:abstractNum>
  <w:abstractNum w:abstractNumId="24">
    <w:nsid w:val="5BC13367"/>
    <w:multiLevelType w:val="hybridMultilevel"/>
    <w:tmpl w:val="5A38A624"/>
    <w:lvl w:ilvl="0" w:tplc="FFFFFFFF">
      <w:start w:val="1"/>
      <w:numFmt w:val="decimal"/>
      <w:lvlText w:val="%1."/>
      <w:lvlJc w:val="left"/>
      <w:pPr>
        <w:tabs>
          <w:tab w:val="num" w:pos="660"/>
        </w:tabs>
        <w:ind w:left="6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5BFA4CB4"/>
    <w:multiLevelType w:val="hybridMultilevel"/>
    <w:tmpl w:val="5C00E4E8"/>
    <w:lvl w:ilvl="0" w:tplc="B720B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6C4868"/>
    <w:multiLevelType w:val="hybridMultilevel"/>
    <w:tmpl w:val="27C4EE48"/>
    <w:lvl w:ilvl="0" w:tplc="BD10B6D4">
      <w:start w:val="1"/>
      <w:numFmt w:val="lowerLetter"/>
      <w:lvlText w:val="%1."/>
      <w:lvlJc w:val="left"/>
      <w:pPr>
        <w:tabs>
          <w:tab w:val="num" w:pos="900"/>
        </w:tabs>
        <w:ind w:left="900" w:hanging="360"/>
      </w:pPr>
      <w:rPr>
        <w:rFonts w:ascii="Times New Roman" w:eastAsia="Times New Roman" w:hAnsi="Times New Roman" w:cs="Times New Roman"/>
      </w:rPr>
    </w:lvl>
    <w:lvl w:ilvl="1" w:tplc="2312D8A8">
      <w:start w:val="1"/>
      <w:numFmt w:val="upperLetter"/>
      <w:lvlText w:val="%2."/>
      <w:lvlJc w:val="left"/>
      <w:pPr>
        <w:tabs>
          <w:tab w:val="num" w:pos="1620"/>
        </w:tabs>
        <w:ind w:left="1620" w:hanging="360"/>
      </w:pPr>
      <w:rPr>
        <w:rFonts w:hint="default"/>
      </w:rPr>
    </w:lvl>
    <w:lvl w:ilvl="2" w:tplc="DDEC4A08">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nsid w:val="67CD006A"/>
    <w:multiLevelType w:val="hybridMultilevel"/>
    <w:tmpl w:val="919A55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9827811"/>
    <w:multiLevelType w:val="hybridMultilevel"/>
    <w:tmpl w:val="6B727D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9A76D0A"/>
    <w:multiLevelType w:val="hybridMultilevel"/>
    <w:tmpl w:val="DC80B548"/>
    <w:lvl w:ilvl="0" w:tplc="BA4C9E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FCB1ED5"/>
    <w:multiLevelType w:val="hybridMultilevel"/>
    <w:tmpl w:val="D1C406E0"/>
    <w:lvl w:ilvl="0" w:tplc="13367C42">
      <w:start w:val="1"/>
      <w:numFmt w:val="decimal"/>
      <w:lvlText w:val="%1"/>
      <w:lvlJc w:val="left"/>
      <w:pPr>
        <w:tabs>
          <w:tab w:val="num" w:pos="632"/>
        </w:tabs>
        <w:ind w:left="632" w:hanging="360"/>
      </w:pPr>
      <w:rPr>
        <w:rFonts w:hint="default"/>
      </w:rPr>
    </w:lvl>
    <w:lvl w:ilvl="1" w:tplc="AF144098">
      <w:start w:val="1"/>
      <w:numFmt w:val="lowerLetter"/>
      <w:lvlText w:val="%2."/>
      <w:lvlJc w:val="left"/>
      <w:pPr>
        <w:tabs>
          <w:tab w:val="num" w:pos="1352"/>
        </w:tabs>
        <w:ind w:left="1352" w:hanging="360"/>
      </w:pPr>
      <w:rPr>
        <w:rFonts w:hint="default"/>
      </w:rPr>
    </w:lvl>
    <w:lvl w:ilvl="2" w:tplc="E4EA8624">
      <w:start w:val="3"/>
      <w:numFmt w:val="decimal"/>
      <w:lvlText w:val="%3."/>
      <w:lvlJc w:val="left"/>
      <w:pPr>
        <w:tabs>
          <w:tab w:val="num" w:pos="2252"/>
        </w:tabs>
        <w:ind w:left="2252" w:hanging="360"/>
      </w:pPr>
      <w:rPr>
        <w:rFonts w:hint="default"/>
      </w:rPr>
    </w:lvl>
    <w:lvl w:ilvl="3" w:tplc="0409000F" w:tentative="1">
      <w:start w:val="1"/>
      <w:numFmt w:val="decimal"/>
      <w:lvlText w:val="%4."/>
      <w:lvlJc w:val="left"/>
      <w:pPr>
        <w:tabs>
          <w:tab w:val="num" w:pos="2792"/>
        </w:tabs>
        <w:ind w:left="2792" w:hanging="360"/>
      </w:pPr>
    </w:lvl>
    <w:lvl w:ilvl="4" w:tplc="04090019" w:tentative="1">
      <w:start w:val="1"/>
      <w:numFmt w:val="lowerLetter"/>
      <w:lvlText w:val="%5."/>
      <w:lvlJc w:val="left"/>
      <w:pPr>
        <w:tabs>
          <w:tab w:val="num" w:pos="3512"/>
        </w:tabs>
        <w:ind w:left="3512" w:hanging="360"/>
      </w:pPr>
    </w:lvl>
    <w:lvl w:ilvl="5" w:tplc="0409001B" w:tentative="1">
      <w:start w:val="1"/>
      <w:numFmt w:val="lowerRoman"/>
      <w:lvlText w:val="%6."/>
      <w:lvlJc w:val="right"/>
      <w:pPr>
        <w:tabs>
          <w:tab w:val="num" w:pos="4232"/>
        </w:tabs>
        <w:ind w:left="4232" w:hanging="180"/>
      </w:pPr>
    </w:lvl>
    <w:lvl w:ilvl="6" w:tplc="0409000F" w:tentative="1">
      <w:start w:val="1"/>
      <w:numFmt w:val="decimal"/>
      <w:lvlText w:val="%7."/>
      <w:lvlJc w:val="left"/>
      <w:pPr>
        <w:tabs>
          <w:tab w:val="num" w:pos="4952"/>
        </w:tabs>
        <w:ind w:left="4952" w:hanging="360"/>
      </w:pPr>
    </w:lvl>
    <w:lvl w:ilvl="7" w:tplc="04090019" w:tentative="1">
      <w:start w:val="1"/>
      <w:numFmt w:val="lowerLetter"/>
      <w:lvlText w:val="%8."/>
      <w:lvlJc w:val="left"/>
      <w:pPr>
        <w:tabs>
          <w:tab w:val="num" w:pos="5672"/>
        </w:tabs>
        <w:ind w:left="5672" w:hanging="360"/>
      </w:pPr>
    </w:lvl>
    <w:lvl w:ilvl="8" w:tplc="0409001B" w:tentative="1">
      <w:start w:val="1"/>
      <w:numFmt w:val="lowerRoman"/>
      <w:lvlText w:val="%9."/>
      <w:lvlJc w:val="right"/>
      <w:pPr>
        <w:tabs>
          <w:tab w:val="num" w:pos="6392"/>
        </w:tabs>
        <w:ind w:left="6392" w:hanging="180"/>
      </w:pPr>
    </w:lvl>
  </w:abstractNum>
  <w:abstractNum w:abstractNumId="31">
    <w:nsid w:val="722B3BAA"/>
    <w:multiLevelType w:val="hybridMultilevel"/>
    <w:tmpl w:val="D0AE32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4A83202"/>
    <w:multiLevelType w:val="hybridMultilevel"/>
    <w:tmpl w:val="0B761926"/>
    <w:lvl w:ilvl="0" w:tplc="9C5CDE1E">
      <w:start w:val="1"/>
      <w:numFmt w:val="decimal"/>
      <w:lvlText w:val="%1."/>
      <w:lvlJc w:val="left"/>
      <w:pPr>
        <w:tabs>
          <w:tab w:val="num" w:pos="990"/>
        </w:tabs>
        <w:ind w:left="990" w:hanging="630"/>
      </w:pPr>
      <w:rPr>
        <w:rFonts w:hint="default"/>
      </w:rPr>
    </w:lvl>
    <w:lvl w:ilvl="1" w:tplc="4B7436C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5260C6D"/>
    <w:multiLevelType w:val="hybridMultilevel"/>
    <w:tmpl w:val="211A38D8"/>
    <w:lvl w:ilvl="0" w:tplc="06B47B0C">
      <w:start w:val="1"/>
      <w:numFmt w:val="lowerLetter"/>
      <w:lvlText w:val="%1."/>
      <w:lvlJc w:val="left"/>
      <w:pPr>
        <w:ind w:left="1080" w:hanging="360"/>
      </w:pPr>
      <w:rPr>
        <w:rFonts w:ascii="Times-Roman" w:eastAsiaTheme="minorHAnsi" w:hAnsi="Times-Roman" w:cs="Times-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848417A"/>
    <w:multiLevelType w:val="hybridMultilevel"/>
    <w:tmpl w:val="40A8EC68"/>
    <w:lvl w:ilvl="0" w:tplc="AF144098">
      <w:start w:val="1"/>
      <w:numFmt w:val="lowerLetter"/>
      <w:lvlText w:val="%1."/>
      <w:lvlJc w:val="left"/>
      <w:pPr>
        <w:tabs>
          <w:tab w:val="num" w:pos="1332"/>
        </w:tabs>
        <w:ind w:left="1332" w:hanging="360"/>
      </w:pPr>
      <w:rPr>
        <w:rFonts w:hint="default"/>
      </w:rPr>
    </w:lvl>
    <w:lvl w:ilvl="1" w:tplc="04090019" w:tentative="1">
      <w:start w:val="1"/>
      <w:numFmt w:val="lowerLetter"/>
      <w:lvlText w:val="%2."/>
      <w:lvlJc w:val="left"/>
      <w:pPr>
        <w:tabs>
          <w:tab w:val="num" w:pos="2052"/>
        </w:tabs>
        <w:ind w:left="2052" w:hanging="360"/>
      </w:pPr>
    </w:lvl>
    <w:lvl w:ilvl="2" w:tplc="0409001B" w:tentative="1">
      <w:start w:val="1"/>
      <w:numFmt w:val="lowerRoman"/>
      <w:lvlText w:val="%3."/>
      <w:lvlJc w:val="right"/>
      <w:pPr>
        <w:tabs>
          <w:tab w:val="num" w:pos="2772"/>
        </w:tabs>
        <w:ind w:left="2772" w:hanging="180"/>
      </w:pPr>
    </w:lvl>
    <w:lvl w:ilvl="3" w:tplc="0409000F" w:tentative="1">
      <w:start w:val="1"/>
      <w:numFmt w:val="decimal"/>
      <w:lvlText w:val="%4."/>
      <w:lvlJc w:val="left"/>
      <w:pPr>
        <w:tabs>
          <w:tab w:val="num" w:pos="3492"/>
        </w:tabs>
        <w:ind w:left="3492" w:hanging="360"/>
      </w:pPr>
    </w:lvl>
    <w:lvl w:ilvl="4" w:tplc="04090019" w:tentative="1">
      <w:start w:val="1"/>
      <w:numFmt w:val="lowerLetter"/>
      <w:lvlText w:val="%5."/>
      <w:lvlJc w:val="left"/>
      <w:pPr>
        <w:tabs>
          <w:tab w:val="num" w:pos="4212"/>
        </w:tabs>
        <w:ind w:left="4212" w:hanging="360"/>
      </w:pPr>
    </w:lvl>
    <w:lvl w:ilvl="5" w:tplc="0409001B" w:tentative="1">
      <w:start w:val="1"/>
      <w:numFmt w:val="lowerRoman"/>
      <w:lvlText w:val="%6."/>
      <w:lvlJc w:val="right"/>
      <w:pPr>
        <w:tabs>
          <w:tab w:val="num" w:pos="4932"/>
        </w:tabs>
        <w:ind w:left="4932" w:hanging="180"/>
      </w:pPr>
    </w:lvl>
    <w:lvl w:ilvl="6" w:tplc="0409000F" w:tentative="1">
      <w:start w:val="1"/>
      <w:numFmt w:val="decimal"/>
      <w:lvlText w:val="%7."/>
      <w:lvlJc w:val="left"/>
      <w:pPr>
        <w:tabs>
          <w:tab w:val="num" w:pos="5652"/>
        </w:tabs>
        <w:ind w:left="5652" w:hanging="360"/>
      </w:pPr>
    </w:lvl>
    <w:lvl w:ilvl="7" w:tplc="04090019" w:tentative="1">
      <w:start w:val="1"/>
      <w:numFmt w:val="lowerLetter"/>
      <w:lvlText w:val="%8."/>
      <w:lvlJc w:val="left"/>
      <w:pPr>
        <w:tabs>
          <w:tab w:val="num" w:pos="6372"/>
        </w:tabs>
        <w:ind w:left="6372" w:hanging="360"/>
      </w:pPr>
    </w:lvl>
    <w:lvl w:ilvl="8" w:tplc="0409001B" w:tentative="1">
      <w:start w:val="1"/>
      <w:numFmt w:val="lowerRoman"/>
      <w:lvlText w:val="%9."/>
      <w:lvlJc w:val="right"/>
      <w:pPr>
        <w:tabs>
          <w:tab w:val="num" w:pos="7092"/>
        </w:tabs>
        <w:ind w:left="7092" w:hanging="180"/>
      </w:pPr>
    </w:lvl>
  </w:abstractNum>
  <w:abstractNum w:abstractNumId="35">
    <w:nsid w:val="7B566006"/>
    <w:multiLevelType w:val="hybridMultilevel"/>
    <w:tmpl w:val="551431BC"/>
    <w:lvl w:ilvl="0" w:tplc="04090011">
      <w:start w:val="1"/>
      <w:numFmt w:val="decimal"/>
      <w:lvlText w:val="%1)"/>
      <w:lvlJc w:val="left"/>
      <w:pPr>
        <w:tabs>
          <w:tab w:val="num" w:pos="786"/>
        </w:tabs>
        <w:ind w:left="786" w:hanging="360"/>
      </w:pPr>
      <w:rPr>
        <w:rFonts w:hint="default"/>
      </w:rPr>
    </w:lvl>
    <w:lvl w:ilvl="1" w:tplc="04090019">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36">
    <w:nsid w:val="7C912265"/>
    <w:multiLevelType w:val="hybridMultilevel"/>
    <w:tmpl w:val="5358A648"/>
    <w:lvl w:ilvl="0" w:tplc="AF144098">
      <w:start w:val="1"/>
      <w:numFmt w:val="lowerLetter"/>
      <w:lvlText w:val="%1."/>
      <w:lvlJc w:val="left"/>
      <w:pPr>
        <w:tabs>
          <w:tab w:val="num" w:pos="1332"/>
        </w:tabs>
        <w:ind w:left="1332" w:hanging="360"/>
      </w:pPr>
      <w:rPr>
        <w:rFonts w:hint="default"/>
      </w:rPr>
    </w:lvl>
    <w:lvl w:ilvl="1" w:tplc="04090019" w:tentative="1">
      <w:start w:val="1"/>
      <w:numFmt w:val="lowerLetter"/>
      <w:lvlText w:val="%2."/>
      <w:lvlJc w:val="left"/>
      <w:pPr>
        <w:tabs>
          <w:tab w:val="num" w:pos="2052"/>
        </w:tabs>
        <w:ind w:left="2052" w:hanging="360"/>
      </w:pPr>
    </w:lvl>
    <w:lvl w:ilvl="2" w:tplc="0409001B" w:tentative="1">
      <w:start w:val="1"/>
      <w:numFmt w:val="lowerRoman"/>
      <w:lvlText w:val="%3."/>
      <w:lvlJc w:val="right"/>
      <w:pPr>
        <w:tabs>
          <w:tab w:val="num" w:pos="2772"/>
        </w:tabs>
        <w:ind w:left="2772" w:hanging="180"/>
      </w:pPr>
    </w:lvl>
    <w:lvl w:ilvl="3" w:tplc="0409000F" w:tentative="1">
      <w:start w:val="1"/>
      <w:numFmt w:val="decimal"/>
      <w:lvlText w:val="%4."/>
      <w:lvlJc w:val="left"/>
      <w:pPr>
        <w:tabs>
          <w:tab w:val="num" w:pos="3492"/>
        </w:tabs>
        <w:ind w:left="3492" w:hanging="360"/>
      </w:pPr>
    </w:lvl>
    <w:lvl w:ilvl="4" w:tplc="04090019" w:tentative="1">
      <w:start w:val="1"/>
      <w:numFmt w:val="lowerLetter"/>
      <w:lvlText w:val="%5."/>
      <w:lvlJc w:val="left"/>
      <w:pPr>
        <w:tabs>
          <w:tab w:val="num" w:pos="4212"/>
        </w:tabs>
        <w:ind w:left="4212" w:hanging="360"/>
      </w:pPr>
    </w:lvl>
    <w:lvl w:ilvl="5" w:tplc="0409001B" w:tentative="1">
      <w:start w:val="1"/>
      <w:numFmt w:val="lowerRoman"/>
      <w:lvlText w:val="%6."/>
      <w:lvlJc w:val="right"/>
      <w:pPr>
        <w:tabs>
          <w:tab w:val="num" w:pos="4932"/>
        </w:tabs>
        <w:ind w:left="4932" w:hanging="180"/>
      </w:pPr>
    </w:lvl>
    <w:lvl w:ilvl="6" w:tplc="0409000F" w:tentative="1">
      <w:start w:val="1"/>
      <w:numFmt w:val="decimal"/>
      <w:lvlText w:val="%7."/>
      <w:lvlJc w:val="left"/>
      <w:pPr>
        <w:tabs>
          <w:tab w:val="num" w:pos="5652"/>
        </w:tabs>
        <w:ind w:left="5652" w:hanging="360"/>
      </w:pPr>
    </w:lvl>
    <w:lvl w:ilvl="7" w:tplc="04090019" w:tentative="1">
      <w:start w:val="1"/>
      <w:numFmt w:val="lowerLetter"/>
      <w:lvlText w:val="%8."/>
      <w:lvlJc w:val="left"/>
      <w:pPr>
        <w:tabs>
          <w:tab w:val="num" w:pos="6372"/>
        </w:tabs>
        <w:ind w:left="6372" w:hanging="360"/>
      </w:pPr>
    </w:lvl>
    <w:lvl w:ilvl="8" w:tplc="0409001B" w:tentative="1">
      <w:start w:val="1"/>
      <w:numFmt w:val="lowerRoman"/>
      <w:lvlText w:val="%9."/>
      <w:lvlJc w:val="right"/>
      <w:pPr>
        <w:tabs>
          <w:tab w:val="num" w:pos="7092"/>
        </w:tabs>
        <w:ind w:left="7092" w:hanging="180"/>
      </w:pPr>
    </w:lvl>
  </w:abstractNum>
  <w:abstractNum w:abstractNumId="37">
    <w:nsid w:val="7FE018C2"/>
    <w:multiLevelType w:val="hybridMultilevel"/>
    <w:tmpl w:val="FEB4DC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22"/>
  </w:num>
  <w:num w:numId="3">
    <w:abstractNumId w:val="19"/>
  </w:num>
  <w:num w:numId="4">
    <w:abstractNumId w:val="33"/>
  </w:num>
  <w:num w:numId="5">
    <w:abstractNumId w:val="3"/>
  </w:num>
  <w:num w:numId="6">
    <w:abstractNumId w:val="21"/>
  </w:num>
  <w:num w:numId="7">
    <w:abstractNumId w:val="25"/>
  </w:num>
  <w:num w:numId="8">
    <w:abstractNumId w:val="29"/>
  </w:num>
  <w:num w:numId="9">
    <w:abstractNumId w:val="13"/>
  </w:num>
  <w:num w:numId="10">
    <w:abstractNumId w:val="5"/>
  </w:num>
  <w:num w:numId="11">
    <w:abstractNumId w:val="17"/>
  </w:num>
  <w:num w:numId="12">
    <w:abstractNumId w:val="35"/>
  </w:num>
  <w:num w:numId="13">
    <w:abstractNumId w:val="0"/>
  </w:num>
  <w:num w:numId="14">
    <w:abstractNumId w:val="14"/>
  </w:num>
  <w:num w:numId="15">
    <w:abstractNumId w:val="24"/>
  </w:num>
  <w:num w:numId="16">
    <w:abstractNumId w:val="27"/>
  </w:num>
  <w:num w:numId="17">
    <w:abstractNumId w:val="10"/>
  </w:num>
  <w:num w:numId="18">
    <w:abstractNumId w:val="26"/>
  </w:num>
  <w:num w:numId="19">
    <w:abstractNumId w:val="7"/>
  </w:num>
  <w:num w:numId="20">
    <w:abstractNumId w:val="15"/>
  </w:num>
  <w:num w:numId="21">
    <w:abstractNumId w:val="9"/>
  </w:num>
  <w:num w:numId="22">
    <w:abstractNumId w:val="28"/>
  </w:num>
  <w:num w:numId="23">
    <w:abstractNumId w:val="32"/>
  </w:num>
  <w:num w:numId="24">
    <w:abstractNumId w:val="2"/>
  </w:num>
  <w:num w:numId="25">
    <w:abstractNumId w:val="20"/>
  </w:num>
  <w:num w:numId="26">
    <w:abstractNumId w:val="23"/>
  </w:num>
  <w:num w:numId="27">
    <w:abstractNumId w:val="31"/>
  </w:num>
  <w:num w:numId="28">
    <w:abstractNumId w:val="4"/>
  </w:num>
  <w:num w:numId="29">
    <w:abstractNumId w:val="8"/>
  </w:num>
  <w:num w:numId="30">
    <w:abstractNumId w:val="34"/>
  </w:num>
  <w:num w:numId="31">
    <w:abstractNumId w:val="36"/>
  </w:num>
  <w:num w:numId="32">
    <w:abstractNumId w:val="30"/>
  </w:num>
  <w:num w:numId="33">
    <w:abstractNumId w:val="12"/>
  </w:num>
  <w:num w:numId="34">
    <w:abstractNumId w:val="1"/>
  </w:num>
  <w:num w:numId="35">
    <w:abstractNumId w:val="11"/>
  </w:num>
  <w:num w:numId="36">
    <w:abstractNumId w:val="16"/>
  </w:num>
  <w:num w:numId="37">
    <w:abstractNumId w:val="18"/>
  </w:num>
  <w:num w:numId="38">
    <w:abstractNumId w:val="3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defaultTabStop w:val="720"/>
  <w:characterSpacingControl w:val="doNotCompress"/>
  <w:footnotePr>
    <w:footnote w:id="0"/>
    <w:footnote w:id="1"/>
  </w:footnotePr>
  <w:endnotePr>
    <w:endnote w:id="0"/>
    <w:endnote w:id="1"/>
  </w:endnotePr>
  <w:compat/>
  <w:rsids>
    <w:rsidRoot w:val="00DF284C"/>
    <w:rsid w:val="00012B04"/>
    <w:rsid w:val="0002104B"/>
    <w:rsid w:val="00030422"/>
    <w:rsid w:val="00032CEC"/>
    <w:rsid w:val="00053D25"/>
    <w:rsid w:val="00057E47"/>
    <w:rsid w:val="00075557"/>
    <w:rsid w:val="00092A38"/>
    <w:rsid w:val="000A306D"/>
    <w:rsid w:val="000A3652"/>
    <w:rsid w:val="000D0B34"/>
    <w:rsid w:val="000F3357"/>
    <w:rsid w:val="00101197"/>
    <w:rsid w:val="00101E26"/>
    <w:rsid w:val="00117620"/>
    <w:rsid w:val="00126583"/>
    <w:rsid w:val="00135DC4"/>
    <w:rsid w:val="001408B0"/>
    <w:rsid w:val="00141E4E"/>
    <w:rsid w:val="00143C79"/>
    <w:rsid w:val="001572ED"/>
    <w:rsid w:val="00180878"/>
    <w:rsid w:val="00182407"/>
    <w:rsid w:val="00183B66"/>
    <w:rsid w:val="001B1F88"/>
    <w:rsid w:val="001B4845"/>
    <w:rsid w:val="001B7972"/>
    <w:rsid w:val="001C4D10"/>
    <w:rsid w:val="001D0215"/>
    <w:rsid w:val="001D1147"/>
    <w:rsid w:val="001D2987"/>
    <w:rsid w:val="001F457A"/>
    <w:rsid w:val="001F62F7"/>
    <w:rsid w:val="001F6E47"/>
    <w:rsid w:val="001F79BA"/>
    <w:rsid w:val="0022152D"/>
    <w:rsid w:val="002360FE"/>
    <w:rsid w:val="00243020"/>
    <w:rsid w:val="002527A9"/>
    <w:rsid w:val="0026064F"/>
    <w:rsid w:val="0027496F"/>
    <w:rsid w:val="00280B22"/>
    <w:rsid w:val="00282DAF"/>
    <w:rsid w:val="002A2238"/>
    <w:rsid w:val="002A3D1A"/>
    <w:rsid w:val="002A5405"/>
    <w:rsid w:val="002B7617"/>
    <w:rsid w:val="002D5CE3"/>
    <w:rsid w:val="002E7999"/>
    <w:rsid w:val="002F51B6"/>
    <w:rsid w:val="002F5E0C"/>
    <w:rsid w:val="003258D3"/>
    <w:rsid w:val="00335225"/>
    <w:rsid w:val="0035652C"/>
    <w:rsid w:val="003620C1"/>
    <w:rsid w:val="003826C3"/>
    <w:rsid w:val="00392A28"/>
    <w:rsid w:val="003A48C4"/>
    <w:rsid w:val="003E3003"/>
    <w:rsid w:val="003E669B"/>
    <w:rsid w:val="003F176B"/>
    <w:rsid w:val="003F4447"/>
    <w:rsid w:val="00401E21"/>
    <w:rsid w:val="004034B7"/>
    <w:rsid w:val="00411065"/>
    <w:rsid w:val="004130C7"/>
    <w:rsid w:val="00437DE0"/>
    <w:rsid w:val="00442F9B"/>
    <w:rsid w:val="004474A3"/>
    <w:rsid w:val="00452C55"/>
    <w:rsid w:val="00460A99"/>
    <w:rsid w:val="00465C09"/>
    <w:rsid w:val="004749AC"/>
    <w:rsid w:val="00486FF2"/>
    <w:rsid w:val="004A58A2"/>
    <w:rsid w:val="004B518E"/>
    <w:rsid w:val="004B5375"/>
    <w:rsid w:val="004B7C41"/>
    <w:rsid w:val="004D1BB2"/>
    <w:rsid w:val="004E2ADA"/>
    <w:rsid w:val="004F11A0"/>
    <w:rsid w:val="0051228F"/>
    <w:rsid w:val="00521940"/>
    <w:rsid w:val="0055283C"/>
    <w:rsid w:val="005651BF"/>
    <w:rsid w:val="00565461"/>
    <w:rsid w:val="00571D34"/>
    <w:rsid w:val="00577E8A"/>
    <w:rsid w:val="005A09D2"/>
    <w:rsid w:val="005A6557"/>
    <w:rsid w:val="005B17E9"/>
    <w:rsid w:val="005B4482"/>
    <w:rsid w:val="005B559E"/>
    <w:rsid w:val="005C16FC"/>
    <w:rsid w:val="005D06A8"/>
    <w:rsid w:val="005E2B08"/>
    <w:rsid w:val="00605D01"/>
    <w:rsid w:val="00623912"/>
    <w:rsid w:val="006256C1"/>
    <w:rsid w:val="00642743"/>
    <w:rsid w:val="00644ED3"/>
    <w:rsid w:val="00675A3C"/>
    <w:rsid w:val="00687AFB"/>
    <w:rsid w:val="00694038"/>
    <w:rsid w:val="00697493"/>
    <w:rsid w:val="006A16AA"/>
    <w:rsid w:val="006A6205"/>
    <w:rsid w:val="006B21DF"/>
    <w:rsid w:val="006B7928"/>
    <w:rsid w:val="006C49D7"/>
    <w:rsid w:val="006D722E"/>
    <w:rsid w:val="006F66AC"/>
    <w:rsid w:val="00705B01"/>
    <w:rsid w:val="00713244"/>
    <w:rsid w:val="00737FF6"/>
    <w:rsid w:val="00770832"/>
    <w:rsid w:val="007711E8"/>
    <w:rsid w:val="00782BA1"/>
    <w:rsid w:val="0079244B"/>
    <w:rsid w:val="007925BB"/>
    <w:rsid w:val="00793F88"/>
    <w:rsid w:val="00794F76"/>
    <w:rsid w:val="007A52BA"/>
    <w:rsid w:val="007A645F"/>
    <w:rsid w:val="007C4660"/>
    <w:rsid w:val="007D32B3"/>
    <w:rsid w:val="007E6EB8"/>
    <w:rsid w:val="007F7813"/>
    <w:rsid w:val="00820DF2"/>
    <w:rsid w:val="0082101B"/>
    <w:rsid w:val="0082137E"/>
    <w:rsid w:val="00862413"/>
    <w:rsid w:val="0086492D"/>
    <w:rsid w:val="00865342"/>
    <w:rsid w:val="00880C8F"/>
    <w:rsid w:val="00884FF3"/>
    <w:rsid w:val="008936ED"/>
    <w:rsid w:val="008C6A98"/>
    <w:rsid w:val="008D0168"/>
    <w:rsid w:val="008D3EE6"/>
    <w:rsid w:val="009062F4"/>
    <w:rsid w:val="00916730"/>
    <w:rsid w:val="00916FC4"/>
    <w:rsid w:val="00917E89"/>
    <w:rsid w:val="0092122F"/>
    <w:rsid w:val="00933835"/>
    <w:rsid w:val="00942DEB"/>
    <w:rsid w:val="00954B30"/>
    <w:rsid w:val="009672DA"/>
    <w:rsid w:val="009752F5"/>
    <w:rsid w:val="009B5AF9"/>
    <w:rsid w:val="00A01536"/>
    <w:rsid w:val="00A0787E"/>
    <w:rsid w:val="00A07F06"/>
    <w:rsid w:val="00A2493C"/>
    <w:rsid w:val="00A24FD0"/>
    <w:rsid w:val="00A51A1A"/>
    <w:rsid w:val="00A56270"/>
    <w:rsid w:val="00A608CA"/>
    <w:rsid w:val="00A70862"/>
    <w:rsid w:val="00A9149B"/>
    <w:rsid w:val="00A91C5B"/>
    <w:rsid w:val="00AA0E4A"/>
    <w:rsid w:val="00AA69AE"/>
    <w:rsid w:val="00AB10A4"/>
    <w:rsid w:val="00AC099E"/>
    <w:rsid w:val="00AC321B"/>
    <w:rsid w:val="00AD5EBA"/>
    <w:rsid w:val="00AE1B1C"/>
    <w:rsid w:val="00B06986"/>
    <w:rsid w:val="00B14CF4"/>
    <w:rsid w:val="00B1615E"/>
    <w:rsid w:val="00B172FB"/>
    <w:rsid w:val="00B17EBF"/>
    <w:rsid w:val="00B37A37"/>
    <w:rsid w:val="00B427F7"/>
    <w:rsid w:val="00B444AE"/>
    <w:rsid w:val="00B55820"/>
    <w:rsid w:val="00B56DB7"/>
    <w:rsid w:val="00B92225"/>
    <w:rsid w:val="00B946F5"/>
    <w:rsid w:val="00B94833"/>
    <w:rsid w:val="00B956F9"/>
    <w:rsid w:val="00BB672F"/>
    <w:rsid w:val="00BB6949"/>
    <w:rsid w:val="00BC60A0"/>
    <w:rsid w:val="00BC6B82"/>
    <w:rsid w:val="00BC7F48"/>
    <w:rsid w:val="00BE298F"/>
    <w:rsid w:val="00BF570D"/>
    <w:rsid w:val="00C124DC"/>
    <w:rsid w:val="00C33E43"/>
    <w:rsid w:val="00C3527C"/>
    <w:rsid w:val="00C670C1"/>
    <w:rsid w:val="00C672BF"/>
    <w:rsid w:val="00C84786"/>
    <w:rsid w:val="00C85018"/>
    <w:rsid w:val="00C908D4"/>
    <w:rsid w:val="00C95836"/>
    <w:rsid w:val="00CA3E4E"/>
    <w:rsid w:val="00CB5F04"/>
    <w:rsid w:val="00CC08BD"/>
    <w:rsid w:val="00CC0E2D"/>
    <w:rsid w:val="00CC5903"/>
    <w:rsid w:val="00CC7BB2"/>
    <w:rsid w:val="00CD05FE"/>
    <w:rsid w:val="00CD0D7A"/>
    <w:rsid w:val="00CE1CC7"/>
    <w:rsid w:val="00CE75F6"/>
    <w:rsid w:val="00CF4DEA"/>
    <w:rsid w:val="00CF7D03"/>
    <w:rsid w:val="00D00342"/>
    <w:rsid w:val="00D06445"/>
    <w:rsid w:val="00D15AE2"/>
    <w:rsid w:val="00D455D9"/>
    <w:rsid w:val="00D52E55"/>
    <w:rsid w:val="00D5648D"/>
    <w:rsid w:val="00D71F51"/>
    <w:rsid w:val="00D73DF7"/>
    <w:rsid w:val="00D7506D"/>
    <w:rsid w:val="00D90CC7"/>
    <w:rsid w:val="00DA29F9"/>
    <w:rsid w:val="00DB4216"/>
    <w:rsid w:val="00DC2259"/>
    <w:rsid w:val="00DC7600"/>
    <w:rsid w:val="00DE275A"/>
    <w:rsid w:val="00DE38F6"/>
    <w:rsid w:val="00DE4050"/>
    <w:rsid w:val="00DE4A2C"/>
    <w:rsid w:val="00DF284C"/>
    <w:rsid w:val="00E00AC9"/>
    <w:rsid w:val="00E21873"/>
    <w:rsid w:val="00E24FA4"/>
    <w:rsid w:val="00E26E00"/>
    <w:rsid w:val="00E31C10"/>
    <w:rsid w:val="00E3463A"/>
    <w:rsid w:val="00E6575F"/>
    <w:rsid w:val="00E75CCA"/>
    <w:rsid w:val="00E97539"/>
    <w:rsid w:val="00EA266D"/>
    <w:rsid w:val="00EA7329"/>
    <w:rsid w:val="00EB16D9"/>
    <w:rsid w:val="00EC30AE"/>
    <w:rsid w:val="00ED1120"/>
    <w:rsid w:val="00ED7786"/>
    <w:rsid w:val="00EE6A24"/>
    <w:rsid w:val="00EF3125"/>
    <w:rsid w:val="00EF502C"/>
    <w:rsid w:val="00F157EC"/>
    <w:rsid w:val="00F26184"/>
    <w:rsid w:val="00F2663E"/>
    <w:rsid w:val="00F27590"/>
    <w:rsid w:val="00F27A5D"/>
    <w:rsid w:val="00F3701A"/>
    <w:rsid w:val="00F445AA"/>
    <w:rsid w:val="00F44E2C"/>
    <w:rsid w:val="00F951CA"/>
    <w:rsid w:val="00F9789E"/>
    <w:rsid w:val="00F97906"/>
    <w:rsid w:val="00FE4E1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19458">
      <o:colormenu v:ext="edit" strokecolor="none"/>
    </o:shapedefaults>
    <o:shapelayout v:ext="edit">
      <o:idmap v:ext="edit" data="1"/>
      <o:rules v:ext="edit">
        <o:r id="V:Rule1" type="callout" idref="#_s1077"/>
        <o:r id="V:Rule2" type="callout" idref="#_s1079"/>
        <o:r id="V:Rule3" type="callout" idref="#_s1081"/>
        <o:r id="V:Rule4" type="callout" idref="#_s1083"/>
        <o:r id="V:Rule5" type="callout" idref="#_s1085"/>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84C"/>
    <w:rPr>
      <w:rFonts w:eastAsia="Batang"/>
      <w:sz w:val="24"/>
      <w:szCs w:val="24"/>
      <w:lang w:eastAsia="ko-KR"/>
    </w:rPr>
  </w:style>
  <w:style w:type="paragraph" w:styleId="Heading1">
    <w:name w:val="heading 1"/>
    <w:basedOn w:val="Normal"/>
    <w:next w:val="Normal"/>
    <w:link w:val="Heading1Char"/>
    <w:qFormat/>
    <w:rsid w:val="00143C79"/>
    <w:pPr>
      <w:keepNext/>
      <w:spacing w:line="360" w:lineRule="auto"/>
      <w:jc w:val="center"/>
      <w:outlineLvl w:val="0"/>
    </w:pPr>
    <w:rPr>
      <w:rFonts w:eastAsia="Times New Roman"/>
      <w:szCs w:val="20"/>
      <w:lang w:eastAsia="en-US"/>
    </w:rPr>
  </w:style>
  <w:style w:type="paragraph" w:styleId="Heading2">
    <w:name w:val="heading 2"/>
    <w:basedOn w:val="Normal"/>
    <w:next w:val="Normal"/>
    <w:link w:val="Heading2Char"/>
    <w:uiPriority w:val="9"/>
    <w:semiHidden/>
    <w:unhideWhenUsed/>
    <w:qFormat/>
    <w:rsid w:val="00B948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E26E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B956F9"/>
    <w:pPr>
      <w:spacing w:before="240" w:after="60"/>
      <w:outlineLvl w:val="6"/>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2F51B6"/>
    <w:rPr>
      <w:b/>
      <w:bCs/>
      <w:i w:val="0"/>
      <w:iCs w:val="0"/>
    </w:rPr>
  </w:style>
  <w:style w:type="paragraph" w:customStyle="1" w:styleId="CM44">
    <w:name w:val="CM44"/>
    <w:basedOn w:val="Normal"/>
    <w:next w:val="Normal"/>
    <w:rsid w:val="00DF284C"/>
    <w:pPr>
      <w:widowControl w:val="0"/>
      <w:autoSpaceDE w:val="0"/>
      <w:autoSpaceDN w:val="0"/>
      <w:adjustRightInd w:val="0"/>
      <w:spacing w:after="113"/>
    </w:pPr>
    <w:rPr>
      <w:rFonts w:ascii="Arial" w:eastAsia="Times New Roman" w:hAnsi="Arial" w:cs="Arial"/>
      <w:lang w:eastAsia="en-US"/>
    </w:rPr>
  </w:style>
  <w:style w:type="paragraph" w:styleId="BalloonText">
    <w:name w:val="Balloon Text"/>
    <w:basedOn w:val="Normal"/>
    <w:link w:val="BalloonTextChar"/>
    <w:uiPriority w:val="99"/>
    <w:semiHidden/>
    <w:unhideWhenUsed/>
    <w:rsid w:val="00B92225"/>
    <w:rPr>
      <w:rFonts w:ascii="Tahoma" w:hAnsi="Tahoma" w:cs="Tahoma"/>
      <w:sz w:val="16"/>
      <w:szCs w:val="16"/>
    </w:rPr>
  </w:style>
  <w:style w:type="character" w:customStyle="1" w:styleId="BalloonTextChar">
    <w:name w:val="Balloon Text Char"/>
    <w:basedOn w:val="DefaultParagraphFont"/>
    <w:link w:val="BalloonText"/>
    <w:uiPriority w:val="99"/>
    <w:semiHidden/>
    <w:rsid w:val="00B92225"/>
    <w:rPr>
      <w:rFonts w:ascii="Tahoma" w:eastAsia="Batang" w:hAnsi="Tahoma" w:cs="Tahoma"/>
      <w:sz w:val="16"/>
      <w:szCs w:val="16"/>
      <w:lang w:eastAsia="ko-KR"/>
    </w:rPr>
  </w:style>
  <w:style w:type="paragraph" w:styleId="ListParagraph">
    <w:name w:val="List Paragraph"/>
    <w:basedOn w:val="Normal"/>
    <w:uiPriority w:val="34"/>
    <w:qFormat/>
    <w:rsid w:val="00B92225"/>
    <w:pPr>
      <w:ind w:leftChars="400" w:left="840"/>
    </w:pPr>
    <w:rPr>
      <w:rFonts w:eastAsia="MS Mincho"/>
      <w:lang w:eastAsia="en-US"/>
    </w:rPr>
  </w:style>
  <w:style w:type="paragraph" w:styleId="BodyText">
    <w:name w:val="Body Text"/>
    <w:basedOn w:val="Normal"/>
    <w:link w:val="BodyTextChar"/>
    <w:rsid w:val="00CB5F04"/>
    <w:pPr>
      <w:spacing w:after="120"/>
    </w:pPr>
    <w:rPr>
      <w:rFonts w:eastAsia="Times New Roman"/>
      <w:lang w:val="id-ID" w:eastAsia="id-ID"/>
    </w:rPr>
  </w:style>
  <w:style w:type="character" w:customStyle="1" w:styleId="BodyTextChar">
    <w:name w:val="Body Text Char"/>
    <w:basedOn w:val="DefaultParagraphFont"/>
    <w:link w:val="BodyText"/>
    <w:rsid w:val="00CB5F04"/>
    <w:rPr>
      <w:rFonts w:eastAsia="Times New Roman"/>
      <w:sz w:val="24"/>
      <w:szCs w:val="24"/>
      <w:lang w:val="id-ID" w:eastAsia="id-ID"/>
    </w:rPr>
  </w:style>
  <w:style w:type="paragraph" w:styleId="PlainText">
    <w:name w:val="Plain Text"/>
    <w:basedOn w:val="Normal"/>
    <w:link w:val="PlainTextChar"/>
    <w:rsid w:val="00CB5F04"/>
    <w:rPr>
      <w:rFonts w:ascii="Courier New" w:eastAsia="Times New Roman" w:hAnsi="Courier New"/>
      <w:sz w:val="20"/>
      <w:szCs w:val="20"/>
      <w:lang w:eastAsia="en-US"/>
    </w:rPr>
  </w:style>
  <w:style w:type="character" w:customStyle="1" w:styleId="PlainTextChar">
    <w:name w:val="Plain Text Char"/>
    <w:basedOn w:val="DefaultParagraphFont"/>
    <w:link w:val="PlainText"/>
    <w:rsid w:val="00CB5F04"/>
    <w:rPr>
      <w:rFonts w:ascii="Courier New" w:eastAsia="Times New Roman" w:hAnsi="Courier New"/>
    </w:rPr>
  </w:style>
  <w:style w:type="paragraph" w:styleId="BodyTextIndent">
    <w:name w:val="Body Text Indent"/>
    <w:basedOn w:val="Normal"/>
    <w:link w:val="BodyTextIndentChar"/>
    <w:rsid w:val="00CB5F04"/>
    <w:pPr>
      <w:spacing w:after="120"/>
      <w:ind w:left="360"/>
    </w:pPr>
    <w:rPr>
      <w:rFonts w:eastAsia="Times New Roman"/>
      <w:lang w:eastAsia="en-US"/>
    </w:rPr>
  </w:style>
  <w:style w:type="character" w:customStyle="1" w:styleId="BodyTextIndentChar">
    <w:name w:val="Body Text Indent Char"/>
    <w:basedOn w:val="DefaultParagraphFont"/>
    <w:link w:val="BodyTextIndent"/>
    <w:rsid w:val="00CB5F04"/>
    <w:rPr>
      <w:rFonts w:eastAsia="Times New Roman"/>
      <w:sz w:val="24"/>
      <w:szCs w:val="24"/>
    </w:rPr>
  </w:style>
  <w:style w:type="table" w:styleId="TableGrid">
    <w:name w:val="Table Grid"/>
    <w:basedOn w:val="TableNormal"/>
    <w:rsid w:val="0093383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 7"/>
    <w:rsid w:val="006D722E"/>
    <w:pPr>
      <w:widowControl w:val="0"/>
      <w:autoSpaceDE w:val="0"/>
      <w:autoSpaceDN w:val="0"/>
    </w:pPr>
    <w:rPr>
      <w:rFonts w:eastAsia="MS Mincho"/>
      <w:lang w:eastAsia="ja-JP"/>
    </w:rPr>
  </w:style>
  <w:style w:type="character" w:styleId="Hyperlink">
    <w:name w:val="Hyperlink"/>
    <w:basedOn w:val="DefaultParagraphFont"/>
    <w:rsid w:val="005C16FC"/>
    <w:rPr>
      <w:color w:val="0000FF"/>
      <w:u w:val="single"/>
    </w:rPr>
  </w:style>
  <w:style w:type="character" w:customStyle="1" w:styleId="Heading1Char">
    <w:name w:val="Heading 1 Char"/>
    <w:basedOn w:val="DefaultParagraphFont"/>
    <w:link w:val="Heading1"/>
    <w:rsid w:val="00143C79"/>
    <w:rPr>
      <w:rFonts w:eastAsia="Times New Roman"/>
      <w:sz w:val="24"/>
    </w:rPr>
  </w:style>
  <w:style w:type="paragraph" w:styleId="Footer">
    <w:name w:val="footer"/>
    <w:basedOn w:val="Normal"/>
    <w:link w:val="FooterChar"/>
    <w:uiPriority w:val="99"/>
    <w:rsid w:val="00143C79"/>
    <w:pPr>
      <w:tabs>
        <w:tab w:val="center" w:pos="4320"/>
        <w:tab w:val="right" w:pos="8640"/>
      </w:tabs>
    </w:pPr>
    <w:rPr>
      <w:rFonts w:eastAsia="Times New Roman"/>
      <w:lang w:eastAsia="en-US"/>
    </w:rPr>
  </w:style>
  <w:style w:type="character" w:customStyle="1" w:styleId="FooterChar">
    <w:name w:val="Footer Char"/>
    <w:basedOn w:val="DefaultParagraphFont"/>
    <w:link w:val="Footer"/>
    <w:uiPriority w:val="99"/>
    <w:rsid w:val="00143C79"/>
    <w:rPr>
      <w:rFonts w:eastAsia="Times New Roman"/>
      <w:sz w:val="24"/>
      <w:szCs w:val="24"/>
    </w:rPr>
  </w:style>
  <w:style w:type="character" w:styleId="PageNumber">
    <w:name w:val="page number"/>
    <w:basedOn w:val="DefaultParagraphFont"/>
    <w:rsid w:val="00143C79"/>
  </w:style>
  <w:style w:type="paragraph" w:styleId="NoSpacing">
    <w:name w:val="No Spacing"/>
    <w:uiPriority w:val="1"/>
    <w:qFormat/>
    <w:rsid w:val="00143C79"/>
    <w:rPr>
      <w:rFonts w:ascii="Calibri" w:eastAsia="Calibri" w:hAnsi="Calibri"/>
      <w:sz w:val="22"/>
      <w:szCs w:val="22"/>
    </w:rPr>
  </w:style>
  <w:style w:type="paragraph" w:styleId="Header">
    <w:name w:val="header"/>
    <w:basedOn w:val="Normal"/>
    <w:link w:val="HeaderChar"/>
    <w:unhideWhenUsed/>
    <w:rsid w:val="00143C79"/>
    <w:pPr>
      <w:tabs>
        <w:tab w:val="center" w:pos="4680"/>
        <w:tab w:val="right" w:pos="9360"/>
      </w:tabs>
    </w:pPr>
    <w:rPr>
      <w:rFonts w:eastAsia="Times New Roman"/>
      <w:lang w:eastAsia="en-US"/>
    </w:rPr>
  </w:style>
  <w:style w:type="character" w:customStyle="1" w:styleId="HeaderChar">
    <w:name w:val="Header Char"/>
    <w:basedOn w:val="DefaultParagraphFont"/>
    <w:link w:val="Header"/>
    <w:uiPriority w:val="99"/>
    <w:semiHidden/>
    <w:rsid w:val="00143C79"/>
    <w:rPr>
      <w:rFonts w:eastAsia="Times New Roman"/>
      <w:sz w:val="24"/>
      <w:szCs w:val="24"/>
    </w:rPr>
  </w:style>
  <w:style w:type="paragraph" w:styleId="BodyText2">
    <w:name w:val="Body Text 2"/>
    <w:basedOn w:val="Normal"/>
    <w:link w:val="BodyText2Char"/>
    <w:rsid w:val="00143C79"/>
    <w:pPr>
      <w:spacing w:line="360" w:lineRule="auto"/>
      <w:jc w:val="both"/>
    </w:pPr>
    <w:rPr>
      <w:rFonts w:eastAsia="Times New Roman"/>
      <w:b/>
      <w:bCs/>
      <w:lang w:eastAsia="en-US"/>
    </w:rPr>
  </w:style>
  <w:style w:type="character" w:customStyle="1" w:styleId="BodyText2Char">
    <w:name w:val="Body Text 2 Char"/>
    <w:basedOn w:val="DefaultParagraphFont"/>
    <w:link w:val="BodyText2"/>
    <w:rsid w:val="00143C79"/>
    <w:rPr>
      <w:rFonts w:eastAsia="Times New Roman"/>
      <w:b/>
      <w:bCs/>
      <w:sz w:val="24"/>
      <w:szCs w:val="24"/>
    </w:rPr>
  </w:style>
  <w:style w:type="character" w:customStyle="1" w:styleId="ar11">
    <w:name w:val="ar_11"/>
    <w:basedOn w:val="DefaultParagraphFont"/>
    <w:rsid w:val="00143C79"/>
    <w:rPr>
      <w:rFonts w:ascii="Arial" w:hAnsi="Arial" w:cs="Arial" w:hint="default"/>
      <w:sz w:val="18"/>
      <w:szCs w:val="18"/>
    </w:rPr>
  </w:style>
  <w:style w:type="paragraph" w:styleId="Caption">
    <w:name w:val="caption"/>
    <w:basedOn w:val="Normal"/>
    <w:next w:val="Normal"/>
    <w:qFormat/>
    <w:rsid w:val="00143C79"/>
    <w:pPr>
      <w:spacing w:line="360" w:lineRule="auto"/>
      <w:jc w:val="both"/>
    </w:pPr>
    <w:rPr>
      <w:rFonts w:eastAsia="MS Mincho"/>
      <w:b/>
      <w:bCs/>
      <w:szCs w:val="20"/>
      <w:lang w:eastAsia="en-US"/>
    </w:rPr>
  </w:style>
  <w:style w:type="character" w:customStyle="1" w:styleId="postsubject1">
    <w:name w:val="postsubject1"/>
    <w:basedOn w:val="DefaultParagraphFont"/>
    <w:rsid w:val="00143C79"/>
    <w:rPr>
      <w:b/>
      <w:bCs/>
      <w:color w:val="327533"/>
      <w:sz w:val="18"/>
      <w:szCs w:val="18"/>
      <w:bdr w:val="single" w:sz="6" w:space="0" w:color="327533" w:frame="1"/>
      <w:shd w:val="clear" w:color="auto" w:fill="EAF0E6"/>
    </w:rPr>
  </w:style>
  <w:style w:type="paragraph" w:styleId="NormalWeb">
    <w:name w:val="Normal (Web)"/>
    <w:basedOn w:val="Normal"/>
    <w:rsid w:val="00143C79"/>
    <w:pPr>
      <w:spacing w:before="100" w:beforeAutospacing="1" w:after="100" w:afterAutospacing="1"/>
    </w:pPr>
    <w:rPr>
      <w:rFonts w:eastAsia="Times New Roman"/>
      <w:lang w:eastAsia="en-US"/>
    </w:rPr>
  </w:style>
  <w:style w:type="character" w:styleId="Strong">
    <w:name w:val="Strong"/>
    <w:basedOn w:val="DefaultParagraphFont"/>
    <w:qFormat/>
    <w:rsid w:val="00143C79"/>
    <w:rPr>
      <w:b/>
      <w:bCs/>
    </w:rPr>
  </w:style>
  <w:style w:type="character" w:customStyle="1" w:styleId="Heading2Char">
    <w:name w:val="Heading 2 Char"/>
    <w:basedOn w:val="DefaultParagraphFont"/>
    <w:link w:val="Heading2"/>
    <w:uiPriority w:val="9"/>
    <w:semiHidden/>
    <w:rsid w:val="00B94833"/>
    <w:rPr>
      <w:rFonts w:asciiTheme="majorHAnsi" w:eastAsiaTheme="majorEastAsia" w:hAnsiTheme="majorHAnsi" w:cstheme="majorBidi"/>
      <w:b/>
      <w:bCs/>
      <w:color w:val="4F81BD" w:themeColor="accent1"/>
      <w:sz w:val="26"/>
      <w:szCs w:val="26"/>
      <w:lang w:eastAsia="ko-KR"/>
    </w:rPr>
  </w:style>
  <w:style w:type="character" w:customStyle="1" w:styleId="Heading7Char">
    <w:name w:val="Heading 7 Char"/>
    <w:basedOn w:val="DefaultParagraphFont"/>
    <w:link w:val="Heading7"/>
    <w:rsid w:val="00B956F9"/>
    <w:rPr>
      <w:rFonts w:eastAsia="Times New Roman"/>
      <w:sz w:val="24"/>
      <w:szCs w:val="24"/>
    </w:rPr>
  </w:style>
  <w:style w:type="paragraph" w:customStyle="1" w:styleId="Default">
    <w:name w:val="Default"/>
    <w:rsid w:val="00694038"/>
    <w:pPr>
      <w:autoSpaceDE w:val="0"/>
      <w:autoSpaceDN w:val="0"/>
      <w:adjustRightInd w:val="0"/>
    </w:pPr>
    <w:rPr>
      <w:rFonts w:ascii="Arial" w:hAnsi="Arial" w:cs="Arial"/>
      <w:color w:val="000000"/>
      <w:sz w:val="24"/>
      <w:szCs w:val="24"/>
      <w:lang w:val="id-ID"/>
    </w:rPr>
  </w:style>
  <w:style w:type="character" w:customStyle="1" w:styleId="Heading6Char">
    <w:name w:val="Heading 6 Char"/>
    <w:basedOn w:val="DefaultParagraphFont"/>
    <w:link w:val="Heading6"/>
    <w:uiPriority w:val="9"/>
    <w:semiHidden/>
    <w:rsid w:val="00E26E00"/>
    <w:rPr>
      <w:rFonts w:asciiTheme="majorHAnsi" w:eastAsiaTheme="majorEastAsia" w:hAnsiTheme="majorHAnsi" w:cstheme="majorBidi"/>
      <w:i/>
      <w:iCs/>
      <w:color w:val="243F60" w:themeColor="accent1" w:themeShade="7F"/>
      <w:sz w:val="24"/>
      <w:szCs w:val="24"/>
      <w:lang w:eastAsia="ko-KR"/>
    </w:rPr>
  </w:style>
</w:styles>
</file>

<file path=word/webSettings.xml><?xml version="1.0" encoding="utf-8"?>
<w:webSettings xmlns:r="http://schemas.openxmlformats.org/officeDocument/2006/relationships" xmlns:w="http://schemas.openxmlformats.org/wordprocessingml/2006/main">
  <w:divs>
    <w:div w:id="171115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zon.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5364</Words>
  <Characters>30580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pikachu</dc:creator>
  <cp:lastModifiedBy>dadan rosana</cp:lastModifiedBy>
  <cp:revision>3</cp:revision>
  <cp:lastPrinted>2011-02-28T07:17:00Z</cp:lastPrinted>
  <dcterms:created xsi:type="dcterms:W3CDTF">2011-11-17T04:31:00Z</dcterms:created>
  <dcterms:modified xsi:type="dcterms:W3CDTF">2011-11-17T04:32:00Z</dcterms:modified>
</cp:coreProperties>
</file>