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0C" w:rsidRDefault="004A770C" w:rsidP="004A770C">
      <w:pPr>
        <w:jc w:val="center"/>
        <w:rPr>
          <w:rFonts w:ascii="Arial" w:hAnsi="Arial" w:cs="Arial"/>
          <w:b/>
          <w:sz w:val="36"/>
          <w:szCs w:val="24"/>
        </w:rPr>
      </w:pPr>
      <w:r>
        <w:rPr>
          <w:rFonts w:ascii="Arial" w:hAnsi="Arial" w:cs="Arial"/>
          <w:b/>
          <w:noProof/>
          <w:sz w:val="36"/>
          <w:szCs w:val="24"/>
        </w:rPr>
        <mc:AlternateContent>
          <mc:Choice Requires="wps">
            <w:drawing>
              <wp:anchor distT="0" distB="0" distL="114300" distR="114300" simplePos="0" relativeHeight="251660288" behindDoc="0" locked="0" layoutInCell="1" allowOverlap="1" wp14:anchorId="227DE35A" wp14:editId="5287BE9F">
                <wp:simplePos x="0" y="0"/>
                <wp:positionH relativeFrom="column">
                  <wp:posOffset>24765</wp:posOffset>
                </wp:positionH>
                <wp:positionV relativeFrom="paragraph">
                  <wp:posOffset>24765</wp:posOffset>
                </wp:positionV>
                <wp:extent cx="5372100" cy="8542020"/>
                <wp:effectExtent l="19050" t="19050" r="19050" b="11430"/>
                <wp:wrapNone/>
                <wp:docPr id="2" name="Rectangle 2"/>
                <wp:cNvGraphicFramePr/>
                <a:graphic xmlns:a="http://schemas.openxmlformats.org/drawingml/2006/main">
                  <a:graphicData uri="http://schemas.microsoft.com/office/word/2010/wordprocessingShape">
                    <wps:wsp>
                      <wps:cNvSpPr/>
                      <wps:spPr>
                        <a:xfrm>
                          <a:off x="0" y="0"/>
                          <a:ext cx="5372100" cy="854202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95pt;margin-top:1.95pt;width:423pt;height:6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" filled="f" strokecolor="black [3213]" strokeweight="2.25pt"/>
            </w:pict>
          </mc:Fallback>
        </mc:AlternateContent>
      </w:r>
    </w:p>
    <w:p w:rsidR="004A770C" w:rsidRPr="005416C3" w:rsidRDefault="004A770C" w:rsidP="004A770C">
      <w:pPr>
        <w:jc w:val="center"/>
        <w:rPr>
          <w:rFonts w:ascii="Arial" w:hAnsi="Arial" w:cs="Arial"/>
          <w:b/>
          <w:sz w:val="36"/>
          <w:szCs w:val="24"/>
        </w:rPr>
      </w:pPr>
      <w:r>
        <w:rPr>
          <w:rFonts w:ascii="Arial" w:hAnsi="Arial" w:cs="Arial"/>
          <w:b/>
          <w:sz w:val="36"/>
          <w:szCs w:val="24"/>
        </w:rPr>
        <w:t>ARTIKEL ILMIAH</w:t>
      </w:r>
    </w:p>
    <w:p w:rsidR="004A770C" w:rsidRDefault="004A770C" w:rsidP="004A770C">
      <w:pPr>
        <w:jc w:val="center"/>
        <w:rPr>
          <w:rFonts w:ascii="Arial" w:hAnsi="Arial" w:cs="Arial"/>
          <w:b/>
          <w:sz w:val="24"/>
          <w:szCs w:val="24"/>
        </w:rPr>
      </w:pPr>
    </w:p>
    <w:p w:rsidR="004A770C" w:rsidRPr="004A770C" w:rsidRDefault="004A770C" w:rsidP="004A770C">
      <w:pPr>
        <w:spacing w:line="240" w:lineRule="auto"/>
        <w:ind w:right="-212"/>
        <w:jc w:val="center"/>
        <w:rPr>
          <w:b/>
          <w:sz w:val="32"/>
          <w:szCs w:val="28"/>
          <w:lang w:val="id-ID"/>
        </w:rPr>
      </w:pPr>
      <w:r w:rsidRPr="004A770C">
        <w:rPr>
          <w:b/>
          <w:sz w:val="32"/>
          <w:szCs w:val="28"/>
          <w:lang w:val="id-ID"/>
        </w:rPr>
        <w:t xml:space="preserve">MODEL PENGEMBANGAN KULTUR KEWIRAUSAHAAN </w:t>
      </w:r>
    </w:p>
    <w:p w:rsidR="004A770C" w:rsidRDefault="004A770C" w:rsidP="004A770C">
      <w:pPr>
        <w:spacing w:line="240" w:lineRule="auto"/>
        <w:jc w:val="center"/>
        <w:rPr>
          <w:rFonts w:ascii="Arial" w:hAnsi="Arial" w:cs="Arial"/>
          <w:b/>
          <w:sz w:val="24"/>
          <w:szCs w:val="24"/>
        </w:rPr>
      </w:pPr>
      <w:r w:rsidRPr="004A770C">
        <w:rPr>
          <w:b/>
          <w:sz w:val="32"/>
          <w:szCs w:val="28"/>
          <w:lang w:val="id-ID"/>
        </w:rPr>
        <w:t>DI SEKOLAH MENENGAH KEJURUAN</w:t>
      </w:r>
    </w:p>
    <w:p w:rsidR="004A770C" w:rsidRDefault="004A770C" w:rsidP="004A770C">
      <w:pPr>
        <w:spacing w:line="240" w:lineRule="auto"/>
        <w:jc w:val="center"/>
        <w:rPr>
          <w:rFonts w:ascii="Arial" w:hAnsi="Arial" w:cs="Arial"/>
          <w:b/>
          <w:sz w:val="24"/>
          <w:szCs w:val="24"/>
        </w:rPr>
      </w:pPr>
    </w:p>
    <w:p w:rsidR="004A770C" w:rsidRDefault="004A770C" w:rsidP="004A770C">
      <w:pPr>
        <w:jc w:val="center"/>
        <w:rPr>
          <w:rFonts w:ascii="Arial" w:hAnsi="Arial" w:cs="Arial"/>
          <w:b/>
          <w:sz w:val="24"/>
          <w:szCs w:val="24"/>
        </w:rPr>
      </w:pPr>
    </w:p>
    <w:p w:rsidR="004A770C" w:rsidRDefault="004A770C" w:rsidP="004A770C">
      <w:pPr>
        <w:jc w:val="center"/>
        <w:rPr>
          <w:rFonts w:ascii="Arial" w:hAnsi="Arial" w:cs="Arial"/>
          <w:b/>
          <w:sz w:val="24"/>
          <w:szCs w:val="24"/>
        </w:rPr>
      </w:pPr>
    </w:p>
    <w:p w:rsidR="004A770C" w:rsidRPr="004C6D17" w:rsidRDefault="004A770C" w:rsidP="004A770C">
      <w:pPr>
        <w:jc w:val="center"/>
        <w:rPr>
          <w:rFonts w:ascii="Arial" w:hAnsi="Arial" w:cs="Arial"/>
          <w:b/>
          <w:sz w:val="24"/>
          <w:szCs w:val="24"/>
        </w:rPr>
      </w:pPr>
    </w:p>
    <w:p w:rsidR="004A770C" w:rsidRDefault="004A770C" w:rsidP="004A770C">
      <w:pPr>
        <w:jc w:val="center"/>
      </w:pPr>
      <w:r>
        <w:rPr>
          <w:noProof/>
        </w:rPr>
        <w:drawing>
          <wp:inline distT="0" distB="0" distL="0" distR="0" wp14:anchorId="4694E7E9" wp14:editId="5991ADE9">
            <wp:extent cx="1440000" cy="1440000"/>
            <wp:effectExtent l="0" t="0" r="8255" b="8255"/>
            <wp:docPr id="3" name="Picture 9" descr="UNY_OK1%20War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UNY_OK1%20Warna"/>
                    <pic:cNvPicPr>
                      <a:picLocks noChangeAspect="1" noChangeArrowheads="1"/>
                    </pic:cNvPicPr>
                  </pic:nvPicPr>
                  <pic:blipFill>
                    <a:blip r:embed="rId9"/>
                    <a:srcRect/>
                    <a:stretch>
                      <a:fillRect/>
                    </a:stretch>
                  </pic:blipFill>
                  <pic:spPr bwMode="auto">
                    <a:xfrm>
                      <a:off x="0" y="0"/>
                      <a:ext cx="1440000" cy="1440000"/>
                    </a:xfrm>
                    <a:prstGeom prst="rect">
                      <a:avLst/>
                    </a:prstGeom>
                    <a:noFill/>
                    <a:ln w="9525">
                      <a:noFill/>
                      <a:miter lim="800000"/>
                      <a:headEnd/>
                      <a:tailEnd/>
                    </a:ln>
                  </pic:spPr>
                </pic:pic>
              </a:graphicData>
            </a:graphic>
          </wp:inline>
        </w:drawing>
      </w:r>
    </w:p>
    <w:p w:rsidR="004A770C" w:rsidRDefault="004A770C" w:rsidP="004A770C">
      <w:pPr>
        <w:jc w:val="center"/>
      </w:pPr>
    </w:p>
    <w:p w:rsidR="004A770C" w:rsidRDefault="004A770C" w:rsidP="004A770C">
      <w:pPr>
        <w:jc w:val="center"/>
      </w:pPr>
    </w:p>
    <w:p w:rsidR="004A770C" w:rsidRDefault="004A770C" w:rsidP="004A770C">
      <w:pPr>
        <w:jc w:val="center"/>
      </w:pPr>
    </w:p>
    <w:p w:rsidR="004A770C" w:rsidRDefault="004A770C" w:rsidP="004A770C">
      <w:pPr>
        <w:spacing w:line="240" w:lineRule="auto"/>
        <w:jc w:val="center"/>
        <w:rPr>
          <w:rFonts w:ascii="Arial" w:hAnsi="Arial" w:cs="Arial"/>
          <w:b/>
          <w:sz w:val="24"/>
          <w:szCs w:val="24"/>
        </w:rPr>
      </w:pPr>
    </w:p>
    <w:p w:rsidR="004A770C" w:rsidRDefault="004A770C" w:rsidP="004A770C">
      <w:pPr>
        <w:spacing w:line="240" w:lineRule="auto"/>
        <w:jc w:val="center"/>
        <w:rPr>
          <w:rFonts w:ascii="Arial" w:hAnsi="Arial" w:cs="Arial"/>
          <w:b/>
          <w:sz w:val="24"/>
          <w:szCs w:val="24"/>
        </w:rPr>
      </w:pPr>
    </w:p>
    <w:p w:rsidR="004A770C" w:rsidRDefault="004A770C" w:rsidP="004A770C">
      <w:pPr>
        <w:spacing w:line="240" w:lineRule="auto"/>
        <w:jc w:val="center"/>
        <w:rPr>
          <w:rFonts w:ascii="Arial" w:hAnsi="Arial" w:cs="Arial"/>
          <w:b/>
          <w:sz w:val="24"/>
          <w:szCs w:val="24"/>
        </w:rPr>
      </w:pPr>
    </w:p>
    <w:p w:rsidR="004A770C" w:rsidRDefault="004A770C" w:rsidP="004A770C">
      <w:pPr>
        <w:spacing w:line="240" w:lineRule="auto"/>
        <w:jc w:val="center"/>
        <w:rPr>
          <w:rFonts w:ascii="Arial" w:hAnsi="Arial" w:cs="Arial"/>
          <w:b/>
          <w:sz w:val="24"/>
          <w:szCs w:val="24"/>
        </w:rPr>
      </w:pPr>
      <w:r>
        <w:rPr>
          <w:rFonts w:ascii="Arial" w:hAnsi="Arial" w:cs="Arial"/>
          <w:b/>
          <w:sz w:val="24"/>
          <w:szCs w:val="24"/>
        </w:rPr>
        <w:t>Oleh</w:t>
      </w:r>
    </w:p>
    <w:p w:rsidR="004A770C" w:rsidRPr="000121B6" w:rsidRDefault="004A770C" w:rsidP="004A770C">
      <w:pPr>
        <w:tabs>
          <w:tab w:val="left" w:pos="3870"/>
        </w:tabs>
        <w:spacing w:line="240" w:lineRule="auto"/>
        <w:jc w:val="center"/>
        <w:rPr>
          <w:rFonts w:ascii="Arial" w:hAnsi="Arial" w:cs="Arial"/>
          <w:b/>
          <w:sz w:val="24"/>
          <w:szCs w:val="24"/>
          <w:lang w:val="fi-FI"/>
        </w:rPr>
      </w:pPr>
      <w:r>
        <w:rPr>
          <w:rFonts w:ascii="Arial" w:hAnsi="Arial" w:cs="Arial"/>
          <w:b/>
          <w:sz w:val="24"/>
          <w:szCs w:val="24"/>
          <w:lang w:val="fi-FI"/>
        </w:rPr>
        <w:t>Nuryadin Eko Raharjo, M.Pd</w:t>
      </w:r>
    </w:p>
    <w:p w:rsidR="004A770C" w:rsidRPr="000030AC" w:rsidRDefault="004A770C" w:rsidP="004A770C">
      <w:pPr>
        <w:spacing w:line="240" w:lineRule="auto"/>
        <w:jc w:val="center"/>
        <w:rPr>
          <w:rFonts w:ascii="Arial" w:hAnsi="Arial" w:cs="Arial"/>
          <w:b/>
          <w:bCs/>
          <w:sz w:val="24"/>
          <w:szCs w:val="24"/>
          <w:lang w:val="id-ID"/>
        </w:rPr>
      </w:pPr>
      <w:r w:rsidRPr="000030AC">
        <w:rPr>
          <w:rFonts w:ascii="Arial" w:hAnsi="Arial" w:cs="Arial"/>
          <w:b/>
          <w:bCs/>
          <w:sz w:val="24"/>
          <w:szCs w:val="24"/>
          <w:lang w:val="id-ID"/>
        </w:rPr>
        <w:t>V. Lilik Hariyanto, M.Pd.</w:t>
      </w:r>
    </w:p>
    <w:p w:rsidR="004A770C" w:rsidRPr="000030AC" w:rsidRDefault="004A770C" w:rsidP="004A770C">
      <w:pPr>
        <w:spacing w:line="240" w:lineRule="auto"/>
        <w:jc w:val="center"/>
        <w:rPr>
          <w:rFonts w:ascii="Arial" w:hAnsi="Arial" w:cs="Arial"/>
          <w:b/>
          <w:bCs/>
          <w:sz w:val="24"/>
          <w:szCs w:val="24"/>
          <w:lang w:val="id-ID"/>
        </w:rPr>
      </w:pPr>
      <w:r w:rsidRPr="000030AC">
        <w:rPr>
          <w:rFonts w:ascii="Arial" w:hAnsi="Arial" w:cs="Arial"/>
          <w:b/>
          <w:bCs/>
          <w:sz w:val="24"/>
          <w:szCs w:val="24"/>
          <w:lang w:val="id-ID"/>
        </w:rPr>
        <w:t>Dr. Amat Jaedun, M.Pd.</w:t>
      </w:r>
    </w:p>
    <w:p w:rsidR="004A770C" w:rsidRDefault="004A770C" w:rsidP="004A770C">
      <w:pPr>
        <w:rPr>
          <w:rFonts w:ascii="Arial" w:hAnsi="Arial" w:cs="Arial"/>
          <w:b/>
          <w:sz w:val="24"/>
          <w:szCs w:val="24"/>
          <w:lang w:val="fi-FI"/>
        </w:rPr>
      </w:pPr>
    </w:p>
    <w:p w:rsidR="004A770C" w:rsidRDefault="004A770C" w:rsidP="004A770C">
      <w:pPr>
        <w:rPr>
          <w:rFonts w:ascii="Arial" w:hAnsi="Arial" w:cs="Arial"/>
          <w:b/>
          <w:sz w:val="24"/>
          <w:szCs w:val="24"/>
          <w:lang w:val="fi-FI"/>
        </w:rPr>
      </w:pPr>
    </w:p>
    <w:p w:rsidR="004A770C" w:rsidRDefault="004A770C" w:rsidP="004A770C">
      <w:pPr>
        <w:spacing w:line="240" w:lineRule="auto"/>
        <w:jc w:val="center"/>
        <w:rPr>
          <w:rFonts w:ascii="Arial" w:hAnsi="Arial" w:cs="Arial"/>
          <w:szCs w:val="24"/>
          <w:lang w:val="fi-FI"/>
        </w:rPr>
      </w:pPr>
    </w:p>
    <w:p w:rsidR="004A770C" w:rsidRPr="003E7523" w:rsidRDefault="004A770C" w:rsidP="004A770C">
      <w:pPr>
        <w:spacing w:line="240" w:lineRule="auto"/>
        <w:jc w:val="center"/>
        <w:rPr>
          <w:rFonts w:ascii="Arial" w:hAnsi="Arial" w:cs="Arial"/>
          <w:szCs w:val="24"/>
          <w:lang w:val="fi-FI"/>
        </w:rPr>
      </w:pPr>
    </w:p>
    <w:p w:rsidR="004A770C" w:rsidRDefault="004A770C" w:rsidP="004A770C">
      <w:pPr>
        <w:spacing w:line="240" w:lineRule="auto"/>
        <w:jc w:val="center"/>
        <w:rPr>
          <w:rFonts w:ascii="Arial" w:hAnsi="Arial" w:cs="Arial"/>
          <w:b/>
          <w:sz w:val="32"/>
          <w:szCs w:val="32"/>
          <w:lang w:val="de-DE"/>
        </w:rPr>
      </w:pPr>
    </w:p>
    <w:p w:rsidR="004A770C" w:rsidRDefault="004A770C" w:rsidP="004A770C">
      <w:pPr>
        <w:spacing w:line="240" w:lineRule="auto"/>
        <w:jc w:val="center"/>
        <w:rPr>
          <w:rFonts w:ascii="Arial" w:hAnsi="Arial" w:cs="Arial"/>
          <w:b/>
          <w:sz w:val="32"/>
          <w:szCs w:val="32"/>
          <w:lang w:val="de-DE"/>
        </w:rPr>
      </w:pPr>
    </w:p>
    <w:p w:rsidR="004A770C" w:rsidRPr="00C22F4C" w:rsidRDefault="004A770C" w:rsidP="004A770C">
      <w:pPr>
        <w:spacing w:line="240" w:lineRule="auto"/>
        <w:jc w:val="center"/>
        <w:rPr>
          <w:rFonts w:ascii="Arial" w:hAnsi="Arial" w:cs="Arial"/>
          <w:b/>
          <w:sz w:val="32"/>
          <w:szCs w:val="32"/>
          <w:lang w:val="de-DE"/>
        </w:rPr>
      </w:pPr>
      <w:r w:rsidRPr="00C22F4C">
        <w:rPr>
          <w:rFonts w:ascii="Arial" w:hAnsi="Arial" w:cs="Arial"/>
          <w:b/>
          <w:sz w:val="32"/>
          <w:szCs w:val="32"/>
          <w:lang w:val="de-DE"/>
        </w:rPr>
        <w:t>UNIVERSITAS NEGERI YOGYAKARTA</w:t>
      </w:r>
    </w:p>
    <w:p w:rsidR="004A770C" w:rsidRDefault="004A770C" w:rsidP="004A770C">
      <w:pPr>
        <w:jc w:val="center"/>
        <w:rPr>
          <w:rFonts w:ascii="Times New Roman" w:hAnsi="Times New Roman" w:cs="Times New Roman"/>
          <w:b/>
          <w:sz w:val="24"/>
          <w:szCs w:val="24"/>
          <w:lang w:val="id-ID"/>
        </w:rPr>
      </w:pPr>
      <w:r>
        <w:rPr>
          <w:rFonts w:ascii="Arial" w:hAnsi="Arial" w:cs="Arial"/>
          <w:b/>
          <w:sz w:val="32"/>
          <w:szCs w:val="32"/>
        </w:rPr>
        <w:t>Tahun 2011</w:t>
      </w:r>
    </w:p>
    <w:p w:rsidR="004A770C" w:rsidRDefault="004A770C" w:rsidP="004A770C">
      <w:pPr>
        <w:spacing w:line="240" w:lineRule="auto"/>
        <w:ind w:right="-212"/>
        <w:jc w:val="center"/>
        <w:rPr>
          <w:rFonts w:ascii="Times New Roman" w:hAnsi="Times New Roman" w:cs="Times New Roman"/>
          <w:b/>
          <w:sz w:val="24"/>
          <w:szCs w:val="24"/>
        </w:rPr>
      </w:pPr>
    </w:p>
    <w:p w:rsidR="004A770C" w:rsidRDefault="004A770C" w:rsidP="004A770C">
      <w:pPr>
        <w:spacing w:line="240" w:lineRule="auto"/>
        <w:ind w:right="-212"/>
        <w:jc w:val="center"/>
        <w:rPr>
          <w:rFonts w:ascii="Times New Roman" w:hAnsi="Times New Roman" w:cs="Times New Roman"/>
          <w:b/>
          <w:sz w:val="24"/>
          <w:szCs w:val="24"/>
        </w:rPr>
      </w:pPr>
    </w:p>
    <w:p w:rsidR="004A770C" w:rsidRDefault="004A770C" w:rsidP="004A770C">
      <w:pPr>
        <w:spacing w:line="240" w:lineRule="auto"/>
        <w:ind w:right="-212"/>
        <w:jc w:val="center"/>
        <w:rPr>
          <w:rFonts w:ascii="Times New Roman" w:hAnsi="Times New Roman" w:cs="Times New Roman"/>
          <w:b/>
          <w:sz w:val="24"/>
          <w:szCs w:val="24"/>
        </w:rPr>
      </w:pPr>
    </w:p>
    <w:p w:rsidR="004A770C" w:rsidRPr="004A770C" w:rsidRDefault="004A770C" w:rsidP="004A770C">
      <w:pPr>
        <w:jc w:val="center"/>
        <w:rPr>
          <w:rFonts w:ascii="Times New Roman" w:hAnsi="Times New Roman" w:cs="Times New Roman"/>
          <w:b/>
          <w:sz w:val="24"/>
          <w:szCs w:val="24"/>
          <w:lang w:val="id-ID"/>
        </w:rPr>
      </w:pPr>
      <w:r>
        <w:rPr>
          <w:rFonts w:ascii="Times New Roman" w:hAnsi="Times New Roman" w:cs="Times New Roman"/>
          <w:b/>
          <w:sz w:val="24"/>
          <w:szCs w:val="24"/>
        </w:rPr>
        <w:br w:type="page"/>
      </w:r>
      <w:r w:rsidRPr="004A770C">
        <w:rPr>
          <w:rFonts w:ascii="Times New Roman" w:hAnsi="Times New Roman" w:cs="Times New Roman"/>
          <w:b/>
          <w:sz w:val="24"/>
          <w:szCs w:val="24"/>
          <w:lang w:val="id-ID"/>
        </w:rPr>
        <w:lastRenderedPageBreak/>
        <w:t>MODEL PENGEMBANGAN KULTUR KEWIRAUSAHAAN</w:t>
      </w:r>
    </w:p>
    <w:p w:rsidR="004A770C" w:rsidRPr="004A770C" w:rsidRDefault="004A770C" w:rsidP="004A770C">
      <w:pPr>
        <w:spacing w:line="240" w:lineRule="auto"/>
        <w:jc w:val="center"/>
        <w:rPr>
          <w:rFonts w:ascii="Times New Roman" w:hAnsi="Times New Roman" w:cs="Times New Roman"/>
          <w:b/>
          <w:sz w:val="24"/>
          <w:szCs w:val="24"/>
        </w:rPr>
      </w:pPr>
      <w:r w:rsidRPr="004A770C">
        <w:rPr>
          <w:rFonts w:ascii="Times New Roman" w:hAnsi="Times New Roman" w:cs="Times New Roman"/>
          <w:b/>
          <w:sz w:val="24"/>
          <w:szCs w:val="24"/>
          <w:lang w:val="id-ID"/>
        </w:rPr>
        <w:t>DI SEKOLAH MENENGAH KEJURUAN</w:t>
      </w:r>
    </w:p>
    <w:p w:rsidR="004A770C" w:rsidRPr="004A770C" w:rsidRDefault="004A770C" w:rsidP="004A770C">
      <w:pPr>
        <w:spacing w:line="240" w:lineRule="auto"/>
        <w:jc w:val="center"/>
        <w:rPr>
          <w:rFonts w:ascii="Times New Roman" w:hAnsi="Times New Roman" w:cs="Times New Roman"/>
          <w:b/>
          <w:sz w:val="24"/>
          <w:szCs w:val="24"/>
        </w:rPr>
      </w:pPr>
    </w:p>
    <w:p w:rsidR="004A770C" w:rsidRPr="004A770C" w:rsidRDefault="004A770C" w:rsidP="004A770C">
      <w:pPr>
        <w:spacing w:line="240" w:lineRule="auto"/>
        <w:jc w:val="center"/>
        <w:rPr>
          <w:rFonts w:ascii="Times New Roman" w:hAnsi="Times New Roman" w:cs="Times New Roman"/>
          <w:sz w:val="24"/>
          <w:szCs w:val="24"/>
        </w:rPr>
      </w:pPr>
      <w:r w:rsidRPr="004A770C">
        <w:rPr>
          <w:rFonts w:ascii="Times New Roman" w:hAnsi="Times New Roman" w:cs="Times New Roman"/>
          <w:sz w:val="24"/>
          <w:szCs w:val="24"/>
        </w:rPr>
        <w:t>Oleh</w:t>
      </w:r>
    </w:p>
    <w:p w:rsidR="004A770C" w:rsidRPr="004A770C" w:rsidRDefault="004A770C" w:rsidP="004A770C">
      <w:pPr>
        <w:tabs>
          <w:tab w:val="left" w:pos="3870"/>
        </w:tabs>
        <w:spacing w:line="240" w:lineRule="auto"/>
        <w:jc w:val="center"/>
        <w:rPr>
          <w:rFonts w:ascii="Times New Roman" w:hAnsi="Times New Roman" w:cs="Times New Roman"/>
          <w:sz w:val="24"/>
          <w:szCs w:val="24"/>
          <w:lang w:val="fi-FI"/>
        </w:rPr>
      </w:pPr>
      <w:r w:rsidRPr="004A770C">
        <w:rPr>
          <w:rFonts w:ascii="Times New Roman" w:hAnsi="Times New Roman" w:cs="Times New Roman"/>
          <w:sz w:val="24"/>
          <w:szCs w:val="24"/>
          <w:lang w:val="fi-FI"/>
        </w:rPr>
        <w:t>Nuryadin Eko Raharjo, M.Pd</w:t>
      </w:r>
    </w:p>
    <w:p w:rsidR="004A770C" w:rsidRPr="004A770C" w:rsidRDefault="004A770C" w:rsidP="004A770C">
      <w:pPr>
        <w:spacing w:line="240" w:lineRule="auto"/>
        <w:jc w:val="center"/>
        <w:rPr>
          <w:rFonts w:ascii="Times New Roman" w:hAnsi="Times New Roman" w:cs="Times New Roman"/>
          <w:bCs/>
          <w:sz w:val="24"/>
          <w:szCs w:val="24"/>
          <w:lang w:val="id-ID"/>
        </w:rPr>
      </w:pPr>
      <w:r w:rsidRPr="004A770C">
        <w:rPr>
          <w:rFonts w:ascii="Times New Roman" w:hAnsi="Times New Roman" w:cs="Times New Roman"/>
          <w:bCs/>
          <w:sz w:val="24"/>
          <w:szCs w:val="24"/>
          <w:lang w:val="id-ID"/>
        </w:rPr>
        <w:t>V. Lilik Hariyanto, M.Pd.</w:t>
      </w:r>
    </w:p>
    <w:p w:rsidR="004A770C" w:rsidRPr="004A770C" w:rsidRDefault="004A770C" w:rsidP="004A770C">
      <w:pPr>
        <w:spacing w:line="240" w:lineRule="auto"/>
        <w:jc w:val="center"/>
        <w:rPr>
          <w:rFonts w:ascii="Times New Roman" w:hAnsi="Times New Roman" w:cs="Times New Roman"/>
          <w:bCs/>
          <w:sz w:val="24"/>
          <w:szCs w:val="24"/>
          <w:lang w:val="id-ID"/>
        </w:rPr>
      </w:pPr>
      <w:r w:rsidRPr="004A770C">
        <w:rPr>
          <w:rFonts w:ascii="Times New Roman" w:hAnsi="Times New Roman" w:cs="Times New Roman"/>
          <w:bCs/>
          <w:sz w:val="24"/>
          <w:szCs w:val="24"/>
          <w:lang w:val="id-ID"/>
        </w:rPr>
        <w:t>Dr. Amat Jaedun, M.Pd.</w:t>
      </w:r>
    </w:p>
    <w:p w:rsidR="004A770C" w:rsidRDefault="004A770C" w:rsidP="004A770C">
      <w:pPr>
        <w:spacing w:line="240" w:lineRule="auto"/>
        <w:jc w:val="center"/>
        <w:rPr>
          <w:rFonts w:ascii="Times New Roman" w:hAnsi="Times New Roman" w:cs="Times New Roman"/>
          <w:i/>
          <w:sz w:val="24"/>
          <w:szCs w:val="24"/>
        </w:rPr>
      </w:pPr>
    </w:p>
    <w:p w:rsidR="004A770C" w:rsidRPr="004A770C" w:rsidRDefault="004A770C" w:rsidP="004A770C">
      <w:pPr>
        <w:spacing w:line="240" w:lineRule="auto"/>
        <w:jc w:val="center"/>
        <w:rPr>
          <w:rFonts w:ascii="Times New Roman" w:hAnsi="Times New Roman" w:cs="Times New Roman"/>
          <w:b/>
          <w:i/>
          <w:sz w:val="24"/>
          <w:szCs w:val="24"/>
        </w:rPr>
      </w:pPr>
      <w:r w:rsidRPr="004A770C">
        <w:rPr>
          <w:rFonts w:ascii="Times New Roman" w:hAnsi="Times New Roman" w:cs="Times New Roman"/>
          <w:b/>
          <w:i/>
          <w:sz w:val="24"/>
          <w:szCs w:val="24"/>
        </w:rPr>
        <w:t>Abstrak</w:t>
      </w:r>
    </w:p>
    <w:p w:rsidR="004A770C" w:rsidRPr="004A770C" w:rsidRDefault="004A770C" w:rsidP="004A770C">
      <w:pPr>
        <w:spacing w:line="240" w:lineRule="auto"/>
        <w:jc w:val="center"/>
        <w:rPr>
          <w:rFonts w:ascii="Times New Roman" w:hAnsi="Times New Roman" w:cs="Times New Roman"/>
          <w:i/>
          <w:sz w:val="24"/>
          <w:szCs w:val="24"/>
        </w:rPr>
      </w:pPr>
    </w:p>
    <w:p w:rsidR="004A770C" w:rsidRPr="005E1EAF" w:rsidRDefault="004A770C" w:rsidP="00530024">
      <w:pPr>
        <w:spacing w:line="240" w:lineRule="auto"/>
        <w:ind w:firstLine="720"/>
        <w:rPr>
          <w:rFonts w:ascii="Times New Roman" w:hAnsi="Times New Roman" w:cs="Times New Roman"/>
          <w:sz w:val="24"/>
          <w:szCs w:val="24"/>
        </w:rPr>
      </w:pPr>
      <w:r>
        <w:rPr>
          <w:rFonts w:ascii="Times New Roman" w:hAnsi="Times New Roman" w:cs="Times New Roman"/>
          <w:sz w:val="24"/>
          <w:szCs w:val="24"/>
          <w:lang w:val="id-ID"/>
        </w:rPr>
        <w:t xml:space="preserve">Kultur kewirausahaan di Sekolah Menengah Kejuruan (SMK) sangat vital peranannya dalam rangka peningkatan mutu sekolah.  Kultur kewirausahaan dihasilkan dari proses internalisasi nilai-nilai kewirausahaan ke dalam kultur sekolah. </w:t>
      </w:r>
      <w:r>
        <w:rPr>
          <w:rFonts w:ascii="Times New Roman" w:hAnsi="Times New Roman" w:cs="Times New Roman"/>
          <w:sz w:val="24"/>
          <w:szCs w:val="24"/>
        </w:rPr>
        <w:t>Tujuan jangka panjang dari p</w:t>
      </w:r>
      <w:r>
        <w:rPr>
          <w:rFonts w:ascii="Times New Roman" w:hAnsi="Times New Roman" w:cs="Times New Roman"/>
          <w:sz w:val="24"/>
          <w:szCs w:val="24"/>
          <w:lang w:val="id-ID"/>
        </w:rPr>
        <w:t xml:space="preserve">enelitian ini </w:t>
      </w:r>
      <w:r>
        <w:rPr>
          <w:rFonts w:ascii="Times New Roman" w:hAnsi="Times New Roman" w:cs="Times New Roman"/>
          <w:sz w:val="24"/>
          <w:szCs w:val="24"/>
        </w:rPr>
        <w:t xml:space="preserve">adalah </w:t>
      </w:r>
      <w:r>
        <w:rPr>
          <w:rFonts w:ascii="Times New Roman" w:hAnsi="Times New Roman" w:cs="Times New Roman"/>
          <w:sz w:val="24"/>
          <w:szCs w:val="24"/>
          <w:lang w:val="id-ID"/>
        </w:rPr>
        <w:t xml:space="preserve">untuk </w:t>
      </w:r>
      <w:r>
        <w:rPr>
          <w:rFonts w:ascii="Times New Roman" w:hAnsi="Times New Roman" w:cs="Times New Roman"/>
          <w:sz w:val="24"/>
          <w:szCs w:val="24"/>
        </w:rPr>
        <w:t xml:space="preserve">mengembangkan </w:t>
      </w:r>
      <w:r>
        <w:rPr>
          <w:rFonts w:ascii="Times New Roman" w:hAnsi="Times New Roman" w:cs="Times New Roman"/>
          <w:sz w:val="24"/>
          <w:szCs w:val="24"/>
          <w:lang w:val="id-ID"/>
        </w:rPr>
        <w:t>kultur kewirausahaan di SMK.</w:t>
      </w:r>
      <w:r>
        <w:rPr>
          <w:rFonts w:ascii="Times New Roman" w:hAnsi="Times New Roman" w:cs="Times New Roman"/>
          <w:sz w:val="24"/>
          <w:szCs w:val="24"/>
        </w:rPr>
        <w:t xml:space="preserve"> Adapun target khusus yang ingin dicapai adalah memperoleh model pengembangan kultur kewirausahaan di SMK.</w:t>
      </w:r>
    </w:p>
    <w:p w:rsidR="004A770C" w:rsidRDefault="004A770C" w:rsidP="004A770C">
      <w:pPr>
        <w:spacing w:line="240" w:lineRule="auto"/>
        <w:rPr>
          <w:rFonts w:ascii="Times New Roman" w:hAnsi="Times New Roman" w:cs="Times New Roman"/>
          <w:sz w:val="24"/>
          <w:szCs w:val="24"/>
        </w:rPr>
      </w:pPr>
      <w:r>
        <w:rPr>
          <w:rFonts w:ascii="Times New Roman" w:hAnsi="Times New Roman" w:cs="Times New Roman"/>
          <w:sz w:val="24"/>
          <w:szCs w:val="24"/>
          <w:lang w:val="id-ID"/>
        </w:rPr>
        <w:tab/>
      </w:r>
      <w:r w:rsidRPr="005E1EAF">
        <w:rPr>
          <w:rFonts w:ascii="Times New Roman" w:hAnsi="Times New Roman" w:cs="Times New Roman"/>
          <w:sz w:val="24"/>
        </w:rPr>
        <w:t xml:space="preserve">Kegiatan penelitian ini akan dilakukan melalui </w:t>
      </w:r>
      <w:r>
        <w:rPr>
          <w:rFonts w:ascii="Times New Roman" w:hAnsi="Times New Roman" w:cs="Times New Roman"/>
          <w:sz w:val="24"/>
        </w:rPr>
        <w:t>dua</w:t>
      </w:r>
      <w:r w:rsidRPr="005E1EAF">
        <w:rPr>
          <w:rFonts w:ascii="Times New Roman" w:hAnsi="Times New Roman" w:cs="Times New Roman"/>
          <w:sz w:val="24"/>
        </w:rPr>
        <w:t xml:space="preserve"> tahapan. </w:t>
      </w:r>
      <w:r>
        <w:rPr>
          <w:rFonts w:ascii="Times New Roman" w:hAnsi="Times New Roman" w:cs="Times New Roman"/>
          <w:sz w:val="24"/>
        </w:rPr>
        <w:t xml:space="preserve"> Kegiatan dalam t</w:t>
      </w:r>
      <w:r w:rsidRPr="00DF057C">
        <w:rPr>
          <w:rFonts w:ascii="Times New Roman" w:hAnsi="Times New Roman" w:cs="Times New Roman"/>
          <w:sz w:val="24"/>
          <w:szCs w:val="24"/>
        </w:rPr>
        <w:t>ahap I adalah tahapan pengembangan draf</w:t>
      </w:r>
      <w:r>
        <w:rPr>
          <w:rFonts w:ascii="Times New Roman" w:hAnsi="Times New Roman" w:cs="Times New Roman"/>
          <w:sz w:val="24"/>
          <w:szCs w:val="24"/>
        </w:rPr>
        <w:t>t</w:t>
      </w:r>
      <w:r w:rsidRPr="00DF057C">
        <w:rPr>
          <w:rFonts w:ascii="Times New Roman" w:hAnsi="Times New Roman" w:cs="Times New Roman"/>
          <w:sz w:val="24"/>
          <w:szCs w:val="24"/>
        </w:rPr>
        <w:t xml:space="preserve"> atau prototype model </w:t>
      </w:r>
      <w:r>
        <w:rPr>
          <w:rFonts w:ascii="Times New Roman" w:hAnsi="Times New Roman" w:cs="Times New Roman"/>
          <w:sz w:val="24"/>
          <w:szCs w:val="24"/>
          <w:lang w:val="id-ID"/>
        </w:rPr>
        <w:t>pengembangan kultur kewirausahaan</w:t>
      </w:r>
      <w:r w:rsidRPr="00DF057C">
        <w:rPr>
          <w:rFonts w:ascii="Times New Roman" w:hAnsi="Times New Roman" w:cs="Times New Roman"/>
          <w:sz w:val="24"/>
          <w:szCs w:val="24"/>
        </w:rPr>
        <w:t xml:space="preserve">, yang meliputi kegiatan-kegiatan: (1) studi pustaka, untuk melakukan kajian terhadap </w:t>
      </w:r>
      <w:r>
        <w:rPr>
          <w:rFonts w:ascii="Times New Roman" w:hAnsi="Times New Roman" w:cs="Times New Roman"/>
          <w:sz w:val="24"/>
          <w:szCs w:val="24"/>
          <w:lang w:val="id-ID"/>
        </w:rPr>
        <w:t xml:space="preserve">kultur </w:t>
      </w:r>
      <w:r w:rsidRPr="00DF057C">
        <w:rPr>
          <w:rFonts w:ascii="Times New Roman" w:hAnsi="Times New Roman" w:cs="Times New Roman"/>
          <w:sz w:val="24"/>
          <w:szCs w:val="24"/>
        </w:rPr>
        <w:t xml:space="preserve"> sekolah yang telah ada  (</w:t>
      </w:r>
      <w:r w:rsidRPr="00DF057C">
        <w:rPr>
          <w:rFonts w:ascii="Times New Roman" w:hAnsi="Times New Roman" w:cs="Times New Roman"/>
          <w:i/>
          <w:sz w:val="24"/>
          <w:szCs w:val="24"/>
        </w:rPr>
        <w:t>existing models</w:t>
      </w:r>
      <w:r w:rsidRPr="00DF057C">
        <w:rPr>
          <w:rFonts w:ascii="Times New Roman" w:hAnsi="Times New Roman" w:cs="Times New Roman"/>
          <w:sz w:val="24"/>
          <w:szCs w:val="24"/>
        </w:rPr>
        <w:t xml:space="preserve">), dalam rangka mengembangkan model perbaikan secara teoretis (model hipotetis); dan (2) </w:t>
      </w:r>
      <w:r>
        <w:rPr>
          <w:rFonts w:ascii="Times New Roman" w:hAnsi="Times New Roman" w:cs="Times New Roman"/>
          <w:sz w:val="24"/>
          <w:szCs w:val="24"/>
        </w:rPr>
        <w:t xml:space="preserve">pembuatan draft prototype model pengembangan kultur kewirausahaan, (3) revisi draft prototype model dengan menggunakan FGD, (3) pembuatan panduan dan instrumen pemetaan untuk pengembangan model, (4) </w:t>
      </w:r>
      <w:r w:rsidRPr="00DF057C">
        <w:rPr>
          <w:rFonts w:ascii="Times New Roman" w:hAnsi="Times New Roman" w:cs="Times New Roman"/>
          <w:sz w:val="24"/>
          <w:szCs w:val="24"/>
        </w:rPr>
        <w:t xml:space="preserve">validasi dan verifikasi </w:t>
      </w:r>
      <w:r>
        <w:rPr>
          <w:rFonts w:ascii="Times New Roman" w:hAnsi="Times New Roman" w:cs="Times New Roman"/>
          <w:sz w:val="24"/>
          <w:szCs w:val="24"/>
          <w:lang w:val="id-ID"/>
        </w:rPr>
        <w:t xml:space="preserve">pengembangan kultur kewirausahaan </w:t>
      </w:r>
      <w:r>
        <w:rPr>
          <w:rFonts w:ascii="Times New Roman" w:hAnsi="Times New Roman" w:cs="Times New Roman"/>
          <w:sz w:val="24"/>
          <w:szCs w:val="24"/>
        </w:rPr>
        <w:t>melalui FGD, (5) evaluasi diri dan perencanaan pengembangan model di SMK, (6) uji keterlaksanaan model.</w:t>
      </w:r>
      <w:r w:rsidRPr="00DF057C">
        <w:rPr>
          <w:rFonts w:ascii="Times New Roman" w:hAnsi="Times New Roman" w:cs="Times New Roman"/>
          <w:sz w:val="24"/>
          <w:szCs w:val="24"/>
        </w:rPr>
        <w:t xml:space="preserve">  Kegiatan penelitian tahap I ini </w:t>
      </w:r>
      <w:r>
        <w:rPr>
          <w:rFonts w:ascii="Times New Roman" w:hAnsi="Times New Roman" w:cs="Times New Roman"/>
          <w:sz w:val="24"/>
          <w:szCs w:val="24"/>
        </w:rPr>
        <w:t>dilaksanakan pada tahun anggaran 20</w:t>
      </w:r>
      <w:r>
        <w:rPr>
          <w:rFonts w:ascii="Times New Roman" w:hAnsi="Times New Roman" w:cs="Times New Roman"/>
          <w:sz w:val="24"/>
          <w:szCs w:val="24"/>
          <w:lang w:val="id-ID"/>
        </w:rPr>
        <w:t>11</w:t>
      </w:r>
      <w:r w:rsidRPr="00DF057C">
        <w:rPr>
          <w:rFonts w:ascii="Times New Roman" w:hAnsi="Times New Roman" w:cs="Times New Roman"/>
          <w:sz w:val="24"/>
          <w:szCs w:val="24"/>
        </w:rPr>
        <w:t>.</w:t>
      </w:r>
      <w:r>
        <w:rPr>
          <w:rFonts w:ascii="Times New Roman" w:hAnsi="Times New Roman" w:cs="Times New Roman"/>
          <w:sz w:val="24"/>
          <w:szCs w:val="24"/>
        </w:rPr>
        <w:t xml:space="preserve"> Sementara itu, pada tahapan </w:t>
      </w:r>
      <w:r w:rsidRPr="00DF057C">
        <w:rPr>
          <w:rFonts w:ascii="Times New Roman" w:hAnsi="Times New Roman" w:cs="Times New Roman"/>
          <w:sz w:val="24"/>
          <w:szCs w:val="24"/>
        </w:rPr>
        <w:t>II merupakan kegiatan uji model tahap akhir yang dimaksudkan untuk menguji efektivitas model</w:t>
      </w:r>
      <w:r>
        <w:rPr>
          <w:rFonts w:ascii="Times New Roman" w:hAnsi="Times New Roman" w:cs="Times New Roman"/>
          <w:sz w:val="24"/>
          <w:szCs w:val="24"/>
        </w:rPr>
        <w:t xml:space="preserve"> dalam sekala luas</w:t>
      </w:r>
      <w:r w:rsidRPr="00DF057C">
        <w:rPr>
          <w:rFonts w:ascii="Times New Roman" w:hAnsi="Times New Roman" w:cs="Times New Roman"/>
          <w:sz w:val="24"/>
          <w:szCs w:val="24"/>
        </w:rPr>
        <w:t xml:space="preserve">, yang meliputi kegiatan: (1) </w:t>
      </w:r>
      <w:r>
        <w:rPr>
          <w:rFonts w:ascii="Times New Roman" w:hAnsi="Times New Roman" w:cs="Times New Roman"/>
          <w:sz w:val="24"/>
          <w:szCs w:val="24"/>
        </w:rPr>
        <w:t>Sosialisasi model pengembangan kultur kewirausahaan, (2) Validasi panduan dan instrumen model melalui FGD, (3) Evaluasi diri dan perencanaan perbaikan kultur kewirausahaan, (4) uji keterlaksanaan implementasi model pada skala luas, (5) revisi model dan panduan implementasi, (6) desiminasi model. Kegiatan Tahap II diusulkan untuk didanai pada tahun anggaran 2012.</w:t>
      </w:r>
    </w:p>
    <w:p w:rsidR="004A770C" w:rsidRPr="004C1D6B" w:rsidRDefault="004A770C" w:rsidP="004A770C">
      <w:pPr>
        <w:spacing w:line="240" w:lineRule="auto"/>
        <w:rPr>
          <w:rFonts w:ascii="Times New Roman" w:hAnsi="Times New Roman" w:cs="Times New Roman"/>
          <w:b/>
          <w:sz w:val="24"/>
          <w:szCs w:val="24"/>
        </w:rPr>
      </w:pPr>
      <w:r>
        <w:rPr>
          <w:rFonts w:ascii="Times New Roman" w:hAnsi="Times New Roman" w:cs="Times New Roman"/>
          <w:sz w:val="24"/>
          <w:szCs w:val="24"/>
        </w:rPr>
        <w:tab/>
        <w:t xml:space="preserve">Dari hasil penelitian ini disimpulkan bahwa : (1) pengembangan kultur kewirausahaan di SMK dapat dilakukan melalui internalisasi nilai-nilai/karakter kewirausahaan kedalam kultur sekolah, (2) karakter kewirausahaan yang perlu diinternalisasikan meliputi: </w:t>
      </w:r>
      <w:r w:rsidRPr="00B4307E">
        <w:rPr>
          <w:rFonts w:ascii="Times New Roman" w:hAnsi="Times New Roman" w:cs="Times New Roman"/>
          <w:sz w:val="24"/>
          <w:szCs w:val="24"/>
        </w:rPr>
        <w:t xml:space="preserve">(a) </w:t>
      </w:r>
      <w:r w:rsidRPr="00B4307E">
        <w:rPr>
          <w:rFonts w:ascii="Times New Roman" w:hAnsi="Times New Roman" w:cs="Times New Roman"/>
          <w:i/>
          <w:sz w:val="24"/>
          <w:szCs w:val="24"/>
        </w:rPr>
        <w:t xml:space="preserve">mindset </w:t>
      </w:r>
      <w:r w:rsidRPr="00B4307E">
        <w:rPr>
          <w:rFonts w:ascii="Times New Roman" w:hAnsi="Times New Roman" w:cs="Times New Roman"/>
          <w:sz w:val="24"/>
          <w:szCs w:val="24"/>
        </w:rPr>
        <w:t xml:space="preserve">yang terdiri dari : kreatif, inovatif dan visi jauh ke depan, motivasi kuat untuk sukses; (b) </w:t>
      </w:r>
      <w:r w:rsidRPr="00B4307E">
        <w:rPr>
          <w:rFonts w:ascii="Times New Roman" w:hAnsi="Times New Roman" w:cs="Times New Roman"/>
          <w:i/>
          <w:sz w:val="24"/>
          <w:szCs w:val="24"/>
        </w:rPr>
        <w:t>heartset</w:t>
      </w:r>
      <w:r w:rsidRPr="00B4307E">
        <w:rPr>
          <w:rFonts w:ascii="Times New Roman" w:hAnsi="Times New Roman" w:cs="Times New Roman"/>
          <w:sz w:val="24"/>
          <w:szCs w:val="24"/>
        </w:rPr>
        <w:t xml:space="preserve"> yang terdiri dari: berani mengambil resiko, jujur, tanggung jawab, pantang menyerah, (c) </w:t>
      </w:r>
      <w:r w:rsidRPr="00B4307E">
        <w:rPr>
          <w:rFonts w:ascii="Times New Roman" w:hAnsi="Times New Roman" w:cs="Times New Roman"/>
          <w:i/>
          <w:sz w:val="24"/>
          <w:szCs w:val="24"/>
        </w:rPr>
        <w:t>actionset</w:t>
      </w:r>
      <w:r w:rsidRPr="00B4307E">
        <w:rPr>
          <w:rFonts w:ascii="Times New Roman" w:hAnsi="Times New Roman" w:cs="Times New Roman"/>
          <w:sz w:val="24"/>
          <w:szCs w:val="24"/>
        </w:rPr>
        <w:t xml:space="preserve"> yang terdiri dari: kerja keras, berorientasi pada tindakan,komunikatif, kerjasama</w:t>
      </w:r>
      <w:r>
        <w:rPr>
          <w:rFonts w:ascii="Times New Roman" w:hAnsi="Times New Roman" w:cs="Times New Roman"/>
          <w:sz w:val="24"/>
          <w:szCs w:val="24"/>
        </w:rPr>
        <w:t>, (3) pendekatan yang dapat digunakan dalam internalisasi tersebut meliputi: pendekatan figur, pendekatan kultur dan pendekatan struktur, (4) kultur sekolah sebagai sasaran internalisasi terdiri dari tiga lapisan yaitu: (a) lapisan artifak yang meliputi dimensi verbal, dimensi perilaku, dan dimensi material, (b) lapisan nilai-nilai dan keyakinan, (c) lapisan asumsi.</w:t>
      </w:r>
    </w:p>
    <w:p w:rsidR="004A770C" w:rsidRDefault="004A770C">
      <w:pPr>
        <w:rPr>
          <w:rFonts w:ascii="Times New Roman" w:hAnsi="Times New Roman" w:cs="Times New Roman"/>
          <w:b/>
          <w:sz w:val="24"/>
          <w:szCs w:val="24"/>
        </w:rPr>
      </w:pPr>
    </w:p>
    <w:p w:rsidR="004552D7" w:rsidRPr="00955494" w:rsidRDefault="004552D7" w:rsidP="004A770C">
      <w:pPr>
        <w:rPr>
          <w:rFonts w:ascii="Times New Roman" w:hAnsi="Times New Roman" w:cs="Times New Roman"/>
          <w:b/>
          <w:sz w:val="24"/>
          <w:szCs w:val="24"/>
        </w:rPr>
      </w:pPr>
      <w:r w:rsidRPr="00955494">
        <w:rPr>
          <w:rFonts w:ascii="Times New Roman" w:hAnsi="Times New Roman" w:cs="Times New Roman"/>
          <w:b/>
          <w:sz w:val="24"/>
          <w:szCs w:val="24"/>
        </w:rPr>
        <w:lastRenderedPageBreak/>
        <w:t>A. Latar Belakang</w:t>
      </w:r>
    </w:p>
    <w:p w:rsidR="00955494" w:rsidRDefault="00955494" w:rsidP="004A770C">
      <w:pPr>
        <w:autoSpaceDE w:val="0"/>
        <w:autoSpaceDN w:val="0"/>
        <w:adjustRightInd w:val="0"/>
        <w:ind w:firstLine="720"/>
        <w:rPr>
          <w:rFonts w:ascii="Times New Roman" w:hAnsi="Times New Roman" w:cs="Times New Roman"/>
          <w:sz w:val="24"/>
          <w:szCs w:val="24"/>
        </w:rPr>
      </w:pPr>
      <w:r w:rsidRPr="00955494">
        <w:rPr>
          <w:rFonts w:ascii="Times New Roman" w:hAnsi="Times New Roman" w:cs="Times New Roman"/>
          <w:sz w:val="24"/>
          <w:szCs w:val="24"/>
        </w:rPr>
        <w:t>S</w:t>
      </w:r>
      <w:r w:rsidR="00D54980">
        <w:rPr>
          <w:rFonts w:ascii="Times New Roman" w:hAnsi="Times New Roman" w:cs="Times New Roman"/>
          <w:sz w:val="24"/>
          <w:szCs w:val="24"/>
        </w:rPr>
        <w:t xml:space="preserve">ekolah </w:t>
      </w:r>
      <w:r w:rsidRPr="00955494">
        <w:rPr>
          <w:rFonts w:ascii="Times New Roman" w:hAnsi="Times New Roman" w:cs="Times New Roman"/>
          <w:sz w:val="24"/>
          <w:szCs w:val="24"/>
        </w:rPr>
        <w:t>M</w:t>
      </w:r>
      <w:r w:rsidR="00D54980">
        <w:rPr>
          <w:rFonts w:ascii="Times New Roman" w:hAnsi="Times New Roman" w:cs="Times New Roman"/>
          <w:sz w:val="24"/>
          <w:szCs w:val="24"/>
        </w:rPr>
        <w:t xml:space="preserve">enengah </w:t>
      </w:r>
      <w:r w:rsidRPr="00955494">
        <w:rPr>
          <w:rFonts w:ascii="Times New Roman" w:hAnsi="Times New Roman" w:cs="Times New Roman"/>
          <w:sz w:val="24"/>
          <w:szCs w:val="24"/>
        </w:rPr>
        <w:t>K</w:t>
      </w:r>
      <w:r w:rsidR="00D54980">
        <w:rPr>
          <w:rFonts w:ascii="Times New Roman" w:hAnsi="Times New Roman" w:cs="Times New Roman"/>
          <w:sz w:val="24"/>
          <w:szCs w:val="24"/>
        </w:rPr>
        <w:t>ejuruan (SMK)</w:t>
      </w:r>
      <w:r w:rsidRPr="00955494">
        <w:rPr>
          <w:rFonts w:ascii="Times New Roman" w:hAnsi="Times New Roman" w:cs="Times New Roman"/>
          <w:sz w:val="24"/>
          <w:szCs w:val="24"/>
        </w:rPr>
        <w:t xml:space="preserve"> menjadi solusi yang tepat untuk mengatasi pengangguran sebab lulusan sekolah menengah yang bisa melanjutkan ke  perguruan tinggi maksimal hanya 17%, sisanya mencari pekerjaan dengan ijasah sekolah menengahnya meski tanpa keterampilan yang memadai</w:t>
      </w:r>
      <w:r w:rsidR="00D54980">
        <w:rPr>
          <w:rFonts w:ascii="Times New Roman" w:hAnsi="Times New Roman" w:cs="Times New Roman"/>
          <w:sz w:val="24"/>
          <w:szCs w:val="24"/>
        </w:rPr>
        <w:t xml:space="preserve"> (Suyanto, 2007)</w:t>
      </w:r>
      <w:r w:rsidRPr="00955494">
        <w:rPr>
          <w:rFonts w:ascii="Times New Roman" w:hAnsi="Times New Roman" w:cs="Times New Roman"/>
          <w:sz w:val="24"/>
          <w:szCs w:val="24"/>
        </w:rPr>
        <w:t>.</w:t>
      </w:r>
      <w:r w:rsidR="00D54980">
        <w:rPr>
          <w:rFonts w:ascii="Times New Roman" w:hAnsi="Times New Roman" w:cs="Times New Roman"/>
          <w:sz w:val="24"/>
          <w:szCs w:val="24"/>
        </w:rPr>
        <w:t xml:space="preserve"> </w:t>
      </w:r>
      <w:r w:rsidRPr="00955494">
        <w:rPr>
          <w:rFonts w:ascii="Times New Roman" w:hAnsi="Times New Roman" w:cs="Times New Roman"/>
          <w:sz w:val="24"/>
          <w:szCs w:val="24"/>
        </w:rPr>
        <w:t>Jumlah angkatan kerja p</w:t>
      </w:r>
      <w:r w:rsidRPr="00955494">
        <w:rPr>
          <w:rFonts w:ascii="Times New Roman" w:eastAsia="Times New Roman" w:hAnsi="Times New Roman" w:cs="Times New Roman"/>
          <w:sz w:val="24"/>
          <w:szCs w:val="24"/>
        </w:rPr>
        <w:t>ada Februari 2010 tercatat 116 juta orang, tetapi yang sudah bekerja baru mencapai 107,41 juta orang</w:t>
      </w:r>
      <w:r w:rsidR="00D54980">
        <w:rPr>
          <w:rFonts w:ascii="Times New Roman" w:eastAsia="Times New Roman" w:hAnsi="Times New Roman" w:cs="Times New Roman"/>
          <w:sz w:val="24"/>
          <w:szCs w:val="24"/>
        </w:rPr>
        <w:t xml:space="preserve">, sehingga </w:t>
      </w:r>
      <w:r w:rsidRPr="00955494">
        <w:rPr>
          <w:rFonts w:ascii="Times New Roman" w:eastAsia="Times New Roman" w:hAnsi="Times New Roman" w:cs="Times New Roman"/>
          <w:sz w:val="24"/>
          <w:szCs w:val="24"/>
        </w:rPr>
        <w:t>terdapat pengangguran sebanyak 8,59 juta orang dengan tingkat pengangguran terbuka (TPT) sebesar 7,41 persen (Rusman Heriawan, 2010:2).</w:t>
      </w:r>
      <w:r w:rsidR="00D54980" w:rsidRPr="00D54980">
        <w:rPr>
          <w:rFonts w:ascii="Times New Roman" w:hAnsi="Times New Roman" w:cs="Times New Roman"/>
          <w:sz w:val="24"/>
          <w:szCs w:val="24"/>
        </w:rPr>
        <w:t xml:space="preserve"> </w:t>
      </w:r>
      <w:r w:rsidR="00D54980" w:rsidRPr="00955494">
        <w:rPr>
          <w:rFonts w:ascii="Times New Roman" w:hAnsi="Times New Roman" w:cs="Times New Roman"/>
          <w:sz w:val="24"/>
          <w:szCs w:val="24"/>
        </w:rPr>
        <w:t xml:space="preserve">Karena itu, SMK sebagai sekolah yang memberikan berbagai jenis keterampilan kerja, menjadi solusi yang tepat untuk mengatasi persoalan </w:t>
      </w:r>
      <w:r w:rsidR="00D54980">
        <w:rPr>
          <w:rFonts w:ascii="Times New Roman" w:hAnsi="Times New Roman" w:cs="Times New Roman"/>
          <w:sz w:val="24"/>
          <w:szCs w:val="24"/>
        </w:rPr>
        <w:t>p</w:t>
      </w:r>
      <w:r w:rsidR="00D54980" w:rsidRPr="00955494">
        <w:rPr>
          <w:rFonts w:ascii="Times New Roman" w:hAnsi="Times New Roman" w:cs="Times New Roman"/>
          <w:sz w:val="24"/>
          <w:szCs w:val="24"/>
        </w:rPr>
        <w:t>engangguran</w:t>
      </w:r>
      <w:r w:rsidR="00D54980">
        <w:rPr>
          <w:rFonts w:ascii="Times New Roman" w:hAnsi="Times New Roman" w:cs="Times New Roman"/>
          <w:sz w:val="24"/>
          <w:szCs w:val="24"/>
        </w:rPr>
        <w:t xml:space="preserve"> yang merupakan masalah pelik di Indonesia.</w:t>
      </w:r>
    </w:p>
    <w:p w:rsidR="00D00003" w:rsidRDefault="00D00003" w:rsidP="004A770C">
      <w:pPr>
        <w:autoSpaceDE w:val="0"/>
        <w:autoSpaceDN w:val="0"/>
        <w:adjustRightInd w:val="0"/>
        <w:ind w:firstLine="720"/>
        <w:rPr>
          <w:rFonts w:ascii="Times New Roman" w:eastAsia="Times New Roman" w:hAnsi="Times New Roman" w:cs="Times New Roman"/>
          <w:sz w:val="24"/>
          <w:szCs w:val="24"/>
        </w:rPr>
      </w:pPr>
      <w:r w:rsidRPr="00D00003">
        <w:rPr>
          <w:rFonts w:ascii="Times New Roman" w:eastAsia="Times New Roman" w:hAnsi="Times New Roman" w:cs="Times New Roman"/>
          <w:sz w:val="24"/>
          <w:szCs w:val="24"/>
        </w:rPr>
        <w:t xml:space="preserve">Untuk mencapai tujuan pengembangan SMK guna </w:t>
      </w:r>
      <w:r>
        <w:rPr>
          <w:rFonts w:ascii="Times New Roman" w:eastAsia="Times New Roman" w:hAnsi="Times New Roman" w:cs="Times New Roman"/>
          <w:sz w:val="24"/>
          <w:szCs w:val="24"/>
        </w:rPr>
        <w:t xml:space="preserve">mencetak tenaga kerja yang siap terjun ke dunia kerja maupun mampu menjadi wirausaha maka SMK perlu mengembangkan kultur kewirausahaan disekolahnya. Dalam hal pengembangan kultur kewirausahaan di SMK, </w:t>
      </w:r>
      <w:r w:rsidRPr="00D00003">
        <w:rPr>
          <w:rFonts w:ascii="Times New Roman" w:eastAsia="Times New Roman" w:hAnsi="Times New Roman" w:cs="Times New Roman"/>
          <w:sz w:val="24"/>
          <w:szCs w:val="24"/>
        </w:rPr>
        <w:t xml:space="preserve">Muhammad Nuh (2009) mengatakan bahwa </w:t>
      </w:r>
      <w:r>
        <w:rPr>
          <w:rFonts w:ascii="Times New Roman" w:eastAsia="Times New Roman" w:hAnsi="Times New Roman" w:cs="Times New Roman"/>
          <w:sz w:val="24"/>
          <w:szCs w:val="24"/>
        </w:rPr>
        <w:t>perlu dikembangkan berbagai faktor penting</w:t>
      </w:r>
      <w:r w:rsidRPr="00D00003">
        <w:rPr>
          <w:rFonts w:ascii="Times New Roman" w:eastAsia="Times New Roman" w:hAnsi="Times New Roman" w:cs="Times New Roman"/>
          <w:sz w:val="24"/>
          <w:szCs w:val="24"/>
        </w:rPr>
        <w:t xml:space="preserve">. </w:t>
      </w:r>
      <w:r w:rsidRPr="00D00003">
        <w:rPr>
          <w:rFonts w:ascii="Times New Roman" w:eastAsia="Times New Roman" w:hAnsi="Times New Roman" w:cs="Times New Roman"/>
          <w:i/>
          <w:iCs/>
          <w:sz w:val="24"/>
          <w:szCs w:val="24"/>
        </w:rPr>
        <w:t>Pertama</w:t>
      </w:r>
      <w:r w:rsidRPr="00D00003">
        <w:rPr>
          <w:rFonts w:ascii="Times New Roman" w:eastAsia="Times New Roman" w:hAnsi="Times New Roman" w:cs="Times New Roman"/>
          <w:sz w:val="24"/>
          <w:szCs w:val="24"/>
        </w:rPr>
        <w:t>, pola pikir terbuka</w:t>
      </w:r>
      <w:r>
        <w:rPr>
          <w:rFonts w:ascii="Times New Roman" w:eastAsia="Times New Roman" w:hAnsi="Times New Roman" w:cs="Times New Roman"/>
          <w:sz w:val="24"/>
          <w:szCs w:val="24"/>
        </w:rPr>
        <w:t xml:space="preserve"> dimana k</w:t>
      </w:r>
      <w:r w:rsidRPr="00D00003">
        <w:rPr>
          <w:rFonts w:ascii="Times New Roman" w:eastAsia="Times New Roman" w:hAnsi="Times New Roman" w:cs="Times New Roman"/>
          <w:sz w:val="24"/>
          <w:szCs w:val="24"/>
        </w:rPr>
        <w:t xml:space="preserve">ewirausahaan harus mampu melihat </w:t>
      </w:r>
      <w:r>
        <w:rPr>
          <w:rFonts w:ascii="Times New Roman" w:eastAsia="Times New Roman" w:hAnsi="Times New Roman" w:cs="Times New Roman"/>
          <w:sz w:val="24"/>
          <w:szCs w:val="24"/>
        </w:rPr>
        <w:t>keluar.</w:t>
      </w:r>
      <w:r w:rsidRPr="00D00003">
        <w:rPr>
          <w:rFonts w:ascii="Times New Roman" w:eastAsia="Times New Roman" w:hAnsi="Times New Roman" w:cs="Times New Roman"/>
          <w:sz w:val="24"/>
          <w:szCs w:val="24"/>
        </w:rPr>
        <w:t xml:space="preserve"> Maka orang yang ingin memiliki jiwa wirausaha harus berpikir terbuka.  Namun, berpikir terbuka belum cukup</w:t>
      </w:r>
      <w:r>
        <w:rPr>
          <w:rFonts w:ascii="Times New Roman" w:eastAsia="Times New Roman" w:hAnsi="Times New Roman" w:cs="Times New Roman"/>
          <w:sz w:val="24"/>
          <w:szCs w:val="24"/>
        </w:rPr>
        <w:t>,</w:t>
      </w:r>
      <w:r w:rsidRPr="00D000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D00003">
        <w:rPr>
          <w:rFonts w:ascii="Times New Roman" w:eastAsia="Times New Roman" w:hAnsi="Times New Roman" w:cs="Times New Roman"/>
          <w:sz w:val="24"/>
          <w:szCs w:val="24"/>
        </w:rPr>
        <w:t xml:space="preserve">arus dilengkapi dengan </w:t>
      </w:r>
      <w:r w:rsidRPr="00D00003">
        <w:rPr>
          <w:rFonts w:ascii="Times New Roman" w:eastAsia="Times New Roman" w:hAnsi="Times New Roman" w:cs="Times New Roman"/>
          <w:i/>
          <w:iCs/>
          <w:sz w:val="24"/>
          <w:szCs w:val="24"/>
        </w:rPr>
        <w:t>flexibility skill,</w:t>
      </w:r>
      <w:r w:rsidRPr="00D00003">
        <w:rPr>
          <w:rFonts w:ascii="Times New Roman" w:eastAsia="Times New Roman" w:hAnsi="Times New Roman" w:cs="Times New Roman"/>
          <w:sz w:val="24"/>
          <w:szCs w:val="24"/>
        </w:rPr>
        <w:t xml:space="preserve"> yaitu memiliki kemampuan berpikir secara fleksibel</w:t>
      </w:r>
      <w:r>
        <w:rPr>
          <w:rFonts w:ascii="Times New Roman" w:eastAsia="Times New Roman" w:hAnsi="Times New Roman" w:cs="Times New Roman"/>
          <w:sz w:val="24"/>
          <w:szCs w:val="24"/>
        </w:rPr>
        <w:t xml:space="preserve"> dengan </w:t>
      </w:r>
      <w:r w:rsidRPr="00D00003">
        <w:rPr>
          <w:rFonts w:ascii="Times New Roman" w:eastAsia="Times New Roman" w:hAnsi="Times New Roman" w:cs="Times New Roman"/>
          <w:sz w:val="24"/>
          <w:szCs w:val="24"/>
        </w:rPr>
        <w:t xml:space="preserve">mengembangkan </w:t>
      </w:r>
      <w:r w:rsidRPr="00D00003">
        <w:rPr>
          <w:rFonts w:ascii="Times New Roman" w:eastAsia="Times New Roman" w:hAnsi="Times New Roman" w:cs="Times New Roman"/>
          <w:i/>
          <w:iCs/>
          <w:sz w:val="24"/>
          <w:szCs w:val="24"/>
        </w:rPr>
        <w:t>entrepreneur approach</w:t>
      </w:r>
      <w:r w:rsidRPr="00D00003">
        <w:rPr>
          <w:rFonts w:ascii="Times New Roman" w:eastAsia="Times New Roman" w:hAnsi="Times New Roman" w:cs="Times New Roman"/>
          <w:sz w:val="24"/>
          <w:szCs w:val="24"/>
        </w:rPr>
        <w:t xml:space="preserve">. </w:t>
      </w:r>
      <w:r w:rsidRPr="00D00003">
        <w:rPr>
          <w:rFonts w:ascii="Times New Roman" w:eastAsia="Times New Roman" w:hAnsi="Times New Roman" w:cs="Times New Roman"/>
          <w:i/>
          <w:iCs/>
          <w:sz w:val="24"/>
          <w:szCs w:val="24"/>
        </w:rPr>
        <w:t>Kedua</w:t>
      </w:r>
      <w:r w:rsidRPr="00D00003">
        <w:rPr>
          <w:rFonts w:ascii="Times New Roman" w:eastAsia="Times New Roman" w:hAnsi="Times New Roman" w:cs="Times New Roman"/>
          <w:sz w:val="24"/>
          <w:szCs w:val="24"/>
        </w:rPr>
        <w:t xml:space="preserve">, akan lebih sempurna jika para kepala sekolah dan guru, dalam mempersiapkan peserta didik untuk memiliki kemampuan berwirausaha, mempunyai </w:t>
      </w:r>
      <w:r w:rsidRPr="00D00003">
        <w:rPr>
          <w:rFonts w:ascii="Times New Roman" w:eastAsia="Times New Roman" w:hAnsi="Times New Roman" w:cs="Times New Roman"/>
          <w:i/>
          <w:iCs/>
          <w:sz w:val="24"/>
          <w:szCs w:val="24"/>
        </w:rPr>
        <w:t>technical skill</w:t>
      </w:r>
      <w:r w:rsidRPr="00D00003">
        <w:rPr>
          <w:rFonts w:ascii="Times New Roman" w:eastAsia="Times New Roman" w:hAnsi="Times New Roman" w:cs="Times New Roman"/>
          <w:sz w:val="24"/>
          <w:szCs w:val="24"/>
        </w:rPr>
        <w:t xml:space="preserve">, kemampuan teknis. Intinya ada minimum </w:t>
      </w:r>
      <w:r w:rsidRPr="00D00003">
        <w:rPr>
          <w:rFonts w:ascii="Times New Roman" w:eastAsia="Times New Roman" w:hAnsi="Times New Roman" w:cs="Times New Roman"/>
          <w:i/>
          <w:iCs/>
          <w:sz w:val="24"/>
          <w:szCs w:val="24"/>
        </w:rPr>
        <w:t xml:space="preserve">technical skill </w:t>
      </w:r>
      <w:r w:rsidRPr="00D00003">
        <w:rPr>
          <w:rFonts w:ascii="Times New Roman" w:eastAsia="Times New Roman" w:hAnsi="Times New Roman" w:cs="Times New Roman"/>
          <w:sz w:val="24"/>
          <w:szCs w:val="24"/>
        </w:rPr>
        <w:t xml:space="preserve">yang terkait dengan lingkup yang mau dikembangkan kewirausahaannya. </w:t>
      </w:r>
      <w:r w:rsidRPr="00D00003">
        <w:rPr>
          <w:rFonts w:ascii="Times New Roman" w:eastAsia="Times New Roman" w:hAnsi="Times New Roman" w:cs="Times New Roman"/>
          <w:i/>
          <w:iCs/>
          <w:sz w:val="24"/>
          <w:szCs w:val="24"/>
        </w:rPr>
        <w:t>Ketiga</w:t>
      </w:r>
      <w:r w:rsidRPr="00D00003">
        <w:rPr>
          <w:rFonts w:ascii="Times New Roman" w:eastAsia="Times New Roman" w:hAnsi="Times New Roman" w:cs="Times New Roman"/>
          <w:sz w:val="24"/>
          <w:szCs w:val="24"/>
        </w:rPr>
        <w:t xml:space="preserve">, wirausaha berinteraksi dengan masyarakat luas dan dunia disiplin yang berbeda. Sebab wirausaha bukan semata untuk diri sendiri. </w:t>
      </w:r>
    </w:p>
    <w:p w:rsidR="00D00003" w:rsidRDefault="00D00003" w:rsidP="004A770C">
      <w:pPr>
        <w:autoSpaceDE w:val="0"/>
        <w:autoSpaceDN w:val="0"/>
        <w:adjustRightInd w:v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pengamatan dalam rangka studi pendahuluan di SMK, terlihat bahwa kultur kewirausahaan masih belum terbentuk secara integral. Implementasi nilai-nilai kewirausahaan masih dilakukan secara parsial sebatas di unit produksi dan  mata pelajaran kewirausahaan. Padahal kultur kewirausahaan mencakup implementasi nilai-nilai kewirausahaan ke dalam perilaku warga sekolah dalam kehidupan sehari-hari, bahkan sampai pada pewarnaan kultur sekolah dengan </w:t>
      </w:r>
      <w:r w:rsidR="001F4347">
        <w:rPr>
          <w:rFonts w:ascii="Times New Roman" w:eastAsia="Times New Roman" w:hAnsi="Times New Roman" w:cs="Times New Roman"/>
          <w:sz w:val="24"/>
          <w:szCs w:val="24"/>
        </w:rPr>
        <w:t>nuansa</w:t>
      </w:r>
      <w:r>
        <w:rPr>
          <w:rFonts w:ascii="Times New Roman" w:eastAsia="Times New Roman" w:hAnsi="Times New Roman" w:cs="Times New Roman"/>
          <w:sz w:val="24"/>
          <w:szCs w:val="24"/>
        </w:rPr>
        <w:t xml:space="preserve"> kewirausahaan.</w:t>
      </w:r>
    </w:p>
    <w:p w:rsidR="00EE05FD" w:rsidRPr="00464A93" w:rsidRDefault="00EE05FD" w:rsidP="004A770C">
      <w:pPr>
        <w:autoSpaceDE w:val="0"/>
        <w:autoSpaceDN w:val="0"/>
        <w:adjustRightInd w:val="0"/>
        <w:ind w:firstLine="720"/>
        <w:rPr>
          <w:rFonts w:ascii="Times New Roman" w:hAnsi="Times New Roman" w:cs="Times New Roman"/>
          <w:sz w:val="24"/>
          <w:szCs w:val="24"/>
        </w:rPr>
      </w:pPr>
      <w:r w:rsidRPr="00464A93">
        <w:rPr>
          <w:rFonts w:ascii="Times New Roman" w:hAnsi="Times New Roman" w:cs="Times New Roman"/>
          <w:sz w:val="24"/>
          <w:szCs w:val="24"/>
        </w:rPr>
        <w:lastRenderedPageBreak/>
        <w:t>Pentingnya kultur sekolah telah diingatkan oleh Seymour Sarason</w:t>
      </w:r>
      <w:r>
        <w:rPr>
          <w:rFonts w:ascii="Times New Roman" w:hAnsi="Times New Roman" w:cs="Times New Roman"/>
          <w:sz w:val="24"/>
          <w:szCs w:val="24"/>
        </w:rPr>
        <w:t xml:space="preserve"> </w:t>
      </w:r>
      <w:r w:rsidRPr="00464A93">
        <w:rPr>
          <w:rFonts w:ascii="Times New Roman" w:hAnsi="Times New Roman" w:cs="Times New Roman"/>
          <w:sz w:val="24"/>
          <w:szCs w:val="24"/>
        </w:rPr>
        <w:t>seperti dikutip John Goodlad yang mengatakan bahwa sekolah</w:t>
      </w:r>
      <w:r>
        <w:rPr>
          <w:rFonts w:ascii="Times New Roman" w:hAnsi="Times New Roman" w:cs="Times New Roman"/>
          <w:sz w:val="24"/>
          <w:szCs w:val="24"/>
        </w:rPr>
        <w:t>-</w:t>
      </w:r>
      <w:r w:rsidRPr="00464A93">
        <w:rPr>
          <w:rFonts w:ascii="Times New Roman" w:hAnsi="Times New Roman" w:cs="Times New Roman"/>
          <w:sz w:val="24"/>
          <w:szCs w:val="24"/>
        </w:rPr>
        <w:t>sekolah</w:t>
      </w:r>
      <w:r>
        <w:rPr>
          <w:rFonts w:ascii="Times New Roman" w:hAnsi="Times New Roman" w:cs="Times New Roman"/>
          <w:sz w:val="24"/>
          <w:szCs w:val="24"/>
        </w:rPr>
        <w:t xml:space="preserve"> </w:t>
      </w:r>
      <w:r w:rsidRPr="00464A93">
        <w:rPr>
          <w:rFonts w:ascii="Times New Roman" w:hAnsi="Times New Roman" w:cs="Times New Roman"/>
          <w:sz w:val="24"/>
          <w:szCs w:val="24"/>
        </w:rPr>
        <w:t>mempunyai kultur yang harus dipahami dan harus dilibatkan jika</w:t>
      </w:r>
      <w:r>
        <w:rPr>
          <w:rFonts w:ascii="Times New Roman" w:hAnsi="Times New Roman" w:cs="Times New Roman"/>
          <w:sz w:val="24"/>
          <w:szCs w:val="24"/>
        </w:rPr>
        <w:t xml:space="preserve"> </w:t>
      </w:r>
      <w:r w:rsidRPr="00464A93">
        <w:rPr>
          <w:rFonts w:ascii="Times New Roman" w:hAnsi="Times New Roman" w:cs="Times New Roman"/>
          <w:sz w:val="24"/>
          <w:szCs w:val="24"/>
        </w:rPr>
        <w:t>suatu usaha mengadakan perubahan terhadapnya tidak sekedar kosmetik.</w:t>
      </w:r>
      <w:r>
        <w:rPr>
          <w:rFonts w:ascii="Times New Roman" w:hAnsi="Times New Roman" w:cs="Times New Roman"/>
          <w:sz w:val="24"/>
          <w:szCs w:val="24"/>
        </w:rPr>
        <w:t xml:space="preserve"> </w:t>
      </w:r>
      <w:r w:rsidRPr="00464A93">
        <w:rPr>
          <w:rFonts w:ascii="Times New Roman" w:hAnsi="Times New Roman" w:cs="Times New Roman"/>
          <w:sz w:val="24"/>
          <w:szCs w:val="24"/>
        </w:rPr>
        <w:t>Kultur sekolah akan dapat menjelaskan bagaimana sekolah berfungsi dan</w:t>
      </w:r>
      <w:r>
        <w:rPr>
          <w:rFonts w:ascii="Times New Roman" w:hAnsi="Times New Roman" w:cs="Times New Roman"/>
          <w:sz w:val="24"/>
          <w:szCs w:val="24"/>
        </w:rPr>
        <w:t xml:space="preserve"> </w:t>
      </w:r>
      <w:r w:rsidRPr="00464A93">
        <w:rPr>
          <w:rFonts w:ascii="Times New Roman" w:hAnsi="Times New Roman" w:cs="Times New Roman"/>
          <w:sz w:val="24"/>
          <w:szCs w:val="24"/>
        </w:rPr>
        <w:t>seperti apakah mekanisme internal yang terjadi. Ambiensi kultur sekolah</w:t>
      </w:r>
      <w:r>
        <w:rPr>
          <w:rFonts w:ascii="Times New Roman" w:hAnsi="Times New Roman" w:cs="Times New Roman"/>
          <w:sz w:val="24"/>
          <w:szCs w:val="24"/>
        </w:rPr>
        <w:t xml:space="preserve">  </w:t>
      </w:r>
      <w:r w:rsidRPr="00464A93">
        <w:rPr>
          <w:rFonts w:ascii="Times New Roman" w:hAnsi="Times New Roman" w:cs="Times New Roman"/>
          <w:sz w:val="24"/>
          <w:szCs w:val="24"/>
        </w:rPr>
        <w:t>merupakan ciri unik suatu sekolah yang sering ditandai oleh keadaan kritis,</w:t>
      </w:r>
      <w:r>
        <w:rPr>
          <w:rFonts w:ascii="Times New Roman" w:hAnsi="Times New Roman" w:cs="Times New Roman"/>
          <w:sz w:val="24"/>
          <w:szCs w:val="24"/>
        </w:rPr>
        <w:t xml:space="preserve"> </w:t>
      </w:r>
      <w:r w:rsidRPr="00464A93">
        <w:rPr>
          <w:rFonts w:ascii="Times New Roman" w:hAnsi="Times New Roman" w:cs="Times New Roman"/>
          <w:sz w:val="24"/>
          <w:szCs w:val="24"/>
        </w:rPr>
        <w:t>dalam keadaan itu kultur siswa dan perilaku sehari-hari sekolah posisinya</w:t>
      </w:r>
      <w:r>
        <w:rPr>
          <w:rFonts w:ascii="Times New Roman" w:hAnsi="Times New Roman" w:cs="Times New Roman"/>
          <w:sz w:val="24"/>
          <w:szCs w:val="24"/>
        </w:rPr>
        <w:t xml:space="preserve"> </w:t>
      </w:r>
      <w:r w:rsidRPr="00464A93">
        <w:rPr>
          <w:rFonts w:ascii="Times New Roman" w:hAnsi="Times New Roman" w:cs="Times New Roman"/>
          <w:sz w:val="24"/>
          <w:szCs w:val="24"/>
        </w:rPr>
        <w:t>berlawanan. Sekolah meminta para siswa belajar secara teratur tetapi para</w:t>
      </w:r>
      <w:r>
        <w:rPr>
          <w:rFonts w:ascii="Times New Roman" w:hAnsi="Times New Roman" w:cs="Times New Roman"/>
          <w:sz w:val="24"/>
          <w:szCs w:val="24"/>
        </w:rPr>
        <w:t xml:space="preserve"> </w:t>
      </w:r>
      <w:r w:rsidRPr="00464A93">
        <w:rPr>
          <w:rFonts w:ascii="Times New Roman" w:hAnsi="Times New Roman" w:cs="Times New Roman"/>
          <w:sz w:val="24"/>
          <w:szCs w:val="24"/>
        </w:rPr>
        <w:t>siswa justru menginginkan sebaliknya</w:t>
      </w:r>
      <w:r>
        <w:rPr>
          <w:rFonts w:ascii="Times New Roman" w:hAnsi="Times New Roman" w:cs="Times New Roman"/>
          <w:sz w:val="24"/>
          <w:szCs w:val="24"/>
        </w:rPr>
        <w:t xml:space="preserve"> (Depdiknas, 2003)</w:t>
      </w:r>
      <w:r w:rsidRPr="00464A93">
        <w:rPr>
          <w:rFonts w:ascii="Times New Roman" w:hAnsi="Times New Roman" w:cs="Times New Roman"/>
          <w:sz w:val="24"/>
          <w:szCs w:val="24"/>
        </w:rPr>
        <w:t>.</w:t>
      </w:r>
    </w:p>
    <w:p w:rsidR="00EE05FD" w:rsidRDefault="00EE05FD" w:rsidP="004A770C">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Sesuai dengan diberlakukannnya Kurikulum Tingkat Satuan Pendidikan (KTSP) di SMK maka s</w:t>
      </w:r>
      <w:r w:rsidRPr="00464A93">
        <w:rPr>
          <w:rFonts w:ascii="Times New Roman" w:hAnsi="Times New Roman" w:cs="Times New Roman"/>
          <w:sz w:val="24"/>
          <w:szCs w:val="24"/>
        </w:rPr>
        <w:t>ekolah dalam posisinya sebagai bagian dari kultur nasional diperlukan</w:t>
      </w:r>
      <w:r>
        <w:rPr>
          <w:rFonts w:ascii="Times New Roman" w:hAnsi="Times New Roman" w:cs="Times New Roman"/>
          <w:sz w:val="24"/>
          <w:szCs w:val="24"/>
        </w:rPr>
        <w:t xml:space="preserve"> </w:t>
      </w:r>
      <w:r w:rsidRPr="00464A93">
        <w:rPr>
          <w:rFonts w:ascii="Times New Roman" w:hAnsi="Times New Roman" w:cs="Times New Roman"/>
          <w:sz w:val="24"/>
          <w:szCs w:val="24"/>
        </w:rPr>
        <w:t>untuk menghidupkan kultur nasional dan memadukannya dengan  kultur setempat.</w:t>
      </w:r>
      <w:r>
        <w:rPr>
          <w:rFonts w:ascii="Times New Roman" w:hAnsi="Times New Roman" w:cs="Times New Roman"/>
          <w:sz w:val="24"/>
          <w:szCs w:val="24"/>
        </w:rPr>
        <w:t xml:space="preserve"> </w:t>
      </w:r>
      <w:r w:rsidRPr="00464A93">
        <w:rPr>
          <w:rFonts w:ascii="Times New Roman" w:hAnsi="Times New Roman" w:cs="Times New Roman"/>
          <w:sz w:val="24"/>
          <w:szCs w:val="24"/>
        </w:rPr>
        <w:t xml:space="preserve"> P</w:t>
      </w:r>
      <w:r>
        <w:rPr>
          <w:rFonts w:ascii="Times New Roman" w:hAnsi="Times New Roman" w:cs="Times New Roman"/>
          <w:sz w:val="24"/>
          <w:szCs w:val="24"/>
        </w:rPr>
        <w:t>a</w:t>
      </w:r>
      <w:r w:rsidRPr="00464A93">
        <w:rPr>
          <w:rFonts w:ascii="Times New Roman" w:hAnsi="Times New Roman" w:cs="Times New Roman"/>
          <w:sz w:val="24"/>
          <w:szCs w:val="24"/>
        </w:rPr>
        <w:t>ra siswa masuk ke sekolah dengan bekal kultur yang</w:t>
      </w:r>
      <w:r>
        <w:rPr>
          <w:rFonts w:ascii="Times New Roman" w:hAnsi="Times New Roman" w:cs="Times New Roman"/>
          <w:sz w:val="24"/>
          <w:szCs w:val="24"/>
        </w:rPr>
        <w:t xml:space="preserve"> </w:t>
      </w:r>
      <w:r w:rsidRPr="00464A93">
        <w:rPr>
          <w:rFonts w:ascii="Times New Roman" w:hAnsi="Times New Roman" w:cs="Times New Roman"/>
          <w:sz w:val="24"/>
          <w:szCs w:val="24"/>
        </w:rPr>
        <w:t>mereka miliki, sebagian sejalan dengan kultur nasional, sebagian yang lain</w:t>
      </w:r>
      <w:r>
        <w:rPr>
          <w:rFonts w:ascii="Times New Roman" w:hAnsi="Times New Roman" w:cs="Times New Roman"/>
          <w:sz w:val="24"/>
          <w:szCs w:val="24"/>
        </w:rPr>
        <w:t xml:space="preserve"> </w:t>
      </w:r>
      <w:r w:rsidRPr="00464A93">
        <w:rPr>
          <w:rFonts w:ascii="Times New Roman" w:hAnsi="Times New Roman" w:cs="Times New Roman"/>
          <w:sz w:val="24"/>
          <w:szCs w:val="24"/>
        </w:rPr>
        <w:t>tidak sejalan. Kondisi ini membawa akibat terjadinya konflik kultural yang</w:t>
      </w:r>
      <w:r>
        <w:rPr>
          <w:rFonts w:ascii="Times New Roman" w:hAnsi="Times New Roman" w:cs="Times New Roman"/>
          <w:sz w:val="24"/>
          <w:szCs w:val="24"/>
        </w:rPr>
        <w:t xml:space="preserve"> </w:t>
      </w:r>
      <w:r w:rsidRPr="00464A93">
        <w:rPr>
          <w:rFonts w:ascii="Times New Roman" w:hAnsi="Times New Roman" w:cs="Times New Roman"/>
          <w:sz w:val="24"/>
          <w:szCs w:val="24"/>
        </w:rPr>
        <w:t>akan mempengaruhi perilaku belajar para siswa di sekolah. Setiap sekolah</w:t>
      </w:r>
      <w:r>
        <w:rPr>
          <w:rFonts w:ascii="Times New Roman" w:hAnsi="Times New Roman" w:cs="Times New Roman"/>
          <w:sz w:val="24"/>
          <w:szCs w:val="24"/>
        </w:rPr>
        <w:t xml:space="preserve"> </w:t>
      </w:r>
      <w:r w:rsidRPr="00464A93">
        <w:rPr>
          <w:rFonts w:ascii="Times New Roman" w:hAnsi="Times New Roman" w:cs="Times New Roman"/>
          <w:sz w:val="24"/>
          <w:szCs w:val="24"/>
        </w:rPr>
        <w:t>yang ingin memperbaiki kineja sekolah perlu mem</w:t>
      </w:r>
      <w:r>
        <w:rPr>
          <w:rFonts w:ascii="Times New Roman" w:hAnsi="Times New Roman" w:cs="Times New Roman"/>
          <w:sz w:val="24"/>
          <w:szCs w:val="24"/>
        </w:rPr>
        <w:t>p</w:t>
      </w:r>
      <w:r w:rsidRPr="00464A93">
        <w:rPr>
          <w:rFonts w:ascii="Times New Roman" w:hAnsi="Times New Roman" w:cs="Times New Roman"/>
          <w:sz w:val="24"/>
          <w:szCs w:val="24"/>
        </w:rPr>
        <w:t>erhitungkan kondisi</w:t>
      </w:r>
      <w:r>
        <w:rPr>
          <w:rFonts w:ascii="Times New Roman" w:hAnsi="Times New Roman" w:cs="Times New Roman"/>
          <w:sz w:val="24"/>
          <w:szCs w:val="24"/>
        </w:rPr>
        <w:t xml:space="preserve"> </w:t>
      </w:r>
      <w:r w:rsidRPr="00464A93">
        <w:rPr>
          <w:rFonts w:ascii="Times New Roman" w:hAnsi="Times New Roman" w:cs="Times New Roman"/>
          <w:sz w:val="24"/>
          <w:szCs w:val="24"/>
        </w:rPr>
        <w:t>kultural yang saat ini ada di sekolah yang bersangkutan dengan</w:t>
      </w:r>
      <w:r>
        <w:rPr>
          <w:rFonts w:ascii="Times New Roman" w:hAnsi="Times New Roman" w:cs="Times New Roman"/>
          <w:sz w:val="24"/>
          <w:szCs w:val="24"/>
        </w:rPr>
        <w:t xml:space="preserve"> </w:t>
      </w:r>
      <w:r w:rsidRPr="00464A93">
        <w:rPr>
          <w:rFonts w:ascii="Times New Roman" w:hAnsi="Times New Roman" w:cs="Times New Roman"/>
          <w:sz w:val="24"/>
          <w:szCs w:val="24"/>
        </w:rPr>
        <w:t>mengidentifikasi aneka kultur yang ada dan posisi kultur tersebut dalam</w:t>
      </w:r>
      <w:r>
        <w:rPr>
          <w:rFonts w:ascii="Times New Roman" w:hAnsi="Times New Roman" w:cs="Times New Roman"/>
          <w:sz w:val="24"/>
          <w:szCs w:val="24"/>
        </w:rPr>
        <w:t xml:space="preserve"> </w:t>
      </w:r>
      <w:r w:rsidRPr="00464A93">
        <w:rPr>
          <w:rFonts w:ascii="Times New Roman" w:hAnsi="Times New Roman" w:cs="Times New Roman"/>
          <w:sz w:val="24"/>
          <w:szCs w:val="24"/>
        </w:rPr>
        <w:t>kaitannya dengan belajar-mengajar. Berdasarkan pemahaman kultur yang</w:t>
      </w:r>
      <w:r>
        <w:rPr>
          <w:rFonts w:ascii="Times New Roman" w:hAnsi="Times New Roman" w:cs="Times New Roman"/>
          <w:sz w:val="24"/>
          <w:szCs w:val="24"/>
        </w:rPr>
        <w:t xml:space="preserve"> </w:t>
      </w:r>
      <w:r w:rsidRPr="00464A93">
        <w:rPr>
          <w:rFonts w:ascii="Times New Roman" w:hAnsi="Times New Roman" w:cs="Times New Roman"/>
          <w:sz w:val="24"/>
          <w:szCs w:val="24"/>
        </w:rPr>
        <w:t>ada, perlu dipetakan dan dipahami baik kultur yang mendukung atau</w:t>
      </w:r>
      <w:r>
        <w:rPr>
          <w:rFonts w:ascii="Times New Roman" w:hAnsi="Times New Roman" w:cs="Times New Roman"/>
          <w:sz w:val="24"/>
          <w:szCs w:val="24"/>
        </w:rPr>
        <w:t xml:space="preserve"> </w:t>
      </w:r>
      <w:r w:rsidRPr="00464A93">
        <w:rPr>
          <w:rFonts w:ascii="Times New Roman" w:hAnsi="Times New Roman" w:cs="Times New Roman"/>
          <w:sz w:val="24"/>
          <w:szCs w:val="24"/>
        </w:rPr>
        <w:t>positif terhadap kegiatan belajar-mengajar maupun kultur yang</w:t>
      </w:r>
      <w:r>
        <w:rPr>
          <w:rFonts w:ascii="Times New Roman" w:hAnsi="Times New Roman" w:cs="Times New Roman"/>
          <w:sz w:val="24"/>
          <w:szCs w:val="24"/>
        </w:rPr>
        <w:t xml:space="preserve"> </w:t>
      </w:r>
      <w:r w:rsidRPr="00464A93">
        <w:rPr>
          <w:rFonts w:ascii="Times New Roman" w:hAnsi="Times New Roman" w:cs="Times New Roman"/>
          <w:sz w:val="24"/>
          <w:szCs w:val="24"/>
        </w:rPr>
        <w:t>menghambat atau negatif terhadap belajar-mengajar. Pemahaman ini</w:t>
      </w:r>
      <w:r>
        <w:rPr>
          <w:rFonts w:ascii="Times New Roman" w:hAnsi="Times New Roman" w:cs="Times New Roman"/>
          <w:sz w:val="24"/>
          <w:szCs w:val="24"/>
        </w:rPr>
        <w:t xml:space="preserve"> </w:t>
      </w:r>
      <w:r w:rsidRPr="00464A93">
        <w:rPr>
          <w:rFonts w:ascii="Times New Roman" w:hAnsi="Times New Roman" w:cs="Times New Roman"/>
          <w:sz w:val="24"/>
          <w:szCs w:val="24"/>
        </w:rPr>
        <w:t>dijadikan titik tolak dalam upaya mengembangkan kultur sekolah yang pro</w:t>
      </w:r>
      <w:r>
        <w:rPr>
          <w:rFonts w:ascii="Times New Roman" w:hAnsi="Times New Roman" w:cs="Times New Roman"/>
          <w:sz w:val="24"/>
          <w:szCs w:val="24"/>
        </w:rPr>
        <w:t xml:space="preserve"> </w:t>
      </w:r>
      <w:r w:rsidRPr="00464A93">
        <w:rPr>
          <w:rFonts w:ascii="Times New Roman" w:hAnsi="Times New Roman" w:cs="Times New Roman"/>
          <w:sz w:val="24"/>
          <w:szCs w:val="24"/>
        </w:rPr>
        <w:t>atau mendukung peningkatan mutu belajar</w:t>
      </w:r>
      <w:r>
        <w:rPr>
          <w:rFonts w:ascii="Times New Roman" w:hAnsi="Times New Roman" w:cs="Times New Roman"/>
          <w:sz w:val="24"/>
          <w:szCs w:val="24"/>
        </w:rPr>
        <w:t xml:space="preserve"> </w:t>
      </w:r>
      <w:r w:rsidRPr="00464A93">
        <w:rPr>
          <w:rFonts w:ascii="Times New Roman" w:hAnsi="Times New Roman" w:cs="Times New Roman"/>
          <w:sz w:val="24"/>
          <w:szCs w:val="24"/>
        </w:rPr>
        <w:t>mengajar.</w:t>
      </w:r>
    </w:p>
    <w:p w:rsidR="00A843D9" w:rsidRDefault="00A843D9" w:rsidP="004A770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t xml:space="preserve">Penelitian tentang kultur sekolah yang dilakukan oleh Tim Pascasarjana UNY tahun 2003 di beberapa Sekolah Menengah Umum (SMU) menyimpulkan bahwa kultur yang birokratik masih terlihat dominan. Disiplin yang dilakukan oleh siswa hanya sebatas eksternal saja sehingga apabila pengawasan diperlonggar maka akan menjadi tidak tertib. Kemitraan sekolah dengan pihak luar juga masih terbatas. Selain itu Sistem informasi belum dimanfaatkan dengan optimal untuk dasar pengambilan kebijakan. </w:t>
      </w:r>
    </w:p>
    <w:p w:rsidR="00A843D9" w:rsidRDefault="00A843D9" w:rsidP="004A770C">
      <w:pPr>
        <w:autoSpaceDE w:val="0"/>
        <w:autoSpaceDN w:val="0"/>
        <w:adjustRightInd w:val="0"/>
        <w:rPr>
          <w:rFonts w:ascii="Times New Roman" w:hAnsi="Times New Roman" w:cs="Times New Roman"/>
          <w:bCs/>
          <w:sz w:val="24"/>
          <w:szCs w:val="24"/>
        </w:rPr>
      </w:pPr>
      <w:r w:rsidRPr="00603C13">
        <w:rPr>
          <w:rFonts w:ascii="Times New Roman" w:hAnsi="Times New Roman" w:cs="Times New Roman"/>
          <w:sz w:val="24"/>
          <w:szCs w:val="24"/>
        </w:rPr>
        <w:tab/>
        <w:t xml:space="preserve">Jumadi (2006) melanjutkan penelitian dalam bidang kultur sekolah </w:t>
      </w:r>
      <w:r>
        <w:rPr>
          <w:rFonts w:ascii="Times New Roman" w:hAnsi="Times New Roman" w:cs="Times New Roman"/>
          <w:sz w:val="24"/>
          <w:szCs w:val="24"/>
        </w:rPr>
        <w:t xml:space="preserve">di tingkat SD dan SMP </w:t>
      </w:r>
      <w:r w:rsidRPr="00603C13">
        <w:rPr>
          <w:rFonts w:ascii="Times New Roman" w:hAnsi="Times New Roman" w:cs="Times New Roman"/>
          <w:sz w:val="24"/>
          <w:szCs w:val="24"/>
        </w:rPr>
        <w:t xml:space="preserve">dan membuktikan bahwa kultur sekolah memberikan kontribusi yang </w:t>
      </w:r>
      <w:r w:rsidRPr="00603C13">
        <w:rPr>
          <w:rFonts w:ascii="Times New Roman" w:hAnsi="Times New Roman" w:cs="Times New Roman"/>
          <w:sz w:val="24"/>
          <w:szCs w:val="24"/>
        </w:rPr>
        <w:lastRenderedPageBreak/>
        <w:t xml:space="preserve">signifikan terhadap pengembangan sekolah. Dari penelitiannya diketahui bahwa </w:t>
      </w:r>
      <w:r w:rsidRPr="00603C13">
        <w:rPr>
          <w:rFonts w:ascii="Times New Roman" w:hAnsi="Times New Roman" w:cs="Times New Roman"/>
          <w:bCs/>
          <w:sz w:val="24"/>
          <w:szCs w:val="24"/>
        </w:rPr>
        <w:t>Kultur sekolah memberikan peranan terhadap kinerja guru</w:t>
      </w:r>
      <w:r w:rsidRPr="00603C13">
        <w:rPr>
          <w:rFonts w:ascii="Times New Roman" w:hAnsi="Times New Roman" w:cs="Times New Roman"/>
          <w:sz w:val="24"/>
          <w:szCs w:val="24"/>
        </w:rPr>
        <w:t xml:space="preserve">, sedangkan untuk kultur non akademik tidak berkorelasi secara signifikan dengan kinerja guru. </w:t>
      </w:r>
      <w:r w:rsidRPr="00603C13">
        <w:rPr>
          <w:rFonts w:ascii="Times New Roman" w:hAnsi="Times New Roman" w:cs="Times New Roman"/>
          <w:bCs/>
          <w:sz w:val="24"/>
          <w:szCs w:val="24"/>
        </w:rPr>
        <w:t xml:space="preserve">Kultur sekolah juga memberikan peranan terhadap motivasi berprestasi siswa sedangkan untuk kultur non akademik tidak berkorelasi secara signifikan dengan motivasi berprestasi siswa. Ini artinya kultur akademik berperanan terhadap motivasi berprestasi. </w:t>
      </w:r>
    </w:p>
    <w:p w:rsidR="00520794" w:rsidRPr="00520794" w:rsidRDefault="00520794" w:rsidP="004A770C">
      <w:pPr>
        <w:autoSpaceDE w:val="0"/>
        <w:autoSpaceDN w:val="0"/>
        <w:adjustRightInd w:val="0"/>
        <w:ind w:firstLine="720"/>
        <w:rPr>
          <w:rFonts w:ascii="Times New Roman" w:hAnsi="Times New Roman" w:cs="Times New Roman"/>
          <w:b/>
          <w:bCs/>
          <w:sz w:val="24"/>
          <w:szCs w:val="24"/>
          <w:lang w:val="id-ID"/>
        </w:rPr>
      </w:pPr>
      <w:r>
        <w:rPr>
          <w:rFonts w:ascii="Times New Roman" w:hAnsi="Times New Roman" w:cs="Times New Roman"/>
          <w:sz w:val="24"/>
          <w:szCs w:val="24"/>
          <w:lang w:eastAsia="id-ID"/>
        </w:rPr>
        <w:t>Dalam kaitannya dengan penguasaan konsep kewirausahaan oleh warga SMK, p</w:t>
      </w:r>
      <w:r w:rsidRPr="00520794">
        <w:rPr>
          <w:rFonts w:ascii="Times New Roman" w:hAnsi="Times New Roman" w:cs="Times New Roman"/>
          <w:sz w:val="24"/>
          <w:szCs w:val="24"/>
          <w:lang w:val="id-ID" w:eastAsia="id-ID"/>
        </w:rPr>
        <w:t>enelitian yang dilakukan oleh Agung (2007) menyimpulkan bahwa pada umunya nilai-nilai kewirausahaan dari input (siswa) di SMK masih bersifat abstrak (bersifat laten), yang bersumber dari pembelajaran di keluarga dengan tahapan pembiasaan melalui proses penginderaan, yang diikuti oleh perubahan sikap yang lebih potisitp dan berujung pada tahap keyakinan yang masih labil, dan belum sampai pada tingkatan kesadaran. Dalam tataran ini pemahaman siswa tentang wirausaha lebih kepada kecenderungan-kecenderungan keinginan yang tumbuh dari pengetahuan yang terbatas, kemudian memunculkan kecenderungan keyakinan yang merupakan potensi nilai kepercayaan diri dan motivasi namun belum belum terdapat kemapanan keyakinan sebagai prasarat awal tumbuhnya kesadaran.</w:t>
      </w:r>
      <w:r w:rsidRPr="00520794">
        <w:rPr>
          <w:rFonts w:ascii="Times New Roman" w:hAnsi="Times New Roman" w:cs="Times New Roman"/>
          <w:b/>
          <w:bCs/>
          <w:sz w:val="24"/>
          <w:szCs w:val="24"/>
        </w:rPr>
        <w:t xml:space="preserve"> </w:t>
      </w:r>
      <w:r w:rsidRPr="00520794">
        <w:rPr>
          <w:rFonts w:ascii="Times New Roman" w:hAnsi="Times New Roman" w:cs="Times New Roman"/>
          <w:sz w:val="24"/>
          <w:szCs w:val="24"/>
          <w:lang w:val="id-ID" w:eastAsia="id-ID"/>
        </w:rPr>
        <w:t xml:space="preserve">Pemahaman atas nilai-nilai Kewirausahaan para pengelola yang lebih kepada masalah kebisnisan yang terbatas, yang kemudian diimplimentasikan dalam muatan kurikulum serta pemilihan strategi pembelajaran, maka omzet penjualan menjadi tolok ukur utama untuk menilai tingkat keberhasilan siswa dan mengabaikan evaluasi atas proses pencapaian serta kompetensi wirausaha yang sesungguhnya. </w:t>
      </w:r>
    </w:p>
    <w:p w:rsidR="00520794" w:rsidRDefault="00520794" w:rsidP="004A770C">
      <w:pPr>
        <w:rPr>
          <w:rFonts w:ascii="Times New Roman" w:hAnsi="Times New Roman" w:cs="Times New Roman"/>
          <w:bCs/>
          <w:sz w:val="24"/>
          <w:szCs w:val="24"/>
        </w:rPr>
      </w:pPr>
      <w:r>
        <w:rPr>
          <w:rFonts w:ascii="Times New Roman" w:hAnsi="Times New Roman" w:cs="Times New Roman"/>
          <w:bCs/>
          <w:sz w:val="24"/>
          <w:szCs w:val="24"/>
        </w:rPr>
        <w:tab/>
        <w:t xml:space="preserve">Dari berbagai penelitian pendahuluan di atas dapat disimpulkan bahwa </w:t>
      </w:r>
      <w:r w:rsidR="002D6694">
        <w:rPr>
          <w:rFonts w:ascii="Times New Roman" w:hAnsi="Times New Roman" w:cs="Times New Roman"/>
          <w:bCs/>
          <w:sz w:val="24"/>
          <w:szCs w:val="24"/>
        </w:rPr>
        <w:t>kultur sekolah masih sangat perlu untuk dikembangkan guna meningkatkan mutu sekolah-sekolah termasuk SMK. Kultur sekolah sangatlah berpengaruh terhadap kualitas pembelajaran di sekolah yang pada akhirnya juga mempengaruhi kualitas lulusannya. Pengusaan nilai-nilai kewirausahaan di SMK selama ini juga diketahui masih bersifat parsial, oleh karena itu perlu dikembangkan internalisasi nilai-nilai kewirausahaan ke dalam SMK melalui wahana yang paling berpengaruh terhadap terbentuknya jiwa kewirausahaan siswa SM</w:t>
      </w:r>
      <w:r w:rsidR="00530024">
        <w:rPr>
          <w:rFonts w:ascii="Times New Roman" w:hAnsi="Times New Roman" w:cs="Times New Roman"/>
          <w:bCs/>
          <w:sz w:val="24"/>
          <w:szCs w:val="24"/>
        </w:rPr>
        <w:t>K</w:t>
      </w:r>
      <w:r w:rsidR="002D6694">
        <w:rPr>
          <w:rFonts w:ascii="Times New Roman" w:hAnsi="Times New Roman" w:cs="Times New Roman"/>
          <w:bCs/>
          <w:sz w:val="24"/>
          <w:szCs w:val="24"/>
        </w:rPr>
        <w:t xml:space="preserve"> yaitu melalui kultur sekolah. </w:t>
      </w:r>
    </w:p>
    <w:p w:rsidR="00530024" w:rsidRDefault="00530024" w:rsidP="004A770C">
      <w:pPr>
        <w:rPr>
          <w:rFonts w:ascii="Times New Roman" w:hAnsi="Times New Roman" w:cs="Times New Roman"/>
          <w:bCs/>
          <w:sz w:val="24"/>
          <w:szCs w:val="24"/>
        </w:rPr>
      </w:pPr>
    </w:p>
    <w:p w:rsidR="00530024" w:rsidRDefault="00530024" w:rsidP="004A770C">
      <w:pPr>
        <w:rPr>
          <w:rFonts w:ascii="Times New Roman" w:hAnsi="Times New Roman" w:cs="Times New Roman"/>
          <w:bCs/>
          <w:sz w:val="24"/>
          <w:szCs w:val="24"/>
        </w:rPr>
      </w:pPr>
    </w:p>
    <w:p w:rsidR="00530024" w:rsidRDefault="00530024" w:rsidP="00530024">
      <w:pPr>
        <w:spacing w:line="480" w:lineRule="auto"/>
        <w:jc w:val="left"/>
        <w:rPr>
          <w:rFonts w:ascii="Times New Roman" w:hAnsi="Times New Roman" w:cs="Times New Roman"/>
          <w:b/>
          <w:sz w:val="24"/>
          <w:szCs w:val="24"/>
        </w:rPr>
      </w:pPr>
      <w:r>
        <w:rPr>
          <w:rFonts w:ascii="Times New Roman" w:hAnsi="Times New Roman" w:cs="Times New Roman"/>
          <w:b/>
          <w:sz w:val="24"/>
          <w:szCs w:val="24"/>
        </w:rPr>
        <w:lastRenderedPageBreak/>
        <w:t>B. Metode Penelitian</w:t>
      </w:r>
    </w:p>
    <w:p w:rsidR="00530024" w:rsidRPr="00DF057C" w:rsidRDefault="00530024" w:rsidP="00530024">
      <w:pPr>
        <w:ind w:firstLine="720"/>
        <w:rPr>
          <w:rFonts w:ascii="Times New Roman" w:hAnsi="Times New Roman" w:cs="Times New Roman"/>
          <w:sz w:val="24"/>
          <w:szCs w:val="24"/>
        </w:rPr>
      </w:pPr>
      <w:r w:rsidRPr="00DF057C">
        <w:rPr>
          <w:rFonts w:ascii="Times New Roman" w:hAnsi="Times New Roman" w:cs="Times New Roman"/>
          <w:sz w:val="24"/>
          <w:szCs w:val="24"/>
        </w:rPr>
        <w:t xml:space="preserve">Tujuan utama penelitian ini adalah untuk </w:t>
      </w:r>
      <w:r>
        <w:rPr>
          <w:rFonts w:ascii="Times New Roman" w:hAnsi="Times New Roman" w:cs="Times New Roman"/>
          <w:sz w:val="24"/>
          <w:szCs w:val="24"/>
          <w:lang w:val="id-ID"/>
        </w:rPr>
        <w:t xml:space="preserve">membuat model pengembangan kultur kewirausahaan di SMK guna </w:t>
      </w:r>
      <w:r w:rsidRPr="00DF057C">
        <w:rPr>
          <w:rFonts w:ascii="Times New Roman" w:hAnsi="Times New Roman" w:cs="Times New Roman"/>
          <w:sz w:val="24"/>
          <w:szCs w:val="24"/>
        </w:rPr>
        <w:t>perbaikan mutu sekolah yang fisibel,  implementatif, mendasarkan  pada acuan mutu yang dapat dipahami oleh para pelaksana program, direncanakan oleh sekolah yang bersangkutan berdasarkan  kondisi dan kebutuhan sekolah, mampu memotivasi dan memberdayakan para pelaksana program di  sekolah dan efektif untuk meningkatkan mutu sekolah secara berkelanjutan.</w:t>
      </w:r>
    </w:p>
    <w:p w:rsidR="00530024" w:rsidRPr="00DF057C" w:rsidRDefault="00530024" w:rsidP="00530024">
      <w:pPr>
        <w:ind w:firstLine="720"/>
        <w:rPr>
          <w:rFonts w:ascii="Times New Roman" w:hAnsi="Times New Roman" w:cs="Times New Roman"/>
          <w:sz w:val="24"/>
          <w:szCs w:val="24"/>
        </w:rPr>
      </w:pPr>
      <w:r w:rsidRPr="00DF057C">
        <w:rPr>
          <w:rFonts w:ascii="Times New Roman" w:hAnsi="Times New Roman" w:cs="Times New Roman"/>
          <w:sz w:val="24"/>
          <w:szCs w:val="24"/>
        </w:rPr>
        <w:t xml:space="preserve">Untuk mencapai tujuan tersebut, maka penelitian dilakukan melalui </w:t>
      </w:r>
      <w:r>
        <w:rPr>
          <w:rFonts w:ascii="Times New Roman" w:hAnsi="Times New Roman" w:cs="Times New Roman"/>
          <w:sz w:val="24"/>
          <w:szCs w:val="24"/>
          <w:lang w:val="id-ID"/>
        </w:rPr>
        <w:t>dua</w:t>
      </w:r>
      <w:r w:rsidRPr="00DF057C">
        <w:rPr>
          <w:rFonts w:ascii="Times New Roman" w:hAnsi="Times New Roman" w:cs="Times New Roman"/>
          <w:sz w:val="24"/>
          <w:szCs w:val="24"/>
        </w:rPr>
        <w:t xml:space="preserve"> tahapan, sebagai berikut: Tahap I, adalah tahapan pengembangan draf</w:t>
      </w:r>
      <w:r>
        <w:rPr>
          <w:rFonts w:ascii="Times New Roman" w:hAnsi="Times New Roman" w:cs="Times New Roman"/>
          <w:sz w:val="24"/>
          <w:szCs w:val="24"/>
        </w:rPr>
        <w:t>t</w:t>
      </w:r>
      <w:r w:rsidRPr="00DF057C">
        <w:rPr>
          <w:rFonts w:ascii="Times New Roman" w:hAnsi="Times New Roman" w:cs="Times New Roman"/>
          <w:sz w:val="24"/>
          <w:szCs w:val="24"/>
        </w:rPr>
        <w:t xml:space="preserve"> atau prototype model </w:t>
      </w:r>
      <w:r>
        <w:rPr>
          <w:rFonts w:ascii="Times New Roman" w:hAnsi="Times New Roman" w:cs="Times New Roman"/>
          <w:sz w:val="24"/>
          <w:szCs w:val="24"/>
          <w:lang w:val="id-ID"/>
        </w:rPr>
        <w:t>pengembangan kultur kewirausahaan</w:t>
      </w:r>
      <w:r w:rsidRPr="00DF057C">
        <w:rPr>
          <w:rFonts w:ascii="Times New Roman" w:hAnsi="Times New Roman" w:cs="Times New Roman"/>
          <w:sz w:val="24"/>
          <w:szCs w:val="24"/>
        </w:rPr>
        <w:t xml:space="preserve">, yang meliputi kegiatan-kegiatan: (1) studi pustaka, untuk melakukan kajian terhadap </w:t>
      </w:r>
      <w:r>
        <w:rPr>
          <w:rFonts w:ascii="Times New Roman" w:hAnsi="Times New Roman" w:cs="Times New Roman"/>
          <w:sz w:val="24"/>
          <w:szCs w:val="24"/>
          <w:lang w:val="id-ID"/>
        </w:rPr>
        <w:t xml:space="preserve">kultur </w:t>
      </w:r>
      <w:r w:rsidRPr="00DF057C">
        <w:rPr>
          <w:rFonts w:ascii="Times New Roman" w:hAnsi="Times New Roman" w:cs="Times New Roman"/>
          <w:sz w:val="24"/>
          <w:szCs w:val="24"/>
        </w:rPr>
        <w:t xml:space="preserve"> sekolah yang telah ada  (</w:t>
      </w:r>
      <w:r w:rsidRPr="00DF057C">
        <w:rPr>
          <w:rFonts w:ascii="Times New Roman" w:hAnsi="Times New Roman" w:cs="Times New Roman"/>
          <w:i/>
          <w:sz w:val="24"/>
          <w:szCs w:val="24"/>
        </w:rPr>
        <w:t>existing models</w:t>
      </w:r>
      <w:r w:rsidRPr="00DF057C">
        <w:rPr>
          <w:rFonts w:ascii="Times New Roman" w:hAnsi="Times New Roman" w:cs="Times New Roman"/>
          <w:sz w:val="24"/>
          <w:szCs w:val="24"/>
        </w:rPr>
        <w:t xml:space="preserve">), dalam rangka mengembangkan model perbaikan secara teoretis (model hipotetis); dan (2) </w:t>
      </w:r>
      <w:r>
        <w:rPr>
          <w:rFonts w:ascii="Times New Roman" w:hAnsi="Times New Roman" w:cs="Times New Roman"/>
          <w:sz w:val="24"/>
          <w:szCs w:val="24"/>
        </w:rPr>
        <w:t xml:space="preserve">pembuatan draft prototype model pengembangan kultur kewirausahaan, (3) revisi draft prototype model dengan menggunakan FGD, (3) pembuatan panduan dan instrumen pemetaan untuk pengembangan model, (4) </w:t>
      </w:r>
      <w:r w:rsidRPr="00DF057C">
        <w:rPr>
          <w:rFonts w:ascii="Times New Roman" w:hAnsi="Times New Roman" w:cs="Times New Roman"/>
          <w:sz w:val="24"/>
          <w:szCs w:val="24"/>
        </w:rPr>
        <w:t xml:space="preserve">validasi dan verifikasi </w:t>
      </w:r>
      <w:r>
        <w:rPr>
          <w:rFonts w:ascii="Times New Roman" w:hAnsi="Times New Roman" w:cs="Times New Roman"/>
          <w:sz w:val="24"/>
          <w:szCs w:val="24"/>
          <w:lang w:val="id-ID"/>
        </w:rPr>
        <w:t xml:space="preserve">pengembangan kultur kewirausahaan </w:t>
      </w:r>
      <w:r w:rsidRPr="00DF057C">
        <w:rPr>
          <w:rFonts w:ascii="Times New Roman" w:hAnsi="Times New Roman" w:cs="Times New Roman"/>
          <w:sz w:val="24"/>
          <w:szCs w:val="24"/>
        </w:rPr>
        <w:t xml:space="preserve"> </w:t>
      </w:r>
      <w:r>
        <w:rPr>
          <w:rFonts w:ascii="Times New Roman" w:hAnsi="Times New Roman" w:cs="Times New Roman"/>
          <w:sz w:val="24"/>
          <w:szCs w:val="24"/>
        </w:rPr>
        <w:t>melalui FGD, (5) evaluasi diri dan perencanaan pengembangan model di SMK, (6) uji keterlaksanaan model.</w:t>
      </w:r>
      <w:r w:rsidRPr="00DF057C">
        <w:rPr>
          <w:rFonts w:ascii="Times New Roman" w:hAnsi="Times New Roman" w:cs="Times New Roman"/>
          <w:sz w:val="24"/>
          <w:szCs w:val="24"/>
        </w:rPr>
        <w:t xml:space="preserve">  Kegiatan penelitian tahap I ini diusulkan untuk</w:t>
      </w:r>
      <w:r>
        <w:rPr>
          <w:rFonts w:ascii="Times New Roman" w:hAnsi="Times New Roman" w:cs="Times New Roman"/>
          <w:sz w:val="24"/>
          <w:szCs w:val="24"/>
        </w:rPr>
        <w:t xml:space="preserve"> didanai pada tahun anggaran 20</w:t>
      </w:r>
      <w:r>
        <w:rPr>
          <w:rFonts w:ascii="Times New Roman" w:hAnsi="Times New Roman" w:cs="Times New Roman"/>
          <w:sz w:val="24"/>
          <w:szCs w:val="24"/>
          <w:lang w:val="id-ID"/>
        </w:rPr>
        <w:t>11</w:t>
      </w:r>
      <w:r w:rsidRPr="00DF057C">
        <w:rPr>
          <w:rFonts w:ascii="Times New Roman" w:hAnsi="Times New Roman" w:cs="Times New Roman"/>
          <w:sz w:val="24"/>
          <w:szCs w:val="24"/>
        </w:rPr>
        <w:t>.</w:t>
      </w:r>
    </w:p>
    <w:p w:rsidR="00530024" w:rsidRDefault="00530024" w:rsidP="00530024">
      <w:pPr>
        <w:ind w:firstLine="720"/>
        <w:rPr>
          <w:rFonts w:ascii="Times New Roman" w:hAnsi="Times New Roman" w:cs="Times New Roman"/>
          <w:sz w:val="24"/>
          <w:szCs w:val="24"/>
        </w:rPr>
      </w:pPr>
      <w:r>
        <w:rPr>
          <w:rFonts w:ascii="Times New Roman" w:hAnsi="Times New Roman" w:cs="Times New Roman"/>
          <w:sz w:val="24"/>
          <w:szCs w:val="24"/>
        </w:rPr>
        <w:t xml:space="preserve">Sementara itu, pada tahapan </w:t>
      </w:r>
      <w:r w:rsidRPr="00DF057C">
        <w:rPr>
          <w:rFonts w:ascii="Times New Roman" w:hAnsi="Times New Roman" w:cs="Times New Roman"/>
          <w:sz w:val="24"/>
          <w:szCs w:val="24"/>
        </w:rPr>
        <w:t>II merupakan kegiatan uji model tahap akhir yang dimaksudkan untuk menguji efektivitas model</w:t>
      </w:r>
      <w:r>
        <w:rPr>
          <w:rFonts w:ascii="Times New Roman" w:hAnsi="Times New Roman" w:cs="Times New Roman"/>
          <w:sz w:val="24"/>
          <w:szCs w:val="24"/>
        </w:rPr>
        <w:t xml:space="preserve"> dalam sekala luas</w:t>
      </w:r>
      <w:r w:rsidRPr="00DF057C">
        <w:rPr>
          <w:rFonts w:ascii="Times New Roman" w:hAnsi="Times New Roman" w:cs="Times New Roman"/>
          <w:sz w:val="24"/>
          <w:szCs w:val="24"/>
        </w:rPr>
        <w:t xml:space="preserve">, yang meliputi kegiatan: (1) </w:t>
      </w:r>
      <w:r>
        <w:rPr>
          <w:rFonts w:ascii="Times New Roman" w:hAnsi="Times New Roman" w:cs="Times New Roman"/>
          <w:sz w:val="24"/>
          <w:szCs w:val="24"/>
        </w:rPr>
        <w:t xml:space="preserve">Sosialisasi model pengembangan kultur kewirausahaan, (2) Validasi panduan dan instrumen model melalui FGD, (3) Evaluasi diri dan perencanaan perbaikan kultur kewirausahaan, (4) uji keterlaksanaan implementasi model pada skala luas, (5) revisi model dan panduan implementasi, (6) desiminasi model. Kegiatan penelitian tahap </w:t>
      </w:r>
      <w:r w:rsidRPr="00DF057C">
        <w:rPr>
          <w:rFonts w:ascii="Times New Roman" w:hAnsi="Times New Roman" w:cs="Times New Roman"/>
          <w:sz w:val="24"/>
          <w:szCs w:val="24"/>
        </w:rPr>
        <w:t xml:space="preserve">II ini direncanakan akan diusulkan untuk </w:t>
      </w:r>
      <w:r>
        <w:rPr>
          <w:rFonts w:ascii="Times New Roman" w:hAnsi="Times New Roman" w:cs="Times New Roman"/>
          <w:sz w:val="24"/>
          <w:szCs w:val="24"/>
        </w:rPr>
        <w:t>didanai pada tahun anggaran 20</w:t>
      </w:r>
      <w:r>
        <w:rPr>
          <w:rFonts w:ascii="Times New Roman" w:hAnsi="Times New Roman" w:cs="Times New Roman"/>
          <w:sz w:val="24"/>
          <w:szCs w:val="24"/>
          <w:lang w:val="id-ID"/>
        </w:rPr>
        <w:t>12</w:t>
      </w:r>
      <w:r w:rsidRPr="00DF057C">
        <w:rPr>
          <w:rFonts w:ascii="Times New Roman" w:hAnsi="Times New Roman" w:cs="Times New Roman"/>
          <w:sz w:val="24"/>
          <w:szCs w:val="24"/>
        </w:rPr>
        <w:t>.</w:t>
      </w:r>
      <w:r>
        <w:rPr>
          <w:rFonts w:ascii="Times New Roman" w:hAnsi="Times New Roman" w:cs="Times New Roman"/>
          <w:sz w:val="24"/>
          <w:szCs w:val="24"/>
        </w:rPr>
        <w:t xml:space="preserve"> Desain</w:t>
      </w:r>
    </w:p>
    <w:p w:rsidR="00530024" w:rsidRPr="00DF057C" w:rsidRDefault="00530024" w:rsidP="00530024">
      <w:pPr>
        <w:ind w:firstLine="720"/>
        <w:rPr>
          <w:rFonts w:ascii="Times New Roman" w:hAnsi="Times New Roman" w:cs="Times New Roman"/>
          <w:sz w:val="24"/>
          <w:szCs w:val="24"/>
        </w:rPr>
      </w:pPr>
      <w:r>
        <w:rPr>
          <w:rFonts w:ascii="Times New Roman" w:hAnsi="Times New Roman" w:cs="Times New Roman"/>
          <w:sz w:val="24"/>
          <w:szCs w:val="24"/>
        </w:rPr>
        <w:t>R</w:t>
      </w:r>
      <w:r w:rsidRPr="00DF057C">
        <w:rPr>
          <w:rFonts w:ascii="Times New Roman" w:hAnsi="Times New Roman" w:cs="Times New Roman"/>
          <w:sz w:val="24"/>
          <w:szCs w:val="24"/>
        </w:rPr>
        <w:t>ancangan penelitian ini berbentuk riset dan pengembangan (</w:t>
      </w:r>
      <w:r w:rsidRPr="00DF057C">
        <w:rPr>
          <w:rFonts w:ascii="Times New Roman" w:hAnsi="Times New Roman" w:cs="Times New Roman"/>
          <w:i/>
          <w:sz w:val="24"/>
          <w:szCs w:val="24"/>
        </w:rPr>
        <w:t>Research and Development</w:t>
      </w:r>
      <w:r w:rsidRPr="00DF057C">
        <w:rPr>
          <w:rFonts w:ascii="Times New Roman" w:hAnsi="Times New Roman" w:cs="Times New Roman"/>
          <w:sz w:val="24"/>
          <w:szCs w:val="24"/>
        </w:rPr>
        <w:t xml:space="preserve"> atau R &amp; D), yang meliputi tahapan-tahapan sebagai berikut: (1) </w:t>
      </w:r>
      <w:r w:rsidRPr="00DF057C">
        <w:rPr>
          <w:rFonts w:ascii="Times New Roman" w:hAnsi="Times New Roman" w:cs="Times New Roman"/>
          <w:i/>
          <w:sz w:val="24"/>
          <w:szCs w:val="24"/>
        </w:rPr>
        <w:t>Define</w:t>
      </w:r>
      <w:r w:rsidRPr="00DF057C">
        <w:rPr>
          <w:rFonts w:ascii="Times New Roman" w:hAnsi="Times New Roman" w:cs="Times New Roman"/>
          <w:sz w:val="24"/>
          <w:szCs w:val="24"/>
        </w:rPr>
        <w:t xml:space="preserve">; (2) </w:t>
      </w:r>
      <w:r w:rsidRPr="00DF057C">
        <w:rPr>
          <w:rFonts w:ascii="Times New Roman" w:hAnsi="Times New Roman" w:cs="Times New Roman"/>
          <w:i/>
          <w:sz w:val="24"/>
          <w:szCs w:val="24"/>
        </w:rPr>
        <w:t>Design</w:t>
      </w:r>
      <w:r w:rsidRPr="00DF057C">
        <w:rPr>
          <w:rFonts w:ascii="Times New Roman" w:hAnsi="Times New Roman" w:cs="Times New Roman"/>
          <w:sz w:val="24"/>
          <w:szCs w:val="24"/>
        </w:rPr>
        <w:t xml:space="preserve">; (3) </w:t>
      </w:r>
      <w:r w:rsidRPr="00DF057C">
        <w:rPr>
          <w:rFonts w:ascii="Times New Roman" w:hAnsi="Times New Roman" w:cs="Times New Roman"/>
          <w:i/>
          <w:sz w:val="24"/>
          <w:szCs w:val="24"/>
        </w:rPr>
        <w:t>Develop</w:t>
      </w:r>
      <w:r w:rsidRPr="00DF057C">
        <w:rPr>
          <w:rFonts w:ascii="Times New Roman" w:hAnsi="Times New Roman" w:cs="Times New Roman"/>
          <w:sz w:val="24"/>
          <w:szCs w:val="24"/>
        </w:rPr>
        <w:t xml:space="preserve">; dan (4) </w:t>
      </w:r>
      <w:r w:rsidRPr="00DF057C">
        <w:rPr>
          <w:rFonts w:ascii="Times New Roman" w:hAnsi="Times New Roman" w:cs="Times New Roman"/>
          <w:i/>
          <w:sz w:val="24"/>
          <w:szCs w:val="24"/>
        </w:rPr>
        <w:t>Desiminate</w:t>
      </w:r>
      <w:r w:rsidRPr="00DF057C">
        <w:rPr>
          <w:rFonts w:ascii="Times New Roman" w:hAnsi="Times New Roman" w:cs="Times New Roman"/>
          <w:sz w:val="24"/>
          <w:szCs w:val="24"/>
        </w:rPr>
        <w:t xml:space="preserve">. Adapun pendekatan yang digunakan merupakan gabungan secara eklektik antara pendekatan fenomenologis (kualitatif) dan kuantitatif. Dalam hal ini, tugas desiminasi model adalah bukan menjadi tanggung </w:t>
      </w:r>
      <w:r w:rsidRPr="00DF057C">
        <w:rPr>
          <w:rFonts w:ascii="Times New Roman" w:hAnsi="Times New Roman" w:cs="Times New Roman"/>
          <w:sz w:val="24"/>
          <w:szCs w:val="24"/>
        </w:rPr>
        <w:lastRenderedPageBreak/>
        <w:t xml:space="preserve">jawab dan kewenangan peneliti. Adapun peran peneliti berkaitan dengan desiminasi model ini hanyalah memfasilitasi dengan memberikan informasi-informasi mengenai panduan dalam implementasi model dan hasil-hasil uji model yang telah dilakukan. </w:t>
      </w:r>
    </w:p>
    <w:p w:rsidR="008E1EE7" w:rsidRPr="00895248" w:rsidRDefault="008E1EE7" w:rsidP="008E1EE7">
      <w:pPr>
        <w:rPr>
          <w:rFonts w:ascii="Times New Roman" w:hAnsi="Times New Roman" w:cs="Times New Roman"/>
          <w:sz w:val="24"/>
          <w:szCs w:val="24"/>
        </w:rPr>
      </w:pPr>
      <w:r w:rsidRPr="00895248">
        <w:rPr>
          <w:rFonts w:ascii="Times New Roman" w:hAnsi="Times New Roman" w:cs="Times New Roman"/>
          <w:sz w:val="24"/>
          <w:szCs w:val="24"/>
        </w:rPr>
        <w:t xml:space="preserve">      Sesuai dengan tahapan penelitian dan metode pengumpulan data yang digunakan, maka instrumen yang digunakan dalam penelitian ini meliputi:</w:t>
      </w:r>
    </w:p>
    <w:p w:rsidR="008E1EE7" w:rsidRPr="00895248" w:rsidRDefault="008E1EE7" w:rsidP="008E1EE7">
      <w:pPr>
        <w:numPr>
          <w:ilvl w:val="0"/>
          <w:numId w:val="5"/>
        </w:numPr>
        <w:tabs>
          <w:tab w:val="left" w:pos="0"/>
        </w:tabs>
        <w:rPr>
          <w:rFonts w:ascii="Times New Roman" w:hAnsi="Times New Roman" w:cs="Times New Roman"/>
          <w:sz w:val="24"/>
          <w:szCs w:val="24"/>
        </w:rPr>
      </w:pPr>
      <w:r w:rsidRPr="00895248">
        <w:rPr>
          <w:rFonts w:ascii="Times New Roman" w:hAnsi="Times New Roman" w:cs="Times New Roman"/>
          <w:sz w:val="24"/>
          <w:szCs w:val="24"/>
        </w:rPr>
        <w:t xml:space="preserve">Pada penelitian tahap I, pengumpulan data dalam kegiatan </w:t>
      </w:r>
      <w:r>
        <w:rPr>
          <w:rFonts w:ascii="Times New Roman" w:hAnsi="Times New Roman" w:cs="Times New Roman"/>
          <w:sz w:val="24"/>
          <w:szCs w:val="24"/>
        </w:rPr>
        <w:t xml:space="preserve">pembuatan model dan </w:t>
      </w:r>
      <w:r w:rsidRPr="00895248">
        <w:rPr>
          <w:rFonts w:ascii="Times New Roman" w:hAnsi="Times New Roman" w:cs="Times New Roman"/>
          <w:sz w:val="24"/>
          <w:szCs w:val="24"/>
        </w:rPr>
        <w:t xml:space="preserve">uji lapangan terhadap indikator </w:t>
      </w:r>
      <w:r w:rsidRPr="00895248">
        <w:rPr>
          <w:rFonts w:ascii="Times New Roman" w:hAnsi="Times New Roman" w:cs="Times New Roman"/>
          <w:sz w:val="24"/>
          <w:szCs w:val="24"/>
          <w:lang w:val="id-ID"/>
        </w:rPr>
        <w:t>pengembangan kultur kewirausahaan di</w:t>
      </w:r>
      <w:r w:rsidRPr="00895248">
        <w:rPr>
          <w:rFonts w:ascii="Times New Roman" w:hAnsi="Times New Roman" w:cs="Times New Roman"/>
          <w:sz w:val="24"/>
          <w:szCs w:val="24"/>
        </w:rPr>
        <w:t xml:space="preserve"> sekolah yang telah dirumuskan secara teoretis, dilakukan dengan menggunakan angket, baik angket bentuk tertutup maupun angket terbuka. </w:t>
      </w:r>
    </w:p>
    <w:p w:rsidR="008E1EE7" w:rsidRPr="00895248" w:rsidRDefault="008E1EE7" w:rsidP="008E1EE7">
      <w:pPr>
        <w:numPr>
          <w:ilvl w:val="0"/>
          <w:numId w:val="5"/>
        </w:numPr>
        <w:tabs>
          <w:tab w:val="left" w:pos="0"/>
        </w:tabs>
        <w:rPr>
          <w:rFonts w:ascii="Times New Roman" w:hAnsi="Times New Roman" w:cs="Times New Roman"/>
          <w:sz w:val="24"/>
          <w:szCs w:val="24"/>
        </w:rPr>
      </w:pPr>
      <w:r w:rsidRPr="00895248">
        <w:rPr>
          <w:rFonts w:ascii="Times New Roman" w:hAnsi="Times New Roman" w:cs="Times New Roman"/>
          <w:sz w:val="24"/>
          <w:szCs w:val="24"/>
        </w:rPr>
        <w:t xml:space="preserve">Instrumen yang digunakan untuk pengumpulan data pada kegiatan penelitian </w:t>
      </w:r>
      <w:r w:rsidRPr="00895248">
        <w:rPr>
          <w:rFonts w:ascii="Times New Roman" w:hAnsi="Times New Roman" w:cs="Times New Roman"/>
          <w:sz w:val="24"/>
          <w:szCs w:val="24"/>
          <w:lang w:val="id-ID"/>
        </w:rPr>
        <w:t>selanjutnya</w:t>
      </w:r>
      <w:r w:rsidRPr="00895248">
        <w:rPr>
          <w:rFonts w:ascii="Times New Roman" w:hAnsi="Times New Roman" w:cs="Times New Roman"/>
          <w:sz w:val="24"/>
          <w:szCs w:val="24"/>
        </w:rPr>
        <w:t xml:space="preserve">, meliputi: </w:t>
      </w:r>
    </w:p>
    <w:p w:rsidR="008E1EE7" w:rsidRPr="00895248" w:rsidRDefault="008E1EE7" w:rsidP="008E1EE7">
      <w:pPr>
        <w:numPr>
          <w:ilvl w:val="1"/>
          <w:numId w:val="16"/>
        </w:numPr>
        <w:tabs>
          <w:tab w:val="clear" w:pos="1440"/>
          <w:tab w:val="num" w:pos="-2250"/>
          <w:tab w:val="left" w:pos="0"/>
        </w:tabs>
        <w:ind w:left="1080"/>
        <w:rPr>
          <w:rFonts w:ascii="Times New Roman" w:hAnsi="Times New Roman" w:cs="Times New Roman"/>
          <w:sz w:val="24"/>
          <w:szCs w:val="24"/>
        </w:rPr>
      </w:pPr>
      <w:r w:rsidRPr="00895248">
        <w:rPr>
          <w:rFonts w:ascii="Times New Roman" w:hAnsi="Times New Roman" w:cs="Times New Roman"/>
          <w:sz w:val="24"/>
          <w:szCs w:val="24"/>
        </w:rPr>
        <w:t>Instrumen dalam bentuk angket, untuk pengumpulan data dalam rangka validasi terhadap indikator yang dilakukan melalui metode FGD.</w:t>
      </w:r>
    </w:p>
    <w:p w:rsidR="008E1EE7" w:rsidRPr="00895248" w:rsidRDefault="008E1EE7" w:rsidP="008E1EE7">
      <w:pPr>
        <w:numPr>
          <w:ilvl w:val="1"/>
          <w:numId w:val="16"/>
        </w:numPr>
        <w:tabs>
          <w:tab w:val="clear" w:pos="1440"/>
          <w:tab w:val="num" w:pos="-2250"/>
          <w:tab w:val="left" w:pos="0"/>
        </w:tabs>
        <w:ind w:left="1080"/>
        <w:rPr>
          <w:rFonts w:ascii="Times New Roman" w:hAnsi="Times New Roman" w:cs="Times New Roman"/>
          <w:sz w:val="24"/>
          <w:szCs w:val="24"/>
        </w:rPr>
      </w:pPr>
      <w:r w:rsidRPr="00895248">
        <w:rPr>
          <w:rFonts w:ascii="Times New Roman" w:hAnsi="Times New Roman" w:cs="Times New Roman"/>
          <w:sz w:val="24"/>
          <w:szCs w:val="24"/>
        </w:rPr>
        <w:t xml:space="preserve">Instrumen evaluasi diri, yang digunakan untuk melakukan pemetaan mengenai kondisi (potret) pengelolaan sekolah saat ini, sebagai basis data dalam penyusunan rancangan program pengembangan </w:t>
      </w:r>
      <w:r w:rsidRPr="00895248">
        <w:rPr>
          <w:rFonts w:ascii="Times New Roman" w:hAnsi="Times New Roman" w:cs="Times New Roman"/>
          <w:sz w:val="24"/>
          <w:szCs w:val="24"/>
          <w:lang w:val="id-ID"/>
        </w:rPr>
        <w:t>kultur kewirausahaan di</w:t>
      </w:r>
      <w:r w:rsidRPr="00895248">
        <w:rPr>
          <w:rFonts w:ascii="Times New Roman" w:hAnsi="Times New Roman" w:cs="Times New Roman"/>
          <w:sz w:val="24"/>
          <w:szCs w:val="24"/>
        </w:rPr>
        <w:t xml:space="preserve"> sekolah.</w:t>
      </w:r>
    </w:p>
    <w:p w:rsidR="008E1EE7" w:rsidRPr="00895248" w:rsidRDefault="008E1EE7" w:rsidP="008E1EE7">
      <w:pPr>
        <w:numPr>
          <w:ilvl w:val="0"/>
          <w:numId w:val="5"/>
        </w:numPr>
        <w:tabs>
          <w:tab w:val="left" w:pos="0"/>
        </w:tabs>
        <w:rPr>
          <w:rFonts w:ascii="Times New Roman" w:hAnsi="Times New Roman" w:cs="Times New Roman"/>
          <w:sz w:val="24"/>
          <w:szCs w:val="24"/>
        </w:rPr>
      </w:pPr>
      <w:r w:rsidRPr="00895248">
        <w:rPr>
          <w:rFonts w:ascii="Times New Roman" w:hAnsi="Times New Roman" w:cs="Times New Roman"/>
          <w:sz w:val="24"/>
          <w:szCs w:val="24"/>
        </w:rPr>
        <w:t xml:space="preserve">Pada penelitian tahap II, pengumpulan data dilakukan melalui kegiatan monitoring dan evaluasi mengenai proses dan hasil implementasi program pengembangan </w:t>
      </w:r>
      <w:r w:rsidRPr="00895248">
        <w:rPr>
          <w:rFonts w:ascii="Times New Roman" w:hAnsi="Times New Roman" w:cs="Times New Roman"/>
          <w:sz w:val="24"/>
          <w:szCs w:val="24"/>
          <w:lang w:val="id-ID"/>
        </w:rPr>
        <w:t>kultur kewirausahaan di</w:t>
      </w:r>
      <w:r w:rsidRPr="00895248">
        <w:rPr>
          <w:rFonts w:ascii="Times New Roman" w:hAnsi="Times New Roman" w:cs="Times New Roman"/>
          <w:sz w:val="24"/>
          <w:szCs w:val="24"/>
        </w:rPr>
        <w:t xml:space="preserve"> sekolah pada  sekolah uji coba. Dalam hal ini, pengumpulan data dilakukan dengan menggunakan instrumen M &amp; E.</w:t>
      </w:r>
    </w:p>
    <w:p w:rsidR="008E1EE7" w:rsidRDefault="008E1EE7" w:rsidP="00530024">
      <w:pPr>
        <w:autoSpaceDE w:val="0"/>
        <w:autoSpaceDN w:val="0"/>
        <w:adjustRightInd w:val="0"/>
        <w:rPr>
          <w:rFonts w:ascii="Times New Roman" w:hAnsi="Times New Roman" w:cs="Times New Roman"/>
          <w:bCs/>
          <w:sz w:val="24"/>
          <w:szCs w:val="24"/>
        </w:rPr>
      </w:pPr>
    </w:p>
    <w:p w:rsidR="00520794" w:rsidRDefault="008E1EE7" w:rsidP="00530024">
      <w:pPr>
        <w:autoSpaceDE w:val="0"/>
        <w:autoSpaceDN w:val="0"/>
        <w:adjustRightInd w:val="0"/>
        <w:rPr>
          <w:rFonts w:ascii="Times New Roman" w:hAnsi="Times New Roman" w:cs="Times New Roman"/>
          <w:b/>
          <w:bCs/>
          <w:sz w:val="24"/>
          <w:szCs w:val="24"/>
        </w:rPr>
      </w:pPr>
      <w:r w:rsidRPr="008E1EE7">
        <w:rPr>
          <w:rFonts w:ascii="Times New Roman" w:hAnsi="Times New Roman" w:cs="Times New Roman"/>
          <w:b/>
          <w:bCs/>
          <w:sz w:val="24"/>
          <w:szCs w:val="24"/>
        </w:rPr>
        <w:t>C. Hasil Penelitian dan Pembahasan</w:t>
      </w:r>
    </w:p>
    <w:p w:rsidR="00664938" w:rsidRDefault="00664938" w:rsidP="00664938">
      <w:pPr>
        <w:spacing w:line="480" w:lineRule="auto"/>
        <w:rPr>
          <w:rFonts w:ascii="Times New Roman" w:hAnsi="Times New Roman" w:cs="Times New Roman"/>
          <w:b/>
          <w:sz w:val="24"/>
          <w:szCs w:val="24"/>
        </w:rPr>
      </w:pPr>
    </w:p>
    <w:p w:rsidR="00664938" w:rsidRDefault="00664938" w:rsidP="00664938">
      <w:pPr>
        <w:spacing w:line="480" w:lineRule="auto"/>
        <w:rPr>
          <w:rFonts w:ascii="Times New Roman" w:hAnsi="Times New Roman" w:cs="Times New Roman"/>
          <w:b/>
          <w:sz w:val="24"/>
          <w:szCs w:val="24"/>
        </w:rPr>
      </w:pPr>
      <w:r>
        <w:rPr>
          <w:rFonts w:ascii="Times New Roman" w:hAnsi="Times New Roman" w:cs="Times New Roman"/>
          <w:b/>
          <w:sz w:val="24"/>
          <w:szCs w:val="24"/>
        </w:rPr>
        <w:t>1. Karakter / nilai-nilai Kewirausahaan</w:t>
      </w:r>
    </w:p>
    <w:p w:rsidR="00664938" w:rsidRDefault="00664938" w:rsidP="00664938">
      <w:pPr>
        <w:spacing w:line="480" w:lineRule="auto"/>
        <w:rPr>
          <w:rFonts w:ascii="Times New Roman" w:hAnsi="Times New Roman" w:cs="Times New Roman"/>
          <w:sz w:val="24"/>
          <w:szCs w:val="24"/>
        </w:rPr>
      </w:pPr>
      <w:r>
        <w:rPr>
          <w:rFonts w:ascii="Times New Roman" w:hAnsi="Times New Roman" w:cs="Times New Roman"/>
          <w:sz w:val="24"/>
          <w:szCs w:val="24"/>
        </w:rPr>
        <w:t>Dari hasil kajian literatur dan kajian model yang sudah ada dari penelitian ini didapatkan karakter/nilai-nilai kewirausahaan yang akan diintegrasikan ke dalam kultur sekolah sebagai berikut:</w:t>
      </w:r>
    </w:p>
    <w:p w:rsidR="00664938" w:rsidRDefault="00664938" w:rsidP="00664938">
      <w:pPr>
        <w:spacing w:line="480" w:lineRule="auto"/>
        <w:rPr>
          <w:rFonts w:ascii="Times New Roman" w:hAnsi="Times New Roman" w:cs="Times New Roman"/>
          <w:sz w:val="24"/>
          <w:szCs w:val="24"/>
        </w:rPr>
      </w:pPr>
    </w:p>
    <w:p w:rsidR="00664938" w:rsidRPr="00FB186A" w:rsidRDefault="00664938" w:rsidP="00664938">
      <w:pPr>
        <w:spacing w:line="480" w:lineRule="auto"/>
        <w:ind w:firstLine="284"/>
        <w:rPr>
          <w:rFonts w:ascii="Times New Roman" w:hAnsi="Times New Roman" w:cs="Times New Roman"/>
          <w:b/>
          <w:sz w:val="24"/>
          <w:szCs w:val="24"/>
        </w:rPr>
      </w:pPr>
      <w:r w:rsidRPr="00FB186A">
        <w:rPr>
          <w:rFonts w:ascii="Times New Roman" w:hAnsi="Times New Roman" w:cs="Times New Roman"/>
          <w:b/>
          <w:sz w:val="24"/>
          <w:szCs w:val="24"/>
        </w:rPr>
        <w:lastRenderedPageBreak/>
        <w:t xml:space="preserve">Tabel </w:t>
      </w:r>
      <w:r>
        <w:rPr>
          <w:rFonts w:ascii="Times New Roman" w:hAnsi="Times New Roman" w:cs="Times New Roman"/>
          <w:b/>
          <w:sz w:val="24"/>
          <w:szCs w:val="24"/>
        </w:rPr>
        <w:t>1</w:t>
      </w:r>
      <w:r w:rsidRPr="00FB186A">
        <w:rPr>
          <w:rFonts w:ascii="Times New Roman" w:hAnsi="Times New Roman" w:cs="Times New Roman"/>
          <w:b/>
          <w:sz w:val="24"/>
          <w:szCs w:val="24"/>
        </w:rPr>
        <w:t>. Karakteristik kewirausahaan secara teoritik</w:t>
      </w:r>
    </w:p>
    <w:tbl>
      <w:tblPr>
        <w:tblStyle w:val="TableGrid"/>
        <w:tblW w:w="8339" w:type="dxa"/>
        <w:jc w:val="center"/>
        <w:tblLook w:val="04A0" w:firstRow="1" w:lastRow="0" w:firstColumn="1" w:lastColumn="0" w:noHBand="0" w:noVBand="1"/>
      </w:tblPr>
      <w:tblGrid>
        <w:gridCol w:w="461"/>
        <w:gridCol w:w="1567"/>
        <w:gridCol w:w="2933"/>
        <w:gridCol w:w="3378"/>
      </w:tblGrid>
      <w:tr w:rsidR="00664938" w:rsidRPr="003F1049" w:rsidTr="00FD354D">
        <w:trPr>
          <w:trHeight w:val="509"/>
          <w:jc w:val="center"/>
        </w:trPr>
        <w:tc>
          <w:tcPr>
            <w:tcW w:w="461" w:type="dxa"/>
            <w:shd w:val="clear" w:color="auto" w:fill="D9D9D9" w:themeFill="background1" w:themeFillShade="D9"/>
            <w:vAlign w:val="center"/>
          </w:tcPr>
          <w:p w:rsidR="00664938" w:rsidRPr="003F1049" w:rsidRDefault="00664938" w:rsidP="00FD354D">
            <w:pPr>
              <w:autoSpaceDE w:val="0"/>
              <w:autoSpaceDN w:val="0"/>
              <w:adjustRightInd w:val="0"/>
              <w:jc w:val="center"/>
              <w:rPr>
                <w:b/>
              </w:rPr>
            </w:pPr>
            <w:r w:rsidRPr="003F1049">
              <w:rPr>
                <w:b/>
              </w:rPr>
              <w:t>No</w:t>
            </w:r>
          </w:p>
        </w:tc>
        <w:tc>
          <w:tcPr>
            <w:tcW w:w="1567" w:type="dxa"/>
            <w:shd w:val="clear" w:color="auto" w:fill="D9D9D9" w:themeFill="background1" w:themeFillShade="D9"/>
            <w:vAlign w:val="center"/>
          </w:tcPr>
          <w:p w:rsidR="00664938" w:rsidRPr="003F1049" w:rsidRDefault="00664938" w:rsidP="00FD354D">
            <w:pPr>
              <w:autoSpaceDE w:val="0"/>
              <w:autoSpaceDN w:val="0"/>
              <w:adjustRightInd w:val="0"/>
              <w:jc w:val="center"/>
              <w:rPr>
                <w:b/>
              </w:rPr>
            </w:pPr>
            <w:r w:rsidRPr="003F1049">
              <w:rPr>
                <w:b/>
              </w:rPr>
              <w:t>Karakteristik</w:t>
            </w:r>
          </w:p>
        </w:tc>
        <w:tc>
          <w:tcPr>
            <w:tcW w:w="2933" w:type="dxa"/>
            <w:shd w:val="clear" w:color="auto" w:fill="D9D9D9" w:themeFill="background1" w:themeFillShade="D9"/>
            <w:vAlign w:val="center"/>
          </w:tcPr>
          <w:p w:rsidR="00664938" w:rsidRPr="003F1049" w:rsidRDefault="00664938" w:rsidP="00FD354D">
            <w:pPr>
              <w:autoSpaceDE w:val="0"/>
              <w:autoSpaceDN w:val="0"/>
              <w:adjustRightInd w:val="0"/>
              <w:jc w:val="center"/>
              <w:rPr>
                <w:b/>
              </w:rPr>
            </w:pPr>
            <w:r w:rsidRPr="003F1049">
              <w:rPr>
                <w:b/>
              </w:rPr>
              <w:t>Deskripsi</w:t>
            </w:r>
          </w:p>
        </w:tc>
        <w:tc>
          <w:tcPr>
            <w:tcW w:w="3378" w:type="dxa"/>
            <w:shd w:val="clear" w:color="auto" w:fill="D9D9D9" w:themeFill="background1" w:themeFillShade="D9"/>
            <w:vAlign w:val="center"/>
          </w:tcPr>
          <w:p w:rsidR="00664938" w:rsidRPr="003F1049" w:rsidRDefault="00664938" w:rsidP="00FD354D">
            <w:pPr>
              <w:autoSpaceDE w:val="0"/>
              <w:autoSpaceDN w:val="0"/>
              <w:adjustRightInd w:val="0"/>
              <w:ind w:left="-52" w:right="-160"/>
              <w:jc w:val="center"/>
              <w:rPr>
                <w:b/>
              </w:rPr>
            </w:pPr>
            <w:r w:rsidRPr="003F1049">
              <w:rPr>
                <w:b/>
              </w:rPr>
              <w:t>Pendukung</w:t>
            </w: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rsidRPr="00225EEB">
              <w:t>1</w:t>
            </w:r>
          </w:p>
        </w:tc>
        <w:tc>
          <w:tcPr>
            <w:tcW w:w="1567" w:type="dxa"/>
            <w:vAlign w:val="center"/>
          </w:tcPr>
          <w:p w:rsidR="00664938" w:rsidRPr="00225EEB" w:rsidRDefault="00664938" w:rsidP="00FD354D">
            <w:pPr>
              <w:autoSpaceDE w:val="0"/>
              <w:autoSpaceDN w:val="0"/>
              <w:adjustRightInd w:val="0"/>
            </w:pPr>
            <w:r w:rsidRPr="00225EEB">
              <w:t>Mandiri</w:t>
            </w:r>
          </w:p>
        </w:tc>
        <w:tc>
          <w:tcPr>
            <w:tcW w:w="2933" w:type="dxa"/>
            <w:vAlign w:val="center"/>
          </w:tcPr>
          <w:p w:rsidR="00664938" w:rsidRPr="00225EEB" w:rsidRDefault="00664938" w:rsidP="00FD354D">
            <w:pPr>
              <w:autoSpaceDE w:val="0"/>
              <w:autoSpaceDN w:val="0"/>
              <w:adjustRightInd w:val="0"/>
              <w:rPr>
                <w:rFonts w:ascii="TimesNewRomanPSMT" w:hAnsi="TimesNewRomanPSMT" w:cs="TimesNewRomanPSMT"/>
              </w:rPr>
            </w:pPr>
            <w:r w:rsidRPr="00225EEB">
              <w:rPr>
                <w:rFonts w:ascii="TimesNewRomanPSMT" w:hAnsi="TimesNewRomanPSMT" w:cs="TimesNewRomanPSMT"/>
              </w:rPr>
              <w:t xml:space="preserve">Sikap dan perilaku </w:t>
            </w:r>
            <w:r>
              <w:rPr>
                <w:rFonts w:ascii="TimesNewRomanPSMT" w:hAnsi="TimesNewRomanPSMT" w:cs="TimesNewRomanPSMT"/>
              </w:rPr>
              <w:t xml:space="preserve">percaya diri dan </w:t>
            </w:r>
            <w:r w:rsidRPr="00225EEB">
              <w:rPr>
                <w:rFonts w:ascii="TimesNewRomanPSMT" w:hAnsi="TimesNewRomanPSMT" w:cs="TimesNewRomanPSMT"/>
              </w:rPr>
              <w:t>tidak mudah tergantung pada orang lain dalam menyelesaikan tugas-tugas</w:t>
            </w:r>
          </w:p>
        </w:tc>
        <w:tc>
          <w:tcPr>
            <w:tcW w:w="3378" w:type="dxa"/>
            <w:vAlign w:val="center"/>
          </w:tcPr>
          <w:p w:rsidR="00664938" w:rsidRDefault="00664938" w:rsidP="00FD354D">
            <w:pPr>
              <w:autoSpaceDE w:val="0"/>
              <w:autoSpaceDN w:val="0"/>
              <w:adjustRightInd w:val="0"/>
              <w:ind w:left="-52" w:right="-160"/>
            </w:pPr>
            <w:r>
              <w:t>Meredith (2002:5-6)</w:t>
            </w:r>
          </w:p>
          <w:p w:rsidR="00664938" w:rsidRDefault="00664938" w:rsidP="00FD354D">
            <w:pPr>
              <w:autoSpaceDE w:val="0"/>
              <w:autoSpaceDN w:val="0"/>
              <w:adjustRightInd w:val="0"/>
              <w:ind w:left="-52" w:right="-160"/>
            </w:pPr>
            <w:r>
              <w:t>ILO (2005b:17)</w:t>
            </w:r>
          </w:p>
          <w:p w:rsidR="00664938" w:rsidRDefault="00664938" w:rsidP="00FD354D">
            <w:pPr>
              <w:autoSpaceDE w:val="0"/>
              <w:autoSpaceDN w:val="0"/>
              <w:adjustRightInd w:val="0"/>
              <w:ind w:left="-52" w:right="-160"/>
            </w:pPr>
            <w:r>
              <w:t>Kuratko &amp; Hodgetts (2009:31)</w:t>
            </w:r>
          </w:p>
          <w:p w:rsidR="00664938" w:rsidRDefault="00664938" w:rsidP="00FD354D">
            <w:pPr>
              <w:autoSpaceDE w:val="0"/>
              <w:autoSpaceDN w:val="0"/>
              <w:adjustRightInd w:val="0"/>
              <w:ind w:left="-52" w:right="-160"/>
            </w:pPr>
            <w:r>
              <w:t>Surya Dharma (2010:9)</w:t>
            </w:r>
          </w:p>
          <w:p w:rsidR="00664938" w:rsidRPr="00225EEB" w:rsidRDefault="00664938" w:rsidP="00FD354D">
            <w:pPr>
              <w:autoSpaceDE w:val="0"/>
              <w:autoSpaceDN w:val="0"/>
              <w:adjustRightInd w:val="0"/>
              <w:ind w:left="-52" w:right="-160"/>
            </w:pPr>
            <w:r>
              <w:t>Endang Mulyani, dkk(2010:10)</w:t>
            </w: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rsidRPr="00225EEB">
              <w:t>2</w:t>
            </w:r>
          </w:p>
        </w:tc>
        <w:tc>
          <w:tcPr>
            <w:tcW w:w="1567" w:type="dxa"/>
            <w:vAlign w:val="center"/>
          </w:tcPr>
          <w:p w:rsidR="00664938" w:rsidRPr="00225EEB" w:rsidRDefault="00664938" w:rsidP="00FD354D">
            <w:pPr>
              <w:autoSpaceDE w:val="0"/>
              <w:autoSpaceDN w:val="0"/>
              <w:adjustRightInd w:val="0"/>
            </w:pPr>
            <w:r w:rsidRPr="00225EEB">
              <w:t>Kreatif</w:t>
            </w:r>
          </w:p>
        </w:tc>
        <w:tc>
          <w:tcPr>
            <w:tcW w:w="2933" w:type="dxa"/>
            <w:vAlign w:val="center"/>
          </w:tcPr>
          <w:p w:rsidR="00664938" w:rsidRPr="00225EEB" w:rsidRDefault="00664938" w:rsidP="00FD354D">
            <w:pPr>
              <w:autoSpaceDE w:val="0"/>
              <w:autoSpaceDN w:val="0"/>
              <w:adjustRightInd w:val="0"/>
              <w:rPr>
                <w:rFonts w:ascii="TimesNewRomanPSMT" w:eastAsiaTheme="minorEastAsia" w:hAnsi="TimesNewRomanPSMT" w:cs="TimesNewRomanPSMT"/>
              </w:rPr>
            </w:pPr>
            <w:r w:rsidRPr="00225EEB">
              <w:rPr>
                <w:rFonts w:ascii="TimesNewRomanPSMT" w:eastAsiaTheme="minorEastAsia" w:hAnsi="TimesNewRomanPSMT" w:cs="TimesNewRomanPSMT"/>
              </w:rPr>
              <w:t>Berpikir dan melakukan sesuatu untuk menghasilkan cara atauhasil berbeda dari produk/jasa yang telah ada</w:t>
            </w:r>
          </w:p>
        </w:tc>
        <w:tc>
          <w:tcPr>
            <w:tcW w:w="3378" w:type="dxa"/>
            <w:vAlign w:val="center"/>
          </w:tcPr>
          <w:p w:rsidR="00664938" w:rsidRDefault="00664938" w:rsidP="00FD354D">
            <w:pPr>
              <w:autoSpaceDE w:val="0"/>
              <w:autoSpaceDN w:val="0"/>
              <w:adjustRightInd w:val="0"/>
              <w:ind w:left="-52" w:right="-160"/>
            </w:pPr>
            <w:r>
              <w:t>Meredith (2002:5-6)</w:t>
            </w:r>
          </w:p>
          <w:p w:rsidR="00664938" w:rsidRDefault="00664938" w:rsidP="00FD354D">
            <w:pPr>
              <w:autoSpaceDE w:val="0"/>
              <w:autoSpaceDN w:val="0"/>
              <w:adjustRightInd w:val="0"/>
              <w:ind w:left="-52" w:right="-160"/>
            </w:pPr>
            <w:r>
              <w:t>ILO (2005b:17)</w:t>
            </w:r>
          </w:p>
          <w:p w:rsidR="00664938" w:rsidRDefault="00664938" w:rsidP="00FD354D">
            <w:pPr>
              <w:autoSpaceDE w:val="0"/>
              <w:autoSpaceDN w:val="0"/>
              <w:adjustRightInd w:val="0"/>
              <w:ind w:left="-52" w:right="-160"/>
            </w:pPr>
            <w:r>
              <w:t>Kuratko &amp; Hodgetts (2009:31)</w:t>
            </w:r>
          </w:p>
          <w:p w:rsidR="00664938" w:rsidRDefault="00664938" w:rsidP="00FD354D">
            <w:pPr>
              <w:autoSpaceDE w:val="0"/>
              <w:autoSpaceDN w:val="0"/>
              <w:adjustRightInd w:val="0"/>
              <w:ind w:left="-52" w:right="-160"/>
            </w:pPr>
            <w:r>
              <w:t>Yuyus &amp; Kartib (2010:52)</w:t>
            </w:r>
          </w:p>
          <w:p w:rsidR="00664938" w:rsidRDefault="00664938" w:rsidP="00FD354D">
            <w:pPr>
              <w:autoSpaceDE w:val="0"/>
              <w:autoSpaceDN w:val="0"/>
              <w:adjustRightInd w:val="0"/>
              <w:ind w:left="-52" w:right="-160"/>
            </w:pPr>
            <w:r>
              <w:t>Surya Dharma (2010:9)</w:t>
            </w:r>
          </w:p>
          <w:p w:rsidR="00664938" w:rsidRPr="00225EEB" w:rsidRDefault="00664938" w:rsidP="00FD354D">
            <w:pPr>
              <w:autoSpaceDE w:val="0"/>
              <w:autoSpaceDN w:val="0"/>
              <w:adjustRightInd w:val="0"/>
              <w:ind w:left="-52" w:right="-160"/>
            </w:pPr>
            <w:r>
              <w:t>Endang Mulyani, dkk(2010:10)</w:t>
            </w: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rsidRPr="00225EEB">
              <w:t>3</w:t>
            </w:r>
          </w:p>
        </w:tc>
        <w:tc>
          <w:tcPr>
            <w:tcW w:w="1567" w:type="dxa"/>
            <w:vAlign w:val="center"/>
          </w:tcPr>
          <w:p w:rsidR="00664938" w:rsidRPr="00225EEB" w:rsidRDefault="00664938" w:rsidP="00FD354D">
            <w:pPr>
              <w:autoSpaceDE w:val="0"/>
              <w:autoSpaceDN w:val="0"/>
              <w:adjustRightInd w:val="0"/>
            </w:pPr>
            <w:r w:rsidRPr="00225EEB">
              <w:t>Berani mengambil resiko</w:t>
            </w:r>
          </w:p>
        </w:tc>
        <w:tc>
          <w:tcPr>
            <w:tcW w:w="2933" w:type="dxa"/>
            <w:vAlign w:val="center"/>
          </w:tcPr>
          <w:p w:rsidR="00664938" w:rsidRPr="00225EEB" w:rsidRDefault="00664938" w:rsidP="00FD354D">
            <w:pPr>
              <w:autoSpaceDE w:val="0"/>
              <w:autoSpaceDN w:val="0"/>
              <w:adjustRightInd w:val="0"/>
              <w:rPr>
                <w:rFonts w:ascii="TimesNewRomanPSMT" w:eastAsiaTheme="minorEastAsia" w:hAnsi="TimesNewRomanPSMT" w:cs="TimesNewRomanPSMT"/>
              </w:rPr>
            </w:pPr>
            <w:r w:rsidRPr="00225EEB">
              <w:rPr>
                <w:rFonts w:ascii="TimesNewRomanPSMT" w:eastAsiaTheme="minorEastAsia" w:hAnsi="TimesNewRomanPSMT" w:cs="TimesNewRomanPSMT"/>
              </w:rPr>
              <w:t xml:space="preserve">Kemampuan seseorang untuk menyukai pekerjaan yangmenantang, berani dan mampu mengambil risiko </w:t>
            </w:r>
            <w:r>
              <w:rPr>
                <w:rFonts w:ascii="TimesNewRomanPSMT" w:eastAsiaTheme="minorEastAsia" w:hAnsi="TimesNewRomanPSMT" w:cs="TimesNewRomanPSMT"/>
              </w:rPr>
              <w:t>yang diperhitungkan</w:t>
            </w:r>
          </w:p>
        </w:tc>
        <w:tc>
          <w:tcPr>
            <w:tcW w:w="3378" w:type="dxa"/>
            <w:vAlign w:val="center"/>
          </w:tcPr>
          <w:p w:rsidR="00664938" w:rsidRDefault="00664938" w:rsidP="00FD354D">
            <w:pPr>
              <w:autoSpaceDE w:val="0"/>
              <w:autoSpaceDN w:val="0"/>
              <w:adjustRightInd w:val="0"/>
              <w:ind w:left="-52" w:right="-160"/>
            </w:pPr>
            <w:r>
              <w:t>Meredith (2002:5-6)</w:t>
            </w:r>
          </w:p>
          <w:p w:rsidR="00664938" w:rsidRDefault="00664938" w:rsidP="00FD354D">
            <w:pPr>
              <w:autoSpaceDE w:val="0"/>
              <w:autoSpaceDN w:val="0"/>
              <w:adjustRightInd w:val="0"/>
              <w:ind w:left="-52" w:right="-160"/>
            </w:pPr>
            <w:r>
              <w:t>ILO (2005b:17)</w:t>
            </w:r>
          </w:p>
          <w:p w:rsidR="00664938" w:rsidRDefault="00664938" w:rsidP="00FD354D">
            <w:pPr>
              <w:autoSpaceDE w:val="0"/>
              <w:autoSpaceDN w:val="0"/>
              <w:adjustRightInd w:val="0"/>
              <w:ind w:left="-52" w:right="-160"/>
            </w:pPr>
            <w:r>
              <w:t>Zimmerer &amp;Scarborough (2008:7)</w:t>
            </w:r>
          </w:p>
          <w:p w:rsidR="00664938" w:rsidRDefault="00664938" w:rsidP="00FD354D">
            <w:pPr>
              <w:autoSpaceDE w:val="0"/>
              <w:autoSpaceDN w:val="0"/>
              <w:adjustRightInd w:val="0"/>
              <w:ind w:left="-52" w:right="-160"/>
            </w:pPr>
            <w:r>
              <w:t>Kuratko &amp; Hodgetts (2009:31)</w:t>
            </w:r>
          </w:p>
          <w:p w:rsidR="00664938" w:rsidRDefault="00664938" w:rsidP="00FD354D">
            <w:pPr>
              <w:autoSpaceDE w:val="0"/>
              <w:autoSpaceDN w:val="0"/>
              <w:adjustRightInd w:val="0"/>
              <w:ind w:left="-52" w:right="-160"/>
            </w:pPr>
            <w:r>
              <w:t>Yuyus &amp; Kartib (2010:52)</w:t>
            </w:r>
          </w:p>
          <w:p w:rsidR="00664938" w:rsidRDefault="00664938" w:rsidP="00FD354D">
            <w:pPr>
              <w:autoSpaceDE w:val="0"/>
              <w:autoSpaceDN w:val="0"/>
              <w:adjustRightInd w:val="0"/>
              <w:ind w:left="-52" w:right="-160"/>
            </w:pPr>
            <w:r>
              <w:t>Surya Dharma (2010:9)</w:t>
            </w:r>
          </w:p>
          <w:p w:rsidR="00664938" w:rsidRPr="00225EEB" w:rsidRDefault="00664938" w:rsidP="00FD354D">
            <w:pPr>
              <w:autoSpaceDE w:val="0"/>
              <w:autoSpaceDN w:val="0"/>
              <w:adjustRightInd w:val="0"/>
              <w:ind w:left="-52" w:right="-160"/>
            </w:pPr>
            <w:r>
              <w:t>Endang Mulyani, dkk(2010:10)</w:t>
            </w: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rsidRPr="00225EEB">
              <w:t>4</w:t>
            </w:r>
          </w:p>
        </w:tc>
        <w:tc>
          <w:tcPr>
            <w:tcW w:w="1567" w:type="dxa"/>
            <w:vAlign w:val="center"/>
          </w:tcPr>
          <w:p w:rsidR="00664938" w:rsidRPr="00225EEB" w:rsidRDefault="00664938" w:rsidP="00FD354D">
            <w:pPr>
              <w:autoSpaceDE w:val="0"/>
              <w:autoSpaceDN w:val="0"/>
              <w:adjustRightInd w:val="0"/>
            </w:pPr>
            <w:r w:rsidRPr="00225EEB">
              <w:t>Berorientasi pada tindakan</w:t>
            </w:r>
          </w:p>
        </w:tc>
        <w:tc>
          <w:tcPr>
            <w:tcW w:w="2933" w:type="dxa"/>
            <w:vAlign w:val="center"/>
          </w:tcPr>
          <w:p w:rsidR="00664938" w:rsidRPr="00225EEB" w:rsidRDefault="00664938" w:rsidP="00FD354D">
            <w:pPr>
              <w:autoSpaceDE w:val="0"/>
              <w:autoSpaceDN w:val="0"/>
              <w:adjustRightInd w:val="0"/>
              <w:rPr>
                <w:rFonts w:ascii="TimesNewRomanPSMT" w:eastAsiaTheme="minorEastAsia" w:hAnsi="TimesNewRomanPSMT" w:cs="TimesNewRomanPSMT"/>
              </w:rPr>
            </w:pPr>
            <w:r w:rsidRPr="00225EEB">
              <w:rPr>
                <w:rFonts w:ascii="TimesNewRomanPSMT" w:eastAsiaTheme="minorEastAsia" w:hAnsi="TimesNewRomanPSMT" w:cs="TimesNewRomanPSMT"/>
              </w:rPr>
              <w:t>Mengambil inisiatif untuk bertindak, dan bukan menunggu,sebelum sebuah kejadian yang tidak dikehendaki terjadi.</w:t>
            </w:r>
            <w:r>
              <w:rPr>
                <w:rFonts w:ascii="TimesNewRomanPSMT" w:eastAsiaTheme="minorEastAsia" w:hAnsi="TimesNewRomanPSMT" w:cs="TimesNewRomanPSMT"/>
              </w:rPr>
              <w:t xml:space="preserve"> Tindakan tidak selalu berorientasi pada uang.</w:t>
            </w:r>
          </w:p>
        </w:tc>
        <w:tc>
          <w:tcPr>
            <w:tcW w:w="3378" w:type="dxa"/>
            <w:vAlign w:val="center"/>
          </w:tcPr>
          <w:p w:rsidR="00664938" w:rsidRDefault="00664938" w:rsidP="00FD354D">
            <w:pPr>
              <w:autoSpaceDE w:val="0"/>
              <w:autoSpaceDN w:val="0"/>
              <w:adjustRightInd w:val="0"/>
              <w:ind w:left="-52" w:right="-160"/>
            </w:pPr>
            <w:r>
              <w:t>Meredith (2002:5-6)</w:t>
            </w:r>
          </w:p>
          <w:p w:rsidR="00664938" w:rsidRDefault="00664938" w:rsidP="00FD354D">
            <w:pPr>
              <w:autoSpaceDE w:val="0"/>
              <w:autoSpaceDN w:val="0"/>
              <w:adjustRightInd w:val="0"/>
              <w:ind w:left="-52" w:right="-160"/>
            </w:pPr>
            <w:r>
              <w:t>Bygrave (2003:6)</w:t>
            </w:r>
          </w:p>
          <w:p w:rsidR="00664938" w:rsidRDefault="00664938" w:rsidP="00FD354D">
            <w:pPr>
              <w:autoSpaceDE w:val="0"/>
              <w:autoSpaceDN w:val="0"/>
              <w:adjustRightInd w:val="0"/>
              <w:ind w:left="-52" w:right="-160"/>
            </w:pPr>
            <w:r>
              <w:t>ILO (2005b:17)</w:t>
            </w:r>
          </w:p>
          <w:p w:rsidR="00664938" w:rsidRDefault="00664938" w:rsidP="00FD354D">
            <w:pPr>
              <w:autoSpaceDE w:val="0"/>
              <w:autoSpaceDN w:val="0"/>
              <w:adjustRightInd w:val="0"/>
              <w:ind w:left="-52" w:right="-160"/>
            </w:pPr>
            <w:r>
              <w:t>Zimmerer &amp;Scarborough (2008:7)</w:t>
            </w:r>
          </w:p>
          <w:p w:rsidR="00664938" w:rsidRDefault="00664938" w:rsidP="00FD354D">
            <w:pPr>
              <w:autoSpaceDE w:val="0"/>
              <w:autoSpaceDN w:val="0"/>
              <w:adjustRightInd w:val="0"/>
              <w:ind w:left="-52" w:right="-160"/>
            </w:pPr>
            <w:r>
              <w:t>Surya Dharma (2010:9)</w:t>
            </w:r>
          </w:p>
          <w:p w:rsidR="00664938" w:rsidRPr="00225EEB" w:rsidRDefault="00664938" w:rsidP="00FD354D">
            <w:pPr>
              <w:autoSpaceDE w:val="0"/>
              <w:autoSpaceDN w:val="0"/>
              <w:adjustRightInd w:val="0"/>
              <w:ind w:left="-52" w:right="-160"/>
            </w:pPr>
            <w:r>
              <w:t>Endang Mulyani, dkk(2010:10)</w:t>
            </w: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rsidRPr="00225EEB">
              <w:t>5</w:t>
            </w:r>
          </w:p>
        </w:tc>
        <w:tc>
          <w:tcPr>
            <w:tcW w:w="1567" w:type="dxa"/>
            <w:vAlign w:val="center"/>
          </w:tcPr>
          <w:p w:rsidR="00664938" w:rsidRPr="00225EEB" w:rsidRDefault="00664938" w:rsidP="00FD354D">
            <w:pPr>
              <w:autoSpaceDE w:val="0"/>
              <w:autoSpaceDN w:val="0"/>
              <w:adjustRightInd w:val="0"/>
            </w:pPr>
            <w:r w:rsidRPr="00225EEB">
              <w:t>Kepemimpinan</w:t>
            </w:r>
          </w:p>
        </w:tc>
        <w:tc>
          <w:tcPr>
            <w:tcW w:w="2933" w:type="dxa"/>
            <w:vAlign w:val="center"/>
          </w:tcPr>
          <w:p w:rsidR="00664938" w:rsidRPr="00225EEB" w:rsidRDefault="00664938" w:rsidP="00FD354D">
            <w:pPr>
              <w:autoSpaceDE w:val="0"/>
              <w:autoSpaceDN w:val="0"/>
              <w:adjustRightInd w:val="0"/>
              <w:rPr>
                <w:rFonts w:ascii="TimesNewRomanPSMT" w:eastAsiaTheme="minorEastAsia" w:hAnsi="TimesNewRomanPSMT" w:cs="TimesNewRomanPSMT"/>
              </w:rPr>
            </w:pPr>
            <w:r w:rsidRPr="00225EEB">
              <w:rPr>
                <w:rFonts w:ascii="TimesNewRomanPSMT" w:eastAsiaTheme="minorEastAsia" w:hAnsi="TimesNewRomanPSMT" w:cs="TimesNewRomanPSMT"/>
              </w:rPr>
              <w:t xml:space="preserve">Sikap dan perilaku seseorang yang selalu terbuka terhadap sarandan kritik, mudah bergaul, bekerjasama, </w:t>
            </w:r>
            <w:r>
              <w:rPr>
                <w:rFonts w:ascii="TimesNewRomanPSMT" w:eastAsiaTheme="minorEastAsia" w:hAnsi="TimesNewRomanPSMT" w:cs="TimesNewRomanPSMT"/>
              </w:rPr>
              <w:t xml:space="preserve">berorganisasi </w:t>
            </w:r>
            <w:r w:rsidRPr="00225EEB">
              <w:rPr>
                <w:rFonts w:ascii="TimesNewRomanPSMT" w:eastAsiaTheme="minorEastAsia" w:hAnsi="TimesNewRomanPSMT" w:cs="TimesNewRomanPSMT"/>
              </w:rPr>
              <w:t>dan mengarahkan orang lain.</w:t>
            </w:r>
          </w:p>
        </w:tc>
        <w:tc>
          <w:tcPr>
            <w:tcW w:w="3378" w:type="dxa"/>
            <w:vAlign w:val="center"/>
          </w:tcPr>
          <w:p w:rsidR="00664938" w:rsidRDefault="00664938" w:rsidP="00FD354D">
            <w:pPr>
              <w:autoSpaceDE w:val="0"/>
              <w:autoSpaceDN w:val="0"/>
              <w:adjustRightInd w:val="0"/>
              <w:ind w:left="-52" w:right="-160"/>
            </w:pPr>
            <w:r>
              <w:t>Meredith (2002:5-6)</w:t>
            </w:r>
          </w:p>
          <w:p w:rsidR="00664938" w:rsidRDefault="00664938" w:rsidP="00FD354D">
            <w:pPr>
              <w:autoSpaceDE w:val="0"/>
              <w:autoSpaceDN w:val="0"/>
              <w:adjustRightInd w:val="0"/>
              <w:ind w:left="-52" w:right="-160"/>
            </w:pPr>
            <w:r>
              <w:t>Bygrave (2003:6)</w:t>
            </w:r>
          </w:p>
          <w:p w:rsidR="00664938" w:rsidRDefault="00664938" w:rsidP="00FD354D">
            <w:pPr>
              <w:autoSpaceDE w:val="0"/>
              <w:autoSpaceDN w:val="0"/>
              <w:adjustRightInd w:val="0"/>
              <w:ind w:left="-52" w:right="-160"/>
            </w:pPr>
            <w:r>
              <w:t>ILO (2005b:17)</w:t>
            </w:r>
          </w:p>
          <w:p w:rsidR="00664938" w:rsidRDefault="00664938" w:rsidP="00FD354D">
            <w:pPr>
              <w:autoSpaceDE w:val="0"/>
              <w:autoSpaceDN w:val="0"/>
              <w:adjustRightInd w:val="0"/>
              <w:ind w:left="-52" w:right="-160"/>
            </w:pPr>
            <w:r>
              <w:t>Zimmerer &amp;Scarborough (2008:7)</w:t>
            </w:r>
          </w:p>
          <w:p w:rsidR="00664938" w:rsidRDefault="00664938" w:rsidP="00FD354D">
            <w:pPr>
              <w:autoSpaceDE w:val="0"/>
              <w:autoSpaceDN w:val="0"/>
              <w:adjustRightInd w:val="0"/>
              <w:ind w:left="-52" w:right="-160"/>
            </w:pPr>
            <w:r>
              <w:t>Kuratko &amp; Hodgetts (2009:31)</w:t>
            </w:r>
          </w:p>
          <w:p w:rsidR="00664938" w:rsidRDefault="00664938" w:rsidP="00FD354D">
            <w:pPr>
              <w:autoSpaceDE w:val="0"/>
              <w:autoSpaceDN w:val="0"/>
              <w:adjustRightInd w:val="0"/>
              <w:ind w:left="-52" w:right="-160"/>
            </w:pPr>
            <w:r>
              <w:t>Yuyus &amp; Kartib (2010:52)</w:t>
            </w:r>
          </w:p>
          <w:p w:rsidR="00664938" w:rsidRDefault="00664938" w:rsidP="00FD354D">
            <w:pPr>
              <w:autoSpaceDE w:val="0"/>
              <w:autoSpaceDN w:val="0"/>
              <w:adjustRightInd w:val="0"/>
              <w:ind w:left="-52" w:right="-160"/>
            </w:pPr>
            <w:r>
              <w:t>Surya Dharma (2010:9)</w:t>
            </w:r>
          </w:p>
          <w:p w:rsidR="00664938" w:rsidRPr="003F1049" w:rsidRDefault="00664938" w:rsidP="00664938">
            <w:pPr>
              <w:autoSpaceDE w:val="0"/>
              <w:autoSpaceDN w:val="0"/>
              <w:adjustRightInd w:val="0"/>
              <w:ind w:left="-52" w:right="-160"/>
              <w:rPr>
                <w:lang w:val="en-US"/>
              </w:rPr>
            </w:pPr>
            <w:r>
              <w:t>Endang Mulyani, dkk(2010:10)</w:t>
            </w: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rsidRPr="00225EEB">
              <w:t>6</w:t>
            </w:r>
          </w:p>
        </w:tc>
        <w:tc>
          <w:tcPr>
            <w:tcW w:w="1567" w:type="dxa"/>
            <w:vAlign w:val="center"/>
          </w:tcPr>
          <w:p w:rsidR="00664938" w:rsidRPr="00225EEB" w:rsidRDefault="00664938" w:rsidP="00FD354D">
            <w:pPr>
              <w:autoSpaceDE w:val="0"/>
              <w:autoSpaceDN w:val="0"/>
              <w:adjustRightInd w:val="0"/>
            </w:pPr>
            <w:r w:rsidRPr="00225EEB">
              <w:t>Kerja keras</w:t>
            </w:r>
          </w:p>
        </w:tc>
        <w:tc>
          <w:tcPr>
            <w:tcW w:w="2933" w:type="dxa"/>
            <w:vAlign w:val="center"/>
          </w:tcPr>
          <w:p w:rsidR="00664938" w:rsidRPr="00E314F0" w:rsidRDefault="00664938" w:rsidP="00FD354D">
            <w:pPr>
              <w:autoSpaceDE w:val="0"/>
              <w:autoSpaceDN w:val="0"/>
              <w:adjustRightInd w:val="0"/>
              <w:rPr>
                <w:rFonts w:ascii="TimesNewRomanPSMT" w:eastAsiaTheme="minorEastAsia" w:hAnsi="TimesNewRomanPSMT" w:cs="TimesNewRomanPSMT"/>
              </w:rPr>
            </w:pPr>
            <w:r w:rsidRPr="00225EEB">
              <w:rPr>
                <w:rFonts w:ascii="TimesNewRomanPSMT" w:eastAsiaTheme="minorEastAsia" w:hAnsi="TimesNewRomanPSMT" w:cs="TimesNewRomanPSMT"/>
              </w:rPr>
              <w:t>Perilaku yang menunjukkan upaya sungguh-sungguh dalam</w:t>
            </w:r>
            <w:r>
              <w:rPr>
                <w:rFonts w:ascii="TimesNewRomanPSMT" w:eastAsiaTheme="minorEastAsia" w:hAnsi="TimesNewRomanPSMT" w:cs="TimesNewRomanPSMT"/>
              </w:rPr>
              <w:t xml:space="preserve">  m</w:t>
            </w:r>
            <w:r w:rsidRPr="00225EEB">
              <w:rPr>
                <w:rFonts w:ascii="TimesNewRomanPSMT" w:eastAsiaTheme="minorEastAsia" w:hAnsi="TimesNewRomanPSMT" w:cs="TimesNewRomanPSMT"/>
              </w:rPr>
              <w:t>enyelesaikan tugas dan mengatasi berbagai habatan</w:t>
            </w:r>
          </w:p>
        </w:tc>
        <w:tc>
          <w:tcPr>
            <w:tcW w:w="3378" w:type="dxa"/>
            <w:vAlign w:val="center"/>
          </w:tcPr>
          <w:p w:rsidR="00664938" w:rsidRDefault="00664938" w:rsidP="00FD354D">
            <w:pPr>
              <w:autoSpaceDE w:val="0"/>
              <w:autoSpaceDN w:val="0"/>
              <w:adjustRightInd w:val="0"/>
              <w:ind w:left="-52" w:right="-160"/>
            </w:pPr>
            <w:r>
              <w:t>Meredith (2002:5-6)</w:t>
            </w:r>
          </w:p>
          <w:p w:rsidR="00664938" w:rsidRDefault="00664938" w:rsidP="00FD354D">
            <w:pPr>
              <w:autoSpaceDE w:val="0"/>
              <w:autoSpaceDN w:val="0"/>
              <w:adjustRightInd w:val="0"/>
              <w:ind w:left="-52" w:right="-160"/>
            </w:pPr>
            <w:r>
              <w:t>Bygrave (2003:6)</w:t>
            </w:r>
          </w:p>
          <w:p w:rsidR="00664938" w:rsidRDefault="00664938" w:rsidP="00FD354D">
            <w:pPr>
              <w:autoSpaceDE w:val="0"/>
              <w:autoSpaceDN w:val="0"/>
              <w:adjustRightInd w:val="0"/>
              <w:ind w:left="-52" w:right="-160"/>
            </w:pPr>
            <w:r>
              <w:t>ILO (2005b:17)</w:t>
            </w:r>
          </w:p>
          <w:p w:rsidR="00664938" w:rsidRDefault="00664938" w:rsidP="00FD354D">
            <w:pPr>
              <w:autoSpaceDE w:val="0"/>
              <w:autoSpaceDN w:val="0"/>
              <w:adjustRightInd w:val="0"/>
              <w:ind w:left="-52" w:right="-160"/>
            </w:pPr>
            <w:r>
              <w:t>Zimmerer &amp;Scarborough (2008:7)</w:t>
            </w:r>
          </w:p>
          <w:p w:rsidR="00664938" w:rsidRDefault="00664938" w:rsidP="00FD354D">
            <w:pPr>
              <w:autoSpaceDE w:val="0"/>
              <w:autoSpaceDN w:val="0"/>
              <w:adjustRightInd w:val="0"/>
              <w:ind w:left="-52" w:right="-160"/>
            </w:pPr>
            <w:r>
              <w:t>Yuyus &amp; Kartib (2010:52)</w:t>
            </w:r>
          </w:p>
          <w:p w:rsidR="00664938" w:rsidRDefault="00664938" w:rsidP="00FD354D">
            <w:pPr>
              <w:autoSpaceDE w:val="0"/>
              <w:autoSpaceDN w:val="0"/>
              <w:adjustRightInd w:val="0"/>
              <w:ind w:left="-52" w:right="-160"/>
            </w:pPr>
            <w:r>
              <w:t>Surya Dharma (2010:9)</w:t>
            </w:r>
          </w:p>
          <w:p w:rsidR="00664938" w:rsidRPr="00225EEB" w:rsidRDefault="00664938" w:rsidP="00FD354D">
            <w:pPr>
              <w:autoSpaceDE w:val="0"/>
              <w:autoSpaceDN w:val="0"/>
              <w:adjustRightInd w:val="0"/>
              <w:ind w:left="-52" w:right="-160"/>
            </w:pPr>
            <w:r>
              <w:t>Endang Mulyani, dkk(2010:10)</w:t>
            </w: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rsidRPr="00225EEB">
              <w:t>7</w:t>
            </w:r>
          </w:p>
        </w:tc>
        <w:tc>
          <w:tcPr>
            <w:tcW w:w="1567" w:type="dxa"/>
            <w:vAlign w:val="center"/>
          </w:tcPr>
          <w:p w:rsidR="00664938" w:rsidRPr="00225EEB" w:rsidRDefault="00664938" w:rsidP="00FD354D">
            <w:pPr>
              <w:autoSpaceDE w:val="0"/>
              <w:autoSpaceDN w:val="0"/>
              <w:adjustRightInd w:val="0"/>
            </w:pPr>
            <w:r w:rsidRPr="00225EEB">
              <w:t>Jujur</w:t>
            </w:r>
          </w:p>
        </w:tc>
        <w:tc>
          <w:tcPr>
            <w:tcW w:w="2933" w:type="dxa"/>
            <w:vAlign w:val="center"/>
          </w:tcPr>
          <w:p w:rsidR="00664938" w:rsidRPr="00225EEB" w:rsidRDefault="00664938" w:rsidP="00FD354D">
            <w:pPr>
              <w:autoSpaceDE w:val="0"/>
              <w:autoSpaceDN w:val="0"/>
              <w:adjustRightInd w:val="0"/>
              <w:rPr>
                <w:rFonts w:ascii="TimesNewRomanPSMT" w:eastAsiaTheme="minorEastAsia" w:hAnsi="TimesNewRomanPSMT" w:cs="TimesNewRomanPSMT"/>
              </w:rPr>
            </w:pPr>
            <w:r w:rsidRPr="00225EEB">
              <w:rPr>
                <w:rFonts w:ascii="TimesNewRomanPSMT" w:eastAsiaTheme="minorEastAsia" w:hAnsi="TimesNewRomanPSMT" w:cs="TimesNewRomanPSMT"/>
              </w:rPr>
              <w:t>Perilaku yang didasarkan pada upaya menjadikan dirinyasebagai orang yang selalu dapat dipercaya dalam perkataan,</w:t>
            </w:r>
          </w:p>
          <w:p w:rsidR="00664938" w:rsidRPr="00EF3D19" w:rsidRDefault="00664938" w:rsidP="00FD354D">
            <w:pPr>
              <w:autoSpaceDE w:val="0"/>
              <w:autoSpaceDN w:val="0"/>
              <w:adjustRightInd w:val="0"/>
              <w:rPr>
                <w:rFonts w:ascii="TimesNewRomanPSMT" w:eastAsiaTheme="minorEastAsia" w:hAnsi="TimesNewRomanPSMT" w:cs="TimesNewRomanPSMT"/>
                <w:lang w:val="en-US"/>
              </w:rPr>
            </w:pPr>
            <w:r w:rsidRPr="00225EEB">
              <w:rPr>
                <w:rFonts w:ascii="TimesNewRomanPSMT" w:eastAsiaTheme="minorEastAsia" w:hAnsi="TimesNewRomanPSMT" w:cs="TimesNewRomanPSMT"/>
              </w:rPr>
              <w:t>tindakan, dan pekerjaan.</w:t>
            </w:r>
          </w:p>
        </w:tc>
        <w:tc>
          <w:tcPr>
            <w:tcW w:w="3378" w:type="dxa"/>
            <w:vAlign w:val="center"/>
          </w:tcPr>
          <w:p w:rsidR="00664938" w:rsidRDefault="00664938" w:rsidP="00FD354D">
            <w:pPr>
              <w:autoSpaceDE w:val="0"/>
              <w:autoSpaceDN w:val="0"/>
              <w:adjustRightInd w:val="0"/>
              <w:ind w:left="-52" w:right="-160"/>
            </w:pPr>
            <w:r>
              <w:t>Kuratko &amp; Hodgetts (2009:31)</w:t>
            </w:r>
          </w:p>
          <w:p w:rsidR="00664938" w:rsidRPr="00EF3D19" w:rsidRDefault="00664938" w:rsidP="00FD354D">
            <w:pPr>
              <w:autoSpaceDE w:val="0"/>
              <w:autoSpaceDN w:val="0"/>
              <w:adjustRightInd w:val="0"/>
              <w:ind w:left="-52" w:right="-160"/>
              <w:rPr>
                <w:lang w:val="en-US"/>
              </w:rPr>
            </w:pPr>
            <w:r>
              <w:t>Endang Mulyani, dkk(2010:10)</w:t>
            </w: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t>8</w:t>
            </w:r>
          </w:p>
        </w:tc>
        <w:tc>
          <w:tcPr>
            <w:tcW w:w="1567" w:type="dxa"/>
            <w:vAlign w:val="center"/>
          </w:tcPr>
          <w:p w:rsidR="00664938" w:rsidRPr="00225EEB" w:rsidRDefault="00664938" w:rsidP="00FD354D">
            <w:pPr>
              <w:autoSpaceDE w:val="0"/>
              <w:autoSpaceDN w:val="0"/>
              <w:adjustRightInd w:val="0"/>
            </w:pPr>
            <w:r w:rsidRPr="00225EEB">
              <w:t>Inovatif</w:t>
            </w:r>
          </w:p>
        </w:tc>
        <w:tc>
          <w:tcPr>
            <w:tcW w:w="2933" w:type="dxa"/>
            <w:vAlign w:val="center"/>
          </w:tcPr>
          <w:p w:rsidR="00664938" w:rsidRPr="00E314F0" w:rsidRDefault="00664938" w:rsidP="00FD354D">
            <w:pPr>
              <w:autoSpaceDE w:val="0"/>
              <w:autoSpaceDN w:val="0"/>
              <w:adjustRightInd w:val="0"/>
              <w:rPr>
                <w:rFonts w:ascii="TimesNewRomanPSMT" w:eastAsiaTheme="minorEastAsia" w:hAnsi="TimesNewRomanPSMT" w:cs="TimesNewRomanPSMT"/>
              </w:rPr>
            </w:pPr>
            <w:r w:rsidRPr="00225EEB">
              <w:rPr>
                <w:rFonts w:ascii="TimesNewRomanPSMT" w:eastAsiaTheme="minorEastAsia" w:hAnsi="TimesNewRomanPSMT" w:cs="TimesNewRomanPSMT"/>
              </w:rPr>
              <w:t>Kemampuan untuk menerapkan kreativitas dalam rangkamemecahkan persoalan-persoalan dan peluang untukmeningkatkan dan memperkaya kehidupan</w:t>
            </w:r>
          </w:p>
        </w:tc>
        <w:tc>
          <w:tcPr>
            <w:tcW w:w="3378" w:type="dxa"/>
            <w:vAlign w:val="center"/>
          </w:tcPr>
          <w:p w:rsidR="00664938" w:rsidRDefault="00664938" w:rsidP="00FD354D">
            <w:pPr>
              <w:autoSpaceDE w:val="0"/>
              <w:autoSpaceDN w:val="0"/>
              <w:adjustRightInd w:val="0"/>
              <w:ind w:left="-52" w:right="-160"/>
            </w:pPr>
            <w:r>
              <w:t>Meredith (2002:5-6)</w:t>
            </w:r>
          </w:p>
          <w:p w:rsidR="00664938" w:rsidRDefault="00664938" w:rsidP="00FD354D">
            <w:pPr>
              <w:autoSpaceDE w:val="0"/>
              <w:autoSpaceDN w:val="0"/>
              <w:adjustRightInd w:val="0"/>
              <w:ind w:left="-52" w:right="-160"/>
            </w:pPr>
            <w:r>
              <w:t>Bygrave (2003:6)</w:t>
            </w:r>
          </w:p>
          <w:p w:rsidR="00664938" w:rsidRDefault="00664938" w:rsidP="00FD354D">
            <w:pPr>
              <w:autoSpaceDE w:val="0"/>
              <w:autoSpaceDN w:val="0"/>
              <w:adjustRightInd w:val="0"/>
              <w:ind w:left="-52" w:right="-160"/>
            </w:pPr>
            <w:r>
              <w:t>ILO (2005b:17)</w:t>
            </w:r>
          </w:p>
          <w:p w:rsidR="00664938" w:rsidRDefault="00664938" w:rsidP="00FD354D">
            <w:pPr>
              <w:autoSpaceDE w:val="0"/>
              <w:autoSpaceDN w:val="0"/>
              <w:adjustRightInd w:val="0"/>
              <w:ind w:left="-52" w:right="-160"/>
            </w:pPr>
            <w:r>
              <w:t>Yuyus &amp; Kartib (2010:52)</w:t>
            </w:r>
          </w:p>
          <w:p w:rsidR="00664938" w:rsidRDefault="00664938" w:rsidP="00FD354D">
            <w:pPr>
              <w:autoSpaceDE w:val="0"/>
              <w:autoSpaceDN w:val="0"/>
              <w:adjustRightInd w:val="0"/>
              <w:ind w:left="-52" w:right="-160"/>
            </w:pPr>
            <w:r>
              <w:t>Surya Dharma (2010:9)</w:t>
            </w:r>
          </w:p>
          <w:p w:rsidR="00664938" w:rsidRPr="00B00555" w:rsidRDefault="00664938" w:rsidP="00FD354D">
            <w:pPr>
              <w:autoSpaceDE w:val="0"/>
              <w:autoSpaceDN w:val="0"/>
              <w:adjustRightInd w:val="0"/>
              <w:ind w:left="-52" w:right="-160"/>
              <w:rPr>
                <w:lang w:val="en-US"/>
              </w:rPr>
            </w:pPr>
            <w:r>
              <w:t>Endang Mulyani, dkk(2010:10)</w:t>
            </w: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lastRenderedPageBreak/>
              <w:t>9</w:t>
            </w:r>
          </w:p>
        </w:tc>
        <w:tc>
          <w:tcPr>
            <w:tcW w:w="1567" w:type="dxa"/>
            <w:vAlign w:val="center"/>
          </w:tcPr>
          <w:p w:rsidR="00664938" w:rsidRPr="00225EEB" w:rsidRDefault="00664938" w:rsidP="00FD354D">
            <w:pPr>
              <w:autoSpaceDE w:val="0"/>
              <w:autoSpaceDN w:val="0"/>
              <w:adjustRightInd w:val="0"/>
            </w:pPr>
            <w:r w:rsidRPr="00225EEB">
              <w:t>Tanggung jawab</w:t>
            </w:r>
          </w:p>
        </w:tc>
        <w:tc>
          <w:tcPr>
            <w:tcW w:w="2933" w:type="dxa"/>
            <w:vAlign w:val="center"/>
          </w:tcPr>
          <w:p w:rsidR="00664938" w:rsidRPr="00E314F0" w:rsidRDefault="00664938" w:rsidP="00FD354D">
            <w:pPr>
              <w:autoSpaceDE w:val="0"/>
              <w:autoSpaceDN w:val="0"/>
              <w:adjustRightInd w:val="0"/>
              <w:rPr>
                <w:rFonts w:ascii="TimesNewRomanPSMT" w:eastAsiaTheme="minorEastAsia" w:hAnsi="TimesNewRomanPSMT" w:cs="TimesNewRomanPSMT"/>
              </w:rPr>
            </w:pPr>
            <w:r w:rsidRPr="00225EEB">
              <w:rPr>
                <w:rFonts w:ascii="TimesNewRomanPSMT" w:eastAsiaTheme="minorEastAsia" w:hAnsi="TimesNewRomanPSMT" w:cs="TimesNewRomanPSMT"/>
              </w:rPr>
              <w:t>Sikap dan perilaku seseorang yang mau dan mampumelaksanakan tugas dan kewajibannya</w:t>
            </w:r>
          </w:p>
        </w:tc>
        <w:tc>
          <w:tcPr>
            <w:tcW w:w="3378" w:type="dxa"/>
            <w:vAlign w:val="center"/>
          </w:tcPr>
          <w:p w:rsidR="00664938" w:rsidRDefault="00664938" w:rsidP="00FD354D">
            <w:pPr>
              <w:autoSpaceDE w:val="0"/>
              <w:autoSpaceDN w:val="0"/>
              <w:adjustRightInd w:val="0"/>
              <w:ind w:left="-52" w:right="-160"/>
            </w:pPr>
            <w:r>
              <w:t>Bygrave (2003:6)</w:t>
            </w:r>
          </w:p>
          <w:p w:rsidR="00664938" w:rsidRDefault="00664938" w:rsidP="00FD354D">
            <w:pPr>
              <w:autoSpaceDE w:val="0"/>
              <w:autoSpaceDN w:val="0"/>
              <w:adjustRightInd w:val="0"/>
              <w:ind w:left="-52" w:right="-160"/>
            </w:pPr>
            <w:r>
              <w:t>Zimmerer &amp;Scarborough (2008:7)</w:t>
            </w:r>
          </w:p>
          <w:p w:rsidR="00664938" w:rsidRDefault="00664938" w:rsidP="00FD354D">
            <w:pPr>
              <w:autoSpaceDE w:val="0"/>
              <w:autoSpaceDN w:val="0"/>
              <w:adjustRightInd w:val="0"/>
              <w:ind w:left="-52" w:right="-160"/>
            </w:pPr>
            <w:r>
              <w:t>Kuratko &amp; Hodgetts (2009:31)</w:t>
            </w:r>
          </w:p>
          <w:p w:rsidR="00664938" w:rsidRDefault="00664938" w:rsidP="00FD354D">
            <w:pPr>
              <w:autoSpaceDE w:val="0"/>
              <w:autoSpaceDN w:val="0"/>
              <w:adjustRightInd w:val="0"/>
              <w:ind w:left="-52" w:right="-160"/>
            </w:pPr>
            <w:r>
              <w:t>Surya Dharma (2010:9)</w:t>
            </w:r>
          </w:p>
          <w:p w:rsidR="00664938" w:rsidRPr="00225EEB" w:rsidRDefault="00664938" w:rsidP="00FD354D">
            <w:pPr>
              <w:autoSpaceDE w:val="0"/>
              <w:autoSpaceDN w:val="0"/>
              <w:adjustRightInd w:val="0"/>
              <w:ind w:left="-52" w:right="-160"/>
            </w:pPr>
            <w:r>
              <w:t>Endang Mulyani, dkk(2010:11)</w:t>
            </w: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rsidRPr="00225EEB">
              <w:t>1</w:t>
            </w:r>
            <w:r>
              <w:t>0</w:t>
            </w:r>
          </w:p>
        </w:tc>
        <w:tc>
          <w:tcPr>
            <w:tcW w:w="1567" w:type="dxa"/>
            <w:vAlign w:val="center"/>
          </w:tcPr>
          <w:p w:rsidR="00664938" w:rsidRPr="00225EEB" w:rsidRDefault="00664938" w:rsidP="00FD354D">
            <w:pPr>
              <w:autoSpaceDE w:val="0"/>
              <w:autoSpaceDN w:val="0"/>
              <w:adjustRightInd w:val="0"/>
            </w:pPr>
            <w:r w:rsidRPr="00225EEB">
              <w:t>Kerja sama</w:t>
            </w:r>
          </w:p>
        </w:tc>
        <w:tc>
          <w:tcPr>
            <w:tcW w:w="2933" w:type="dxa"/>
            <w:vAlign w:val="center"/>
          </w:tcPr>
          <w:p w:rsidR="00664938" w:rsidRPr="00E314F0" w:rsidRDefault="00664938" w:rsidP="00FD354D">
            <w:pPr>
              <w:autoSpaceDE w:val="0"/>
              <w:autoSpaceDN w:val="0"/>
              <w:adjustRightInd w:val="0"/>
              <w:rPr>
                <w:rFonts w:ascii="TimesNewRomanPSMT" w:eastAsiaTheme="minorEastAsia" w:hAnsi="TimesNewRomanPSMT" w:cs="TimesNewRomanPSMT"/>
              </w:rPr>
            </w:pPr>
            <w:r w:rsidRPr="00225EEB">
              <w:rPr>
                <w:rFonts w:ascii="TimesNewRomanPSMT" w:eastAsiaTheme="minorEastAsia" w:hAnsi="TimesNewRomanPSMT" w:cs="TimesNewRomanPSMT"/>
              </w:rPr>
              <w:t>Perilaku yang didasarkan pada upaya menjadikan dirinyamampu menjalin hubungan dengan orang lain dalammelaksanakan tindakan, dan pekerjaan.</w:t>
            </w:r>
          </w:p>
        </w:tc>
        <w:tc>
          <w:tcPr>
            <w:tcW w:w="3378" w:type="dxa"/>
            <w:vAlign w:val="center"/>
          </w:tcPr>
          <w:p w:rsidR="00664938" w:rsidRDefault="00664938" w:rsidP="00FD354D">
            <w:pPr>
              <w:autoSpaceDE w:val="0"/>
              <w:autoSpaceDN w:val="0"/>
              <w:adjustRightInd w:val="0"/>
              <w:ind w:left="-52" w:right="-160"/>
            </w:pPr>
            <w:r>
              <w:t>Kuratko &amp; Hodgetts (2009:31)</w:t>
            </w:r>
          </w:p>
          <w:p w:rsidR="00664938" w:rsidRDefault="00664938" w:rsidP="00FD354D">
            <w:pPr>
              <w:autoSpaceDE w:val="0"/>
              <w:autoSpaceDN w:val="0"/>
              <w:adjustRightInd w:val="0"/>
              <w:ind w:left="-52" w:right="-160"/>
            </w:pPr>
            <w:r>
              <w:t>Yuyus &amp; Kartib (2010:52)</w:t>
            </w:r>
          </w:p>
          <w:p w:rsidR="00664938" w:rsidRDefault="00664938" w:rsidP="00FD354D">
            <w:pPr>
              <w:autoSpaceDE w:val="0"/>
              <w:autoSpaceDN w:val="0"/>
              <w:adjustRightInd w:val="0"/>
              <w:ind w:left="-52" w:right="-160"/>
            </w:pPr>
            <w:r>
              <w:t>Surya Dharma (2010:9)</w:t>
            </w:r>
          </w:p>
          <w:p w:rsidR="00664938" w:rsidRPr="00225EEB" w:rsidRDefault="00664938" w:rsidP="00FD354D">
            <w:pPr>
              <w:autoSpaceDE w:val="0"/>
              <w:autoSpaceDN w:val="0"/>
              <w:adjustRightInd w:val="0"/>
              <w:ind w:left="-52" w:right="-160"/>
            </w:pPr>
            <w:r>
              <w:t>Endang Mulyani, dkk(2010:11)</w:t>
            </w: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rsidRPr="00225EEB">
              <w:t>1</w:t>
            </w:r>
            <w:r>
              <w:t>1</w:t>
            </w:r>
          </w:p>
        </w:tc>
        <w:tc>
          <w:tcPr>
            <w:tcW w:w="1567" w:type="dxa"/>
            <w:vAlign w:val="center"/>
          </w:tcPr>
          <w:p w:rsidR="00664938" w:rsidRPr="00225EEB" w:rsidRDefault="00664938" w:rsidP="00FD354D">
            <w:pPr>
              <w:autoSpaceDE w:val="0"/>
              <w:autoSpaceDN w:val="0"/>
              <w:adjustRightInd w:val="0"/>
            </w:pPr>
            <w:r w:rsidRPr="00225EEB">
              <w:t>Pantang menyerah</w:t>
            </w:r>
          </w:p>
        </w:tc>
        <w:tc>
          <w:tcPr>
            <w:tcW w:w="2933" w:type="dxa"/>
            <w:vAlign w:val="center"/>
          </w:tcPr>
          <w:p w:rsidR="00664938" w:rsidRPr="00E314F0" w:rsidRDefault="00664938" w:rsidP="00FD354D">
            <w:pPr>
              <w:autoSpaceDE w:val="0"/>
              <w:autoSpaceDN w:val="0"/>
              <w:adjustRightInd w:val="0"/>
              <w:rPr>
                <w:rFonts w:ascii="TimesNewRomanPSMT" w:eastAsiaTheme="minorEastAsia" w:hAnsi="TimesNewRomanPSMT" w:cs="TimesNewRomanPSMT"/>
              </w:rPr>
            </w:pPr>
            <w:r w:rsidRPr="00225EEB">
              <w:rPr>
                <w:rFonts w:ascii="TimesNewRomanPSMT" w:eastAsiaTheme="minorEastAsia" w:hAnsi="TimesNewRomanPSMT" w:cs="TimesNewRomanPSMT"/>
              </w:rPr>
              <w:t>Sikap dan perilaku seseorang yang tidak mudah menyerah untukmencapai suatu tujuan dengan berbagai alternative</w:t>
            </w:r>
          </w:p>
        </w:tc>
        <w:tc>
          <w:tcPr>
            <w:tcW w:w="3378" w:type="dxa"/>
            <w:vAlign w:val="center"/>
          </w:tcPr>
          <w:p w:rsidR="00664938" w:rsidRDefault="00664938" w:rsidP="00FD354D">
            <w:pPr>
              <w:autoSpaceDE w:val="0"/>
              <w:autoSpaceDN w:val="0"/>
              <w:adjustRightInd w:val="0"/>
              <w:ind w:left="-52" w:right="-160"/>
            </w:pPr>
            <w:r>
              <w:t>Meredith (2002:5-6)</w:t>
            </w:r>
          </w:p>
          <w:p w:rsidR="00664938" w:rsidRDefault="00664938" w:rsidP="00FD354D">
            <w:pPr>
              <w:autoSpaceDE w:val="0"/>
              <w:autoSpaceDN w:val="0"/>
              <w:adjustRightInd w:val="0"/>
              <w:ind w:left="-52" w:right="-160"/>
            </w:pPr>
            <w:r>
              <w:t>ILO (2005b:17)</w:t>
            </w:r>
          </w:p>
          <w:p w:rsidR="00664938" w:rsidRDefault="00664938" w:rsidP="00FD354D">
            <w:pPr>
              <w:autoSpaceDE w:val="0"/>
              <w:autoSpaceDN w:val="0"/>
              <w:adjustRightInd w:val="0"/>
              <w:ind w:left="-52" w:right="-160"/>
            </w:pPr>
            <w:r>
              <w:t>Yuyus &amp; Kartib (2010:52)</w:t>
            </w:r>
          </w:p>
          <w:p w:rsidR="00664938" w:rsidRDefault="00664938" w:rsidP="00FD354D">
            <w:pPr>
              <w:autoSpaceDE w:val="0"/>
              <w:autoSpaceDN w:val="0"/>
              <w:adjustRightInd w:val="0"/>
              <w:ind w:left="-52" w:right="-160"/>
            </w:pPr>
            <w:r>
              <w:t>Surya Dharma (2010:9)</w:t>
            </w:r>
          </w:p>
          <w:p w:rsidR="00664938" w:rsidRPr="00225EEB" w:rsidRDefault="00664938" w:rsidP="00FD354D">
            <w:pPr>
              <w:autoSpaceDE w:val="0"/>
              <w:autoSpaceDN w:val="0"/>
              <w:adjustRightInd w:val="0"/>
              <w:ind w:left="-52" w:right="-160"/>
            </w:pPr>
            <w:r>
              <w:t>Endang Mulyani, dkk(2010:11)</w:t>
            </w: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rsidRPr="00225EEB">
              <w:t>1</w:t>
            </w:r>
            <w:r>
              <w:t>2</w:t>
            </w:r>
          </w:p>
        </w:tc>
        <w:tc>
          <w:tcPr>
            <w:tcW w:w="1567" w:type="dxa"/>
            <w:vAlign w:val="center"/>
          </w:tcPr>
          <w:p w:rsidR="00664938" w:rsidRPr="00225EEB" w:rsidRDefault="00664938" w:rsidP="00FD354D">
            <w:pPr>
              <w:autoSpaceDE w:val="0"/>
              <w:autoSpaceDN w:val="0"/>
              <w:adjustRightInd w:val="0"/>
            </w:pPr>
            <w:r w:rsidRPr="00225EEB">
              <w:t>Komitmen</w:t>
            </w:r>
          </w:p>
        </w:tc>
        <w:tc>
          <w:tcPr>
            <w:tcW w:w="2933" w:type="dxa"/>
            <w:vAlign w:val="center"/>
          </w:tcPr>
          <w:p w:rsidR="00664938" w:rsidRPr="00E314F0" w:rsidRDefault="00664938" w:rsidP="00FD354D">
            <w:pPr>
              <w:autoSpaceDE w:val="0"/>
              <w:autoSpaceDN w:val="0"/>
              <w:adjustRightInd w:val="0"/>
              <w:rPr>
                <w:rFonts w:ascii="TimesNewRomanPSMT" w:eastAsiaTheme="minorEastAsia" w:hAnsi="TimesNewRomanPSMT" w:cs="TimesNewRomanPSMT"/>
              </w:rPr>
            </w:pPr>
            <w:r w:rsidRPr="00225EEB">
              <w:rPr>
                <w:rFonts w:ascii="TimesNewRomanPSMT" w:eastAsiaTheme="minorEastAsia" w:hAnsi="TimesNewRomanPSMT" w:cs="TimesNewRomanPSMT"/>
              </w:rPr>
              <w:t>Kesepakatan mengenai sesuatu hal yang dibuat oleh seseorang,baik terhadap dirinya sendiri maupun orang lain.</w:t>
            </w:r>
          </w:p>
        </w:tc>
        <w:tc>
          <w:tcPr>
            <w:tcW w:w="3378" w:type="dxa"/>
            <w:vAlign w:val="center"/>
          </w:tcPr>
          <w:p w:rsidR="00664938" w:rsidRDefault="00664938" w:rsidP="00FD354D">
            <w:pPr>
              <w:autoSpaceDE w:val="0"/>
              <w:autoSpaceDN w:val="0"/>
              <w:adjustRightInd w:val="0"/>
              <w:ind w:left="-52" w:right="-160"/>
            </w:pPr>
            <w:r>
              <w:t>Bygrave (2003:6)</w:t>
            </w:r>
          </w:p>
          <w:p w:rsidR="00664938" w:rsidRDefault="00664938" w:rsidP="00FD354D">
            <w:pPr>
              <w:autoSpaceDE w:val="0"/>
              <w:autoSpaceDN w:val="0"/>
              <w:adjustRightInd w:val="0"/>
              <w:ind w:left="-52" w:right="-160"/>
            </w:pPr>
            <w:r>
              <w:t>ILO (2005b:17)</w:t>
            </w:r>
          </w:p>
          <w:p w:rsidR="00664938" w:rsidRDefault="00664938" w:rsidP="00FD354D">
            <w:pPr>
              <w:autoSpaceDE w:val="0"/>
              <w:autoSpaceDN w:val="0"/>
              <w:adjustRightInd w:val="0"/>
              <w:ind w:left="-52" w:right="-160"/>
            </w:pPr>
            <w:r>
              <w:t>Kuratko &amp; Hodgetts (2009:31)</w:t>
            </w:r>
          </w:p>
          <w:p w:rsidR="00664938" w:rsidRDefault="00664938" w:rsidP="00FD354D">
            <w:pPr>
              <w:autoSpaceDE w:val="0"/>
              <w:autoSpaceDN w:val="0"/>
              <w:adjustRightInd w:val="0"/>
              <w:ind w:left="-52" w:right="-160"/>
            </w:pPr>
            <w:r>
              <w:t>Yuyus &amp; Kartib (2010:52)</w:t>
            </w:r>
          </w:p>
          <w:p w:rsidR="00664938" w:rsidRDefault="00664938" w:rsidP="00FD354D">
            <w:pPr>
              <w:autoSpaceDE w:val="0"/>
              <w:autoSpaceDN w:val="0"/>
              <w:adjustRightInd w:val="0"/>
              <w:ind w:left="-52" w:right="-160"/>
            </w:pPr>
            <w:r>
              <w:t>Surya Dharma (2010:9)</w:t>
            </w:r>
          </w:p>
          <w:p w:rsidR="00664938" w:rsidRPr="00225EEB" w:rsidRDefault="00664938" w:rsidP="00FD354D">
            <w:pPr>
              <w:autoSpaceDE w:val="0"/>
              <w:autoSpaceDN w:val="0"/>
              <w:adjustRightInd w:val="0"/>
              <w:ind w:left="-52" w:right="-160"/>
            </w:pPr>
            <w:r>
              <w:t>Endang Mulyani, dkk(2010:11)</w:t>
            </w: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rsidRPr="00225EEB">
              <w:t>1</w:t>
            </w:r>
            <w:r>
              <w:t>3</w:t>
            </w:r>
          </w:p>
        </w:tc>
        <w:tc>
          <w:tcPr>
            <w:tcW w:w="1567" w:type="dxa"/>
            <w:vAlign w:val="center"/>
          </w:tcPr>
          <w:p w:rsidR="00664938" w:rsidRPr="00EF54E3" w:rsidRDefault="00664938" w:rsidP="00FD354D">
            <w:pPr>
              <w:autoSpaceDE w:val="0"/>
              <w:autoSpaceDN w:val="0"/>
              <w:adjustRightInd w:val="0"/>
            </w:pPr>
            <w:r w:rsidRPr="00EF54E3">
              <w:t>Pengambilan Keputusan secara realistis</w:t>
            </w:r>
          </w:p>
        </w:tc>
        <w:tc>
          <w:tcPr>
            <w:tcW w:w="2933" w:type="dxa"/>
            <w:vAlign w:val="center"/>
          </w:tcPr>
          <w:p w:rsidR="00664938" w:rsidRPr="00E314F0" w:rsidRDefault="00664938" w:rsidP="00FD354D">
            <w:pPr>
              <w:autoSpaceDE w:val="0"/>
              <w:autoSpaceDN w:val="0"/>
              <w:adjustRightInd w:val="0"/>
              <w:rPr>
                <w:rFonts w:ascii="TimesNewRomanPSMT" w:eastAsiaTheme="minorEastAsia" w:hAnsi="TimesNewRomanPSMT" w:cs="TimesNewRomanPSMT"/>
              </w:rPr>
            </w:pPr>
            <w:r w:rsidRPr="00225EEB">
              <w:rPr>
                <w:rFonts w:ascii="TimesNewRomanPSMT" w:eastAsiaTheme="minorEastAsia" w:hAnsi="TimesNewRomanPSMT" w:cs="TimesNewRomanPSMT"/>
              </w:rPr>
              <w:t>Kemampuan menggunakan fakta/realita sebagai landasanberpikir yang rasionil dalam setiap pengambilan keputusanmaupun tindakan/perbuatannya.</w:t>
            </w:r>
          </w:p>
        </w:tc>
        <w:tc>
          <w:tcPr>
            <w:tcW w:w="3378" w:type="dxa"/>
            <w:vAlign w:val="center"/>
          </w:tcPr>
          <w:p w:rsidR="00664938" w:rsidRDefault="00664938" w:rsidP="00FD354D">
            <w:pPr>
              <w:autoSpaceDE w:val="0"/>
              <w:autoSpaceDN w:val="0"/>
              <w:adjustRightInd w:val="0"/>
              <w:ind w:left="-52" w:right="-160"/>
            </w:pPr>
            <w:r>
              <w:t>ILO (2005b:17)</w:t>
            </w:r>
          </w:p>
          <w:p w:rsidR="00664938" w:rsidRDefault="00664938" w:rsidP="00FD354D">
            <w:pPr>
              <w:autoSpaceDE w:val="0"/>
              <w:autoSpaceDN w:val="0"/>
              <w:adjustRightInd w:val="0"/>
              <w:ind w:left="-52" w:right="-160"/>
            </w:pPr>
            <w:r>
              <w:t>Kuratko &amp; Hodgetts (2009:31)</w:t>
            </w:r>
          </w:p>
          <w:p w:rsidR="00664938" w:rsidRDefault="00664938" w:rsidP="00FD354D">
            <w:pPr>
              <w:autoSpaceDE w:val="0"/>
              <w:autoSpaceDN w:val="0"/>
              <w:adjustRightInd w:val="0"/>
              <w:ind w:left="-52" w:right="-160"/>
            </w:pPr>
            <w:r>
              <w:t>Surya Dharma (2010:9)</w:t>
            </w:r>
          </w:p>
          <w:p w:rsidR="00664938" w:rsidRPr="00225EEB" w:rsidRDefault="00664938" w:rsidP="00FD354D">
            <w:pPr>
              <w:autoSpaceDE w:val="0"/>
              <w:autoSpaceDN w:val="0"/>
              <w:adjustRightInd w:val="0"/>
              <w:ind w:left="-52" w:right="-160"/>
            </w:pPr>
            <w:r>
              <w:t>Endang Mulyani, dkk(2010:11)</w:t>
            </w:r>
          </w:p>
        </w:tc>
      </w:tr>
      <w:tr w:rsidR="00664938" w:rsidRPr="00C337BA" w:rsidTr="00FD354D">
        <w:trPr>
          <w:jc w:val="center"/>
        </w:trPr>
        <w:tc>
          <w:tcPr>
            <w:tcW w:w="461" w:type="dxa"/>
            <w:vAlign w:val="center"/>
          </w:tcPr>
          <w:p w:rsidR="00664938" w:rsidRPr="00C337BA" w:rsidRDefault="00664938" w:rsidP="00FD354D">
            <w:pPr>
              <w:autoSpaceDE w:val="0"/>
              <w:autoSpaceDN w:val="0"/>
              <w:adjustRightInd w:val="0"/>
            </w:pPr>
            <w:r w:rsidRPr="00C337BA">
              <w:t>14</w:t>
            </w:r>
          </w:p>
        </w:tc>
        <w:tc>
          <w:tcPr>
            <w:tcW w:w="1567" w:type="dxa"/>
            <w:vAlign w:val="center"/>
          </w:tcPr>
          <w:p w:rsidR="00664938" w:rsidRPr="00C337BA" w:rsidRDefault="00664938" w:rsidP="00FD354D">
            <w:pPr>
              <w:autoSpaceDE w:val="0"/>
              <w:autoSpaceDN w:val="0"/>
              <w:adjustRightInd w:val="0"/>
            </w:pPr>
            <w:r w:rsidRPr="00C337BA">
              <w:t>Rasa ingin tahu</w:t>
            </w:r>
          </w:p>
        </w:tc>
        <w:tc>
          <w:tcPr>
            <w:tcW w:w="2933" w:type="dxa"/>
            <w:vAlign w:val="center"/>
          </w:tcPr>
          <w:p w:rsidR="00664938" w:rsidRPr="00C337BA" w:rsidRDefault="00664938" w:rsidP="00FD354D">
            <w:pPr>
              <w:autoSpaceDE w:val="0"/>
              <w:autoSpaceDN w:val="0"/>
              <w:adjustRightInd w:val="0"/>
              <w:rPr>
                <w:rFonts w:ascii="TimesNewRomanPSMT" w:eastAsiaTheme="minorEastAsia" w:hAnsi="TimesNewRomanPSMT" w:cs="TimesNewRomanPSMT"/>
              </w:rPr>
            </w:pPr>
            <w:r w:rsidRPr="00C337BA">
              <w:rPr>
                <w:rFonts w:ascii="TimesNewRomanPSMT" w:eastAsiaTheme="minorEastAsia" w:hAnsi="TimesNewRomanPSMT" w:cs="TimesNewRomanPSMT"/>
              </w:rPr>
              <w:t>Sikap dan tindakan yang selalu berupaya untuk mengetahui secara mendalam dan luas melalui belajar sepanjang waktu</w:t>
            </w:r>
          </w:p>
        </w:tc>
        <w:tc>
          <w:tcPr>
            <w:tcW w:w="3378" w:type="dxa"/>
            <w:vAlign w:val="center"/>
          </w:tcPr>
          <w:p w:rsidR="00664938" w:rsidRPr="00C337BA" w:rsidRDefault="00664938" w:rsidP="00FD354D">
            <w:pPr>
              <w:autoSpaceDE w:val="0"/>
              <w:autoSpaceDN w:val="0"/>
              <w:adjustRightInd w:val="0"/>
              <w:ind w:left="-52" w:right="-160"/>
            </w:pPr>
            <w:r w:rsidRPr="00C337BA">
              <w:t>ILO (2005b:17)</w:t>
            </w:r>
          </w:p>
          <w:p w:rsidR="00664938" w:rsidRPr="00C337BA" w:rsidRDefault="00664938" w:rsidP="00FD354D">
            <w:pPr>
              <w:autoSpaceDE w:val="0"/>
              <w:autoSpaceDN w:val="0"/>
              <w:adjustRightInd w:val="0"/>
              <w:ind w:left="-52" w:right="-160"/>
            </w:pPr>
            <w:r w:rsidRPr="00C337BA">
              <w:t>Surya Dharma (2010:9)</w:t>
            </w:r>
          </w:p>
          <w:p w:rsidR="00664938" w:rsidRPr="00C337BA" w:rsidRDefault="00664938" w:rsidP="00FD354D">
            <w:pPr>
              <w:autoSpaceDE w:val="0"/>
              <w:autoSpaceDN w:val="0"/>
              <w:adjustRightInd w:val="0"/>
              <w:ind w:left="-52" w:right="-160"/>
            </w:pPr>
            <w:r w:rsidRPr="00C337BA">
              <w:t>Endang Mulyani, dkk(2010:11)</w:t>
            </w: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rsidRPr="00225EEB">
              <w:t>1</w:t>
            </w:r>
            <w:r>
              <w:t>5</w:t>
            </w:r>
          </w:p>
        </w:tc>
        <w:tc>
          <w:tcPr>
            <w:tcW w:w="1567" w:type="dxa"/>
            <w:vAlign w:val="center"/>
          </w:tcPr>
          <w:p w:rsidR="00664938" w:rsidRPr="00225EEB" w:rsidRDefault="00664938" w:rsidP="00FD354D">
            <w:pPr>
              <w:autoSpaceDE w:val="0"/>
              <w:autoSpaceDN w:val="0"/>
              <w:adjustRightInd w:val="0"/>
            </w:pPr>
            <w:r w:rsidRPr="00225EEB">
              <w:t>Komunikatif</w:t>
            </w:r>
          </w:p>
        </w:tc>
        <w:tc>
          <w:tcPr>
            <w:tcW w:w="2933" w:type="dxa"/>
            <w:vAlign w:val="center"/>
          </w:tcPr>
          <w:p w:rsidR="00664938" w:rsidRPr="00E314F0" w:rsidRDefault="00664938" w:rsidP="00FD354D">
            <w:pPr>
              <w:autoSpaceDE w:val="0"/>
              <w:autoSpaceDN w:val="0"/>
              <w:adjustRightInd w:val="0"/>
              <w:rPr>
                <w:rFonts w:ascii="TimesNewRomanPSMT" w:eastAsiaTheme="minorEastAsia" w:hAnsi="TimesNewRomanPSMT" w:cs="TimesNewRomanPSMT"/>
              </w:rPr>
            </w:pPr>
            <w:r w:rsidRPr="00225EEB">
              <w:rPr>
                <w:rFonts w:ascii="TimesNewRomanPSMT" w:eastAsiaTheme="minorEastAsia" w:hAnsi="TimesNewRomanPSMT" w:cs="TimesNewRomanPSMT"/>
              </w:rPr>
              <w:t>Tindakan yang memperlihatkan rasa senang berbicara, bergaul,dan bekerjasama dengan orang lain</w:t>
            </w:r>
          </w:p>
        </w:tc>
        <w:tc>
          <w:tcPr>
            <w:tcW w:w="3378" w:type="dxa"/>
            <w:vAlign w:val="center"/>
          </w:tcPr>
          <w:p w:rsidR="00664938" w:rsidRDefault="00664938" w:rsidP="00FD354D">
            <w:pPr>
              <w:autoSpaceDE w:val="0"/>
              <w:autoSpaceDN w:val="0"/>
              <w:adjustRightInd w:val="0"/>
              <w:ind w:left="-52" w:right="-160"/>
            </w:pPr>
            <w:r>
              <w:t>ILO (2005b:17)</w:t>
            </w:r>
          </w:p>
          <w:p w:rsidR="00664938" w:rsidRDefault="00664938" w:rsidP="00FD354D">
            <w:pPr>
              <w:autoSpaceDE w:val="0"/>
              <w:autoSpaceDN w:val="0"/>
              <w:adjustRightInd w:val="0"/>
              <w:ind w:left="-52" w:right="-160"/>
            </w:pPr>
            <w:r>
              <w:t>Kuratko &amp; Hodgetts (2009:31)</w:t>
            </w:r>
          </w:p>
          <w:p w:rsidR="00664938" w:rsidRDefault="00664938" w:rsidP="00FD354D">
            <w:pPr>
              <w:autoSpaceDE w:val="0"/>
              <w:autoSpaceDN w:val="0"/>
              <w:adjustRightInd w:val="0"/>
              <w:ind w:left="-52" w:right="-160"/>
            </w:pPr>
            <w:r>
              <w:t>Yuyus &amp; Kartib (2010:52)</w:t>
            </w:r>
          </w:p>
          <w:p w:rsidR="00664938" w:rsidRDefault="00664938" w:rsidP="00FD354D">
            <w:pPr>
              <w:autoSpaceDE w:val="0"/>
              <w:autoSpaceDN w:val="0"/>
              <w:adjustRightInd w:val="0"/>
              <w:ind w:left="-52" w:right="-160"/>
            </w:pPr>
            <w:r>
              <w:t>Surya Dharma (2010:9)</w:t>
            </w:r>
          </w:p>
          <w:p w:rsidR="00664938" w:rsidRDefault="00664938" w:rsidP="00FD354D">
            <w:pPr>
              <w:autoSpaceDE w:val="0"/>
              <w:autoSpaceDN w:val="0"/>
              <w:adjustRightInd w:val="0"/>
              <w:ind w:left="-52" w:right="-160"/>
              <w:rPr>
                <w:lang w:val="en-US"/>
              </w:rPr>
            </w:pPr>
            <w:r>
              <w:t>Endang Mulyani, dkk(2010:11)</w:t>
            </w:r>
          </w:p>
          <w:p w:rsidR="00664938" w:rsidRPr="003F1049" w:rsidRDefault="00664938" w:rsidP="00FD354D">
            <w:pPr>
              <w:autoSpaceDE w:val="0"/>
              <w:autoSpaceDN w:val="0"/>
              <w:adjustRightInd w:val="0"/>
              <w:ind w:left="-52" w:right="-160"/>
              <w:rPr>
                <w:lang w:val="en-US"/>
              </w:rPr>
            </w:pP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rsidRPr="00225EEB">
              <w:t>1</w:t>
            </w:r>
            <w:r>
              <w:t>6</w:t>
            </w:r>
          </w:p>
        </w:tc>
        <w:tc>
          <w:tcPr>
            <w:tcW w:w="1567" w:type="dxa"/>
            <w:vAlign w:val="center"/>
          </w:tcPr>
          <w:p w:rsidR="00664938" w:rsidRPr="00225EEB" w:rsidRDefault="00664938" w:rsidP="00FD354D">
            <w:pPr>
              <w:autoSpaceDE w:val="0"/>
              <w:autoSpaceDN w:val="0"/>
              <w:adjustRightInd w:val="0"/>
            </w:pPr>
            <w:r w:rsidRPr="00225EEB">
              <w:t>Motivasi kuat untuk sukses</w:t>
            </w:r>
            <w:r>
              <w:t>/ berprestasi</w:t>
            </w:r>
          </w:p>
        </w:tc>
        <w:tc>
          <w:tcPr>
            <w:tcW w:w="2933" w:type="dxa"/>
            <w:vAlign w:val="center"/>
          </w:tcPr>
          <w:p w:rsidR="00664938" w:rsidRPr="00E314F0" w:rsidRDefault="00664938" w:rsidP="00FD354D">
            <w:pPr>
              <w:autoSpaceDE w:val="0"/>
              <w:autoSpaceDN w:val="0"/>
              <w:adjustRightInd w:val="0"/>
              <w:rPr>
                <w:rFonts w:ascii="TimesNewRomanPSMT" w:eastAsiaTheme="minorEastAsia" w:hAnsi="TimesNewRomanPSMT" w:cs="TimesNewRomanPSMT"/>
              </w:rPr>
            </w:pPr>
            <w:r w:rsidRPr="00225EEB">
              <w:rPr>
                <w:rFonts w:ascii="TimesNewRomanPSMT" w:eastAsiaTheme="minorEastAsia" w:hAnsi="TimesNewRomanPSMT" w:cs="TimesNewRomanPSMT"/>
              </w:rPr>
              <w:t>Sikap dan tindakan selalu mencari solusi terbaik</w:t>
            </w:r>
          </w:p>
        </w:tc>
        <w:tc>
          <w:tcPr>
            <w:tcW w:w="3378" w:type="dxa"/>
            <w:vAlign w:val="center"/>
          </w:tcPr>
          <w:p w:rsidR="00664938" w:rsidRDefault="00664938" w:rsidP="00FD354D">
            <w:pPr>
              <w:autoSpaceDE w:val="0"/>
              <w:autoSpaceDN w:val="0"/>
              <w:adjustRightInd w:val="0"/>
              <w:ind w:left="-52" w:right="-160"/>
            </w:pPr>
            <w:r>
              <w:t>Meredith (2002:5-6)</w:t>
            </w:r>
          </w:p>
          <w:p w:rsidR="00664938" w:rsidRDefault="00664938" w:rsidP="00FD354D">
            <w:pPr>
              <w:autoSpaceDE w:val="0"/>
              <w:autoSpaceDN w:val="0"/>
              <w:adjustRightInd w:val="0"/>
              <w:ind w:left="-52" w:right="-160"/>
            </w:pPr>
            <w:r>
              <w:t>ILO (2005b:17)</w:t>
            </w:r>
          </w:p>
          <w:p w:rsidR="00664938" w:rsidRDefault="00664938" w:rsidP="00FD354D">
            <w:pPr>
              <w:autoSpaceDE w:val="0"/>
              <w:autoSpaceDN w:val="0"/>
              <w:adjustRightInd w:val="0"/>
              <w:ind w:left="-52" w:right="-160"/>
            </w:pPr>
            <w:r>
              <w:t>Zimmerer &amp;Scarborough (2008:7)</w:t>
            </w:r>
          </w:p>
          <w:p w:rsidR="00664938" w:rsidRDefault="00664938" w:rsidP="00FD354D">
            <w:pPr>
              <w:autoSpaceDE w:val="0"/>
              <w:autoSpaceDN w:val="0"/>
              <w:adjustRightInd w:val="0"/>
              <w:ind w:left="-52" w:right="-160"/>
            </w:pPr>
            <w:r>
              <w:t>Kuratko &amp; Hodgetts (2009:31)</w:t>
            </w:r>
          </w:p>
          <w:p w:rsidR="00664938" w:rsidRDefault="00664938" w:rsidP="00FD354D">
            <w:pPr>
              <w:autoSpaceDE w:val="0"/>
              <w:autoSpaceDN w:val="0"/>
              <w:adjustRightInd w:val="0"/>
              <w:ind w:left="-52" w:right="-160"/>
            </w:pPr>
            <w:r>
              <w:t>Surya Dharma (2010:9)</w:t>
            </w:r>
          </w:p>
          <w:p w:rsidR="00664938" w:rsidRPr="00225EEB" w:rsidRDefault="00664938" w:rsidP="00FD354D">
            <w:pPr>
              <w:autoSpaceDE w:val="0"/>
              <w:autoSpaceDN w:val="0"/>
              <w:adjustRightInd w:val="0"/>
              <w:ind w:left="-52" w:right="-160"/>
            </w:pPr>
            <w:r>
              <w:t>Endang Mulyani, dkk(2010:11)</w:t>
            </w:r>
          </w:p>
        </w:tc>
      </w:tr>
      <w:tr w:rsidR="00664938" w:rsidRPr="00225EEB" w:rsidTr="00FD354D">
        <w:trPr>
          <w:jc w:val="center"/>
        </w:trPr>
        <w:tc>
          <w:tcPr>
            <w:tcW w:w="461" w:type="dxa"/>
            <w:vAlign w:val="center"/>
          </w:tcPr>
          <w:p w:rsidR="00664938" w:rsidRPr="00225EEB" w:rsidRDefault="00664938" w:rsidP="00FD354D">
            <w:pPr>
              <w:autoSpaceDE w:val="0"/>
              <w:autoSpaceDN w:val="0"/>
              <w:adjustRightInd w:val="0"/>
            </w:pPr>
            <w:r w:rsidRPr="00225EEB">
              <w:t>17</w:t>
            </w:r>
          </w:p>
        </w:tc>
        <w:tc>
          <w:tcPr>
            <w:tcW w:w="1567" w:type="dxa"/>
            <w:vAlign w:val="center"/>
          </w:tcPr>
          <w:p w:rsidR="00664938" w:rsidRPr="00225EEB" w:rsidRDefault="00664938" w:rsidP="00FD354D">
            <w:pPr>
              <w:autoSpaceDE w:val="0"/>
              <w:autoSpaceDN w:val="0"/>
              <w:adjustRightInd w:val="0"/>
            </w:pPr>
            <w:r>
              <w:t>Visi jauh ke depan</w:t>
            </w:r>
          </w:p>
        </w:tc>
        <w:tc>
          <w:tcPr>
            <w:tcW w:w="2933" w:type="dxa"/>
            <w:vAlign w:val="center"/>
          </w:tcPr>
          <w:p w:rsidR="00664938" w:rsidRPr="00E314F0" w:rsidRDefault="00664938" w:rsidP="00FD354D">
            <w:pPr>
              <w:autoSpaceDE w:val="0"/>
              <w:autoSpaceDN w:val="0"/>
              <w:adjustRightInd w:val="0"/>
              <w:rPr>
                <w:rFonts w:ascii="TimesNewRomanPSMT" w:eastAsiaTheme="minorEastAsia" w:hAnsi="TimesNewRomanPSMT" w:cs="TimesNewRomanPSMT"/>
              </w:rPr>
            </w:pPr>
            <w:r>
              <w:rPr>
                <w:rFonts w:ascii="TimesNewRomanPSMT" w:eastAsiaTheme="minorEastAsia" w:hAnsi="TimesNewRomanPSMT" w:cs="TimesNewRomanPSMT"/>
              </w:rPr>
              <w:t>Tindakan yang dilakukan selalu didasarkan atas tujuan jangka panjang</w:t>
            </w:r>
          </w:p>
        </w:tc>
        <w:tc>
          <w:tcPr>
            <w:tcW w:w="3378" w:type="dxa"/>
            <w:vAlign w:val="center"/>
          </w:tcPr>
          <w:p w:rsidR="00664938" w:rsidRDefault="00664938" w:rsidP="00FD354D">
            <w:pPr>
              <w:autoSpaceDE w:val="0"/>
              <w:autoSpaceDN w:val="0"/>
              <w:adjustRightInd w:val="0"/>
              <w:ind w:left="-52" w:right="-160"/>
            </w:pPr>
            <w:r>
              <w:t>Meredith (2002:5-6)</w:t>
            </w:r>
          </w:p>
          <w:p w:rsidR="00664938" w:rsidRDefault="00664938" w:rsidP="00FD354D">
            <w:pPr>
              <w:autoSpaceDE w:val="0"/>
              <w:autoSpaceDN w:val="0"/>
              <w:adjustRightInd w:val="0"/>
              <w:ind w:left="-52" w:right="-160"/>
            </w:pPr>
            <w:r>
              <w:t>Zimmerer &amp;Scarborough (2008:7)</w:t>
            </w:r>
          </w:p>
          <w:p w:rsidR="00664938" w:rsidRDefault="00664938" w:rsidP="00FD354D">
            <w:pPr>
              <w:autoSpaceDE w:val="0"/>
              <w:autoSpaceDN w:val="0"/>
              <w:adjustRightInd w:val="0"/>
              <w:ind w:left="-52" w:right="-160"/>
            </w:pPr>
            <w:r>
              <w:t>Kuratko &amp; Hodgetts (2009:31)</w:t>
            </w:r>
          </w:p>
          <w:p w:rsidR="00664938" w:rsidRPr="00225EEB" w:rsidRDefault="00664938" w:rsidP="00FD354D">
            <w:pPr>
              <w:autoSpaceDE w:val="0"/>
              <w:autoSpaceDN w:val="0"/>
              <w:adjustRightInd w:val="0"/>
              <w:ind w:left="-52" w:right="-160"/>
            </w:pPr>
            <w:r>
              <w:t>Yuyus &amp; Kartib (2010:52)</w:t>
            </w:r>
          </w:p>
        </w:tc>
      </w:tr>
    </w:tbl>
    <w:p w:rsidR="00664938" w:rsidRDefault="00664938" w:rsidP="00664938">
      <w:pPr>
        <w:rPr>
          <w:rFonts w:ascii="Times New Roman" w:hAnsi="Times New Roman" w:cs="Times New Roman"/>
          <w:b/>
          <w:sz w:val="24"/>
          <w:szCs w:val="24"/>
        </w:rPr>
      </w:pPr>
    </w:p>
    <w:p w:rsidR="00664938" w:rsidRDefault="00664938">
      <w:pPr>
        <w:rPr>
          <w:rFonts w:ascii="Times New Roman" w:hAnsi="Times New Roman" w:cs="Times New Roman"/>
          <w:b/>
          <w:sz w:val="24"/>
          <w:szCs w:val="24"/>
        </w:rPr>
      </w:pPr>
      <w:r>
        <w:rPr>
          <w:rFonts w:ascii="Times New Roman" w:hAnsi="Times New Roman" w:cs="Times New Roman"/>
          <w:b/>
          <w:sz w:val="24"/>
          <w:szCs w:val="24"/>
        </w:rPr>
        <w:br w:type="page"/>
      </w:r>
    </w:p>
    <w:p w:rsidR="00664938" w:rsidRDefault="00664938" w:rsidP="00664938">
      <w:pPr>
        <w:rPr>
          <w:rFonts w:ascii="Times New Roman" w:hAnsi="Times New Roman" w:cs="Times New Roman"/>
          <w:b/>
          <w:sz w:val="24"/>
          <w:szCs w:val="24"/>
        </w:rPr>
      </w:pPr>
      <w:r>
        <w:rPr>
          <w:rFonts w:ascii="Times New Roman" w:hAnsi="Times New Roman" w:cs="Times New Roman"/>
          <w:b/>
          <w:sz w:val="24"/>
          <w:szCs w:val="24"/>
        </w:rPr>
        <w:lastRenderedPageBreak/>
        <w:t>2</w:t>
      </w:r>
      <w:r w:rsidRPr="00487279">
        <w:rPr>
          <w:rFonts w:ascii="Times New Roman" w:hAnsi="Times New Roman" w:cs="Times New Roman"/>
          <w:b/>
          <w:sz w:val="24"/>
          <w:szCs w:val="24"/>
        </w:rPr>
        <w:t>.</w:t>
      </w:r>
      <w:r>
        <w:rPr>
          <w:rFonts w:ascii="Times New Roman" w:hAnsi="Times New Roman" w:cs="Times New Roman"/>
          <w:b/>
          <w:sz w:val="24"/>
          <w:szCs w:val="24"/>
        </w:rPr>
        <w:t xml:space="preserve"> </w:t>
      </w:r>
      <w:r w:rsidRPr="00487279">
        <w:rPr>
          <w:rFonts w:ascii="Times New Roman" w:hAnsi="Times New Roman" w:cs="Times New Roman"/>
          <w:b/>
          <w:sz w:val="24"/>
          <w:szCs w:val="24"/>
        </w:rPr>
        <w:t>Model Pengembangan Kultur Kewirausahaan di SMK</w:t>
      </w:r>
    </w:p>
    <w:p w:rsidR="00664938" w:rsidRPr="003F1049" w:rsidRDefault="00664938" w:rsidP="00664938">
      <w:pPr>
        <w:rPr>
          <w:rFonts w:ascii="Times New Roman" w:hAnsi="Times New Roman" w:cs="Times New Roman"/>
          <w:b/>
          <w:sz w:val="24"/>
          <w:szCs w:val="24"/>
        </w:rPr>
      </w:pPr>
      <w:r w:rsidRPr="003F1049">
        <w:rPr>
          <w:rFonts w:ascii="Times New Roman" w:hAnsi="Times New Roman" w:cs="Times New Roman"/>
          <w:b/>
          <w:sz w:val="24"/>
          <w:szCs w:val="24"/>
        </w:rPr>
        <w:t xml:space="preserve">Tabel </w:t>
      </w:r>
      <w:r>
        <w:rPr>
          <w:rFonts w:ascii="Times New Roman" w:hAnsi="Times New Roman" w:cs="Times New Roman"/>
          <w:b/>
          <w:sz w:val="24"/>
          <w:szCs w:val="24"/>
        </w:rPr>
        <w:t>2</w:t>
      </w:r>
      <w:r w:rsidRPr="003F1049">
        <w:rPr>
          <w:rFonts w:ascii="Times New Roman" w:hAnsi="Times New Roman" w:cs="Times New Roman"/>
          <w:b/>
          <w:sz w:val="24"/>
          <w:szCs w:val="24"/>
        </w:rPr>
        <w:t xml:space="preserve">. </w:t>
      </w:r>
      <w:r>
        <w:rPr>
          <w:rFonts w:ascii="Times New Roman" w:hAnsi="Times New Roman" w:cs="Times New Roman"/>
          <w:b/>
          <w:sz w:val="24"/>
          <w:szCs w:val="24"/>
        </w:rPr>
        <w:t>M</w:t>
      </w:r>
      <w:r w:rsidRPr="003F1049">
        <w:rPr>
          <w:rFonts w:ascii="Times New Roman" w:hAnsi="Times New Roman" w:cs="Times New Roman"/>
          <w:b/>
          <w:sz w:val="24"/>
          <w:szCs w:val="24"/>
        </w:rPr>
        <w:t>odel pengembangan Kultur Kewirausahaan di SMK</w:t>
      </w:r>
    </w:p>
    <w:tbl>
      <w:tblPr>
        <w:tblStyle w:val="TableGrid"/>
        <w:tblW w:w="8634" w:type="dxa"/>
        <w:jc w:val="center"/>
        <w:tblLook w:val="04A0" w:firstRow="1" w:lastRow="0" w:firstColumn="1" w:lastColumn="0" w:noHBand="0" w:noVBand="1"/>
      </w:tblPr>
      <w:tblGrid>
        <w:gridCol w:w="510"/>
        <w:gridCol w:w="3071"/>
        <w:gridCol w:w="1801"/>
        <w:gridCol w:w="1595"/>
        <w:gridCol w:w="1657"/>
      </w:tblGrid>
      <w:tr w:rsidR="00664938" w:rsidRPr="00266040" w:rsidTr="00FD354D">
        <w:trPr>
          <w:trHeight w:val="509"/>
          <w:jc w:val="center"/>
        </w:trPr>
        <w:tc>
          <w:tcPr>
            <w:tcW w:w="510" w:type="dxa"/>
            <w:vMerge w:val="restart"/>
            <w:tcBorders>
              <w:top w:val="single" w:sz="8" w:space="0" w:color="auto"/>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b/>
                <w:sz w:val="18"/>
                <w:szCs w:val="24"/>
              </w:rPr>
            </w:pPr>
            <w:r w:rsidRPr="00266040">
              <w:rPr>
                <w:rFonts w:ascii="Arial" w:hAnsi="Arial" w:cs="Arial"/>
                <w:b/>
                <w:sz w:val="18"/>
                <w:szCs w:val="24"/>
              </w:rPr>
              <w:t>No</w:t>
            </w:r>
          </w:p>
        </w:tc>
        <w:tc>
          <w:tcPr>
            <w:tcW w:w="3071" w:type="dxa"/>
            <w:vMerge w:val="restart"/>
            <w:tcBorders>
              <w:top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b/>
                <w:sz w:val="18"/>
                <w:szCs w:val="24"/>
              </w:rPr>
            </w:pPr>
            <w:r w:rsidRPr="00266040">
              <w:rPr>
                <w:rFonts w:ascii="Arial" w:hAnsi="Arial" w:cs="Arial"/>
                <w:b/>
                <w:sz w:val="18"/>
                <w:szCs w:val="24"/>
              </w:rPr>
              <w:t>Karakter / Nilai-nilai Kewirausahaan</w:t>
            </w:r>
          </w:p>
        </w:tc>
        <w:tc>
          <w:tcPr>
            <w:tcW w:w="5053" w:type="dxa"/>
            <w:gridSpan w:val="3"/>
            <w:tcBorders>
              <w:top w:val="single" w:sz="8" w:space="0" w:color="auto"/>
              <w:righ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b/>
                <w:sz w:val="18"/>
                <w:szCs w:val="24"/>
                <w:lang w:val="en-US"/>
              </w:rPr>
            </w:pPr>
            <w:r w:rsidRPr="00266040">
              <w:rPr>
                <w:rFonts w:ascii="Arial" w:hAnsi="Arial" w:cs="Arial"/>
                <w:b/>
                <w:sz w:val="18"/>
                <w:szCs w:val="24"/>
              </w:rPr>
              <w:t xml:space="preserve">Internalisasi </w:t>
            </w:r>
            <w:r w:rsidRPr="00266040">
              <w:rPr>
                <w:rFonts w:ascii="Arial" w:hAnsi="Arial" w:cs="Arial"/>
                <w:b/>
                <w:sz w:val="18"/>
                <w:szCs w:val="24"/>
                <w:lang w:val="en-US"/>
              </w:rPr>
              <w:t xml:space="preserve">ke </w:t>
            </w:r>
            <w:r w:rsidRPr="00266040">
              <w:rPr>
                <w:rFonts w:ascii="Arial" w:hAnsi="Arial" w:cs="Arial"/>
                <w:b/>
                <w:sz w:val="18"/>
                <w:szCs w:val="24"/>
              </w:rPr>
              <w:t>dalam Kultur Sekolah</w:t>
            </w:r>
          </w:p>
        </w:tc>
      </w:tr>
      <w:tr w:rsidR="00664938" w:rsidRPr="00266040" w:rsidTr="00FD354D">
        <w:trPr>
          <w:jc w:val="center"/>
        </w:trPr>
        <w:tc>
          <w:tcPr>
            <w:tcW w:w="510" w:type="dxa"/>
            <w:vMerge/>
            <w:tcBorders>
              <w:left w:val="single" w:sz="8" w:space="0" w:color="auto"/>
              <w:bottom w:val="single" w:sz="8" w:space="0" w:color="auto"/>
            </w:tcBorders>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p>
        </w:tc>
        <w:tc>
          <w:tcPr>
            <w:tcW w:w="3071" w:type="dxa"/>
            <w:vMerge/>
            <w:tcBorders>
              <w:bottom w:val="single" w:sz="8" w:space="0" w:color="auto"/>
            </w:tcBorders>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p>
        </w:tc>
        <w:tc>
          <w:tcPr>
            <w:tcW w:w="1801" w:type="dxa"/>
            <w:tcBorders>
              <w:bottom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b/>
                <w:sz w:val="18"/>
                <w:szCs w:val="24"/>
                <w:lang w:val="en-US"/>
              </w:rPr>
            </w:pPr>
            <w:r w:rsidRPr="00266040">
              <w:rPr>
                <w:rFonts w:ascii="Arial" w:hAnsi="Arial" w:cs="Arial"/>
                <w:b/>
                <w:sz w:val="18"/>
                <w:szCs w:val="24"/>
                <w:lang w:val="en-US"/>
              </w:rPr>
              <w:t>Lapisan Artifak</w:t>
            </w:r>
          </w:p>
        </w:tc>
        <w:tc>
          <w:tcPr>
            <w:tcW w:w="1595" w:type="dxa"/>
            <w:tcBorders>
              <w:bottom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b/>
                <w:sz w:val="18"/>
                <w:szCs w:val="24"/>
                <w:lang w:val="en-US"/>
              </w:rPr>
            </w:pPr>
            <w:r w:rsidRPr="00266040">
              <w:rPr>
                <w:rFonts w:ascii="Arial" w:hAnsi="Arial" w:cs="Arial"/>
                <w:b/>
                <w:sz w:val="18"/>
                <w:szCs w:val="24"/>
                <w:lang w:val="en-US"/>
              </w:rPr>
              <w:t>Lapisan Nilai-nilai dan Keyakinan</w:t>
            </w:r>
          </w:p>
        </w:tc>
        <w:tc>
          <w:tcPr>
            <w:tcW w:w="1657" w:type="dxa"/>
            <w:tcBorders>
              <w:bottom w:val="single" w:sz="8" w:space="0" w:color="auto"/>
              <w:righ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b/>
                <w:sz w:val="18"/>
                <w:szCs w:val="24"/>
                <w:lang w:val="en-US"/>
              </w:rPr>
            </w:pPr>
            <w:r w:rsidRPr="00266040">
              <w:rPr>
                <w:rFonts w:ascii="Arial" w:hAnsi="Arial" w:cs="Arial"/>
                <w:b/>
                <w:sz w:val="18"/>
                <w:szCs w:val="24"/>
                <w:lang w:val="en-US"/>
              </w:rPr>
              <w:t>Lapisan Asumsi</w:t>
            </w:r>
          </w:p>
        </w:tc>
      </w:tr>
      <w:tr w:rsidR="00664938" w:rsidRPr="00266040" w:rsidTr="00FD354D">
        <w:trPr>
          <w:cantSplit/>
          <w:trHeight w:val="340"/>
          <w:jc w:val="center"/>
        </w:trPr>
        <w:tc>
          <w:tcPr>
            <w:tcW w:w="510" w:type="dxa"/>
            <w:tcBorders>
              <w:top w:val="single" w:sz="8" w:space="0" w:color="auto"/>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1</w:t>
            </w:r>
          </w:p>
        </w:tc>
        <w:tc>
          <w:tcPr>
            <w:tcW w:w="3071" w:type="dxa"/>
            <w:tcBorders>
              <w:top w:val="single" w:sz="8" w:space="0" w:color="auto"/>
            </w:tcBorders>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Mandiri</w:t>
            </w:r>
          </w:p>
        </w:tc>
        <w:tc>
          <w:tcPr>
            <w:tcW w:w="1801" w:type="dxa"/>
            <w:vMerge w:val="restart"/>
            <w:tcBorders>
              <w:top w:val="single" w:sz="8" w:space="0" w:color="auto"/>
            </w:tcBorders>
            <w:shd w:val="clear" w:color="auto" w:fill="auto"/>
            <w:textDirection w:val="btLr"/>
            <w:vAlign w:val="center"/>
          </w:tcPr>
          <w:p w:rsidR="00664938" w:rsidRPr="00266040" w:rsidRDefault="00664938" w:rsidP="00664938">
            <w:pPr>
              <w:pStyle w:val="ListParagraph"/>
              <w:numPr>
                <w:ilvl w:val="0"/>
                <w:numId w:val="25"/>
              </w:numPr>
              <w:autoSpaceDE w:val="0"/>
              <w:autoSpaceDN w:val="0"/>
              <w:adjustRightInd w:val="0"/>
              <w:spacing w:before="60" w:after="60"/>
              <w:ind w:right="113"/>
              <w:rPr>
                <w:rFonts w:ascii="Arial" w:hAnsi="Arial" w:cs="Arial"/>
                <w:sz w:val="18"/>
                <w:szCs w:val="24"/>
                <w:lang w:val="en-US"/>
              </w:rPr>
            </w:pPr>
            <w:r w:rsidRPr="00266040">
              <w:rPr>
                <w:rFonts w:ascii="Arial" w:hAnsi="Arial" w:cs="Arial"/>
                <w:sz w:val="18"/>
                <w:szCs w:val="24"/>
                <w:lang w:val="en-US"/>
              </w:rPr>
              <w:t xml:space="preserve">Dimensi Verbal: </w:t>
            </w:r>
            <w:r w:rsidRPr="00266040">
              <w:rPr>
                <w:rFonts w:ascii="Arial" w:hAnsi="Arial" w:cs="Arial"/>
                <w:sz w:val="18"/>
              </w:rPr>
              <w:t>visi misi, kurikulum, bahasa/komunikasi, metafora, sejarah organisasi, tokoh-tokoh organisasi, struktur organisasi</w:t>
            </w:r>
            <w:r w:rsidRPr="00266040">
              <w:rPr>
                <w:rFonts w:ascii="Arial" w:hAnsi="Arial" w:cs="Arial"/>
                <w:sz w:val="18"/>
                <w:szCs w:val="24"/>
                <w:lang w:val="en-US"/>
              </w:rPr>
              <w:t xml:space="preserve">, </w:t>
            </w:r>
          </w:p>
          <w:p w:rsidR="00664938" w:rsidRPr="00266040" w:rsidRDefault="00664938" w:rsidP="00664938">
            <w:pPr>
              <w:pStyle w:val="ListParagraph"/>
              <w:numPr>
                <w:ilvl w:val="0"/>
                <w:numId w:val="25"/>
              </w:numPr>
              <w:autoSpaceDE w:val="0"/>
              <w:autoSpaceDN w:val="0"/>
              <w:adjustRightInd w:val="0"/>
              <w:spacing w:before="60" w:after="60"/>
              <w:ind w:right="113"/>
              <w:rPr>
                <w:rFonts w:ascii="Arial" w:hAnsi="Arial" w:cs="Arial"/>
                <w:sz w:val="18"/>
                <w:szCs w:val="24"/>
                <w:lang w:val="en-US"/>
              </w:rPr>
            </w:pPr>
            <w:r w:rsidRPr="00266040">
              <w:rPr>
                <w:rFonts w:ascii="Arial" w:hAnsi="Arial" w:cs="Arial"/>
                <w:sz w:val="18"/>
                <w:szCs w:val="24"/>
                <w:lang w:val="en-US"/>
              </w:rPr>
              <w:t xml:space="preserve">Dimensi Non Verbal: </w:t>
            </w:r>
            <w:r w:rsidRPr="00266040">
              <w:rPr>
                <w:rFonts w:ascii="Arial" w:hAnsi="Arial" w:cs="Arial"/>
                <w:sz w:val="18"/>
              </w:rPr>
              <w:t>kegiatan ritual, upacara, KBM, prosedur operasional, peraturan sekolah, dukungan psikologis, dukungan sosial, interaksi dengan orangtua, interaksi dengan masyarakat</w:t>
            </w:r>
          </w:p>
          <w:p w:rsidR="00664938" w:rsidRPr="00266040" w:rsidRDefault="00664938" w:rsidP="00664938">
            <w:pPr>
              <w:pStyle w:val="ListParagraph"/>
              <w:numPr>
                <w:ilvl w:val="0"/>
                <w:numId w:val="25"/>
              </w:numPr>
              <w:autoSpaceDE w:val="0"/>
              <w:autoSpaceDN w:val="0"/>
              <w:adjustRightInd w:val="0"/>
              <w:spacing w:before="60" w:after="60"/>
              <w:ind w:right="113"/>
              <w:rPr>
                <w:rFonts w:ascii="Arial" w:hAnsi="Arial" w:cs="Arial"/>
                <w:sz w:val="18"/>
                <w:szCs w:val="24"/>
                <w:lang w:val="en-US"/>
              </w:rPr>
            </w:pPr>
            <w:r w:rsidRPr="00266040">
              <w:rPr>
                <w:rFonts w:ascii="Arial" w:hAnsi="Arial" w:cs="Arial"/>
                <w:sz w:val="18"/>
                <w:szCs w:val="24"/>
                <w:lang w:val="en-US"/>
              </w:rPr>
              <w:t>Dimensi Fisik/material: peralatan, fasilitas, layout/bentuk bangunan, motto/slogan, hiasan-iasan/seni, cara berpakaian</w:t>
            </w:r>
          </w:p>
        </w:tc>
        <w:tc>
          <w:tcPr>
            <w:tcW w:w="1595" w:type="dxa"/>
            <w:vMerge w:val="restart"/>
            <w:tcBorders>
              <w:top w:val="single" w:sz="8" w:space="0" w:color="auto"/>
            </w:tcBorders>
            <w:shd w:val="clear" w:color="auto" w:fill="auto"/>
            <w:textDirection w:val="btLr"/>
            <w:vAlign w:val="center"/>
          </w:tcPr>
          <w:p w:rsidR="00664938" w:rsidRPr="00266040" w:rsidRDefault="00664938" w:rsidP="00FD354D">
            <w:pPr>
              <w:autoSpaceDE w:val="0"/>
              <w:autoSpaceDN w:val="0"/>
              <w:adjustRightInd w:val="0"/>
              <w:spacing w:before="60" w:after="60"/>
              <w:ind w:left="113" w:right="113"/>
              <w:rPr>
                <w:rFonts w:ascii="Arial" w:hAnsi="Arial" w:cs="Arial"/>
                <w:sz w:val="18"/>
                <w:szCs w:val="24"/>
                <w:lang w:val="en-US"/>
              </w:rPr>
            </w:pPr>
            <w:r w:rsidRPr="00266040">
              <w:rPr>
                <w:rFonts w:ascii="Arial" w:hAnsi="Arial" w:cs="Arial"/>
                <w:sz w:val="18"/>
                <w:szCs w:val="24"/>
                <w:lang w:val="en-US"/>
              </w:rPr>
              <w:t>(1) Interaksi antar siswa, (2) Interaksi siswa-guru, (3) interaksi siswa-kepala sekolah,   (4) interaksi antar guru, (5) interaksi guru-kepala sekolah, (6) interaksi siswa, guru, kasek dengan tenaga non kependidikan</w:t>
            </w:r>
          </w:p>
        </w:tc>
        <w:tc>
          <w:tcPr>
            <w:tcW w:w="1657" w:type="dxa"/>
            <w:vMerge w:val="restart"/>
            <w:tcBorders>
              <w:top w:val="single" w:sz="8" w:space="0" w:color="auto"/>
              <w:right w:val="single" w:sz="8" w:space="0" w:color="auto"/>
            </w:tcBorders>
            <w:shd w:val="clear" w:color="auto" w:fill="auto"/>
            <w:textDirection w:val="btLr"/>
            <w:vAlign w:val="center"/>
          </w:tcPr>
          <w:p w:rsidR="00664938" w:rsidRPr="00266040" w:rsidRDefault="00664938" w:rsidP="00FD354D">
            <w:pPr>
              <w:autoSpaceDE w:val="0"/>
              <w:autoSpaceDN w:val="0"/>
              <w:adjustRightInd w:val="0"/>
              <w:spacing w:before="60" w:after="60"/>
              <w:ind w:left="113" w:right="113"/>
              <w:rPr>
                <w:rFonts w:ascii="Arial" w:hAnsi="Arial" w:cs="Arial"/>
                <w:sz w:val="18"/>
                <w:szCs w:val="24"/>
                <w:lang w:val="en-US"/>
              </w:rPr>
            </w:pPr>
            <w:r w:rsidRPr="00266040">
              <w:rPr>
                <w:rFonts w:ascii="Arial" w:hAnsi="Arial" w:cs="Arial"/>
                <w:sz w:val="18"/>
                <w:szCs w:val="24"/>
                <w:lang w:val="en-US"/>
              </w:rPr>
              <w:t>(1) Hubungan dengan lingkungan, (2) Hakikat realita dan kebenaran, (3) Hakikat ruang dan waktu, (4) Hakikat sifat, aktivitas dan hubungan manusia</w:t>
            </w:r>
          </w:p>
        </w:tc>
      </w:tr>
      <w:tr w:rsidR="00664938" w:rsidRPr="00266040" w:rsidTr="00FD354D">
        <w:trPr>
          <w:cantSplit/>
          <w:trHeight w:val="340"/>
          <w:jc w:val="center"/>
        </w:trPr>
        <w:tc>
          <w:tcPr>
            <w:tcW w:w="510" w:type="dxa"/>
            <w:tcBorders>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2</w:t>
            </w:r>
          </w:p>
        </w:tc>
        <w:tc>
          <w:tcPr>
            <w:tcW w:w="3071" w:type="dxa"/>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Kreatif</w:t>
            </w:r>
          </w:p>
        </w:tc>
        <w:tc>
          <w:tcPr>
            <w:tcW w:w="1801" w:type="dxa"/>
            <w:vMerge/>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r w:rsidR="00664938" w:rsidRPr="00266040" w:rsidTr="00FD354D">
        <w:trPr>
          <w:cantSplit/>
          <w:trHeight w:val="340"/>
          <w:jc w:val="center"/>
        </w:trPr>
        <w:tc>
          <w:tcPr>
            <w:tcW w:w="510" w:type="dxa"/>
            <w:tcBorders>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3</w:t>
            </w:r>
          </w:p>
        </w:tc>
        <w:tc>
          <w:tcPr>
            <w:tcW w:w="3071" w:type="dxa"/>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Berani mengambil resiko</w:t>
            </w:r>
          </w:p>
        </w:tc>
        <w:tc>
          <w:tcPr>
            <w:tcW w:w="1801" w:type="dxa"/>
            <w:vMerge/>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r w:rsidR="00664938" w:rsidRPr="00266040" w:rsidTr="00FD354D">
        <w:trPr>
          <w:cantSplit/>
          <w:trHeight w:val="340"/>
          <w:jc w:val="center"/>
        </w:trPr>
        <w:tc>
          <w:tcPr>
            <w:tcW w:w="510" w:type="dxa"/>
            <w:tcBorders>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4</w:t>
            </w:r>
          </w:p>
        </w:tc>
        <w:tc>
          <w:tcPr>
            <w:tcW w:w="3071" w:type="dxa"/>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Berorientasi pada tindakan</w:t>
            </w:r>
          </w:p>
        </w:tc>
        <w:tc>
          <w:tcPr>
            <w:tcW w:w="1801" w:type="dxa"/>
            <w:vMerge/>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r w:rsidR="00664938" w:rsidRPr="00266040" w:rsidTr="00FD354D">
        <w:trPr>
          <w:cantSplit/>
          <w:trHeight w:val="340"/>
          <w:jc w:val="center"/>
        </w:trPr>
        <w:tc>
          <w:tcPr>
            <w:tcW w:w="510" w:type="dxa"/>
            <w:tcBorders>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5</w:t>
            </w:r>
          </w:p>
        </w:tc>
        <w:tc>
          <w:tcPr>
            <w:tcW w:w="3071" w:type="dxa"/>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Kepemimpinan</w:t>
            </w:r>
          </w:p>
        </w:tc>
        <w:tc>
          <w:tcPr>
            <w:tcW w:w="1801" w:type="dxa"/>
            <w:vMerge/>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r w:rsidR="00664938" w:rsidRPr="00266040" w:rsidTr="00FD354D">
        <w:trPr>
          <w:cantSplit/>
          <w:trHeight w:val="340"/>
          <w:jc w:val="center"/>
        </w:trPr>
        <w:tc>
          <w:tcPr>
            <w:tcW w:w="510" w:type="dxa"/>
            <w:tcBorders>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6</w:t>
            </w:r>
          </w:p>
        </w:tc>
        <w:tc>
          <w:tcPr>
            <w:tcW w:w="3071" w:type="dxa"/>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Kerja keras</w:t>
            </w:r>
          </w:p>
        </w:tc>
        <w:tc>
          <w:tcPr>
            <w:tcW w:w="1801" w:type="dxa"/>
            <w:vMerge/>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r w:rsidR="00664938" w:rsidRPr="00266040" w:rsidTr="00FD354D">
        <w:trPr>
          <w:cantSplit/>
          <w:trHeight w:val="340"/>
          <w:jc w:val="center"/>
        </w:trPr>
        <w:tc>
          <w:tcPr>
            <w:tcW w:w="510" w:type="dxa"/>
            <w:tcBorders>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7</w:t>
            </w:r>
          </w:p>
        </w:tc>
        <w:tc>
          <w:tcPr>
            <w:tcW w:w="3071" w:type="dxa"/>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Jujur</w:t>
            </w:r>
          </w:p>
        </w:tc>
        <w:tc>
          <w:tcPr>
            <w:tcW w:w="1801" w:type="dxa"/>
            <w:vMerge/>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r w:rsidR="00664938" w:rsidRPr="00266040" w:rsidTr="00FD354D">
        <w:trPr>
          <w:cantSplit/>
          <w:trHeight w:val="340"/>
          <w:jc w:val="center"/>
        </w:trPr>
        <w:tc>
          <w:tcPr>
            <w:tcW w:w="510" w:type="dxa"/>
            <w:tcBorders>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8</w:t>
            </w:r>
          </w:p>
        </w:tc>
        <w:tc>
          <w:tcPr>
            <w:tcW w:w="3071" w:type="dxa"/>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Inovatif</w:t>
            </w:r>
          </w:p>
        </w:tc>
        <w:tc>
          <w:tcPr>
            <w:tcW w:w="1801" w:type="dxa"/>
            <w:vMerge/>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r w:rsidR="00664938" w:rsidRPr="00266040" w:rsidTr="00FD354D">
        <w:trPr>
          <w:cantSplit/>
          <w:trHeight w:val="340"/>
          <w:jc w:val="center"/>
        </w:trPr>
        <w:tc>
          <w:tcPr>
            <w:tcW w:w="510" w:type="dxa"/>
            <w:tcBorders>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9</w:t>
            </w:r>
          </w:p>
        </w:tc>
        <w:tc>
          <w:tcPr>
            <w:tcW w:w="3071" w:type="dxa"/>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Tanggung jawab</w:t>
            </w:r>
          </w:p>
        </w:tc>
        <w:tc>
          <w:tcPr>
            <w:tcW w:w="1801" w:type="dxa"/>
            <w:vMerge/>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r w:rsidR="00664938" w:rsidRPr="00266040" w:rsidTr="00FD354D">
        <w:trPr>
          <w:cantSplit/>
          <w:trHeight w:val="340"/>
          <w:jc w:val="center"/>
        </w:trPr>
        <w:tc>
          <w:tcPr>
            <w:tcW w:w="510" w:type="dxa"/>
            <w:tcBorders>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10</w:t>
            </w:r>
          </w:p>
        </w:tc>
        <w:tc>
          <w:tcPr>
            <w:tcW w:w="3071" w:type="dxa"/>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Kerja sama</w:t>
            </w:r>
          </w:p>
        </w:tc>
        <w:tc>
          <w:tcPr>
            <w:tcW w:w="1801" w:type="dxa"/>
            <w:vMerge/>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r w:rsidR="00664938" w:rsidRPr="00266040" w:rsidTr="00FD354D">
        <w:trPr>
          <w:cantSplit/>
          <w:trHeight w:val="340"/>
          <w:jc w:val="center"/>
        </w:trPr>
        <w:tc>
          <w:tcPr>
            <w:tcW w:w="510" w:type="dxa"/>
            <w:tcBorders>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11</w:t>
            </w:r>
          </w:p>
        </w:tc>
        <w:tc>
          <w:tcPr>
            <w:tcW w:w="3071" w:type="dxa"/>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Pantang menyerah</w:t>
            </w:r>
          </w:p>
        </w:tc>
        <w:tc>
          <w:tcPr>
            <w:tcW w:w="1801" w:type="dxa"/>
            <w:vMerge/>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r w:rsidR="00664938" w:rsidRPr="00266040" w:rsidTr="00FD354D">
        <w:trPr>
          <w:cantSplit/>
          <w:trHeight w:val="340"/>
          <w:jc w:val="center"/>
        </w:trPr>
        <w:tc>
          <w:tcPr>
            <w:tcW w:w="510" w:type="dxa"/>
            <w:tcBorders>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12</w:t>
            </w:r>
          </w:p>
        </w:tc>
        <w:tc>
          <w:tcPr>
            <w:tcW w:w="3071" w:type="dxa"/>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Komitmen</w:t>
            </w:r>
          </w:p>
        </w:tc>
        <w:tc>
          <w:tcPr>
            <w:tcW w:w="1801" w:type="dxa"/>
            <w:vMerge/>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r w:rsidR="00664938" w:rsidRPr="00266040" w:rsidTr="00FD354D">
        <w:trPr>
          <w:cantSplit/>
          <w:trHeight w:val="340"/>
          <w:jc w:val="center"/>
        </w:trPr>
        <w:tc>
          <w:tcPr>
            <w:tcW w:w="510" w:type="dxa"/>
            <w:tcBorders>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13</w:t>
            </w:r>
          </w:p>
        </w:tc>
        <w:tc>
          <w:tcPr>
            <w:tcW w:w="3071" w:type="dxa"/>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Realistis</w:t>
            </w:r>
          </w:p>
        </w:tc>
        <w:tc>
          <w:tcPr>
            <w:tcW w:w="1801" w:type="dxa"/>
            <w:vMerge/>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r w:rsidR="00664938" w:rsidRPr="00266040" w:rsidTr="00FD354D">
        <w:trPr>
          <w:cantSplit/>
          <w:trHeight w:val="340"/>
          <w:jc w:val="center"/>
        </w:trPr>
        <w:tc>
          <w:tcPr>
            <w:tcW w:w="510" w:type="dxa"/>
            <w:tcBorders>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14</w:t>
            </w:r>
          </w:p>
        </w:tc>
        <w:tc>
          <w:tcPr>
            <w:tcW w:w="3071" w:type="dxa"/>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Rasa ingin tahu</w:t>
            </w:r>
          </w:p>
        </w:tc>
        <w:tc>
          <w:tcPr>
            <w:tcW w:w="1801" w:type="dxa"/>
            <w:vMerge/>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r w:rsidR="00664938" w:rsidRPr="00266040" w:rsidTr="00FD354D">
        <w:trPr>
          <w:cantSplit/>
          <w:trHeight w:val="340"/>
          <w:jc w:val="center"/>
        </w:trPr>
        <w:tc>
          <w:tcPr>
            <w:tcW w:w="510" w:type="dxa"/>
            <w:tcBorders>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15</w:t>
            </w:r>
          </w:p>
        </w:tc>
        <w:tc>
          <w:tcPr>
            <w:tcW w:w="3071" w:type="dxa"/>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Komunikatif</w:t>
            </w:r>
          </w:p>
        </w:tc>
        <w:tc>
          <w:tcPr>
            <w:tcW w:w="1801" w:type="dxa"/>
            <w:vMerge/>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r w:rsidR="00664938" w:rsidRPr="00266040" w:rsidTr="00FD354D">
        <w:trPr>
          <w:cantSplit/>
          <w:trHeight w:val="340"/>
          <w:jc w:val="center"/>
        </w:trPr>
        <w:tc>
          <w:tcPr>
            <w:tcW w:w="510" w:type="dxa"/>
            <w:tcBorders>
              <w:left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16</w:t>
            </w:r>
          </w:p>
        </w:tc>
        <w:tc>
          <w:tcPr>
            <w:tcW w:w="3071" w:type="dxa"/>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Motivasi kuat untuk sukses</w:t>
            </w:r>
          </w:p>
        </w:tc>
        <w:tc>
          <w:tcPr>
            <w:tcW w:w="1801" w:type="dxa"/>
            <w:vMerge/>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r w:rsidR="00664938" w:rsidRPr="00266040" w:rsidTr="00FD354D">
        <w:trPr>
          <w:cantSplit/>
          <w:trHeight w:val="340"/>
          <w:jc w:val="center"/>
        </w:trPr>
        <w:tc>
          <w:tcPr>
            <w:tcW w:w="510" w:type="dxa"/>
            <w:tcBorders>
              <w:left w:val="single" w:sz="8" w:space="0" w:color="auto"/>
              <w:bottom w:val="single" w:sz="8" w:space="0" w:color="auto"/>
            </w:tcBorders>
            <w:shd w:val="clear" w:color="auto" w:fill="auto"/>
            <w:vAlign w:val="center"/>
          </w:tcPr>
          <w:p w:rsidR="00664938" w:rsidRPr="00266040" w:rsidRDefault="00664938" w:rsidP="00FD354D">
            <w:pPr>
              <w:autoSpaceDE w:val="0"/>
              <w:autoSpaceDN w:val="0"/>
              <w:adjustRightInd w:val="0"/>
              <w:jc w:val="center"/>
              <w:rPr>
                <w:rFonts w:ascii="Arial" w:hAnsi="Arial" w:cs="Arial"/>
                <w:sz w:val="18"/>
                <w:szCs w:val="24"/>
              </w:rPr>
            </w:pPr>
            <w:r w:rsidRPr="00266040">
              <w:rPr>
                <w:rFonts w:ascii="Arial" w:hAnsi="Arial" w:cs="Arial"/>
                <w:sz w:val="18"/>
                <w:szCs w:val="24"/>
              </w:rPr>
              <w:t>17</w:t>
            </w:r>
          </w:p>
        </w:tc>
        <w:tc>
          <w:tcPr>
            <w:tcW w:w="3071" w:type="dxa"/>
            <w:tcBorders>
              <w:bottom w:val="single" w:sz="8" w:space="0" w:color="auto"/>
            </w:tcBorders>
            <w:shd w:val="clear" w:color="auto" w:fill="auto"/>
            <w:vAlign w:val="center"/>
          </w:tcPr>
          <w:p w:rsidR="00664938" w:rsidRPr="00266040" w:rsidRDefault="00664938" w:rsidP="00FD354D">
            <w:pPr>
              <w:autoSpaceDE w:val="0"/>
              <w:autoSpaceDN w:val="0"/>
              <w:adjustRightInd w:val="0"/>
              <w:rPr>
                <w:rFonts w:ascii="Arial" w:hAnsi="Arial" w:cs="Arial"/>
                <w:sz w:val="18"/>
                <w:szCs w:val="24"/>
              </w:rPr>
            </w:pPr>
            <w:r w:rsidRPr="00266040">
              <w:rPr>
                <w:rFonts w:ascii="Arial" w:hAnsi="Arial" w:cs="Arial"/>
                <w:sz w:val="18"/>
                <w:szCs w:val="24"/>
              </w:rPr>
              <w:t>Visi jauh ke depan</w:t>
            </w:r>
          </w:p>
        </w:tc>
        <w:tc>
          <w:tcPr>
            <w:tcW w:w="1801" w:type="dxa"/>
            <w:vMerge/>
            <w:tcBorders>
              <w:bottom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eastAsiaTheme="minorEastAsia" w:hAnsi="Arial" w:cs="Arial"/>
                <w:sz w:val="18"/>
                <w:szCs w:val="24"/>
              </w:rPr>
            </w:pPr>
          </w:p>
        </w:tc>
        <w:tc>
          <w:tcPr>
            <w:tcW w:w="1595" w:type="dxa"/>
            <w:vMerge/>
            <w:tcBorders>
              <w:bottom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c>
          <w:tcPr>
            <w:tcW w:w="1657" w:type="dxa"/>
            <w:vMerge/>
            <w:tcBorders>
              <w:bottom w:val="single" w:sz="8" w:space="0" w:color="auto"/>
              <w:right w:val="single" w:sz="8" w:space="0" w:color="auto"/>
            </w:tcBorders>
            <w:shd w:val="clear" w:color="auto" w:fill="auto"/>
            <w:vAlign w:val="center"/>
          </w:tcPr>
          <w:p w:rsidR="00664938" w:rsidRPr="00266040" w:rsidRDefault="00664938" w:rsidP="00FD354D">
            <w:pPr>
              <w:autoSpaceDE w:val="0"/>
              <w:autoSpaceDN w:val="0"/>
              <w:adjustRightInd w:val="0"/>
              <w:spacing w:before="60" w:after="60"/>
              <w:rPr>
                <w:rFonts w:ascii="Arial" w:hAnsi="Arial" w:cs="Arial"/>
                <w:sz w:val="18"/>
                <w:szCs w:val="24"/>
              </w:rPr>
            </w:pPr>
          </w:p>
        </w:tc>
      </w:tr>
    </w:tbl>
    <w:p w:rsidR="00664938" w:rsidRDefault="00664938" w:rsidP="00664938">
      <w:pPr>
        <w:rPr>
          <w:rFonts w:ascii="Times New Roman" w:hAnsi="Times New Roman" w:cs="Times New Roman"/>
          <w:b/>
          <w:sz w:val="24"/>
          <w:szCs w:val="24"/>
        </w:rPr>
      </w:pPr>
    </w:p>
    <w:p w:rsidR="00664938" w:rsidRDefault="00664938" w:rsidP="00664938">
      <w:pPr>
        <w:spacing w:line="480" w:lineRule="auto"/>
        <w:rPr>
          <w:rFonts w:ascii="Times New Roman" w:hAnsi="Times New Roman" w:cs="Times New Roman"/>
          <w:sz w:val="24"/>
          <w:szCs w:val="24"/>
        </w:rPr>
      </w:pPr>
      <w:r w:rsidRPr="000113BA">
        <w:rPr>
          <w:rFonts w:ascii="Times New Roman" w:hAnsi="Times New Roman" w:cs="Times New Roman"/>
          <w:sz w:val="24"/>
          <w:szCs w:val="24"/>
        </w:rPr>
        <w:t>Dari hasil pemotretan</w:t>
      </w:r>
      <w:r>
        <w:rPr>
          <w:rFonts w:ascii="Times New Roman" w:hAnsi="Times New Roman" w:cs="Times New Roman"/>
          <w:sz w:val="24"/>
          <w:szCs w:val="24"/>
        </w:rPr>
        <w:t xml:space="preserve"> kultur sekolah di SMK yang menjadi subyek dalam penelitian ini diketahui bahwa dari semua karakter kewirausahaan ternyata memiliki potensi untuk diintegrasikan ke dalam kultur sekolah. Namun demikian potensi untuk masing-masing karakter tidak sama besar.</w:t>
      </w:r>
    </w:p>
    <w:p w:rsidR="00664938" w:rsidRDefault="00664938" w:rsidP="0066493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Untuk menentukan karakter kewirausahaan manasaja yang paling mendesak untuk segera diintegrasikan ke dalam kultur sekolah maka dalam penelitian ini selanjutnya dilakukan </w:t>
      </w:r>
      <w:r>
        <w:rPr>
          <w:rFonts w:ascii="Times New Roman" w:hAnsi="Times New Roman" w:cs="Times New Roman"/>
          <w:i/>
          <w:sz w:val="24"/>
          <w:szCs w:val="24"/>
        </w:rPr>
        <w:t>Focussed Group Discussion</w:t>
      </w:r>
      <w:r>
        <w:rPr>
          <w:rFonts w:ascii="Times New Roman" w:hAnsi="Times New Roman" w:cs="Times New Roman"/>
          <w:sz w:val="24"/>
          <w:szCs w:val="24"/>
        </w:rPr>
        <w:t xml:space="preserve"> (FGD). Adapun peserta FGD terdiri dari : (1) Kepala SMK, (2) pengawas SMK, (3) guru Kewirausahaan SMK, (4) Tim </w:t>
      </w:r>
      <w:r>
        <w:rPr>
          <w:rFonts w:ascii="Times New Roman" w:hAnsi="Times New Roman" w:cs="Times New Roman"/>
          <w:sz w:val="24"/>
          <w:szCs w:val="24"/>
        </w:rPr>
        <w:lastRenderedPageBreak/>
        <w:t>Pengembangan Pendidikan Karakter di SMK, (5) ahli kewirausahaan, dan (6) ahli budaya. Jumlah peserta FGD sejumlah 15 orang.</w:t>
      </w:r>
    </w:p>
    <w:p w:rsidR="00664938" w:rsidRDefault="00664938" w:rsidP="00664938">
      <w:pPr>
        <w:spacing w:line="480" w:lineRule="auto"/>
        <w:rPr>
          <w:rFonts w:ascii="Times New Roman" w:hAnsi="Times New Roman" w:cs="Times New Roman"/>
          <w:sz w:val="24"/>
          <w:szCs w:val="24"/>
        </w:rPr>
      </w:pPr>
      <w:r>
        <w:rPr>
          <w:rFonts w:ascii="Times New Roman" w:hAnsi="Times New Roman" w:cs="Times New Roman"/>
          <w:sz w:val="24"/>
          <w:szCs w:val="24"/>
        </w:rPr>
        <w:tab/>
        <w:t>Setelah hasil pemotretan potensi integrasi karakter kewirausahaan untuk diintegrasikan kedalam kultur sekolah dibahas dalam FGD, telah dihasilkan kesimpulan-kesimpulan sebagai berikut:</w:t>
      </w:r>
    </w:p>
    <w:p w:rsidR="00664938" w:rsidRPr="00FD354D" w:rsidRDefault="00664938" w:rsidP="00664938">
      <w:pPr>
        <w:pStyle w:val="ListParagraph"/>
        <w:numPr>
          <w:ilvl w:val="0"/>
          <w:numId w:val="27"/>
        </w:numPr>
        <w:spacing w:line="480" w:lineRule="auto"/>
        <w:rPr>
          <w:rFonts w:ascii="Times New Roman" w:hAnsi="Times New Roman" w:cs="Times New Roman"/>
          <w:sz w:val="24"/>
          <w:szCs w:val="24"/>
        </w:rPr>
      </w:pPr>
      <w:r w:rsidRPr="00FD354D">
        <w:rPr>
          <w:rFonts w:ascii="Times New Roman" w:hAnsi="Times New Roman" w:cs="Times New Roman"/>
          <w:sz w:val="24"/>
          <w:szCs w:val="24"/>
        </w:rPr>
        <w:t xml:space="preserve">Karakter kewirausahaan yang akan diinternalisasikan tidak perlu sejumlah 17 karakter, tetapi cukup dipilih yang penting saja yaitu sejumlah 12 karakter yang terdiri dari : </w:t>
      </w:r>
      <w:r w:rsidR="00FD354D" w:rsidRPr="00FD354D">
        <w:rPr>
          <w:rFonts w:ascii="Times New Roman" w:hAnsi="Times New Roman" w:cs="Times New Roman"/>
          <w:sz w:val="24"/>
          <w:szCs w:val="24"/>
        </w:rPr>
        <w:t xml:space="preserve">(1) </w:t>
      </w:r>
      <w:r w:rsidRPr="00FD354D">
        <w:rPr>
          <w:rFonts w:ascii="Times New Roman" w:hAnsi="Times New Roman" w:cs="Times New Roman"/>
          <w:sz w:val="24"/>
          <w:szCs w:val="24"/>
        </w:rPr>
        <w:t>Kreatif</w:t>
      </w:r>
      <w:r w:rsidR="00FD354D" w:rsidRPr="00FD354D">
        <w:rPr>
          <w:rFonts w:ascii="Times New Roman" w:hAnsi="Times New Roman" w:cs="Times New Roman"/>
          <w:sz w:val="24"/>
          <w:szCs w:val="24"/>
        </w:rPr>
        <w:t xml:space="preserve">, (2) </w:t>
      </w:r>
      <w:r w:rsidRPr="00FD354D">
        <w:rPr>
          <w:rFonts w:ascii="Times New Roman" w:hAnsi="Times New Roman" w:cs="Times New Roman"/>
          <w:sz w:val="24"/>
          <w:szCs w:val="24"/>
        </w:rPr>
        <w:t>Inovatif</w:t>
      </w:r>
      <w:r w:rsidR="00FD354D" w:rsidRPr="00FD354D">
        <w:rPr>
          <w:rFonts w:ascii="Times New Roman" w:hAnsi="Times New Roman" w:cs="Times New Roman"/>
          <w:sz w:val="24"/>
          <w:szCs w:val="24"/>
        </w:rPr>
        <w:t xml:space="preserve">, (3) </w:t>
      </w:r>
      <w:r w:rsidRPr="00FD354D">
        <w:rPr>
          <w:rFonts w:ascii="Times New Roman" w:hAnsi="Times New Roman" w:cs="Times New Roman"/>
          <w:sz w:val="24"/>
          <w:szCs w:val="24"/>
        </w:rPr>
        <w:t>Motivasi kuat untuk sukses</w:t>
      </w:r>
      <w:r w:rsidR="00FD354D" w:rsidRPr="00FD354D">
        <w:rPr>
          <w:rFonts w:ascii="Times New Roman" w:hAnsi="Times New Roman" w:cs="Times New Roman"/>
          <w:sz w:val="24"/>
          <w:szCs w:val="24"/>
        </w:rPr>
        <w:t xml:space="preserve">, (4) </w:t>
      </w:r>
      <w:r w:rsidRPr="00FD354D">
        <w:rPr>
          <w:rFonts w:ascii="Times New Roman" w:hAnsi="Times New Roman" w:cs="Times New Roman"/>
          <w:sz w:val="24"/>
          <w:szCs w:val="24"/>
        </w:rPr>
        <w:t>Kerja keras</w:t>
      </w:r>
      <w:r w:rsidR="00FD354D" w:rsidRPr="00FD354D">
        <w:rPr>
          <w:rFonts w:ascii="Times New Roman" w:hAnsi="Times New Roman" w:cs="Times New Roman"/>
          <w:sz w:val="24"/>
          <w:szCs w:val="24"/>
        </w:rPr>
        <w:t xml:space="preserve">, (5) </w:t>
      </w:r>
      <w:r w:rsidRPr="00FD354D">
        <w:rPr>
          <w:rFonts w:ascii="Times New Roman" w:hAnsi="Times New Roman" w:cs="Times New Roman"/>
          <w:sz w:val="24"/>
          <w:szCs w:val="24"/>
        </w:rPr>
        <w:t>Berani mengambil resiko</w:t>
      </w:r>
      <w:r w:rsidR="00FD354D" w:rsidRPr="00FD354D">
        <w:rPr>
          <w:rFonts w:ascii="Times New Roman" w:hAnsi="Times New Roman" w:cs="Times New Roman"/>
          <w:sz w:val="24"/>
          <w:szCs w:val="24"/>
        </w:rPr>
        <w:t xml:space="preserve">, (6) </w:t>
      </w:r>
      <w:r w:rsidRPr="00FD354D">
        <w:rPr>
          <w:rFonts w:ascii="Times New Roman" w:hAnsi="Times New Roman" w:cs="Times New Roman"/>
          <w:sz w:val="24"/>
          <w:szCs w:val="24"/>
        </w:rPr>
        <w:t>Berorientasi pada tindakan</w:t>
      </w:r>
      <w:r w:rsidR="00FD354D" w:rsidRPr="00FD354D">
        <w:rPr>
          <w:rFonts w:ascii="Times New Roman" w:hAnsi="Times New Roman" w:cs="Times New Roman"/>
          <w:sz w:val="24"/>
          <w:szCs w:val="24"/>
        </w:rPr>
        <w:t xml:space="preserve">, (7) </w:t>
      </w:r>
      <w:r w:rsidRPr="00FD354D">
        <w:rPr>
          <w:rFonts w:ascii="Times New Roman" w:hAnsi="Times New Roman" w:cs="Times New Roman"/>
          <w:sz w:val="24"/>
          <w:szCs w:val="24"/>
        </w:rPr>
        <w:t>Visi jauh ke depan</w:t>
      </w:r>
      <w:r w:rsidR="00FD354D" w:rsidRPr="00FD354D">
        <w:rPr>
          <w:rFonts w:ascii="Times New Roman" w:hAnsi="Times New Roman" w:cs="Times New Roman"/>
          <w:sz w:val="24"/>
          <w:szCs w:val="24"/>
        </w:rPr>
        <w:t xml:space="preserve">, (8) </w:t>
      </w:r>
      <w:r w:rsidRPr="00FD354D">
        <w:rPr>
          <w:rFonts w:ascii="Times New Roman" w:hAnsi="Times New Roman" w:cs="Times New Roman"/>
          <w:sz w:val="24"/>
          <w:szCs w:val="24"/>
        </w:rPr>
        <w:t>Jujur</w:t>
      </w:r>
      <w:r w:rsidR="00FD354D" w:rsidRPr="00FD354D">
        <w:rPr>
          <w:rFonts w:ascii="Times New Roman" w:hAnsi="Times New Roman" w:cs="Times New Roman"/>
          <w:sz w:val="24"/>
          <w:szCs w:val="24"/>
        </w:rPr>
        <w:t xml:space="preserve">, (9) </w:t>
      </w:r>
      <w:r w:rsidRPr="00FD354D">
        <w:rPr>
          <w:rFonts w:ascii="Times New Roman" w:hAnsi="Times New Roman" w:cs="Times New Roman"/>
          <w:sz w:val="24"/>
          <w:szCs w:val="24"/>
        </w:rPr>
        <w:t>Kerjasama</w:t>
      </w:r>
      <w:r w:rsidR="00FD354D" w:rsidRPr="00FD354D">
        <w:rPr>
          <w:rFonts w:ascii="Times New Roman" w:hAnsi="Times New Roman" w:cs="Times New Roman"/>
          <w:sz w:val="24"/>
          <w:szCs w:val="24"/>
        </w:rPr>
        <w:t xml:space="preserve">, (10) </w:t>
      </w:r>
      <w:r w:rsidRPr="00FD354D">
        <w:rPr>
          <w:rFonts w:ascii="Times New Roman" w:hAnsi="Times New Roman" w:cs="Times New Roman"/>
          <w:sz w:val="24"/>
          <w:szCs w:val="24"/>
        </w:rPr>
        <w:t>Tanggung jawab</w:t>
      </w:r>
      <w:r w:rsidR="00FD354D" w:rsidRPr="00FD354D">
        <w:rPr>
          <w:rFonts w:ascii="Times New Roman" w:hAnsi="Times New Roman" w:cs="Times New Roman"/>
          <w:sz w:val="24"/>
          <w:szCs w:val="24"/>
        </w:rPr>
        <w:t>, (11)</w:t>
      </w:r>
      <w:r w:rsidRPr="00FD354D">
        <w:rPr>
          <w:rFonts w:ascii="Times New Roman" w:hAnsi="Times New Roman" w:cs="Times New Roman"/>
          <w:sz w:val="24"/>
          <w:szCs w:val="24"/>
        </w:rPr>
        <w:t>Pantang menyerah</w:t>
      </w:r>
      <w:r w:rsidR="00FD354D" w:rsidRPr="00FD354D">
        <w:rPr>
          <w:rFonts w:ascii="Times New Roman" w:hAnsi="Times New Roman" w:cs="Times New Roman"/>
          <w:sz w:val="24"/>
          <w:szCs w:val="24"/>
        </w:rPr>
        <w:t xml:space="preserve">, (12) </w:t>
      </w:r>
      <w:r w:rsidRPr="00FD354D">
        <w:rPr>
          <w:rFonts w:ascii="Times New Roman" w:hAnsi="Times New Roman" w:cs="Times New Roman"/>
          <w:sz w:val="24"/>
          <w:szCs w:val="24"/>
        </w:rPr>
        <w:t>Komunikatif</w:t>
      </w:r>
    </w:p>
    <w:p w:rsidR="00664938" w:rsidRPr="00664938" w:rsidRDefault="00664938" w:rsidP="00FD354D">
      <w:pPr>
        <w:pStyle w:val="ListParagraph"/>
        <w:numPr>
          <w:ilvl w:val="0"/>
          <w:numId w:val="27"/>
        </w:numPr>
        <w:spacing w:line="480" w:lineRule="auto"/>
        <w:rPr>
          <w:rFonts w:ascii="Times New Roman" w:hAnsi="Times New Roman" w:cs="Times New Roman"/>
          <w:sz w:val="24"/>
          <w:szCs w:val="24"/>
        </w:rPr>
      </w:pPr>
      <w:r w:rsidRPr="00664938">
        <w:rPr>
          <w:rFonts w:ascii="Times New Roman" w:hAnsi="Times New Roman" w:cs="Times New Roman"/>
          <w:sz w:val="24"/>
          <w:szCs w:val="24"/>
        </w:rPr>
        <w:t>Pendekatan yang digunakan untuk menginternalisasi nilai-nilai/karakter kewirausahaan ke dalam kultur sekolah dapat menggunakan dua macam, yaitu pendekatan struktural dan pendekatan kultural.</w:t>
      </w:r>
    </w:p>
    <w:p w:rsidR="00664938" w:rsidRDefault="00664938" w:rsidP="0066493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A50D5A" wp14:editId="30FDEDD1">
            <wp:extent cx="5580380" cy="1398645"/>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20000" contrast="40000"/>
                    </a:blip>
                    <a:srcRect/>
                    <a:stretch>
                      <a:fillRect/>
                    </a:stretch>
                  </pic:blipFill>
                  <pic:spPr bwMode="auto">
                    <a:xfrm>
                      <a:off x="0" y="0"/>
                      <a:ext cx="5580380" cy="1398645"/>
                    </a:xfrm>
                    <a:prstGeom prst="rect">
                      <a:avLst/>
                    </a:prstGeom>
                    <a:noFill/>
                    <a:ln w="9525">
                      <a:noFill/>
                      <a:miter lim="800000"/>
                      <a:headEnd/>
                      <a:tailEnd/>
                    </a:ln>
                  </pic:spPr>
                </pic:pic>
              </a:graphicData>
            </a:graphic>
          </wp:inline>
        </w:drawing>
      </w:r>
    </w:p>
    <w:p w:rsidR="00664938" w:rsidRPr="00D054A4" w:rsidRDefault="00664938" w:rsidP="00664938">
      <w:pPr>
        <w:jc w:val="center"/>
        <w:rPr>
          <w:rFonts w:ascii="Times New Roman" w:hAnsi="Times New Roman" w:cs="Times New Roman"/>
          <w:b/>
          <w:sz w:val="24"/>
          <w:szCs w:val="24"/>
        </w:rPr>
      </w:pPr>
      <w:r w:rsidRPr="00D054A4">
        <w:rPr>
          <w:rFonts w:ascii="Times New Roman" w:hAnsi="Times New Roman" w:cs="Times New Roman"/>
          <w:b/>
          <w:sz w:val="24"/>
          <w:szCs w:val="24"/>
        </w:rPr>
        <w:t xml:space="preserve">Gambar </w:t>
      </w:r>
      <w:r w:rsidR="00FD354D">
        <w:rPr>
          <w:rFonts w:ascii="Times New Roman" w:hAnsi="Times New Roman" w:cs="Times New Roman"/>
          <w:b/>
          <w:sz w:val="24"/>
          <w:szCs w:val="24"/>
        </w:rPr>
        <w:t>1</w:t>
      </w:r>
      <w:r w:rsidRPr="00D054A4">
        <w:rPr>
          <w:rFonts w:ascii="Times New Roman" w:hAnsi="Times New Roman" w:cs="Times New Roman"/>
          <w:b/>
          <w:sz w:val="24"/>
          <w:szCs w:val="24"/>
        </w:rPr>
        <w:t>. Pendekatan dalam</w:t>
      </w:r>
      <w:r>
        <w:rPr>
          <w:rFonts w:ascii="Times New Roman" w:hAnsi="Times New Roman" w:cs="Times New Roman"/>
          <w:b/>
          <w:sz w:val="24"/>
          <w:szCs w:val="24"/>
        </w:rPr>
        <w:t xml:space="preserve"> </w:t>
      </w:r>
      <w:r w:rsidRPr="00D054A4">
        <w:rPr>
          <w:rFonts w:ascii="Times New Roman" w:hAnsi="Times New Roman" w:cs="Times New Roman"/>
          <w:b/>
          <w:sz w:val="24"/>
          <w:szCs w:val="24"/>
        </w:rPr>
        <w:t>Internalisasi Kultur Kewirausahaan</w:t>
      </w:r>
    </w:p>
    <w:p w:rsidR="00664938" w:rsidRDefault="00664938" w:rsidP="00664938">
      <w:pPr>
        <w:rPr>
          <w:rFonts w:ascii="Times New Roman" w:hAnsi="Times New Roman" w:cs="Times New Roman"/>
          <w:sz w:val="24"/>
          <w:szCs w:val="24"/>
        </w:rPr>
      </w:pPr>
    </w:p>
    <w:p w:rsidR="00664938" w:rsidRDefault="00664938" w:rsidP="00FD354D">
      <w:pPr>
        <w:autoSpaceDE w:val="0"/>
        <w:autoSpaceDN w:val="0"/>
        <w:adjustRightInd w:val="0"/>
        <w:ind w:left="720" w:firstLine="720"/>
        <w:rPr>
          <w:rFonts w:ascii="Times New Roman" w:hAnsi="Times New Roman" w:cs="Times New Roman"/>
          <w:sz w:val="23"/>
          <w:szCs w:val="23"/>
        </w:rPr>
      </w:pPr>
      <w:r>
        <w:rPr>
          <w:rFonts w:ascii="Times New Roman" w:hAnsi="Times New Roman" w:cs="Times New Roman"/>
          <w:sz w:val="23"/>
          <w:szCs w:val="23"/>
        </w:rPr>
        <w:t xml:space="preserve">Seperti yang disampaikan oleh Sarason (1982: 28) menyatakan dalam bukunya </w:t>
      </w:r>
      <w:r>
        <w:rPr>
          <w:rFonts w:ascii="Times New Roman" w:hAnsi="Times New Roman" w:cs="Times New Roman"/>
          <w:i/>
          <w:iCs/>
          <w:sz w:val="23"/>
          <w:szCs w:val="23"/>
        </w:rPr>
        <w:t xml:space="preserve">The Culture of The School and The problem of Chance </w:t>
      </w:r>
      <w:r>
        <w:rPr>
          <w:rFonts w:ascii="Times New Roman" w:hAnsi="Times New Roman" w:cs="Times New Roman"/>
          <w:iCs/>
          <w:sz w:val="23"/>
          <w:szCs w:val="23"/>
        </w:rPr>
        <w:t xml:space="preserve">yang dikutip oleh Moerdiyanto (2007) yang </w:t>
      </w:r>
      <w:r>
        <w:rPr>
          <w:rFonts w:ascii="Times New Roman" w:hAnsi="Times New Roman" w:cs="Times New Roman"/>
          <w:sz w:val="23"/>
          <w:szCs w:val="23"/>
        </w:rPr>
        <w:t xml:space="preserve">menyatakan bahwa kultur sekolah dapat dikembangkan melalui dua pendekatan yaitu pendekatan struktural dan pendekatan kultural. Perbaikan sistem persekolahan pada intinya adalah membangun sekolah persekolah </w:t>
      </w:r>
      <w:r>
        <w:rPr>
          <w:rFonts w:ascii="Times New Roman" w:hAnsi="Times New Roman" w:cs="Times New Roman"/>
          <w:sz w:val="23"/>
          <w:szCs w:val="23"/>
        </w:rPr>
        <w:lastRenderedPageBreak/>
        <w:t>melalui kekuatan utama di sekolah yang bersangkutan. Upaya perbaikan mutu sekolah perlu memahami budaya/kultur sekolah sebagai modal dasarnya.</w:t>
      </w:r>
    </w:p>
    <w:p w:rsidR="00664938" w:rsidRDefault="00664938" w:rsidP="00FD354D">
      <w:pPr>
        <w:autoSpaceDE w:val="0"/>
        <w:autoSpaceDN w:val="0"/>
        <w:adjustRightInd w:val="0"/>
        <w:ind w:left="720" w:firstLine="720"/>
        <w:rPr>
          <w:rFonts w:ascii="Times New Roman" w:hAnsi="Times New Roman" w:cs="Times New Roman"/>
          <w:sz w:val="23"/>
          <w:szCs w:val="23"/>
        </w:rPr>
      </w:pPr>
      <w:r>
        <w:rPr>
          <w:rFonts w:ascii="Times New Roman" w:hAnsi="Times New Roman" w:cs="Times New Roman"/>
          <w:sz w:val="23"/>
          <w:szCs w:val="23"/>
        </w:rPr>
        <w:t>Melalui pemahaman kultur sekolah, maka berfungsinya sekolah dapat dipahami, aneka permasalahan dapat dimengerti, dan pengalaman-pengalaman dapat direfleksikan. Setiap sekolah memiliki keunikan berdasarkan pola interaksi komponen warga sekolah secara internal dan eksternal. Oleh sebab itu dengan memahami ciri-ciri kultur sekolah akan dapat dilakukan tindakan nyata dalam perbaikan mutu sekolah. Jika pencapaian mutu sekolah memerlukan usaha mengubah kondisi dan perilaku sekolah, warga sekolah dan pendukung sekolah maka pengembangan kultur dengan pendekatan struktural akan gagal. Tetapi pengembangan mutu sekolah dengan pendekatan kultural (budaya) diyakini dapat menggerakkan usaha perbaikan jangka panjang. .</w:t>
      </w:r>
    </w:p>
    <w:p w:rsidR="00664938" w:rsidRDefault="00664938" w:rsidP="00FD354D">
      <w:pPr>
        <w:autoSpaceDE w:val="0"/>
        <w:autoSpaceDN w:val="0"/>
        <w:adjustRightInd w:val="0"/>
        <w:ind w:left="720" w:firstLine="720"/>
        <w:rPr>
          <w:rFonts w:ascii="Times New Roman" w:hAnsi="Times New Roman" w:cs="Times New Roman"/>
          <w:sz w:val="24"/>
          <w:szCs w:val="24"/>
        </w:rPr>
      </w:pPr>
      <w:r>
        <w:rPr>
          <w:rFonts w:ascii="Times New Roman" w:hAnsi="Times New Roman" w:cs="Times New Roman"/>
          <w:sz w:val="23"/>
          <w:szCs w:val="23"/>
        </w:rPr>
        <w:t xml:space="preserve">Kotter (1996:98-99) menyatakan bahwa pendekakatan struktural melalui seperangkat peraturan dan komando-komando formal hanya akan mampu merestrukturisasi perilaku dalam jangka pendek. Intervensi yang lebih tepat untuk membangun budaya mutu sekolah adalah melalui pendekatan kultural yang dalam jangka panjang akan mampu menggerakkan perubahan secara mantap. Pengembangan model kultural lebih pada memperbaiki </w:t>
      </w:r>
      <w:r>
        <w:rPr>
          <w:rFonts w:ascii="Times New Roman" w:hAnsi="Times New Roman" w:cs="Times New Roman"/>
          <w:i/>
          <w:iCs/>
          <w:sz w:val="23"/>
          <w:szCs w:val="23"/>
        </w:rPr>
        <w:t>mindset</w:t>
      </w:r>
      <w:r>
        <w:rPr>
          <w:rFonts w:ascii="Times New Roman" w:hAnsi="Times New Roman" w:cs="Times New Roman"/>
          <w:sz w:val="23"/>
          <w:szCs w:val="23"/>
        </w:rPr>
        <w:t>, motivasi dan perilaku budaya seluruh warga sekolah.</w:t>
      </w:r>
    </w:p>
    <w:p w:rsidR="00FD354D" w:rsidRDefault="00FD354D">
      <w:pPr>
        <w:rPr>
          <w:rFonts w:ascii="Times New Roman" w:hAnsi="Times New Roman" w:cs="Times New Roman"/>
          <w:bCs/>
          <w:sz w:val="24"/>
          <w:szCs w:val="24"/>
        </w:rPr>
      </w:pPr>
      <w:r>
        <w:rPr>
          <w:rFonts w:ascii="Times New Roman" w:hAnsi="Times New Roman" w:cs="Times New Roman"/>
          <w:bCs/>
          <w:sz w:val="24"/>
          <w:szCs w:val="24"/>
        </w:rPr>
        <w:br w:type="page"/>
      </w:r>
    </w:p>
    <w:p w:rsidR="00FD354D" w:rsidRDefault="00FD354D">
      <w:pPr>
        <w:rPr>
          <w:rFonts w:ascii="Times New Roman" w:hAnsi="Times New Roman" w:cs="Times New Roman"/>
          <w:bCs/>
          <w:sz w:val="24"/>
          <w:szCs w:val="24"/>
        </w:rPr>
        <w:sectPr w:rsidR="00FD354D" w:rsidSect="004A770C">
          <w:headerReference w:type="default" r:id="rId11"/>
          <w:footerReference w:type="default" r:id="rId12"/>
          <w:pgSz w:w="11907" w:h="16840" w:code="9"/>
          <w:pgMar w:top="1701" w:right="1701" w:bottom="1701" w:left="1701" w:header="1701" w:footer="1134" w:gutter="0"/>
          <w:pgNumType w:start="0"/>
          <w:cols w:space="708"/>
          <w:titlePg/>
          <w:docGrid w:linePitch="360"/>
        </w:sectPr>
      </w:pPr>
    </w:p>
    <w:p w:rsidR="00FD354D" w:rsidRPr="00FD354D" w:rsidRDefault="00FD354D" w:rsidP="00FD354D">
      <w:pPr>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FD354D">
        <w:rPr>
          <w:rFonts w:ascii="Times New Roman" w:hAnsi="Times New Roman" w:cs="Times New Roman"/>
          <w:sz w:val="24"/>
          <w:szCs w:val="24"/>
        </w:rPr>
        <w:t>Secara lebih detail, untuk mengembangkan kultur kewirausahaan diSMK maka dari hasil penelitian ini didapatkan model sebagai berikut</w:t>
      </w:r>
    </w:p>
    <w:p w:rsidR="00FD354D" w:rsidRDefault="00FD354D" w:rsidP="00FD354D">
      <w:pPr>
        <w:jc w:val="center"/>
        <w:rPr>
          <w:rFonts w:ascii="Times New Roman" w:hAnsi="Times New Roman" w:cs="Times New Roman"/>
          <w:sz w:val="24"/>
          <w:szCs w:val="24"/>
        </w:rPr>
      </w:pPr>
    </w:p>
    <w:p w:rsidR="00FD354D" w:rsidRDefault="00FD354D" w:rsidP="00FD354D">
      <w:pPr>
        <w:jc w:val="center"/>
        <w:rPr>
          <w:rFonts w:ascii="Times New Roman" w:hAnsi="Times New Roman" w:cs="Times New Roman"/>
          <w:sz w:val="24"/>
          <w:szCs w:val="24"/>
        </w:rPr>
        <w:sectPr w:rsidR="00FD354D" w:rsidSect="00B07E8A">
          <w:pgSz w:w="16840" w:h="11907" w:orient="landscape" w:code="9"/>
          <w:pgMar w:top="1418" w:right="1418" w:bottom="1701" w:left="1701" w:header="709" w:footer="709" w:gutter="0"/>
          <w:cols w:space="708"/>
          <w:docGrid w:linePitch="360"/>
        </w:sectPr>
      </w:pPr>
      <w:r>
        <w:rPr>
          <w:rFonts w:ascii="Times New Roman" w:hAnsi="Times New Roman" w:cs="Times New Roman"/>
          <w:b/>
          <w:noProof/>
          <w:sz w:val="24"/>
          <w:szCs w:val="24"/>
        </w:rPr>
        <mc:AlternateContent>
          <mc:Choice Requires="wpc">
            <w:drawing>
              <wp:anchor distT="0" distB="0" distL="114300" distR="114300" simplePos="0" relativeHeight="251662336" behindDoc="0" locked="0" layoutInCell="1" allowOverlap="1" wp14:anchorId="1C17F3CE" wp14:editId="5DF0D69D">
                <wp:simplePos x="0" y="0"/>
                <wp:positionH relativeFrom="column">
                  <wp:posOffset>-82550</wp:posOffset>
                </wp:positionH>
                <wp:positionV relativeFrom="paragraph">
                  <wp:posOffset>40640</wp:posOffset>
                </wp:positionV>
                <wp:extent cx="3587750" cy="3740150"/>
                <wp:effectExtent l="0" t="0" r="0" b="0"/>
                <wp:wrapNone/>
                <wp:docPr id="89" name="Canvas 8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0" name="Oval 90"/>
                        <wps:cNvSpPr/>
                        <wps:spPr>
                          <a:xfrm>
                            <a:off x="370739" y="760761"/>
                            <a:ext cx="1432661" cy="139992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354D" w:rsidRPr="00B06A76" w:rsidRDefault="00FD354D" w:rsidP="00FD354D">
                              <w:pPr>
                                <w:pStyle w:val="ListParagraph"/>
                                <w:spacing w:line="240" w:lineRule="auto"/>
                                <w:ind w:left="284"/>
                                <w:jc w:val="left"/>
                                <w:rPr>
                                  <w:rFonts w:ascii="Times New Roman" w:hAnsi="Times New Roman" w:cs="Times New Roman"/>
                                  <w:color w:val="000000" w:themeColor="text1"/>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Oval 91"/>
                        <wps:cNvSpPr/>
                        <wps:spPr>
                          <a:xfrm>
                            <a:off x="1432451" y="756402"/>
                            <a:ext cx="1369133" cy="1406701"/>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354D" w:rsidRPr="007C7371" w:rsidRDefault="00FD354D" w:rsidP="00FD354D">
                              <w:pPr>
                                <w:pStyle w:val="NormalWeb"/>
                                <w:spacing w:before="0" w:beforeAutospacing="0" w:after="0" w:afterAutospacing="0"/>
                                <w:jc w:val="center"/>
                                <w:rPr>
                                  <w:sz w:val="16"/>
                                  <w:szCs w:val="20"/>
                                </w:rP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92" name="Oval 92"/>
                        <wps:cNvSpPr/>
                        <wps:spPr>
                          <a:xfrm>
                            <a:off x="847391" y="1767553"/>
                            <a:ext cx="1496880" cy="1437329"/>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354D" w:rsidRPr="00B06A76" w:rsidRDefault="00FD354D" w:rsidP="00FD354D">
                              <w:pPr>
                                <w:pStyle w:val="NormalWeb"/>
                                <w:spacing w:before="0" w:beforeAutospacing="0" w:after="0" w:afterAutospacing="0"/>
                                <w:jc w:val="center"/>
                                <w:rPr>
                                  <w:sz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 name="Text Box 126"/>
                        <wps:cNvSpPr txBox="1"/>
                        <wps:spPr>
                          <a:xfrm>
                            <a:off x="523139" y="236013"/>
                            <a:ext cx="227844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D354D" w:rsidRPr="0080495F" w:rsidRDefault="00FD354D" w:rsidP="00FD354D">
                              <w:pPr>
                                <w:jc w:val="center"/>
                                <w:rPr>
                                  <w:b/>
                                  <w:sz w:val="32"/>
                                </w:rPr>
                              </w:pPr>
                              <w:r w:rsidRPr="0080495F">
                                <w:rPr>
                                  <w:b/>
                                  <w:sz w:val="32"/>
                                </w:rPr>
                                <w:t>Karakter Wirausaha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Rectangle 127"/>
                        <wps:cNvSpPr/>
                        <wps:spPr>
                          <a:xfrm>
                            <a:off x="179375" y="36000"/>
                            <a:ext cx="2849575" cy="3326326"/>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Text Box 130"/>
                        <wps:cNvSpPr txBox="1"/>
                        <wps:spPr>
                          <a:xfrm>
                            <a:off x="592015" y="836581"/>
                            <a:ext cx="840436" cy="12139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354D" w:rsidRPr="009C0BE7" w:rsidRDefault="00FD354D" w:rsidP="00FD354D">
                              <w:pPr>
                                <w:jc w:val="center"/>
                                <w:rPr>
                                  <w:rFonts w:ascii="Times New Roman" w:hAnsi="Times New Roman" w:cs="Times New Roman"/>
                                  <w:b/>
                                  <w:color w:val="000000" w:themeColor="text1"/>
                                  <w:sz w:val="18"/>
                                  <w:szCs w:val="20"/>
                                </w:rPr>
                              </w:pPr>
                              <w:r w:rsidRPr="009C0BE7">
                                <w:rPr>
                                  <w:rFonts w:ascii="Times New Roman" w:hAnsi="Times New Roman" w:cs="Times New Roman"/>
                                  <w:b/>
                                  <w:i/>
                                  <w:color w:val="000000" w:themeColor="text1"/>
                                  <w:sz w:val="18"/>
                                  <w:szCs w:val="20"/>
                                </w:rPr>
                                <w:t>Mind</w:t>
                              </w:r>
                              <w:r>
                                <w:rPr>
                                  <w:rFonts w:ascii="Times New Roman" w:hAnsi="Times New Roman" w:cs="Times New Roman"/>
                                  <w:b/>
                                  <w:i/>
                                  <w:color w:val="000000" w:themeColor="text1"/>
                                  <w:sz w:val="18"/>
                                  <w:szCs w:val="20"/>
                                </w:rPr>
                                <w:t>s</w:t>
                              </w:r>
                              <w:r w:rsidRPr="009C0BE7">
                                <w:rPr>
                                  <w:rFonts w:ascii="Times New Roman" w:hAnsi="Times New Roman" w:cs="Times New Roman"/>
                                  <w:b/>
                                  <w:i/>
                                  <w:color w:val="000000" w:themeColor="text1"/>
                                  <w:sz w:val="18"/>
                                  <w:szCs w:val="20"/>
                                </w:rPr>
                                <w:t>et</w:t>
                              </w:r>
                            </w:p>
                            <w:p w:rsidR="00FD354D" w:rsidRPr="0014709E" w:rsidRDefault="00FD354D" w:rsidP="00FD354D">
                              <w:pPr>
                                <w:pStyle w:val="ListParagraph"/>
                                <w:numPr>
                                  <w:ilvl w:val="0"/>
                                  <w:numId w:val="28"/>
                                </w:numPr>
                                <w:spacing w:line="240" w:lineRule="auto"/>
                                <w:ind w:left="284" w:hanging="284"/>
                                <w:jc w:val="left"/>
                                <w:rPr>
                                  <w:rFonts w:ascii="Times New Roman" w:hAnsi="Times New Roman" w:cs="Times New Roman"/>
                                  <w:color w:val="000000" w:themeColor="text1"/>
                                  <w:sz w:val="16"/>
                                  <w:szCs w:val="20"/>
                                </w:rPr>
                              </w:pPr>
                              <w:r w:rsidRPr="0014709E">
                                <w:rPr>
                                  <w:rFonts w:ascii="Times New Roman" w:hAnsi="Times New Roman" w:cs="Times New Roman"/>
                                  <w:color w:val="000000" w:themeColor="text1"/>
                                  <w:sz w:val="16"/>
                                  <w:szCs w:val="20"/>
                                </w:rPr>
                                <w:t>Kreatif</w:t>
                              </w:r>
                            </w:p>
                            <w:p w:rsidR="00FD354D" w:rsidRPr="0014709E" w:rsidRDefault="00FD354D" w:rsidP="00FD354D">
                              <w:pPr>
                                <w:pStyle w:val="ListParagraph"/>
                                <w:numPr>
                                  <w:ilvl w:val="0"/>
                                  <w:numId w:val="28"/>
                                </w:numPr>
                                <w:spacing w:line="240" w:lineRule="auto"/>
                                <w:ind w:left="284" w:hanging="284"/>
                                <w:jc w:val="left"/>
                                <w:rPr>
                                  <w:rFonts w:ascii="Times New Roman" w:hAnsi="Times New Roman" w:cs="Times New Roman"/>
                                  <w:color w:val="000000" w:themeColor="text1"/>
                                  <w:sz w:val="16"/>
                                  <w:szCs w:val="20"/>
                                </w:rPr>
                              </w:pPr>
                              <w:r w:rsidRPr="0014709E">
                                <w:rPr>
                                  <w:rFonts w:ascii="Times New Roman" w:hAnsi="Times New Roman" w:cs="Times New Roman"/>
                                  <w:color w:val="000000" w:themeColor="text1"/>
                                  <w:sz w:val="16"/>
                                  <w:szCs w:val="20"/>
                                </w:rPr>
                                <w:t>Inovatif</w:t>
                              </w:r>
                            </w:p>
                            <w:p w:rsidR="00FD354D" w:rsidRDefault="00FD354D" w:rsidP="00FD354D">
                              <w:pPr>
                                <w:pStyle w:val="ListParagraph"/>
                                <w:numPr>
                                  <w:ilvl w:val="0"/>
                                  <w:numId w:val="28"/>
                                </w:numPr>
                                <w:spacing w:line="240" w:lineRule="auto"/>
                                <w:ind w:left="284" w:hanging="284"/>
                                <w:jc w:val="left"/>
                                <w:rPr>
                                  <w:rFonts w:ascii="Times New Roman" w:hAnsi="Times New Roman" w:cs="Times New Roman"/>
                                  <w:color w:val="000000" w:themeColor="text1"/>
                                  <w:sz w:val="16"/>
                                  <w:szCs w:val="20"/>
                                </w:rPr>
                              </w:pPr>
                              <w:r w:rsidRPr="0014709E">
                                <w:rPr>
                                  <w:rFonts w:ascii="Times New Roman" w:hAnsi="Times New Roman" w:cs="Times New Roman"/>
                                  <w:color w:val="000000" w:themeColor="text1"/>
                                  <w:sz w:val="16"/>
                                  <w:szCs w:val="20"/>
                                </w:rPr>
                                <w:t>Visi Jauh ke depan</w:t>
                              </w:r>
                            </w:p>
                            <w:p w:rsidR="00FD354D" w:rsidRPr="0014709E" w:rsidRDefault="00FD354D" w:rsidP="00FD354D">
                              <w:pPr>
                                <w:pStyle w:val="ListParagraph"/>
                                <w:numPr>
                                  <w:ilvl w:val="0"/>
                                  <w:numId w:val="28"/>
                                </w:numPr>
                                <w:spacing w:line="240" w:lineRule="auto"/>
                                <w:ind w:left="284" w:hanging="284"/>
                                <w:jc w:val="left"/>
                              </w:pPr>
                              <w:r w:rsidRPr="0014709E">
                                <w:rPr>
                                  <w:rFonts w:ascii="Times New Roman" w:hAnsi="Times New Roman" w:cs="Times New Roman"/>
                                  <w:color w:val="000000" w:themeColor="text1"/>
                                  <w:sz w:val="16"/>
                                  <w:szCs w:val="20"/>
                                </w:rPr>
                                <w:t>Motivasi kuat</w:t>
                              </w:r>
                              <w:r w:rsidRPr="0014709E">
                                <w:rPr>
                                  <w:rFonts w:eastAsia="Calibri"/>
                                  <w:color w:val="C00000"/>
                                  <w:sz w:val="16"/>
                                  <w:szCs w:val="18"/>
                                </w:rPr>
                                <w:t xml:space="preserve"> </w:t>
                              </w:r>
                              <w:r w:rsidRPr="0014709E">
                                <w:rPr>
                                  <w:rFonts w:eastAsia="Calibri"/>
                                  <w:sz w:val="16"/>
                                  <w:szCs w:val="18"/>
                                </w:rPr>
                                <w:t>untuk sukses</w:t>
                              </w:r>
                            </w:p>
                            <w:p w:rsidR="00FD354D" w:rsidRPr="00B06A76" w:rsidRDefault="00FD354D" w:rsidP="00FD35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Text Box 130"/>
                        <wps:cNvSpPr txBox="1"/>
                        <wps:spPr>
                          <a:xfrm>
                            <a:off x="1861671" y="785804"/>
                            <a:ext cx="896569" cy="124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354D" w:rsidRPr="009C0BE7" w:rsidRDefault="00FD354D" w:rsidP="00FD354D">
                              <w:pPr>
                                <w:pStyle w:val="NormalWeb"/>
                                <w:spacing w:before="0" w:beforeAutospacing="0" w:after="0" w:afterAutospacing="0"/>
                                <w:rPr>
                                  <w:b/>
                                </w:rPr>
                              </w:pPr>
                              <w:r w:rsidRPr="009C0BE7">
                                <w:rPr>
                                  <w:rFonts w:eastAsia="Calibri"/>
                                  <w:b/>
                                  <w:i/>
                                  <w:iCs/>
                                  <w:color w:val="000000"/>
                                  <w:sz w:val="18"/>
                                  <w:szCs w:val="18"/>
                                </w:rPr>
                                <w:t>Heart</w:t>
                              </w:r>
                              <w:r>
                                <w:rPr>
                                  <w:rFonts w:eastAsia="Calibri"/>
                                  <w:b/>
                                  <w:i/>
                                  <w:iCs/>
                                  <w:color w:val="000000"/>
                                  <w:sz w:val="18"/>
                                  <w:szCs w:val="18"/>
                                </w:rPr>
                                <w:t>s</w:t>
                              </w:r>
                              <w:r w:rsidRPr="009C0BE7">
                                <w:rPr>
                                  <w:rFonts w:eastAsia="Calibri"/>
                                  <w:b/>
                                  <w:i/>
                                  <w:color w:val="000000"/>
                                  <w:sz w:val="18"/>
                                  <w:szCs w:val="18"/>
                                </w:rPr>
                                <w:t>et</w:t>
                              </w:r>
                            </w:p>
                            <w:p w:rsidR="00FD354D" w:rsidRPr="0014709E" w:rsidRDefault="00FD354D" w:rsidP="00FD354D">
                              <w:pPr>
                                <w:pStyle w:val="NormalWeb"/>
                                <w:numPr>
                                  <w:ilvl w:val="0"/>
                                  <w:numId w:val="30"/>
                                </w:numPr>
                                <w:spacing w:before="0" w:beforeAutospacing="0" w:after="0" w:afterAutospacing="0"/>
                                <w:ind w:left="142" w:hanging="142"/>
                                <w:rPr>
                                  <w:rFonts w:eastAsia="Calibri"/>
                                  <w:color w:val="000000"/>
                                  <w:sz w:val="16"/>
                                  <w:szCs w:val="18"/>
                                </w:rPr>
                              </w:pPr>
                              <w:r w:rsidRPr="0014709E">
                                <w:rPr>
                                  <w:rFonts w:eastAsia="Calibri"/>
                                  <w:color w:val="000000"/>
                                  <w:sz w:val="16"/>
                                  <w:szCs w:val="18"/>
                                </w:rPr>
                                <w:t>Berani mengambil resiko</w:t>
                              </w:r>
                            </w:p>
                            <w:p w:rsidR="00FD354D" w:rsidRPr="00ED4236" w:rsidRDefault="00FD354D" w:rsidP="00FD354D">
                              <w:pPr>
                                <w:pStyle w:val="NormalWeb"/>
                                <w:numPr>
                                  <w:ilvl w:val="0"/>
                                  <w:numId w:val="30"/>
                                </w:numPr>
                                <w:spacing w:before="0" w:beforeAutospacing="0" w:after="0" w:afterAutospacing="0"/>
                                <w:ind w:left="142" w:hanging="142"/>
                                <w:rPr>
                                  <w:sz w:val="22"/>
                                </w:rPr>
                              </w:pPr>
                              <w:r>
                                <w:rPr>
                                  <w:rFonts w:eastAsia="Calibri"/>
                                  <w:color w:val="000000"/>
                                  <w:sz w:val="16"/>
                                  <w:szCs w:val="18"/>
                                </w:rPr>
                                <w:t>Jujur</w:t>
                              </w:r>
                            </w:p>
                            <w:p w:rsidR="00FD354D" w:rsidRPr="00B06A76" w:rsidRDefault="00FD354D" w:rsidP="00FD354D">
                              <w:pPr>
                                <w:pStyle w:val="NormalWeb"/>
                                <w:numPr>
                                  <w:ilvl w:val="0"/>
                                  <w:numId w:val="30"/>
                                </w:numPr>
                                <w:spacing w:before="0" w:beforeAutospacing="0" w:after="0" w:afterAutospacing="0"/>
                                <w:ind w:left="142" w:hanging="142"/>
                                <w:rPr>
                                  <w:sz w:val="22"/>
                                </w:rPr>
                              </w:pPr>
                              <w:r>
                                <w:rPr>
                                  <w:rFonts w:eastAsia="Calibri"/>
                                  <w:color w:val="000000"/>
                                  <w:sz w:val="16"/>
                                  <w:szCs w:val="18"/>
                                </w:rPr>
                                <w:t>Tanggung jawab</w:t>
                              </w:r>
                            </w:p>
                            <w:p w:rsidR="00FD354D" w:rsidRPr="00B06A76" w:rsidRDefault="00FD354D" w:rsidP="00FD354D">
                              <w:pPr>
                                <w:pStyle w:val="NormalWeb"/>
                                <w:numPr>
                                  <w:ilvl w:val="0"/>
                                  <w:numId w:val="30"/>
                                </w:numPr>
                                <w:spacing w:before="0" w:beforeAutospacing="0" w:after="0" w:afterAutospacing="0"/>
                                <w:ind w:left="142" w:hanging="142"/>
                                <w:rPr>
                                  <w:sz w:val="22"/>
                                </w:rPr>
                              </w:pPr>
                              <w:r>
                                <w:rPr>
                                  <w:rFonts w:eastAsia="Calibri"/>
                                  <w:color w:val="000000"/>
                                  <w:sz w:val="16"/>
                                  <w:szCs w:val="18"/>
                                </w:rPr>
                                <w:t>Pantang menyerah</w:t>
                              </w:r>
                            </w:p>
                            <w:p w:rsidR="00FD354D" w:rsidRPr="00B06A76" w:rsidRDefault="00FD354D" w:rsidP="00FD354D">
                              <w:pPr>
                                <w:pStyle w:val="NormalWeb"/>
                                <w:spacing w:before="0" w:beforeAutospacing="0" w:after="0" w:afterAutospacing="0"/>
                                <w:jc w:val="both"/>
                                <w:rPr>
                                  <w:sz w:val="22"/>
                                </w:rPr>
                              </w:pPr>
                              <w:r w:rsidRPr="00B06A76">
                                <w:rPr>
                                  <w:rFonts w:eastAsia="Calibri"/>
                                  <w:sz w:val="20"/>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 name="Text Box 130"/>
                        <wps:cNvSpPr txBox="1"/>
                        <wps:spPr>
                          <a:xfrm>
                            <a:off x="1217493" y="2085435"/>
                            <a:ext cx="895985" cy="10040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354D" w:rsidRPr="009C0BE7" w:rsidRDefault="00FD354D" w:rsidP="00FD354D">
                              <w:pPr>
                                <w:pStyle w:val="NormalWeb"/>
                                <w:spacing w:before="0" w:beforeAutospacing="0" w:after="0" w:afterAutospacing="0"/>
                                <w:jc w:val="center"/>
                                <w:rPr>
                                  <w:b/>
                                  <w:i/>
                                  <w:sz w:val="26"/>
                                </w:rPr>
                              </w:pPr>
                              <w:r w:rsidRPr="009C0BE7">
                                <w:rPr>
                                  <w:rFonts w:eastAsia="Calibri"/>
                                  <w:b/>
                                  <w:i/>
                                  <w:iCs/>
                                  <w:color w:val="000000"/>
                                  <w:sz w:val="18"/>
                                  <w:szCs w:val="16"/>
                                </w:rPr>
                                <w:t>Action</w:t>
                              </w:r>
                              <w:r>
                                <w:rPr>
                                  <w:rFonts w:eastAsia="Calibri"/>
                                  <w:b/>
                                  <w:i/>
                                  <w:iCs/>
                                  <w:color w:val="000000"/>
                                  <w:sz w:val="18"/>
                                  <w:szCs w:val="16"/>
                                </w:rPr>
                                <w:t>s</w:t>
                              </w:r>
                              <w:r w:rsidRPr="009C0BE7">
                                <w:rPr>
                                  <w:rFonts w:eastAsia="Calibri"/>
                                  <w:b/>
                                  <w:i/>
                                  <w:color w:val="000000"/>
                                  <w:sz w:val="18"/>
                                  <w:szCs w:val="16"/>
                                </w:rPr>
                                <w:t>et</w:t>
                              </w:r>
                            </w:p>
                            <w:p w:rsidR="00FD354D" w:rsidRPr="00B06A76" w:rsidRDefault="00FD354D" w:rsidP="00FD354D">
                              <w:pPr>
                                <w:pStyle w:val="ListParagraph"/>
                                <w:numPr>
                                  <w:ilvl w:val="0"/>
                                  <w:numId w:val="29"/>
                                </w:numPr>
                                <w:tabs>
                                  <w:tab w:val="clear" w:pos="360"/>
                                  <w:tab w:val="num" w:pos="142"/>
                                </w:tabs>
                                <w:spacing w:line="240" w:lineRule="auto"/>
                                <w:ind w:left="142" w:hanging="284"/>
                                <w:jc w:val="left"/>
                                <w:rPr>
                                  <w:rFonts w:ascii="Times New Roman" w:hAnsi="Times New Roman" w:cs="Times New Roman"/>
                                  <w:color w:val="000000" w:themeColor="text1"/>
                                  <w:sz w:val="16"/>
                                  <w:szCs w:val="20"/>
                                </w:rPr>
                              </w:pPr>
                              <w:r w:rsidRPr="00B06A76">
                                <w:rPr>
                                  <w:rFonts w:ascii="Times New Roman" w:hAnsi="Times New Roman" w:cs="Times New Roman"/>
                                  <w:color w:val="000000" w:themeColor="text1"/>
                                  <w:sz w:val="16"/>
                                  <w:szCs w:val="20"/>
                                </w:rPr>
                                <w:t>Kerja keras</w:t>
                              </w:r>
                            </w:p>
                            <w:p w:rsidR="00FD354D" w:rsidRPr="006E052B" w:rsidRDefault="00FD354D" w:rsidP="00FD354D">
                              <w:pPr>
                                <w:pStyle w:val="ListParagraph"/>
                                <w:numPr>
                                  <w:ilvl w:val="0"/>
                                  <w:numId w:val="29"/>
                                </w:numPr>
                                <w:tabs>
                                  <w:tab w:val="clear" w:pos="360"/>
                                  <w:tab w:val="num" w:pos="142"/>
                                </w:tabs>
                                <w:spacing w:line="240" w:lineRule="auto"/>
                                <w:ind w:left="142" w:hanging="284"/>
                                <w:jc w:val="left"/>
                                <w:rPr>
                                  <w:rFonts w:ascii="Times New Roman" w:hAnsi="Times New Roman" w:cs="Times New Roman"/>
                                  <w:color w:val="000000" w:themeColor="text1"/>
                                  <w:sz w:val="16"/>
                                  <w:szCs w:val="20"/>
                                </w:rPr>
                              </w:pPr>
                              <w:r w:rsidRPr="00B06A76">
                                <w:rPr>
                                  <w:rFonts w:ascii="Times New Roman" w:hAnsi="Times New Roman" w:cs="Times New Roman"/>
                                  <w:color w:val="000000" w:themeColor="text1"/>
                                  <w:sz w:val="16"/>
                                  <w:szCs w:val="20"/>
                                </w:rPr>
                                <w:t>Berorientasi pada tindakan</w:t>
                              </w:r>
                              <w:r w:rsidRPr="00B06A76">
                                <w:rPr>
                                  <w:rFonts w:eastAsia="Calibri"/>
                                  <w:sz w:val="20"/>
                                  <w:szCs w:val="20"/>
                                </w:rPr>
                                <w:t> </w:t>
                              </w:r>
                            </w:p>
                            <w:p w:rsidR="00FD354D" w:rsidRPr="006E052B" w:rsidRDefault="00FD354D" w:rsidP="00FD354D">
                              <w:pPr>
                                <w:pStyle w:val="ListParagraph"/>
                                <w:numPr>
                                  <w:ilvl w:val="0"/>
                                  <w:numId w:val="29"/>
                                </w:numPr>
                                <w:tabs>
                                  <w:tab w:val="clear" w:pos="360"/>
                                  <w:tab w:val="num" w:pos="142"/>
                                </w:tabs>
                                <w:spacing w:line="240" w:lineRule="auto"/>
                                <w:ind w:left="142" w:hanging="284"/>
                                <w:jc w:val="left"/>
                                <w:rPr>
                                  <w:rFonts w:ascii="Times New Roman" w:hAnsi="Times New Roman" w:cs="Times New Roman"/>
                                  <w:color w:val="000000" w:themeColor="text1"/>
                                  <w:sz w:val="16"/>
                                  <w:szCs w:val="20"/>
                                </w:rPr>
                              </w:pPr>
                              <w:r>
                                <w:rPr>
                                  <w:rFonts w:ascii="Times New Roman" w:hAnsi="Times New Roman" w:cs="Times New Roman"/>
                                  <w:color w:val="000000" w:themeColor="text1"/>
                                  <w:sz w:val="16"/>
                                  <w:szCs w:val="20"/>
                                </w:rPr>
                                <w:t>Komunikatif</w:t>
                              </w:r>
                            </w:p>
                            <w:p w:rsidR="00FD354D" w:rsidRPr="006E052B" w:rsidRDefault="00FD354D" w:rsidP="00FD354D">
                              <w:pPr>
                                <w:pStyle w:val="ListParagraph"/>
                                <w:numPr>
                                  <w:ilvl w:val="0"/>
                                  <w:numId w:val="29"/>
                                </w:numPr>
                                <w:tabs>
                                  <w:tab w:val="clear" w:pos="360"/>
                                  <w:tab w:val="num" w:pos="142"/>
                                </w:tabs>
                                <w:spacing w:line="240" w:lineRule="auto"/>
                                <w:ind w:left="142" w:hanging="284"/>
                                <w:jc w:val="left"/>
                                <w:rPr>
                                  <w:rFonts w:ascii="Times New Roman" w:hAnsi="Times New Roman" w:cs="Times New Roman"/>
                                  <w:color w:val="000000" w:themeColor="text1"/>
                                  <w:sz w:val="16"/>
                                  <w:szCs w:val="20"/>
                                </w:rPr>
                              </w:pPr>
                              <w:r>
                                <w:rPr>
                                  <w:rFonts w:ascii="Times New Roman" w:eastAsia="Calibri" w:hAnsi="Times New Roman" w:cs="Times New Roman"/>
                                  <w:sz w:val="16"/>
                                  <w:szCs w:val="16"/>
                                </w:rPr>
                                <w:t>Kerjasama</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Canvas 89" o:spid="_x0000_s1026" editas="canvas" style="position:absolute;left:0;text-align:left;margin-left:-6.5pt;margin-top:3.2pt;width:282.5pt;height:294.5pt;z-index:251662336" coordsize="35877,37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877;height:37401;visibility:visible;mso-wrap-style:square">
                  <v:fill o:detectmouseclick="t"/>
                  <v:path o:connecttype="none"/>
                </v:shape>
                <v:oval id="Oval 90" o:spid="_x0000_s1028" style="position:absolute;left:3707;top:7607;width:14327;height:139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dGL8A&#10;AADbAAAADwAAAGRycy9kb3ducmV2LnhtbERPy4rCMBTdC/MP4Q7MRjRRQZyOqQyCoy7V+YBLc21L&#10;m5vSxD7+3iwEl4fz3u4GW4uOWl861rCYKxDEmTMl5xr+b4fZBoQPyAZrx6RhJA+79GOyxcS4ni/U&#10;XUMuYgj7BDUUITSJlD4ryKKfu4Y4cnfXWgwRtrk0LfYx3NZyqdRaWiw5NhTY0L6grLo+rIbub3mi&#10;6Yhjn2+aUV2mx3OlVlp/fQ6/PyACDeEtfrlPRsN3XB+/xB8g0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GB0YvwAAANsAAAAPAAAAAAAAAAAAAAAAAJgCAABkcnMvZG93bnJl&#10;di54bWxQSwUGAAAAAAQABAD1AAAAhAMAAAAA&#10;" filled="f" strokecolor="black [3213]" strokeweight="1pt">
                  <v:textbox>
                    <w:txbxContent>
                      <w:p w:rsidR="00FD354D" w:rsidRPr="00B06A76" w:rsidRDefault="00FD354D" w:rsidP="00FD354D">
                        <w:pPr>
                          <w:pStyle w:val="ListParagraph"/>
                          <w:spacing w:line="240" w:lineRule="auto"/>
                          <w:ind w:left="284"/>
                          <w:jc w:val="left"/>
                          <w:rPr>
                            <w:rFonts w:ascii="Times New Roman" w:hAnsi="Times New Roman" w:cs="Times New Roman"/>
                            <w:color w:val="000000" w:themeColor="text1"/>
                            <w:sz w:val="16"/>
                            <w:szCs w:val="20"/>
                          </w:rPr>
                        </w:pPr>
                      </w:p>
                    </w:txbxContent>
                  </v:textbox>
                </v:oval>
                <v:oval id="Oval 91" o:spid="_x0000_s1029" style="position:absolute;left:14324;top:7564;width:13691;height:14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3CsUA&#10;AADbAAAADwAAAGRycy9kb3ducmV2LnhtbESPUWvCQBCE3wv+h2MFX0Qv8UFt6iVIQSlCRa0/YJPb&#10;JsHcXpq7mvTf9wpCH4fZ+WZnkw2mEXfqXG1ZQTyPQBAXVtdcKrh+7GZrEM4ja2wsk4IfcpClo6cN&#10;Jtr2fKb7xZciQNglqKDyvk2kdEVFBt3ctsTB+7SdQR9kV0rdYR/gppGLKFpKgzWHhgpbeq2ouF2+&#10;TXgjzve5zKPT8ev9YFbTfrc4TmOlJuNh+wLC0+D/jx/pN63gOYa/LQEA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iLcKxQAAANsAAAAPAAAAAAAAAAAAAAAAAJgCAABkcnMv&#10;ZG93bnJldi54bWxQSwUGAAAAAAQABAD1AAAAigMAAAAA&#10;" filled="f" strokecolor="black [3213]" strokeweight="1pt">
                  <v:textbox inset="1mm,1mm,1mm,1mm">
                    <w:txbxContent>
                      <w:p w:rsidR="00FD354D" w:rsidRPr="007C7371" w:rsidRDefault="00FD354D" w:rsidP="00FD354D">
                        <w:pPr>
                          <w:pStyle w:val="NormalWeb"/>
                          <w:spacing w:before="0" w:beforeAutospacing="0" w:after="0" w:afterAutospacing="0"/>
                          <w:jc w:val="center"/>
                          <w:rPr>
                            <w:sz w:val="16"/>
                            <w:szCs w:val="20"/>
                          </w:rPr>
                        </w:pPr>
                      </w:p>
                    </w:txbxContent>
                  </v:textbox>
                </v:oval>
                <v:oval id="Oval 92" o:spid="_x0000_s1030" style="position:absolute;left:8473;top:17675;width:14969;height:14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Ym9MEA&#10;AADbAAAADwAAAGRycy9kb3ducmV2LnhtbESP3YrCMBSE7xd8h3CEvRFNtsKi1Sgi+Hepuw9waI5t&#10;sTkpTbY/b78RBC+HmfmGWW97W4mWGl861vA1UyCIM2dKzjX8/hymCxA+IBusHJOGgTxsN6OPNabG&#10;dXyl9hZyESHsU9RQhFCnUvqsIIt+5mri6N1dYzFE2eTSNNhFuK1kotS3tFhyXCiwpn1B2eP2ZzW0&#10;x+RMkwGHLl/Ug7pOTpeHmmv9Oe53KxCB+vAOv9pno2GZwPNL/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GJvTBAAAA2wAAAA8AAAAAAAAAAAAAAAAAmAIAAGRycy9kb3du&#10;cmV2LnhtbFBLBQYAAAAABAAEAPUAAACGAwAAAAA=&#10;" filled="f" strokecolor="black [3213]" strokeweight="1pt">
                  <v:textbox>
                    <w:txbxContent>
                      <w:p w:rsidR="00FD354D" w:rsidRPr="00B06A76" w:rsidRDefault="00FD354D" w:rsidP="00FD354D">
                        <w:pPr>
                          <w:pStyle w:val="NormalWeb"/>
                          <w:spacing w:before="0" w:beforeAutospacing="0" w:after="0" w:afterAutospacing="0"/>
                          <w:jc w:val="center"/>
                          <w:rPr>
                            <w:sz w:val="20"/>
                          </w:rPr>
                        </w:pPr>
                      </w:p>
                    </w:txbxContent>
                  </v:textbox>
                </v:oval>
                <v:shapetype id="_x0000_t202" coordsize="21600,21600" o:spt="202" path="m,l,21600r21600,l21600,xe">
                  <v:stroke joinstyle="miter"/>
                  <v:path gradientshapeok="t" o:connecttype="rect"/>
                </v:shapetype>
                <v:shape id="Text Box 126" o:spid="_x0000_s1031" type="#_x0000_t202" style="position:absolute;left:5231;top:2360;width:22784;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eccQA&#10;AADcAAAADwAAAGRycy9kb3ducmV2LnhtbERPS2vCQBC+F/wPywheim5UqpK6ioh94E2jlt6G7DQJ&#10;ZmdDdpvEf+8WCt7m43vOct2ZUjRUu8KygvEoAkGcWl1wpuCUvA0XIJxH1lhaJgU3crBe9Z6WGGvb&#10;8oGao89ECGEXo4Lc+yqW0qU5GXQjWxEH7sfWBn2AdSZ1jW0IN6WcRNFMGiw4NORY0Tan9Hr8NQq+&#10;n7Ovvevez+30ZVrtPppkftGJUoN+t3kF4anzD/G/+1OH+ZMZ/D0TL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gXnHEAAAA3AAAAA8AAAAAAAAAAAAAAAAAmAIAAGRycy9k&#10;b3ducmV2LnhtbFBLBQYAAAAABAAEAPUAAACJAwAAAAA=&#10;" fillcolor="white [3201]" stroked="f" strokeweight=".5pt">
                  <v:textbox>
                    <w:txbxContent>
                      <w:p w:rsidR="00FD354D" w:rsidRPr="0080495F" w:rsidRDefault="00FD354D" w:rsidP="00FD354D">
                        <w:pPr>
                          <w:jc w:val="center"/>
                          <w:rPr>
                            <w:b/>
                            <w:sz w:val="32"/>
                          </w:rPr>
                        </w:pPr>
                        <w:r w:rsidRPr="0080495F">
                          <w:rPr>
                            <w:b/>
                            <w:sz w:val="32"/>
                          </w:rPr>
                          <w:t>Karakter Wirausaha</w:t>
                        </w:r>
                      </w:p>
                    </w:txbxContent>
                  </v:textbox>
                </v:shape>
                <v:rect id="Rectangle 127" o:spid="_x0000_s1032" style="position:absolute;left:1793;top:360;width:28496;height:332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a3OMIA&#10;AADcAAAADwAAAGRycy9kb3ducmV2LnhtbERPzWrCQBC+C32HZQpepG4UMSV1lSoo8SI09QGG7DSb&#10;NjubZleNb+8Kgrf5+H5nseptI87U+dqxgsk4AUFcOl1zpeD4vX17B+EDssbGMSm4kofV8mWwwEy7&#10;C3/RuQiViCHsM1RgQmgzKX1pyKIfu5Y4cj+usxgi7CqpO7zEcNvIaZLMpcWaY4PBljaGyr/iZBUc&#10;eLYf/cvi4NP8uK53Jtfpb67U8LX//AARqA9P8cOd6zh/msL9mXiB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rc4wgAAANwAAAAPAAAAAAAAAAAAAAAAAJgCAABkcnMvZG93&#10;bnJldi54bWxQSwUGAAAAAAQABAD1AAAAhwMAAAAA&#10;" filled="f" strokecolor="black [3213]" strokeweight="1.5pt">
                  <v:stroke dashstyle="dash"/>
                </v:rect>
                <v:shape id="Text Box 130" o:spid="_x0000_s1033" type="#_x0000_t202" style="position:absolute;left:5920;top:8365;width:8404;height:12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vsYA&#10;AADcAAAADwAAAGRycy9kb3ducmV2LnhtbESPQWvCQBCF7wX/wzKCt7pRsU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AvsYAAADcAAAADwAAAAAAAAAAAAAAAACYAgAAZHJz&#10;L2Rvd25yZXYueG1sUEsFBgAAAAAEAAQA9QAAAIsDAAAAAA==&#10;" filled="f" stroked="f" strokeweight=".5pt">
                  <v:textbox>
                    <w:txbxContent>
                      <w:p w:rsidR="00FD354D" w:rsidRPr="009C0BE7" w:rsidRDefault="00FD354D" w:rsidP="00FD354D">
                        <w:pPr>
                          <w:jc w:val="center"/>
                          <w:rPr>
                            <w:rFonts w:ascii="Times New Roman" w:hAnsi="Times New Roman" w:cs="Times New Roman"/>
                            <w:b/>
                            <w:color w:val="000000" w:themeColor="text1"/>
                            <w:sz w:val="18"/>
                            <w:szCs w:val="20"/>
                          </w:rPr>
                        </w:pPr>
                        <w:r w:rsidRPr="009C0BE7">
                          <w:rPr>
                            <w:rFonts w:ascii="Times New Roman" w:hAnsi="Times New Roman" w:cs="Times New Roman"/>
                            <w:b/>
                            <w:i/>
                            <w:color w:val="000000" w:themeColor="text1"/>
                            <w:sz w:val="18"/>
                            <w:szCs w:val="20"/>
                          </w:rPr>
                          <w:t>Mind</w:t>
                        </w:r>
                        <w:r>
                          <w:rPr>
                            <w:rFonts w:ascii="Times New Roman" w:hAnsi="Times New Roman" w:cs="Times New Roman"/>
                            <w:b/>
                            <w:i/>
                            <w:color w:val="000000" w:themeColor="text1"/>
                            <w:sz w:val="18"/>
                            <w:szCs w:val="20"/>
                          </w:rPr>
                          <w:t>s</w:t>
                        </w:r>
                        <w:r w:rsidRPr="009C0BE7">
                          <w:rPr>
                            <w:rFonts w:ascii="Times New Roman" w:hAnsi="Times New Roman" w:cs="Times New Roman"/>
                            <w:b/>
                            <w:i/>
                            <w:color w:val="000000" w:themeColor="text1"/>
                            <w:sz w:val="18"/>
                            <w:szCs w:val="20"/>
                          </w:rPr>
                          <w:t>et</w:t>
                        </w:r>
                      </w:p>
                      <w:p w:rsidR="00FD354D" w:rsidRPr="0014709E" w:rsidRDefault="00FD354D" w:rsidP="00FD354D">
                        <w:pPr>
                          <w:pStyle w:val="ListParagraph"/>
                          <w:numPr>
                            <w:ilvl w:val="0"/>
                            <w:numId w:val="28"/>
                          </w:numPr>
                          <w:spacing w:line="240" w:lineRule="auto"/>
                          <w:ind w:left="284" w:hanging="284"/>
                          <w:jc w:val="left"/>
                          <w:rPr>
                            <w:rFonts w:ascii="Times New Roman" w:hAnsi="Times New Roman" w:cs="Times New Roman"/>
                            <w:color w:val="000000" w:themeColor="text1"/>
                            <w:sz w:val="16"/>
                            <w:szCs w:val="20"/>
                          </w:rPr>
                        </w:pPr>
                        <w:r w:rsidRPr="0014709E">
                          <w:rPr>
                            <w:rFonts w:ascii="Times New Roman" w:hAnsi="Times New Roman" w:cs="Times New Roman"/>
                            <w:color w:val="000000" w:themeColor="text1"/>
                            <w:sz w:val="16"/>
                            <w:szCs w:val="20"/>
                          </w:rPr>
                          <w:t>Kreatif</w:t>
                        </w:r>
                      </w:p>
                      <w:p w:rsidR="00FD354D" w:rsidRPr="0014709E" w:rsidRDefault="00FD354D" w:rsidP="00FD354D">
                        <w:pPr>
                          <w:pStyle w:val="ListParagraph"/>
                          <w:numPr>
                            <w:ilvl w:val="0"/>
                            <w:numId w:val="28"/>
                          </w:numPr>
                          <w:spacing w:line="240" w:lineRule="auto"/>
                          <w:ind w:left="284" w:hanging="284"/>
                          <w:jc w:val="left"/>
                          <w:rPr>
                            <w:rFonts w:ascii="Times New Roman" w:hAnsi="Times New Roman" w:cs="Times New Roman"/>
                            <w:color w:val="000000" w:themeColor="text1"/>
                            <w:sz w:val="16"/>
                            <w:szCs w:val="20"/>
                          </w:rPr>
                        </w:pPr>
                        <w:r w:rsidRPr="0014709E">
                          <w:rPr>
                            <w:rFonts w:ascii="Times New Roman" w:hAnsi="Times New Roman" w:cs="Times New Roman"/>
                            <w:color w:val="000000" w:themeColor="text1"/>
                            <w:sz w:val="16"/>
                            <w:szCs w:val="20"/>
                          </w:rPr>
                          <w:t>Inovatif</w:t>
                        </w:r>
                      </w:p>
                      <w:p w:rsidR="00FD354D" w:rsidRDefault="00FD354D" w:rsidP="00FD354D">
                        <w:pPr>
                          <w:pStyle w:val="ListParagraph"/>
                          <w:numPr>
                            <w:ilvl w:val="0"/>
                            <w:numId w:val="28"/>
                          </w:numPr>
                          <w:spacing w:line="240" w:lineRule="auto"/>
                          <w:ind w:left="284" w:hanging="284"/>
                          <w:jc w:val="left"/>
                          <w:rPr>
                            <w:rFonts w:ascii="Times New Roman" w:hAnsi="Times New Roman" w:cs="Times New Roman"/>
                            <w:color w:val="000000" w:themeColor="text1"/>
                            <w:sz w:val="16"/>
                            <w:szCs w:val="20"/>
                          </w:rPr>
                        </w:pPr>
                        <w:r w:rsidRPr="0014709E">
                          <w:rPr>
                            <w:rFonts w:ascii="Times New Roman" w:hAnsi="Times New Roman" w:cs="Times New Roman"/>
                            <w:color w:val="000000" w:themeColor="text1"/>
                            <w:sz w:val="16"/>
                            <w:szCs w:val="20"/>
                          </w:rPr>
                          <w:t>Visi Jauh ke depan</w:t>
                        </w:r>
                      </w:p>
                      <w:p w:rsidR="00FD354D" w:rsidRPr="0014709E" w:rsidRDefault="00FD354D" w:rsidP="00FD354D">
                        <w:pPr>
                          <w:pStyle w:val="ListParagraph"/>
                          <w:numPr>
                            <w:ilvl w:val="0"/>
                            <w:numId w:val="28"/>
                          </w:numPr>
                          <w:spacing w:line="240" w:lineRule="auto"/>
                          <w:ind w:left="284" w:hanging="284"/>
                          <w:jc w:val="left"/>
                        </w:pPr>
                        <w:r w:rsidRPr="0014709E">
                          <w:rPr>
                            <w:rFonts w:ascii="Times New Roman" w:hAnsi="Times New Roman" w:cs="Times New Roman"/>
                            <w:color w:val="000000" w:themeColor="text1"/>
                            <w:sz w:val="16"/>
                            <w:szCs w:val="20"/>
                          </w:rPr>
                          <w:t>Motivasi kuat</w:t>
                        </w:r>
                        <w:r w:rsidRPr="0014709E">
                          <w:rPr>
                            <w:rFonts w:eastAsia="Calibri"/>
                            <w:color w:val="C00000"/>
                            <w:sz w:val="16"/>
                            <w:szCs w:val="18"/>
                          </w:rPr>
                          <w:t xml:space="preserve"> </w:t>
                        </w:r>
                        <w:r w:rsidRPr="0014709E">
                          <w:rPr>
                            <w:rFonts w:eastAsia="Calibri"/>
                            <w:sz w:val="16"/>
                            <w:szCs w:val="18"/>
                          </w:rPr>
                          <w:t>untuk sukses</w:t>
                        </w:r>
                      </w:p>
                      <w:p w:rsidR="00FD354D" w:rsidRPr="00B06A76" w:rsidRDefault="00FD354D" w:rsidP="00FD354D"/>
                    </w:txbxContent>
                  </v:textbox>
                </v:shape>
                <v:shape id="Text Box 130" o:spid="_x0000_s1034" type="#_x0000_t202" style="position:absolute;left:18616;top:7858;width:8966;height:1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eycQA&#10;AADcAAAADwAAAGRycy9kb3ducmV2LnhtbERPTWvCQBC9F/wPyxR6q5sqSkhdJQSCpehB66W3aXZM&#10;QrOzMbsmaX99VxB6m8f7nNVmNI3oqXO1ZQUv0wgEcWF1zaWC00f+HINwHlljY5kU/JCDzXrysMJE&#10;24EP1B99KUIIuwQVVN63iZSuqMigm9qWOHBn2xn0AXal1B0OIdw0chZFS2mw5tBQYUtZRcX38WoU&#10;vGf5Hg9fMxP/Ntl2d07by+lzodTT45i+gvA0+n/x3f2mw/z5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qXsnEAAAA3AAAAA8AAAAAAAAAAAAAAAAAmAIAAGRycy9k&#10;b3ducmV2LnhtbFBLBQYAAAAABAAEAPUAAACJAwAAAAA=&#10;" filled="f" stroked="f" strokeweight=".5pt">
                  <v:textbox>
                    <w:txbxContent>
                      <w:p w:rsidR="00FD354D" w:rsidRPr="009C0BE7" w:rsidRDefault="00FD354D" w:rsidP="00FD354D">
                        <w:pPr>
                          <w:pStyle w:val="NormalWeb"/>
                          <w:spacing w:before="0" w:beforeAutospacing="0" w:after="0" w:afterAutospacing="0"/>
                          <w:rPr>
                            <w:b/>
                          </w:rPr>
                        </w:pPr>
                        <w:r w:rsidRPr="009C0BE7">
                          <w:rPr>
                            <w:rFonts w:eastAsia="Calibri"/>
                            <w:b/>
                            <w:i/>
                            <w:iCs/>
                            <w:color w:val="000000"/>
                            <w:sz w:val="18"/>
                            <w:szCs w:val="18"/>
                          </w:rPr>
                          <w:t>Heart</w:t>
                        </w:r>
                        <w:r>
                          <w:rPr>
                            <w:rFonts w:eastAsia="Calibri"/>
                            <w:b/>
                            <w:i/>
                            <w:iCs/>
                            <w:color w:val="000000"/>
                            <w:sz w:val="18"/>
                            <w:szCs w:val="18"/>
                          </w:rPr>
                          <w:t>s</w:t>
                        </w:r>
                        <w:r w:rsidRPr="009C0BE7">
                          <w:rPr>
                            <w:rFonts w:eastAsia="Calibri"/>
                            <w:b/>
                            <w:i/>
                            <w:color w:val="000000"/>
                            <w:sz w:val="18"/>
                            <w:szCs w:val="18"/>
                          </w:rPr>
                          <w:t>et</w:t>
                        </w:r>
                      </w:p>
                      <w:p w:rsidR="00FD354D" w:rsidRPr="0014709E" w:rsidRDefault="00FD354D" w:rsidP="00FD354D">
                        <w:pPr>
                          <w:pStyle w:val="NormalWeb"/>
                          <w:numPr>
                            <w:ilvl w:val="0"/>
                            <w:numId w:val="30"/>
                          </w:numPr>
                          <w:spacing w:before="0" w:beforeAutospacing="0" w:after="0" w:afterAutospacing="0"/>
                          <w:ind w:left="142" w:hanging="142"/>
                          <w:rPr>
                            <w:rFonts w:eastAsia="Calibri"/>
                            <w:color w:val="000000"/>
                            <w:sz w:val="16"/>
                            <w:szCs w:val="18"/>
                          </w:rPr>
                        </w:pPr>
                        <w:r w:rsidRPr="0014709E">
                          <w:rPr>
                            <w:rFonts w:eastAsia="Calibri"/>
                            <w:color w:val="000000"/>
                            <w:sz w:val="16"/>
                            <w:szCs w:val="18"/>
                          </w:rPr>
                          <w:t>Berani mengambil resiko</w:t>
                        </w:r>
                      </w:p>
                      <w:p w:rsidR="00FD354D" w:rsidRPr="00ED4236" w:rsidRDefault="00FD354D" w:rsidP="00FD354D">
                        <w:pPr>
                          <w:pStyle w:val="NormalWeb"/>
                          <w:numPr>
                            <w:ilvl w:val="0"/>
                            <w:numId w:val="30"/>
                          </w:numPr>
                          <w:spacing w:before="0" w:beforeAutospacing="0" w:after="0" w:afterAutospacing="0"/>
                          <w:ind w:left="142" w:hanging="142"/>
                          <w:rPr>
                            <w:sz w:val="22"/>
                          </w:rPr>
                        </w:pPr>
                        <w:r>
                          <w:rPr>
                            <w:rFonts w:eastAsia="Calibri"/>
                            <w:color w:val="000000"/>
                            <w:sz w:val="16"/>
                            <w:szCs w:val="18"/>
                          </w:rPr>
                          <w:t>Jujur</w:t>
                        </w:r>
                      </w:p>
                      <w:p w:rsidR="00FD354D" w:rsidRPr="00B06A76" w:rsidRDefault="00FD354D" w:rsidP="00FD354D">
                        <w:pPr>
                          <w:pStyle w:val="NormalWeb"/>
                          <w:numPr>
                            <w:ilvl w:val="0"/>
                            <w:numId w:val="30"/>
                          </w:numPr>
                          <w:spacing w:before="0" w:beforeAutospacing="0" w:after="0" w:afterAutospacing="0"/>
                          <w:ind w:left="142" w:hanging="142"/>
                          <w:rPr>
                            <w:sz w:val="22"/>
                          </w:rPr>
                        </w:pPr>
                        <w:r>
                          <w:rPr>
                            <w:rFonts w:eastAsia="Calibri"/>
                            <w:color w:val="000000"/>
                            <w:sz w:val="16"/>
                            <w:szCs w:val="18"/>
                          </w:rPr>
                          <w:t>Tanggung jawab</w:t>
                        </w:r>
                      </w:p>
                      <w:p w:rsidR="00FD354D" w:rsidRPr="00B06A76" w:rsidRDefault="00FD354D" w:rsidP="00FD354D">
                        <w:pPr>
                          <w:pStyle w:val="NormalWeb"/>
                          <w:numPr>
                            <w:ilvl w:val="0"/>
                            <w:numId w:val="30"/>
                          </w:numPr>
                          <w:spacing w:before="0" w:beforeAutospacing="0" w:after="0" w:afterAutospacing="0"/>
                          <w:ind w:left="142" w:hanging="142"/>
                          <w:rPr>
                            <w:sz w:val="22"/>
                          </w:rPr>
                        </w:pPr>
                        <w:r>
                          <w:rPr>
                            <w:rFonts w:eastAsia="Calibri"/>
                            <w:color w:val="000000"/>
                            <w:sz w:val="16"/>
                            <w:szCs w:val="18"/>
                          </w:rPr>
                          <w:t>Pantang menyerah</w:t>
                        </w:r>
                      </w:p>
                      <w:p w:rsidR="00FD354D" w:rsidRPr="00B06A76" w:rsidRDefault="00FD354D" w:rsidP="00FD354D">
                        <w:pPr>
                          <w:pStyle w:val="NormalWeb"/>
                          <w:spacing w:before="0" w:beforeAutospacing="0" w:after="0" w:afterAutospacing="0"/>
                          <w:jc w:val="both"/>
                          <w:rPr>
                            <w:sz w:val="22"/>
                          </w:rPr>
                        </w:pPr>
                        <w:r w:rsidRPr="00B06A76">
                          <w:rPr>
                            <w:rFonts w:eastAsia="Calibri"/>
                            <w:sz w:val="20"/>
                            <w:szCs w:val="22"/>
                          </w:rPr>
                          <w:t> </w:t>
                        </w:r>
                      </w:p>
                    </w:txbxContent>
                  </v:textbox>
                </v:shape>
                <v:shape id="Text Box 130" o:spid="_x0000_s1035" type="#_x0000_t202" style="position:absolute;left:12174;top:20854;width:8960;height:10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39UcUA&#10;AADcAAAADwAAAGRycy9kb3ducmV2LnhtbERPS2vCQBC+F/wPyxR6q5umKCF1FQmIpdSDj0tv0+yY&#10;hO7OxuwaU3+9Wyh4m4/vObPFYI3oqfONYwUv4wQEcel0w5WCw371nIHwAVmjcUwKfsnDYj56mGGu&#10;3YW31O9CJWII+xwV1CG0uZS+rMmiH7uWOHJH11kMEXaV1B1eYrg1Mk2SqbTYcGyosaWipvJnd7YK&#10;PorVBrffqc2uplh/Hpft6fA1UerpcVi+gQg0hLv43/2u4/zXKf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f1RxQAAANwAAAAPAAAAAAAAAAAAAAAAAJgCAABkcnMv&#10;ZG93bnJldi54bWxQSwUGAAAAAAQABAD1AAAAigMAAAAA&#10;" filled="f" stroked="f" strokeweight=".5pt">
                  <v:textbox>
                    <w:txbxContent>
                      <w:p w:rsidR="00FD354D" w:rsidRPr="009C0BE7" w:rsidRDefault="00FD354D" w:rsidP="00FD354D">
                        <w:pPr>
                          <w:pStyle w:val="NormalWeb"/>
                          <w:spacing w:before="0" w:beforeAutospacing="0" w:after="0" w:afterAutospacing="0"/>
                          <w:jc w:val="center"/>
                          <w:rPr>
                            <w:b/>
                            <w:i/>
                            <w:sz w:val="26"/>
                          </w:rPr>
                        </w:pPr>
                        <w:r w:rsidRPr="009C0BE7">
                          <w:rPr>
                            <w:rFonts w:eastAsia="Calibri"/>
                            <w:b/>
                            <w:i/>
                            <w:iCs/>
                            <w:color w:val="000000"/>
                            <w:sz w:val="18"/>
                            <w:szCs w:val="16"/>
                          </w:rPr>
                          <w:t>Action</w:t>
                        </w:r>
                        <w:r>
                          <w:rPr>
                            <w:rFonts w:eastAsia="Calibri"/>
                            <w:b/>
                            <w:i/>
                            <w:iCs/>
                            <w:color w:val="000000"/>
                            <w:sz w:val="18"/>
                            <w:szCs w:val="16"/>
                          </w:rPr>
                          <w:t>s</w:t>
                        </w:r>
                        <w:r w:rsidRPr="009C0BE7">
                          <w:rPr>
                            <w:rFonts w:eastAsia="Calibri"/>
                            <w:b/>
                            <w:i/>
                            <w:color w:val="000000"/>
                            <w:sz w:val="18"/>
                            <w:szCs w:val="16"/>
                          </w:rPr>
                          <w:t>et</w:t>
                        </w:r>
                      </w:p>
                      <w:p w:rsidR="00FD354D" w:rsidRPr="00B06A76" w:rsidRDefault="00FD354D" w:rsidP="00FD354D">
                        <w:pPr>
                          <w:pStyle w:val="ListParagraph"/>
                          <w:numPr>
                            <w:ilvl w:val="0"/>
                            <w:numId w:val="29"/>
                          </w:numPr>
                          <w:tabs>
                            <w:tab w:val="clear" w:pos="360"/>
                            <w:tab w:val="num" w:pos="142"/>
                          </w:tabs>
                          <w:spacing w:line="240" w:lineRule="auto"/>
                          <w:ind w:left="142" w:hanging="284"/>
                          <w:jc w:val="left"/>
                          <w:rPr>
                            <w:rFonts w:ascii="Times New Roman" w:hAnsi="Times New Roman" w:cs="Times New Roman"/>
                            <w:color w:val="000000" w:themeColor="text1"/>
                            <w:sz w:val="16"/>
                            <w:szCs w:val="20"/>
                          </w:rPr>
                        </w:pPr>
                        <w:r w:rsidRPr="00B06A76">
                          <w:rPr>
                            <w:rFonts w:ascii="Times New Roman" w:hAnsi="Times New Roman" w:cs="Times New Roman"/>
                            <w:color w:val="000000" w:themeColor="text1"/>
                            <w:sz w:val="16"/>
                            <w:szCs w:val="20"/>
                          </w:rPr>
                          <w:t>Kerja keras</w:t>
                        </w:r>
                      </w:p>
                      <w:p w:rsidR="00FD354D" w:rsidRPr="006E052B" w:rsidRDefault="00FD354D" w:rsidP="00FD354D">
                        <w:pPr>
                          <w:pStyle w:val="ListParagraph"/>
                          <w:numPr>
                            <w:ilvl w:val="0"/>
                            <w:numId w:val="29"/>
                          </w:numPr>
                          <w:tabs>
                            <w:tab w:val="clear" w:pos="360"/>
                            <w:tab w:val="num" w:pos="142"/>
                          </w:tabs>
                          <w:spacing w:line="240" w:lineRule="auto"/>
                          <w:ind w:left="142" w:hanging="284"/>
                          <w:jc w:val="left"/>
                          <w:rPr>
                            <w:rFonts w:ascii="Times New Roman" w:hAnsi="Times New Roman" w:cs="Times New Roman"/>
                            <w:color w:val="000000" w:themeColor="text1"/>
                            <w:sz w:val="16"/>
                            <w:szCs w:val="20"/>
                          </w:rPr>
                        </w:pPr>
                        <w:r w:rsidRPr="00B06A76">
                          <w:rPr>
                            <w:rFonts w:ascii="Times New Roman" w:hAnsi="Times New Roman" w:cs="Times New Roman"/>
                            <w:color w:val="000000" w:themeColor="text1"/>
                            <w:sz w:val="16"/>
                            <w:szCs w:val="20"/>
                          </w:rPr>
                          <w:t>Berorientasi pada tindakan</w:t>
                        </w:r>
                        <w:r w:rsidRPr="00B06A76">
                          <w:rPr>
                            <w:rFonts w:eastAsia="Calibri"/>
                            <w:sz w:val="20"/>
                            <w:szCs w:val="20"/>
                          </w:rPr>
                          <w:t> </w:t>
                        </w:r>
                      </w:p>
                      <w:p w:rsidR="00FD354D" w:rsidRPr="006E052B" w:rsidRDefault="00FD354D" w:rsidP="00FD354D">
                        <w:pPr>
                          <w:pStyle w:val="ListParagraph"/>
                          <w:numPr>
                            <w:ilvl w:val="0"/>
                            <w:numId w:val="29"/>
                          </w:numPr>
                          <w:tabs>
                            <w:tab w:val="clear" w:pos="360"/>
                            <w:tab w:val="num" w:pos="142"/>
                          </w:tabs>
                          <w:spacing w:line="240" w:lineRule="auto"/>
                          <w:ind w:left="142" w:hanging="284"/>
                          <w:jc w:val="left"/>
                          <w:rPr>
                            <w:rFonts w:ascii="Times New Roman" w:hAnsi="Times New Roman" w:cs="Times New Roman"/>
                            <w:color w:val="000000" w:themeColor="text1"/>
                            <w:sz w:val="16"/>
                            <w:szCs w:val="20"/>
                          </w:rPr>
                        </w:pPr>
                        <w:r>
                          <w:rPr>
                            <w:rFonts w:ascii="Times New Roman" w:hAnsi="Times New Roman" w:cs="Times New Roman"/>
                            <w:color w:val="000000" w:themeColor="text1"/>
                            <w:sz w:val="16"/>
                            <w:szCs w:val="20"/>
                          </w:rPr>
                          <w:t>Komunikatif</w:t>
                        </w:r>
                      </w:p>
                      <w:p w:rsidR="00FD354D" w:rsidRPr="006E052B" w:rsidRDefault="00FD354D" w:rsidP="00FD354D">
                        <w:pPr>
                          <w:pStyle w:val="ListParagraph"/>
                          <w:numPr>
                            <w:ilvl w:val="0"/>
                            <w:numId w:val="29"/>
                          </w:numPr>
                          <w:tabs>
                            <w:tab w:val="clear" w:pos="360"/>
                            <w:tab w:val="num" w:pos="142"/>
                          </w:tabs>
                          <w:spacing w:line="240" w:lineRule="auto"/>
                          <w:ind w:left="142" w:hanging="284"/>
                          <w:jc w:val="left"/>
                          <w:rPr>
                            <w:rFonts w:ascii="Times New Roman" w:hAnsi="Times New Roman" w:cs="Times New Roman"/>
                            <w:color w:val="000000" w:themeColor="text1"/>
                            <w:sz w:val="16"/>
                            <w:szCs w:val="20"/>
                          </w:rPr>
                        </w:pPr>
                        <w:r>
                          <w:rPr>
                            <w:rFonts w:ascii="Times New Roman" w:eastAsia="Calibri" w:hAnsi="Times New Roman" w:cs="Times New Roman"/>
                            <w:sz w:val="16"/>
                            <w:szCs w:val="16"/>
                          </w:rPr>
                          <w:t>Kerjasama</w:t>
                        </w:r>
                      </w:p>
                    </w:txbxContent>
                  </v:textbox>
                </v:shape>
              </v:group>
            </w:pict>
          </mc:Fallback>
        </mc:AlternateContent>
      </w:r>
      <w:r>
        <w:rPr>
          <w:rFonts w:ascii="Times New Roman" w:hAnsi="Times New Roman" w:cs="Times New Roman"/>
          <w:noProof/>
          <w:sz w:val="24"/>
          <w:szCs w:val="24"/>
        </w:rPr>
        <mc:AlternateContent>
          <mc:Choice Requires="wpc">
            <w:drawing>
              <wp:anchor distT="0" distB="0" distL="114300" distR="114300" simplePos="0" relativeHeight="251664384" behindDoc="0" locked="0" layoutInCell="1" allowOverlap="1" wp14:anchorId="7B662863" wp14:editId="192858A0">
                <wp:simplePos x="0" y="0"/>
                <wp:positionH relativeFrom="column">
                  <wp:posOffset>3042285</wp:posOffset>
                </wp:positionH>
                <wp:positionV relativeFrom="paragraph">
                  <wp:posOffset>12700</wp:posOffset>
                </wp:positionV>
                <wp:extent cx="1778000" cy="3200400"/>
                <wp:effectExtent l="0" t="0" r="0" b="0"/>
                <wp:wrapNone/>
                <wp:docPr id="137" name="Canvas 13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8" name="Pentagon 138"/>
                        <wps:cNvSpPr/>
                        <wps:spPr>
                          <a:xfrm>
                            <a:off x="152401" y="194735"/>
                            <a:ext cx="1270000" cy="559231"/>
                          </a:xfrm>
                          <a:prstGeom prst="homePlate">
                            <a:avLst/>
                          </a:prstGeom>
                        </wps:spPr>
                        <wps:style>
                          <a:lnRef idx="2">
                            <a:schemeClr val="dk1">
                              <a:shade val="50000"/>
                            </a:schemeClr>
                          </a:lnRef>
                          <a:fillRef idx="1">
                            <a:schemeClr val="dk1"/>
                          </a:fillRef>
                          <a:effectRef idx="0">
                            <a:schemeClr val="dk1"/>
                          </a:effectRef>
                          <a:fontRef idx="minor">
                            <a:schemeClr val="lt1"/>
                          </a:fontRef>
                        </wps:style>
                        <wps:txbx>
                          <w:txbxContent>
                            <w:p w:rsidR="00FD354D" w:rsidRPr="004C3B3E" w:rsidRDefault="00FD354D" w:rsidP="00FD354D">
                              <w:pPr>
                                <w:spacing w:line="240" w:lineRule="auto"/>
                                <w:jc w:val="center"/>
                                <w:rPr>
                                  <w:rFonts w:ascii="Times New Roman" w:hAnsi="Times New Roman" w:cs="Times New Roman"/>
                                  <w:b/>
                                </w:rPr>
                              </w:pPr>
                              <w:r w:rsidRPr="004C3B3E">
                                <w:rPr>
                                  <w:rFonts w:ascii="Times New Roman" w:hAnsi="Times New Roman" w:cs="Times New Roman"/>
                                  <w:b/>
                                </w:rPr>
                                <w:t>Pendekatan Figur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Pentagon 139"/>
                        <wps:cNvSpPr/>
                        <wps:spPr>
                          <a:xfrm>
                            <a:off x="152401" y="1156646"/>
                            <a:ext cx="1270000" cy="558800"/>
                          </a:xfrm>
                          <a:prstGeom prst="homePlate">
                            <a:avLst/>
                          </a:prstGeom>
                        </wps:spPr>
                        <wps:style>
                          <a:lnRef idx="2">
                            <a:schemeClr val="dk1">
                              <a:shade val="50000"/>
                            </a:schemeClr>
                          </a:lnRef>
                          <a:fillRef idx="1">
                            <a:schemeClr val="dk1"/>
                          </a:fillRef>
                          <a:effectRef idx="0">
                            <a:schemeClr val="dk1"/>
                          </a:effectRef>
                          <a:fontRef idx="minor">
                            <a:schemeClr val="lt1"/>
                          </a:fontRef>
                        </wps:style>
                        <wps:txbx>
                          <w:txbxContent>
                            <w:p w:rsidR="00FD354D" w:rsidRDefault="00FD354D" w:rsidP="00FD354D">
                              <w:pPr>
                                <w:pStyle w:val="NormalWeb"/>
                                <w:spacing w:before="0" w:beforeAutospacing="0" w:after="0" w:afterAutospacing="0" w:line="360" w:lineRule="auto"/>
                                <w:jc w:val="center"/>
                              </w:pPr>
                              <w:r>
                                <w:rPr>
                                  <w:rFonts w:eastAsia="Calibri"/>
                                  <w:b/>
                                  <w:bCs/>
                                  <w:sz w:val="22"/>
                                  <w:szCs w:val="22"/>
                                </w:rPr>
                                <w:t>Pendekatan Kultur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 name="Pentagon 140"/>
                        <wps:cNvSpPr/>
                        <wps:spPr>
                          <a:xfrm>
                            <a:off x="152401" y="2135800"/>
                            <a:ext cx="1270000" cy="558800"/>
                          </a:xfrm>
                          <a:prstGeom prst="homePlate">
                            <a:avLst/>
                          </a:prstGeom>
                        </wps:spPr>
                        <wps:style>
                          <a:lnRef idx="2">
                            <a:schemeClr val="dk1">
                              <a:shade val="50000"/>
                            </a:schemeClr>
                          </a:lnRef>
                          <a:fillRef idx="1">
                            <a:schemeClr val="dk1"/>
                          </a:fillRef>
                          <a:effectRef idx="0">
                            <a:schemeClr val="dk1"/>
                          </a:effectRef>
                          <a:fontRef idx="minor">
                            <a:schemeClr val="lt1"/>
                          </a:fontRef>
                        </wps:style>
                        <wps:txbx>
                          <w:txbxContent>
                            <w:p w:rsidR="00FD354D" w:rsidRDefault="00FD354D" w:rsidP="00FD354D">
                              <w:pPr>
                                <w:pStyle w:val="NormalWeb"/>
                                <w:spacing w:before="0" w:beforeAutospacing="0" w:after="0" w:afterAutospacing="0" w:line="360" w:lineRule="auto"/>
                                <w:jc w:val="center"/>
                              </w:pPr>
                              <w:r>
                                <w:rPr>
                                  <w:rFonts w:eastAsia="Calibri"/>
                                  <w:b/>
                                  <w:bCs/>
                                  <w:sz w:val="22"/>
                                  <w:szCs w:val="22"/>
                                </w:rPr>
                                <w:t>Pendekatan Struktur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Up-Down Arrow 141"/>
                        <wps:cNvSpPr/>
                        <wps:spPr>
                          <a:xfrm>
                            <a:off x="584200" y="837441"/>
                            <a:ext cx="160866" cy="278746"/>
                          </a:xfrm>
                          <a:prstGeom prst="upDownArrow">
                            <a:avLst/>
                          </a:prstGeom>
                          <a:solidFill>
                            <a:schemeClr val="tx1">
                              <a:lumMod val="65000"/>
                              <a:lumOff val="3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Up-Down Arrow 142"/>
                        <wps:cNvSpPr/>
                        <wps:spPr>
                          <a:xfrm>
                            <a:off x="586400" y="1815045"/>
                            <a:ext cx="160655" cy="278130"/>
                          </a:xfrm>
                          <a:prstGeom prst="upDownArrow">
                            <a:avLst/>
                          </a:prstGeom>
                          <a:solidFill>
                            <a:schemeClr val="tx1">
                              <a:lumMod val="65000"/>
                              <a:lumOff val="3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354D" w:rsidRDefault="00FD354D" w:rsidP="00FD354D">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Canvas 137" o:spid="_x0000_s1036" editas="canvas" style="position:absolute;left:0;text-align:left;margin-left:239.55pt;margin-top:1pt;width:140pt;height:252pt;z-index:251664384" coordsize="1778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">
                <v:shape id="_x0000_s1037" type="#_x0000_t75" style="position:absolute;width:17780;height:32004;visibility:visible;mso-wrap-style:square">
                  <v:fill o:detectmouseclick="t"/>
                  <v:path o:connecttype="non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38" o:spid="_x0000_s1038" type="#_x0000_t15" style="position:absolute;left:1524;top:1947;width:12700;height:5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gTqMQA&#10;AADcAAAADwAAAGRycy9kb3ducmV2LnhtbESPQWvCQBCF7wX/wzKCt7pRiy2pq4ggCKUUY3ofstMk&#10;NDsbd1eN/75zKHib4b1575vVZnCdulKIrWcDs2kGirjytuXaQHnaP7+BignZYueZDNwpwmY9elph&#10;bv2Nj3QtUq0khGOOBpqU+lzrWDXkME59Tyzajw8Ok6yh1jbgTcJdp+dZttQOW5aGBnvaNVT9Fhdn&#10;IJuVX6ei+2zDa/i4fx/Ph7KvX4yZjIftO6hEQ3qY/68PVvAX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E6jEAAAA3AAAAA8AAAAAAAAAAAAAAAAAmAIAAGRycy9k&#10;b3ducmV2LnhtbFBLBQYAAAAABAAEAPUAAACJAwAAAAA=&#10;" adj="16844" fillcolor="black [3200]" strokecolor="black [1600]" strokeweight="2pt">
                  <v:textbox>
                    <w:txbxContent>
                      <w:p w:rsidR="00FD354D" w:rsidRPr="004C3B3E" w:rsidRDefault="00FD354D" w:rsidP="00FD354D">
                        <w:pPr>
                          <w:spacing w:line="240" w:lineRule="auto"/>
                          <w:jc w:val="center"/>
                          <w:rPr>
                            <w:rFonts w:ascii="Times New Roman" w:hAnsi="Times New Roman" w:cs="Times New Roman"/>
                            <w:b/>
                          </w:rPr>
                        </w:pPr>
                        <w:r w:rsidRPr="004C3B3E">
                          <w:rPr>
                            <w:rFonts w:ascii="Times New Roman" w:hAnsi="Times New Roman" w:cs="Times New Roman"/>
                            <w:b/>
                          </w:rPr>
                          <w:t>Pendekatan Figur</w:t>
                        </w:r>
                      </w:p>
                    </w:txbxContent>
                  </v:textbox>
                </v:shape>
                <v:shape id="Pentagon 139" o:spid="_x0000_s1039" type="#_x0000_t15" style="position:absolute;left:1524;top:11566;width:12700;height:5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q+7sEA&#10;AADcAAAADwAAAGRycy9kb3ducmV2LnhtbERPzWoCMRC+F3yHMIK3mlih1NUoopV6KMiuPsC4GXcX&#10;N5Mlibp9e1Mo9DYf3+8sVr1txZ18aBxrmIwVCOLSmYYrDafj7vUDRIjIBlvHpOGHAqyWg5cFZsY9&#10;OKd7ESuRQjhkqKGOscukDGVNFsPYdcSJuzhvMSboK2k8PlK4beWbUu/SYsOpocaONjWV1+JmNcir&#10;+szDGXuz9l/f28OhuJRqo/Vo2K/nICL18V/8596bNH86g99n0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qvu7BAAAA3AAAAA8AAAAAAAAAAAAAAAAAmAIAAGRycy9kb3du&#10;cmV2LnhtbFBLBQYAAAAABAAEAPUAAACGAwAAAAA=&#10;" adj="16848" fillcolor="black [3200]" strokecolor="black [1600]" strokeweight="2pt">
                  <v:textbox>
                    <w:txbxContent>
                      <w:p w:rsidR="00FD354D" w:rsidRDefault="00FD354D" w:rsidP="00FD354D">
                        <w:pPr>
                          <w:pStyle w:val="NormalWeb"/>
                          <w:spacing w:before="0" w:beforeAutospacing="0" w:after="0" w:afterAutospacing="0" w:line="360" w:lineRule="auto"/>
                          <w:jc w:val="center"/>
                        </w:pPr>
                        <w:r>
                          <w:rPr>
                            <w:rFonts w:eastAsia="Calibri"/>
                            <w:b/>
                            <w:bCs/>
                            <w:sz w:val="22"/>
                            <w:szCs w:val="22"/>
                          </w:rPr>
                          <w:t>Pendekatan Kultur</w:t>
                        </w:r>
                      </w:p>
                    </w:txbxContent>
                  </v:textbox>
                </v:shape>
                <v:shape id="Pentagon 140" o:spid="_x0000_s1040" type="#_x0000_t15" style="position:absolute;left:1524;top:21358;width:12700;height:5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ZkDsQA&#10;AADcAAAADwAAAGRycy9kb3ducmV2LnhtbESPQWsCMRCF7wX/Qxiht5pUisjWKGJb2oMgrv0B0824&#10;u7iZLEnU7b93DoK3Gd6b975ZrAbfqQvF1Aa28DoxoIir4FquLfwevl7moFJGdtgFJgv/lGC1HD0t&#10;sHDhynu6lLlWEsKpQAtNzn2hdaoa8pgmoScW7RiixyxrrLWLeJVw3+mpMTPtsWVpaLCnTUPVqTx7&#10;C/pkPvfpDwe3jt/bj92uPFZmY+3zeFi/g8o05If5fv3jBP9N8OUZmU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WZA7EAAAA3AAAAA8AAAAAAAAAAAAAAAAAmAIAAGRycy9k&#10;b3ducmV2LnhtbFBLBQYAAAAABAAEAPUAAACJAwAAAAA=&#10;" adj="16848" fillcolor="black [3200]" strokecolor="black [1600]" strokeweight="2pt">
                  <v:textbox>
                    <w:txbxContent>
                      <w:p w:rsidR="00FD354D" w:rsidRDefault="00FD354D" w:rsidP="00FD354D">
                        <w:pPr>
                          <w:pStyle w:val="NormalWeb"/>
                          <w:spacing w:before="0" w:beforeAutospacing="0" w:after="0" w:afterAutospacing="0" w:line="360" w:lineRule="auto"/>
                          <w:jc w:val="center"/>
                        </w:pPr>
                        <w:r>
                          <w:rPr>
                            <w:rFonts w:eastAsia="Calibri"/>
                            <w:b/>
                            <w:bCs/>
                            <w:sz w:val="22"/>
                            <w:szCs w:val="22"/>
                          </w:rPr>
                          <w:t>Pendekatan Struktur</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41" o:spid="_x0000_s1041" type="#_x0000_t70" style="position:absolute;left:5842;top:8374;width:1608;height:27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N5cIA&#10;AADcAAAADwAAAGRycy9kb3ducmV2LnhtbERPS2sCMRC+F/ofwhS81axFS7sapRV8XCpol56HzbhZ&#10;upksSdxd/70RCr3Nx/ecxWqwjejIh9qxgsk4A0FcOl1zpaD43jy/gQgRWWPjmBRcKcBq+fiwwFy7&#10;no/UnWIlUgiHHBWYGNtcylAashjGriVO3Nl5izFBX0ntsU/htpEvWfYqLdacGgy2tDZU/p4uVsFu&#10;F8zssyymh757L758saXwY5UaPQ0fcxCRhvgv/nPvdZo/ncD9mXSB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A3lwgAAANwAAAAPAAAAAAAAAAAAAAAAAJgCAABkcnMvZG93&#10;bnJldi54bWxQSwUGAAAAAAQABAD1AAAAhwMAAAAA&#10;" adj=",6233" fillcolor="#5a5a5a [2109]" strokecolor="black [3213]" strokeweight="1pt"/>
                <v:shape id="Up-Down Arrow 142" o:spid="_x0000_s1042" type="#_x0000_t70" style="position:absolute;left:5864;top:18150;width:1606;height:2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c78UA&#10;AADcAAAADwAAAGRycy9kb3ducmV2LnhtbESPQWvCQBCF70L/wzKF3nRjDCppNlIslt7axioeh+w0&#10;CWZnQ3Yb47/vFgRvM7w373uTbUbTioF611hWMJ9FIIhLqxuuFHzvd9M1COeRNbaWScGVHGzyh0mG&#10;qbYX/qKh8JUIIexSVFB736VSurImg25mO+Kg/djeoA9rX0nd4yWEm1bGUbSUBhsOhBo72tZUnotf&#10;EyD2dHxbrV7jxef1sN2j+Ug4GZR6ehxfnkF4Gv3dfLt+16F+EsP/M2EC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zvxQAAANwAAAAPAAAAAAAAAAAAAAAAAJgCAABkcnMv&#10;ZG93bnJldi54bWxQSwUGAAAAAAQABAD1AAAAigMAAAAA&#10;" adj=",6238" fillcolor="#5a5a5a [2109]" strokecolor="black [3213]" strokeweight="1pt">
                  <v:textbox>
                    <w:txbxContent>
                      <w:p w:rsidR="00FD354D" w:rsidRDefault="00FD354D" w:rsidP="00FD354D">
                        <w:pPr>
                          <w:rPr>
                            <w:rFonts w:eastAsia="Times New Roman"/>
                          </w:rPr>
                        </w:pPr>
                      </w:p>
                    </w:txbxContent>
                  </v:textbox>
                </v:shape>
              </v:group>
            </w:pict>
          </mc:Fallback>
        </mc:AlternateContent>
      </w:r>
      <w:r>
        <w:rPr>
          <w:rFonts w:ascii="Times New Roman" w:hAnsi="Times New Roman" w:cs="Times New Roman"/>
          <w:noProof/>
          <w:sz w:val="24"/>
          <w:szCs w:val="24"/>
        </w:rPr>
        <mc:AlternateContent>
          <mc:Choice Requires="wpc">
            <w:drawing>
              <wp:anchor distT="0" distB="0" distL="114300" distR="114300" simplePos="0" relativeHeight="251663360" behindDoc="0" locked="0" layoutInCell="1" allowOverlap="1" wp14:anchorId="3BDCB2F0" wp14:editId="1CC97F9A">
                <wp:simplePos x="0" y="0"/>
                <wp:positionH relativeFrom="column">
                  <wp:posOffset>4566920</wp:posOffset>
                </wp:positionH>
                <wp:positionV relativeFrom="paragraph">
                  <wp:posOffset>190500</wp:posOffset>
                </wp:positionV>
                <wp:extent cx="4258310" cy="4377055"/>
                <wp:effectExtent l="0" t="0" r="0" b="0"/>
                <wp:wrapNone/>
                <wp:docPr id="95" name="Canvas 9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97" name="Group 97"/>
                        <wpg:cNvGrpSpPr/>
                        <wpg:grpSpPr>
                          <a:xfrm>
                            <a:off x="180000" y="101602"/>
                            <a:ext cx="1005840" cy="2193925"/>
                            <a:chOff x="0" y="0"/>
                            <a:chExt cx="1005840" cy="2194560"/>
                          </a:xfrm>
                        </wpg:grpSpPr>
                        <wps:wsp>
                          <wps:cNvPr id="98" name="Text Box 78"/>
                          <wps:cNvSpPr txBox="1"/>
                          <wps:spPr>
                            <a:xfrm>
                              <a:off x="147711" y="414996"/>
                              <a:ext cx="710418" cy="422031"/>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354D" w:rsidRDefault="00FD354D" w:rsidP="00FD354D">
                                <w:pPr>
                                  <w:pStyle w:val="NormalWeb"/>
                                  <w:spacing w:before="0" w:beforeAutospacing="0" w:after="0" w:afterAutospacing="0"/>
                                  <w:jc w:val="center"/>
                                </w:pPr>
                                <w:r>
                                  <w:rPr>
                                    <w:rFonts w:eastAsia="Calibri"/>
                                    <w:sz w:val="20"/>
                                    <w:szCs w:val="20"/>
                                  </w:rPr>
                                  <w:t>Dimensi</w:t>
                                </w:r>
                              </w:p>
                              <w:p w:rsidR="00FD354D" w:rsidRDefault="00FD354D" w:rsidP="00FD354D">
                                <w:pPr>
                                  <w:pStyle w:val="NormalWeb"/>
                                  <w:spacing w:before="0" w:beforeAutospacing="0" w:after="0" w:afterAutospacing="0"/>
                                  <w:jc w:val="center"/>
                                </w:pPr>
                                <w:r>
                                  <w:rPr>
                                    <w:rFonts w:eastAsia="Calibri"/>
                                    <w:sz w:val="20"/>
                                    <w:szCs w:val="20"/>
                                  </w:rPr>
                                  <w:t>Verbal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 name="Text Box 79"/>
                          <wps:cNvSpPr txBox="1"/>
                          <wps:spPr>
                            <a:xfrm>
                              <a:off x="147711" y="991772"/>
                              <a:ext cx="710418" cy="422031"/>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354D" w:rsidRDefault="00FD354D" w:rsidP="00FD354D">
                                <w:pPr>
                                  <w:pStyle w:val="NormalWeb"/>
                                  <w:spacing w:before="0" w:beforeAutospacing="0" w:after="0" w:afterAutospacing="0"/>
                                  <w:jc w:val="center"/>
                                </w:pPr>
                                <w:r>
                                  <w:rPr>
                                    <w:rFonts w:eastAsia="Calibri"/>
                                    <w:sz w:val="20"/>
                                    <w:szCs w:val="20"/>
                                  </w:rPr>
                                  <w:t>Dimensi</w:t>
                                </w:r>
                              </w:p>
                              <w:p w:rsidR="00FD354D" w:rsidRDefault="00FD354D" w:rsidP="00FD354D">
                                <w:pPr>
                                  <w:pStyle w:val="NormalWeb"/>
                                  <w:spacing w:before="0" w:beforeAutospacing="0" w:after="0" w:afterAutospacing="0"/>
                                  <w:jc w:val="center"/>
                                </w:pPr>
                                <w:r>
                                  <w:rPr>
                                    <w:rFonts w:eastAsia="Calibri"/>
                                    <w:sz w:val="20"/>
                                    <w:szCs w:val="20"/>
                                  </w:rPr>
                                  <w:t>Perilaku</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0" name="Text Box 80"/>
                          <wps:cNvSpPr txBox="1"/>
                          <wps:spPr>
                            <a:xfrm>
                              <a:off x="147711" y="1610750"/>
                              <a:ext cx="710418" cy="422031"/>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354D" w:rsidRDefault="00FD354D" w:rsidP="00FD354D">
                                <w:pPr>
                                  <w:pStyle w:val="NormalWeb"/>
                                  <w:spacing w:before="0" w:beforeAutospacing="0" w:after="0" w:afterAutospacing="0"/>
                                  <w:jc w:val="center"/>
                                </w:pPr>
                                <w:r>
                                  <w:rPr>
                                    <w:rFonts w:eastAsia="Calibri"/>
                                    <w:sz w:val="20"/>
                                    <w:szCs w:val="20"/>
                                  </w:rPr>
                                  <w:t>Dimensi</w:t>
                                </w:r>
                              </w:p>
                              <w:p w:rsidR="00FD354D" w:rsidRDefault="00FD354D" w:rsidP="00FD354D">
                                <w:pPr>
                                  <w:pStyle w:val="NormalWeb"/>
                                  <w:spacing w:before="0" w:beforeAutospacing="0" w:after="0" w:afterAutospacing="0"/>
                                  <w:jc w:val="center"/>
                                </w:pPr>
                                <w:r>
                                  <w:rPr>
                                    <w:rFonts w:eastAsia="Calibri"/>
                                    <w:sz w:val="20"/>
                                    <w:szCs w:val="20"/>
                                  </w:rPr>
                                  <w:t>Material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1" name="Rectangle 101"/>
                          <wps:cNvSpPr/>
                          <wps:spPr>
                            <a:xfrm>
                              <a:off x="14068" y="0"/>
                              <a:ext cx="991772" cy="219456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FD354D" w:rsidRDefault="00FD354D" w:rsidP="00FD354D">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 name="Text Box 82"/>
                          <wps:cNvSpPr txBox="1"/>
                          <wps:spPr>
                            <a:xfrm>
                              <a:off x="0" y="84258"/>
                              <a:ext cx="1005840" cy="253219"/>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FD354D" w:rsidRDefault="00FD354D" w:rsidP="00FD354D">
                                <w:pPr>
                                  <w:pStyle w:val="NormalWeb"/>
                                  <w:spacing w:before="0" w:beforeAutospacing="0" w:after="0" w:afterAutospacing="0" w:line="360" w:lineRule="auto"/>
                                  <w:jc w:val="center"/>
                                </w:pPr>
                                <w:r>
                                  <w:rPr>
                                    <w:rFonts w:eastAsia="Calibri"/>
                                    <w:sz w:val="20"/>
                                    <w:szCs w:val="20"/>
                                  </w:rPr>
                                  <w:t>Lapisan Artifak</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112" name="Text Box 86"/>
                        <wps:cNvSpPr txBox="1"/>
                        <wps:spPr>
                          <a:xfrm>
                            <a:off x="1551574" y="829947"/>
                            <a:ext cx="906780" cy="77343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354D" w:rsidRDefault="00FD354D" w:rsidP="00FD354D">
                              <w:pPr>
                                <w:pStyle w:val="NormalWeb"/>
                                <w:spacing w:before="0" w:beforeAutospacing="0" w:after="0" w:afterAutospacing="0"/>
                                <w:jc w:val="center"/>
                              </w:pPr>
                              <w:r>
                                <w:rPr>
                                  <w:rFonts w:eastAsia="Calibri"/>
                                  <w:sz w:val="20"/>
                                  <w:szCs w:val="20"/>
                                </w:rPr>
                                <w:t>Lapisan</w:t>
                              </w:r>
                            </w:p>
                            <w:p w:rsidR="00FD354D" w:rsidRDefault="00FD354D" w:rsidP="00FD354D">
                              <w:pPr>
                                <w:pStyle w:val="NormalWeb"/>
                                <w:spacing w:before="0" w:beforeAutospacing="0" w:after="0" w:afterAutospacing="0"/>
                                <w:jc w:val="center"/>
                              </w:pPr>
                              <w:r>
                                <w:rPr>
                                  <w:rFonts w:eastAsia="Calibri"/>
                                  <w:sz w:val="20"/>
                                  <w:szCs w:val="20"/>
                                </w:rPr>
                                <w:t>Nilai-Nilai dan Keyakinan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3" name="Text Box 88"/>
                        <wps:cNvSpPr txBox="1"/>
                        <wps:spPr>
                          <a:xfrm>
                            <a:off x="2892694" y="806452"/>
                            <a:ext cx="906780" cy="77343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354D" w:rsidRDefault="00FD354D" w:rsidP="00FD354D">
                              <w:pPr>
                                <w:pStyle w:val="NormalWeb"/>
                                <w:spacing w:before="0" w:beforeAutospacing="0" w:after="0" w:afterAutospacing="0"/>
                                <w:jc w:val="center"/>
                              </w:pPr>
                              <w:r>
                                <w:rPr>
                                  <w:rFonts w:eastAsia="Calibri"/>
                                  <w:sz w:val="20"/>
                                  <w:szCs w:val="20"/>
                                </w:rPr>
                                <w:t> </w:t>
                              </w:r>
                            </w:p>
                            <w:p w:rsidR="00FD354D" w:rsidRDefault="00FD354D" w:rsidP="00FD354D">
                              <w:pPr>
                                <w:pStyle w:val="NormalWeb"/>
                                <w:spacing w:before="0" w:beforeAutospacing="0" w:after="0" w:afterAutospacing="0"/>
                                <w:jc w:val="center"/>
                              </w:pPr>
                              <w:r>
                                <w:rPr>
                                  <w:rFonts w:eastAsia="Calibri"/>
                                  <w:sz w:val="20"/>
                                  <w:szCs w:val="20"/>
                                </w:rPr>
                                <w:t>Lapisan</w:t>
                              </w:r>
                            </w:p>
                            <w:p w:rsidR="00FD354D" w:rsidRDefault="00FD354D" w:rsidP="00FD354D">
                              <w:pPr>
                                <w:pStyle w:val="NormalWeb"/>
                                <w:spacing w:before="0" w:beforeAutospacing="0" w:after="0" w:afterAutospacing="0"/>
                                <w:jc w:val="center"/>
                              </w:pPr>
                              <w:r>
                                <w:rPr>
                                  <w:rFonts w:eastAsia="Calibri"/>
                                  <w:sz w:val="20"/>
                                  <w:szCs w:val="20"/>
                                </w:rPr>
                                <w:t>Asumsi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Right Arrow 114"/>
                        <wps:cNvSpPr/>
                        <wps:spPr>
                          <a:xfrm>
                            <a:off x="1306464" y="1125857"/>
                            <a:ext cx="168275" cy="154305"/>
                          </a:xfrm>
                          <a:prstGeom prst="rightArrow">
                            <a:avLst/>
                          </a:prstGeom>
                          <a:solidFill>
                            <a:schemeClr val="bg1">
                              <a:lumMod val="50000"/>
                            </a:schemeClr>
                          </a:solidFill>
                          <a:ln w="12700"/>
                        </wps:spPr>
                        <wps:style>
                          <a:lnRef idx="2">
                            <a:schemeClr val="dk1">
                              <a:shade val="50000"/>
                            </a:schemeClr>
                          </a:lnRef>
                          <a:fillRef idx="1">
                            <a:schemeClr val="dk1"/>
                          </a:fillRef>
                          <a:effectRef idx="0">
                            <a:schemeClr val="dk1"/>
                          </a:effectRef>
                          <a:fontRef idx="minor">
                            <a:schemeClr val="lt1"/>
                          </a:fontRef>
                        </wps:style>
                        <wps:txbx>
                          <w:txbxContent>
                            <w:p w:rsidR="00FD354D" w:rsidRDefault="00FD354D" w:rsidP="00FD354D">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ight Arrow 115"/>
                        <wps:cNvSpPr/>
                        <wps:spPr>
                          <a:xfrm>
                            <a:off x="2598054" y="1123317"/>
                            <a:ext cx="168275" cy="154305"/>
                          </a:xfrm>
                          <a:prstGeom prst="rightArrow">
                            <a:avLst/>
                          </a:prstGeom>
                          <a:solidFill>
                            <a:schemeClr val="bg1">
                              <a:lumMod val="50000"/>
                            </a:schemeClr>
                          </a:solidFill>
                          <a:ln w="12700"/>
                        </wps:spPr>
                        <wps:style>
                          <a:lnRef idx="2">
                            <a:schemeClr val="dk1">
                              <a:shade val="50000"/>
                            </a:schemeClr>
                          </a:lnRef>
                          <a:fillRef idx="1">
                            <a:schemeClr val="dk1"/>
                          </a:fillRef>
                          <a:effectRef idx="0">
                            <a:schemeClr val="dk1"/>
                          </a:effectRef>
                          <a:fontRef idx="minor">
                            <a:schemeClr val="lt1"/>
                          </a:fontRef>
                        </wps:style>
                        <wps:txbx>
                          <w:txbxContent>
                            <w:p w:rsidR="00FD354D" w:rsidRDefault="00FD354D" w:rsidP="00FD354D">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Text Box 83"/>
                        <wps:cNvSpPr txBox="1"/>
                        <wps:spPr>
                          <a:xfrm>
                            <a:off x="1824649" y="274424"/>
                            <a:ext cx="1621283" cy="425676"/>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rsidR="00FD354D" w:rsidRPr="0080495F" w:rsidRDefault="00FD354D" w:rsidP="00FD354D">
                              <w:pPr>
                                <w:pStyle w:val="NormalWeb"/>
                                <w:spacing w:before="0" w:beforeAutospacing="0" w:after="0" w:afterAutospacing="0" w:line="360" w:lineRule="auto"/>
                                <w:jc w:val="center"/>
                                <w:rPr>
                                  <w:b/>
                                  <w:sz w:val="32"/>
                                </w:rPr>
                              </w:pPr>
                              <w:r w:rsidRPr="0080495F">
                                <w:rPr>
                                  <w:rFonts w:eastAsia="Calibri"/>
                                  <w:b/>
                                  <w:sz w:val="28"/>
                                  <w:szCs w:val="20"/>
                                </w:rPr>
                                <w:t>Kultur Sekolah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8" name="Rectangle 118"/>
                        <wps:cNvSpPr/>
                        <wps:spPr>
                          <a:xfrm>
                            <a:off x="72050" y="2"/>
                            <a:ext cx="4001770" cy="2559685"/>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FD354D" w:rsidRDefault="00FD354D" w:rsidP="00FD354D">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1" name="Down Arrow 121"/>
                        <wps:cNvSpPr/>
                        <wps:spPr>
                          <a:xfrm>
                            <a:off x="2166014" y="2681991"/>
                            <a:ext cx="161290" cy="577675"/>
                          </a:xfrm>
                          <a:prstGeom prst="downArrow">
                            <a:avLst/>
                          </a:prstGeom>
                          <a:solidFill>
                            <a:schemeClr val="bg1">
                              <a:lumMod val="5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354D" w:rsidRDefault="00FD354D" w:rsidP="00FD354D">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65"/>
                        <wps:cNvSpPr txBox="1"/>
                        <wps:spPr>
                          <a:xfrm>
                            <a:off x="1474739" y="3330774"/>
                            <a:ext cx="1508010" cy="929462"/>
                          </a:xfrm>
                          <a:prstGeom prst="rect">
                            <a:avLst/>
                          </a:prstGeom>
                          <a:solidFill>
                            <a:schemeClr val="bg1">
                              <a:lumMod val="75000"/>
                            </a:schemeClr>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354D" w:rsidRPr="00AE5E98" w:rsidRDefault="00FD354D" w:rsidP="00FD354D">
                              <w:pPr>
                                <w:pStyle w:val="NormalWeb"/>
                                <w:spacing w:before="0" w:beforeAutospacing="0" w:after="0" w:afterAutospacing="0"/>
                                <w:jc w:val="center"/>
                              </w:pPr>
                              <w:r>
                                <w:rPr>
                                  <w:rFonts w:eastAsia="Calibri"/>
                                  <w:b/>
                                  <w:bCs/>
                                  <w:sz w:val="22"/>
                                  <w:szCs w:val="22"/>
                                </w:rPr>
                                <w:t>TERCIPTANYA</w:t>
                              </w:r>
                              <w:r w:rsidRPr="00AE5E98">
                                <w:rPr>
                                  <w:rFonts w:eastAsia="Calibri"/>
                                  <w:b/>
                                  <w:bCs/>
                                  <w:sz w:val="22"/>
                                  <w:szCs w:val="22"/>
                                </w:rPr>
                                <w:t> </w:t>
                              </w:r>
                            </w:p>
                            <w:p w:rsidR="00FD354D" w:rsidRPr="00AE5E98" w:rsidRDefault="00FD354D" w:rsidP="00FD354D">
                              <w:pPr>
                                <w:pStyle w:val="NormalWeb"/>
                                <w:spacing w:before="0" w:beforeAutospacing="0" w:after="0" w:afterAutospacing="0"/>
                                <w:jc w:val="center"/>
                              </w:pPr>
                              <w:r w:rsidRPr="00AE5E98">
                                <w:rPr>
                                  <w:rFonts w:eastAsia="Calibri"/>
                                  <w:b/>
                                  <w:bCs/>
                                  <w:sz w:val="22"/>
                                  <w:szCs w:val="22"/>
                                </w:rPr>
                                <w:t>KULTUR KEWIRAUSAHAAN DI SMK</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Canvas 95" o:spid="_x0000_s1043" editas="canvas" style="position:absolute;left:0;text-align:left;margin-left:359.6pt;margin-top:15pt;width:335.3pt;height:344.65pt;z-index:251663360" coordsize="42583,43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">
                <v:shape id="_x0000_s1044" type="#_x0000_t75" style="position:absolute;width:42583;height:43770;visibility:visible;mso-wrap-style:square">
                  <v:fill o:detectmouseclick="t"/>
                  <v:path o:connecttype="none"/>
                </v:shape>
                <v:group id="Group 97" o:spid="_x0000_s1045" style="position:absolute;left:1800;top:1016;width:10058;height:21939" coordsize="10058,219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Text Box 78" o:spid="_x0000_s1046" type="#_x0000_t202" style="position:absolute;left:1477;top:4149;width:7104;height:4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6/2cMA&#10;AADbAAAADwAAAGRycy9kb3ducmV2LnhtbERPTWuDQBC9F/oflin0Vtd6KNZkE1qhJNCkUJtLboM7&#10;UaM7K+7W6L/PHgI5Pt73cj2ZTow0uMaygtcoBkFcWt1wpeDw9/WSgnAeWWNnmRTM5GC9enxYYqbt&#10;hX9pLHwlQgi7DBXU3veZlK6syaCLbE8cuJMdDPoAh0rqAS8h3HQyieM3abDh0FBjT3lNZVv8GwXt&#10;5yY/fCfH7bw5p7ufud2Nbp8q9fw0fSxAeJr8XXxzb7WC9zA2fAk/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6/2cMAAADbAAAADwAAAAAAAAAAAAAAAACYAgAAZHJzL2Rv&#10;d25yZXYueG1sUEsFBgAAAAAEAAQA9QAAAIgDAAAAAA==&#10;" fillcolor="white [3201]" strokeweight="1pt">
                    <v:textbox>
                      <w:txbxContent>
                        <w:p w:rsidR="00FD354D" w:rsidRDefault="00FD354D" w:rsidP="00FD354D">
                          <w:pPr>
                            <w:pStyle w:val="NormalWeb"/>
                            <w:spacing w:before="0" w:beforeAutospacing="0" w:after="0" w:afterAutospacing="0"/>
                            <w:jc w:val="center"/>
                          </w:pPr>
                          <w:r>
                            <w:rPr>
                              <w:rFonts w:eastAsia="Calibri"/>
                              <w:sz w:val="20"/>
                              <w:szCs w:val="20"/>
                            </w:rPr>
                            <w:t>Dimensi</w:t>
                          </w:r>
                        </w:p>
                        <w:p w:rsidR="00FD354D" w:rsidRDefault="00FD354D" w:rsidP="00FD354D">
                          <w:pPr>
                            <w:pStyle w:val="NormalWeb"/>
                            <w:spacing w:before="0" w:beforeAutospacing="0" w:after="0" w:afterAutospacing="0"/>
                            <w:jc w:val="center"/>
                          </w:pPr>
                          <w:r>
                            <w:rPr>
                              <w:rFonts w:eastAsia="Calibri"/>
                              <w:sz w:val="20"/>
                              <w:szCs w:val="20"/>
                            </w:rPr>
                            <w:t>Verbal</w:t>
                          </w:r>
                        </w:p>
                      </w:txbxContent>
                    </v:textbox>
                  </v:shape>
                  <v:shape id="Text Box 79" o:spid="_x0000_s1047" type="#_x0000_t202" style="position:absolute;left:1477;top:9917;width:7104;height:4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aQsUA&#10;AADbAAAADwAAAGRycy9kb3ducmV2LnhtbESPQWvCQBSE7wX/w/IEb3WjB4nRVVQQhdpC1Yu3R/aZ&#10;xGTfhuwak3/fLRR6HGbmG2a57kwlWmpcYVnBZByBIE6tLjhTcL3s32MQziNrrCyTgp4crFeDtyUm&#10;2r74m9qzz0SAsEtQQe59nUjp0pwMurGtiYN3t41BH2STSd3gK8BNJadRNJMGCw4LOda0yyktz0+j&#10;oNwedteP6e3YHx7x6asvT637jJUaDbvNAoSnzv+H/9pHrWA+h98v4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8hpCxQAAANsAAAAPAAAAAAAAAAAAAAAAAJgCAABkcnMv&#10;ZG93bnJldi54bWxQSwUGAAAAAAQABAD1AAAAigMAAAAA&#10;" fillcolor="white [3201]" strokeweight="1pt">
                    <v:textbox>
                      <w:txbxContent>
                        <w:p w:rsidR="00FD354D" w:rsidRDefault="00FD354D" w:rsidP="00FD354D">
                          <w:pPr>
                            <w:pStyle w:val="NormalWeb"/>
                            <w:spacing w:before="0" w:beforeAutospacing="0" w:after="0" w:afterAutospacing="0"/>
                            <w:jc w:val="center"/>
                          </w:pPr>
                          <w:r>
                            <w:rPr>
                              <w:rFonts w:eastAsia="Calibri"/>
                              <w:sz w:val="20"/>
                              <w:szCs w:val="20"/>
                            </w:rPr>
                            <w:t>Dimensi</w:t>
                          </w:r>
                        </w:p>
                        <w:p w:rsidR="00FD354D" w:rsidRDefault="00FD354D" w:rsidP="00FD354D">
                          <w:pPr>
                            <w:pStyle w:val="NormalWeb"/>
                            <w:spacing w:before="0" w:beforeAutospacing="0" w:after="0" w:afterAutospacing="0"/>
                            <w:jc w:val="center"/>
                          </w:pPr>
                          <w:r>
                            <w:rPr>
                              <w:rFonts w:eastAsia="Calibri"/>
                              <w:sz w:val="20"/>
                              <w:szCs w:val="20"/>
                            </w:rPr>
                            <w:t>Perilaku</w:t>
                          </w:r>
                        </w:p>
                      </w:txbxContent>
                    </v:textbox>
                  </v:shape>
                  <v:shape id="Text Box 80" o:spid="_x0000_s1048" type="#_x0000_t202" style="position:absolute;left:1477;top:16107;width:7104;height:4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bAsYA&#10;AADcAAAADwAAAGRycy9kb3ducmV2LnhtbESPQWvCQBCF70L/wzKF3nRTDyWkrtIKRaEqNHrpbchO&#10;kzTZ2ZDdxuTfOwehtxnem/e+WW1G16qB+lB7NvC8SEARF97WXBq4nD/mKagQkS22nsnARAE264fZ&#10;CjPrr/xFQx5LJSEcMjRQxdhlWoeiIodh4Tti0X587zDK2pfa9niVcNfqZZK8aIc1S0OFHW0rKpr8&#10;zxlo3nfby+fyez/tftPDaWoOQzimxjw9jm+voCKN8d98v95bwU8EX56RCf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bAsYAAADcAAAADwAAAAAAAAAAAAAAAACYAgAAZHJz&#10;L2Rvd25yZXYueG1sUEsFBgAAAAAEAAQA9QAAAIsDAAAAAA==&#10;" fillcolor="white [3201]" strokeweight="1pt">
                    <v:textbox>
                      <w:txbxContent>
                        <w:p w:rsidR="00FD354D" w:rsidRDefault="00FD354D" w:rsidP="00FD354D">
                          <w:pPr>
                            <w:pStyle w:val="NormalWeb"/>
                            <w:spacing w:before="0" w:beforeAutospacing="0" w:after="0" w:afterAutospacing="0"/>
                            <w:jc w:val="center"/>
                          </w:pPr>
                          <w:r>
                            <w:rPr>
                              <w:rFonts w:eastAsia="Calibri"/>
                              <w:sz w:val="20"/>
                              <w:szCs w:val="20"/>
                            </w:rPr>
                            <w:t>Dimensi</w:t>
                          </w:r>
                        </w:p>
                        <w:p w:rsidR="00FD354D" w:rsidRDefault="00FD354D" w:rsidP="00FD354D">
                          <w:pPr>
                            <w:pStyle w:val="NormalWeb"/>
                            <w:spacing w:before="0" w:beforeAutospacing="0" w:after="0" w:afterAutospacing="0"/>
                            <w:jc w:val="center"/>
                          </w:pPr>
                          <w:r>
                            <w:rPr>
                              <w:rFonts w:eastAsia="Calibri"/>
                              <w:sz w:val="20"/>
                              <w:szCs w:val="20"/>
                            </w:rPr>
                            <w:t>Material</w:t>
                          </w:r>
                        </w:p>
                      </w:txbxContent>
                    </v:textbox>
                  </v:shape>
                  <v:rect id="Rectangle 101" o:spid="_x0000_s1049" style="position:absolute;left:140;width:9918;height:219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M6McIA&#10;AADcAAAADwAAAGRycy9kb3ducmV2LnhtbERPTWvCQBC9F/wPywi91U1y0BBdQ6kIuYna9jxmp0lo&#10;djbsrib117uFQm/zeJ+zKSfTixs531lWkC4SEMS11R03Ct7P+5cchA/IGnvLpOCHPJTb2dMGC21H&#10;PtLtFBoRQ9gXqKANYSik9HVLBv3CDsSR+7LOYIjQNVI7HGO46WWWJEtpsOPY0OJAby3V36erUXDk&#10;PDvn9aH5WH2Gy8otd9XY3ZV6nk+vaxCBpvAv/nNXOs5PUvh9Jl4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ozoxwgAAANwAAAAPAAAAAAAAAAAAAAAAAJgCAABkcnMvZG93&#10;bnJldi54bWxQSwUGAAAAAAQABAD1AAAAhwMAAAAA&#10;" filled="f" strokecolor="black [3213]" strokeweight="1pt">
                    <v:stroke dashstyle="3 1"/>
                    <v:textbox>
                      <w:txbxContent>
                        <w:p w:rsidR="00FD354D" w:rsidRDefault="00FD354D" w:rsidP="00FD354D">
                          <w:pPr>
                            <w:rPr>
                              <w:rFonts w:eastAsia="Times New Roman"/>
                            </w:rPr>
                          </w:pPr>
                        </w:p>
                      </w:txbxContent>
                    </v:textbox>
                  </v:rect>
                  <v:shape id="Text Box 82" o:spid="_x0000_s1050" type="#_x0000_t202" style="position:absolute;top:842;width:10058;height:2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LOe8UA&#10;AADcAAAADwAAAGRycy9kb3ducmV2LnhtbESPQWvCQBCF74L/YRmhN900hWLTrBIFwR48VO19kh2T&#10;YHY2Ztck7a/vFgreZnjve/MmXY+mET11rras4HkRgSAurK65VHA+7eZLEM4ja2wsk4JvcrBeTScp&#10;JtoO/En90ZcihLBLUEHlfZtI6YqKDLqFbYmDdrGdQR/WrpS6wyGEm0bGUfQqDdYcLlTY0rai4nq8&#10;m1Cj/8pf3nxmnTtc4s3HDx7y602pp9mYvYPwNPqH+Z/e68BFMfw9Eya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gs57xQAAANwAAAAPAAAAAAAAAAAAAAAAAJgCAABkcnMv&#10;ZG93bnJldi54bWxQSwUGAAAAAAQABAD1AAAAigMAAAAA&#10;" filled="f" stroked="f" strokeweight="1pt">
                    <v:textbox>
                      <w:txbxContent>
                        <w:p w:rsidR="00FD354D" w:rsidRDefault="00FD354D" w:rsidP="00FD354D">
                          <w:pPr>
                            <w:pStyle w:val="NormalWeb"/>
                            <w:spacing w:before="0" w:beforeAutospacing="0" w:after="0" w:afterAutospacing="0" w:line="360" w:lineRule="auto"/>
                            <w:jc w:val="center"/>
                          </w:pPr>
                          <w:r>
                            <w:rPr>
                              <w:rFonts w:eastAsia="Calibri"/>
                              <w:sz w:val="20"/>
                              <w:szCs w:val="20"/>
                            </w:rPr>
                            <w:t>Lapisan Artifak</w:t>
                          </w:r>
                        </w:p>
                      </w:txbxContent>
                    </v:textbox>
                  </v:shape>
                </v:group>
                <v:shape id="Text Box 86" o:spid="_x0000_s1051" type="#_x0000_t202" style="position:absolute;left:15515;top:8299;width:9068;height:7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h2M8MA&#10;AADcAAAADwAAAGRycy9kb3ducmV2LnhtbERPTWvCQBC9C/0PyxS86cYcSoiuUgVRqBWqXrwN2WkS&#10;k50N2TUm/94tCL3N433OYtWbWnTUutKygtk0AkGcWV1yruBy3k4SEM4ja6wtk4KBHKyWb6MFpto+&#10;+Ie6k89FCGGXooLC+yaV0mUFGXRT2xAH7te2Bn2AbS51i48QbmoZR9GHNFhyaCiwoU1BWXW6GwXV&#10;ere5fMXX/bC7JYfjUB06950oNX7vP+cgPPX+X/xy73WYP4vh75lwgV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h2M8MAAADcAAAADwAAAAAAAAAAAAAAAACYAgAAZHJzL2Rv&#10;d25yZXYueG1sUEsFBgAAAAAEAAQA9QAAAIgDAAAAAA==&#10;" fillcolor="white [3201]" strokeweight="1pt">
                  <v:textbox>
                    <w:txbxContent>
                      <w:p w:rsidR="00FD354D" w:rsidRDefault="00FD354D" w:rsidP="00FD354D">
                        <w:pPr>
                          <w:pStyle w:val="NormalWeb"/>
                          <w:spacing w:before="0" w:beforeAutospacing="0" w:after="0" w:afterAutospacing="0"/>
                          <w:jc w:val="center"/>
                        </w:pPr>
                        <w:r>
                          <w:rPr>
                            <w:rFonts w:eastAsia="Calibri"/>
                            <w:sz w:val="20"/>
                            <w:szCs w:val="20"/>
                          </w:rPr>
                          <w:t>Lapisan</w:t>
                        </w:r>
                      </w:p>
                      <w:p w:rsidR="00FD354D" w:rsidRDefault="00FD354D" w:rsidP="00FD354D">
                        <w:pPr>
                          <w:pStyle w:val="NormalWeb"/>
                          <w:spacing w:before="0" w:beforeAutospacing="0" w:after="0" w:afterAutospacing="0"/>
                          <w:jc w:val="center"/>
                        </w:pPr>
                        <w:r>
                          <w:rPr>
                            <w:rFonts w:eastAsia="Calibri"/>
                            <w:sz w:val="20"/>
                            <w:szCs w:val="20"/>
                          </w:rPr>
                          <w:t>Nilai-Nilai dan Keyakinan</w:t>
                        </w:r>
                      </w:p>
                    </w:txbxContent>
                  </v:textbox>
                </v:shape>
                <v:shape id="Text Box 88" o:spid="_x0000_s1052" type="#_x0000_t202" style="position:absolute;left:28926;top:8064;width:9068;height:7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TTqMMA&#10;AADcAAAADwAAAGRycy9kb3ducmV2LnhtbERPTWvCQBC9F/wPywje6kYLEqKrqCAK2kLVi7chOyYx&#10;2dmQ3cbk37uFQm/zeJ+zWHWmEi01rrCsYDKOQBCnVhecKbhedu8xCOeRNVaWSUFPDlbLwdsCE22f&#10;/E3t2WcihLBLUEHufZ1I6dKcDLqxrYkDd7eNQR9gk0nd4DOEm0pOo2gmDRYcGnKsaZtTWp5/jIJy&#10;s99ej9Pbod8/4tNXX55a9xkrNRp26zkIT53/F/+5DzrMn3zA7zPhAr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TTqMMAAADcAAAADwAAAAAAAAAAAAAAAACYAgAAZHJzL2Rv&#10;d25yZXYueG1sUEsFBgAAAAAEAAQA9QAAAIgDAAAAAA==&#10;" fillcolor="white [3201]" strokeweight="1pt">
                  <v:textbox>
                    <w:txbxContent>
                      <w:p w:rsidR="00FD354D" w:rsidRDefault="00FD354D" w:rsidP="00FD354D">
                        <w:pPr>
                          <w:pStyle w:val="NormalWeb"/>
                          <w:spacing w:before="0" w:beforeAutospacing="0" w:after="0" w:afterAutospacing="0"/>
                          <w:jc w:val="center"/>
                        </w:pPr>
                        <w:r>
                          <w:rPr>
                            <w:rFonts w:eastAsia="Calibri"/>
                            <w:sz w:val="20"/>
                            <w:szCs w:val="20"/>
                          </w:rPr>
                          <w:t> </w:t>
                        </w:r>
                      </w:p>
                      <w:p w:rsidR="00FD354D" w:rsidRDefault="00FD354D" w:rsidP="00FD354D">
                        <w:pPr>
                          <w:pStyle w:val="NormalWeb"/>
                          <w:spacing w:before="0" w:beforeAutospacing="0" w:after="0" w:afterAutospacing="0"/>
                          <w:jc w:val="center"/>
                        </w:pPr>
                        <w:r>
                          <w:rPr>
                            <w:rFonts w:eastAsia="Calibri"/>
                            <w:sz w:val="20"/>
                            <w:szCs w:val="20"/>
                          </w:rPr>
                          <w:t>Lapisan</w:t>
                        </w:r>
                      </w:p>
                      <w:p w:rsidR="00FD354D" w:rsidRDefault="00FD354D" w:rsidP="00FD354D">
                        <w:pPr>
                          <w:pStyle w:val="NormalWeb"/>
                          <w:spacing w:before="0" w:beforeAutospacing="0" w:after="0" w:afterAutospacing="0"/>
                          <w:jc w:val="center"/>
                        </w:pPr>
                        <w:r>
                          <w:rPr>
                            <w:rFonts w:eastAsia="Calibri"/>
                            <w:sz w:val="20"/>
                            <w:szCs w:val="20"/>
                          </w:rPr>
                          <w:t>Asumsi</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4" o:spid="_x0000_s1053" type="#_x0000_t13" style="position:absolute;left:13064;top:11258;width:1683;height:1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WndsQA&#10;AADcAAAADwAAAGRycy9kb3ducmV2LnhtbESPQWvCQBCF74X+h2UEb83GVmqIrlIEoeBFjeB1zI7Z&#10;kOxszG41/fddQehthvfmfW8Wq8G24ka9rx0rmCQpCOLS6ZorBcdi85aB8AFZY+uYFPySh9Xy9WWB&#10;uXZ33tPtECoRQ9jnqMCE0OVS+tKQRZ+4jjhqF9dbDHHtK6l7vMdw28r3NP2UFmuOBIMdrQ2VzeHH&#10;RkijM/9xnW5MXZxOTVZsd7PyrNR4NHzNQQQawr/5ef2tY/3JFB7PxAn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1p3bEAAAA3AAAAA8AAAAAAAAAAAAAAAAAmAIAAGRycy9k&#10;b3ducmV2LnhtbFBLBQYAAAAABAAEAPUAAACJAwAAAAA=&#10;" adj="11697" fillcolor="#7f7f7f [1612]" strokecolor="black [1600]" strokeweight="1pt">
                  <v:textbox>
                    <w:txbxContent>
                      <w:p w:rsidR="00FD354D" w:rsidRDefault="00FD354D" w:rsidP="00FD354D">
                        <w:pPr>
                          <w:rPr>
                            <w:rFonts w:eastAsia="Times New Roman"/>
                          </w:rPr>
                        </w:pPr>
                      </w:p>
                    </w:txbxContent>
                  </v:textbox>
                </v:shape>
                <v:shape id="Right Arrow 115" o:spid="_x0000_s1054" type="#_x0000_t13" style="position:absolute;left:25980;top:11233;width:1683;height:1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kC7cUA&#10;AADcAAAADwAAAGRycy9kb3ducmV2LnhtbESPQWvCQBCF7wX/wzKCt7pR2xqiq4ggFHppjeB1zI7Z&#10;kOxszK6a/vuuIPQ2w3vzvjfLdW8bcaPOV44VTMYJCOLC6YpLBYd895qC8AFZY+OYFPySh/Vq8LLE&#10;TLs7/9BtH0oRQ9hnqMCE0GZS+sKQRT92LXHUzq6zGOLalVJ3eI/htpHTJPmQFiuOBIMtbQ0V9f5q&#10;I6TWqZ9d3namyo/HOs2/vufFSanRsN8sQATqw7/5ef2pY/3JOzyeiRP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QLtxQAAANwAAAAPAAAAAAAAAAAAAAAAAJgCAABkcnMv&#10;ZG93bnJldi54bWxQSwUGAAAAAAQABAD1AAAAigMAAAAA&#10;" adj="11697" fillcolor="#7f7f7f [1612]" strokecolor="black [1600]" strokeweight="1pt">
                  <v:textbox>
                    <w:txbxContent>
                      <w:p w:rsidR="00FD354D" w:rsidRDefault="00FD354D" w:rsidP="00FD354D">
                        <w:pPr>
                          <w:rPr>
                            <w:rFonts w:eastAsia="Times New Roman"/>
                          </w:rPr>
                        </w:pPr>
                      </w:p>
                    </w:txbxContent>
                  </v:textbox>
                </v:shape>
                <v:shape id="Text Box 83" o:spid="_x0000_s1055" type="#_x0000_t202" style="position:absolute;left:18246;top:2744;width:16213;height:4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iSvsMA&#10;AADcAAAADwAAAGRycy9kb3ducmV2LnhtbERP22rCQBB9F/yHZYS+FN0YSpXoKioUbBXFG74O2TEJ&#10;ZmdDdtX0791Cwbc5nOuMp40pxZ1qV1hW0O9FIIhTqwvOFBwPX90hCOeRNZaWScEvOZhO2q0xJto+&#10;eEf3vc9ECGGXoILc+yqR0qU5GXQ9WxEH7mJrgz7AOpO6xkcIN6WMo+hTGiw4NORY0SKn9Lq/GQUf&#10;8mzn1cKk69PZrn6273Gx+Y6Veus0sxEIT41/if/dSx3m9wfw90y4QE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iSvsMAAADcAAAADwAAAAAAAAAAAAAAAACYAgAAZHJzL2Rv&#10;d25yZXYueG1sUEsFBgAAAAAEAAQA9QAAAIgDAAAAAA==&#10;" fillcolor="white [3201]" stroked="f" strokeweight="1pt">
                  <v:textbox>
                    <w:txbxContent>
                      <w:p w:rsidR="00FD354D" w:rsidRPr="0080495F" w:rsidRDefault="00FD354D" w:rsidP="00FD354D">
                        <w:pPr>
                          <w:pStyle w:val="NormalWeb"/>
                          <w:spacing w:before="0" w:beforeAutospacing="0" w:after="0" w:afterAutospacing="0" w:line="360" w:lineRule="auto"/>
                          <w:jc w:val="center"/>
                          <w:rPr>
                            <w:b/>
                            <w:sz w:val="32"/>
                          </w:rPr>
                        </w:pPr>
                        <w:r w:rsidRPr="0080495F">
                          <w:rPr>
                            <w:rFonts w:eastAsia="Calibri"/>
                            <w:b/>
                            <w:sz w:val="28"/>
                            <w:szCs w:val="20"/>
                          </w:rPr>
                          <w:t>Kultur Sekolah</w:t>
                        </w:r>
                      </w:p>
                    </w:txbxContent>
                  </v:textbox>
                </v:shape>
                <v:rect id="Rectangle 118" o:spid="_x0000_s1056" style="position:absolute;left:720;width:40018;height:255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FccQA&#10;AADcAAAADwAAAGRycy9kb3ducmV2LnhtbESPT2/CMAzF75P4DpGRuI0UDlB1BIRAk7gh/u3sNV5b&#10;0ThVktFun34+TOJm6z2/9/NqM7hWPSjExrOB2TQDRVx623Bl4Hp5f81BxYRssfVMBn4owmY9ellh&#10;YX3PJ3qcU6UkhGOBBuqUukLrWNbkME59Ryzalw8Ok6yh0jZgL+Gu1fMsW2iHDUtDjR3tairv529n&#10;4MT5/JKXx+q2/Eify7DYH/rm15jJeNi+gUo0pKf5//pgBX8m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ABXHEAAAA3AAAAA8AAAAAAAAAAAAAAAAAmAIAAGRycy9k&#10;b3ducmV2LnhtbFBLBQYAAAAABAAEAPUAAACJAwAAAAA=&#10;" filled="f" strokecolor="black [3213]" strokeweight="1pt">
                  <v:stroke dashstyle="3 1"/>
                  <v:textbox>
                    <w:txbxContent>
                      <w:p w:rsidR="00FD354D" w:rsidRDefault="00FD354D" w:rsidP="00FD354D">
                        <w:pPr>
                          <w:rPr>
                            <w:rFonts w:eastAsia="Times New Roman"/>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1" o:spid="_x0000_s1057" type="#_x0000_t67" style="position:absolute;left:21660;top:26819;width:1613;height:57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qfXMMA&#10;AADcAAAADwAAAGRycy9kb3ducmV2LnhtbESPQWvDMAyF74P9B6NBb6uTEMaa1i2jEMh17Q7tTcRq&#10;YhrLWewm2b+vC4XdJN57n542u9l2YqTBG8cK0mUCgrh22nCj4OdYvn+C8AFZY+eYFPyRh9329WWD&#10;hXYTf9N4CI2IEPYFKmhD6Aspfd2SRb90PXHULm6wGOI6NFIPOEW47WSWJB/SouF4ocWe9i3V18PN&#10;Rsrx11Sn88ok+ZSvrlXZnCiblFq8zV9rEIHm8G9+pisd62cpPJ6JE8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qfXMMAAADcAAAADwAAAAAAAAAAAAAAAACYAgAAZHJzL2Rv&#10;d25yZXYueG1sUEsFBgAAAAAEAAQA9QAAAIgDAAAAAA==&#10;" adj="18585" fillcolor="#7f7f7f [1612]" strokecolor="black [3213]" strokeweight="1.5pt">
                  <v:textbox>
                    <w:txbxContent>
                      <w:p w:rsidR="00FD354D" w:rsidRDefault="00FD354D" w:rsidP="00FD354D">
                        <w:pPr>
                          <w:rPr>
                            <w:rFonts w:eastAsia="Times New Roman"/>
                          </w:rPr>
                        </w:pPr>
                      </w:p>
                    </w:txbxContent>
                  </v:textbox>
                </v:shape>
                <v:shape id="Text Box 65" o:spid="_x0000_s1058" type="#_x0000_t202" style="position:absolute;left:14747;top:33307;width:15080;height:9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skcIA&#10;AADcAAAADwAAAGRycy9kb3ducmV2LnhtbERPS4vCMBC+L/gfwgjetqlFRKpRFlHYi4qPi7fZZrYt&#10;20y6TVrrvzeC4G0+vucsVr2pREeNKy0rGEcxCOLM6pJzBZfz9nMGwnlkjZVlUnAnB6vl4GOBqbY3&#10;PlJ38rkIIexSVFB4X6dSuqwggy6yNXHgfm1j0AfY5FI3eAvhppJJHE+lwZJDQ4E1rQvK/k6tUfCz&#10;3rZ9O91v4t3BHPaT8iq7/1qp0bD/moPw1Pu3+OX+1mF+ksDzmXC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5yyRwgAAANwAAAAPAAAAAAAAAAAAAAAAAJgCAABkcnMvZG93&#10;bnJldi54bWxQSwUGAAAAAAQABAD1AAAAhwMAAAAA&#10;" fillcolor="#bfbfbf [2412]" strokeweight="1pt">
                  <v:textbox>
                    <w:txbxContent>
                      <w:p w:rsidR="00FD354D" w:rsidRPr="00AE5E98" w:rsidRDefault="00FD354D" w:rsidP="00FD354D">
                        <w:pPr>
                          <w:pStyle w:val="NormalWeb"/>
                          <w:spacing w:before="0" w:beforeAutospacing="0" w:after="0" w:afterAutospacing="0"/>
                          <w:jc w:val="center"/>
                        </w:pPr>
                        <w:r>
                          <w:rPr>
                            <w:rFonts w:eastAsia="Calibri"/>
                            <w:b/>
                            <w:bCs/>
                            <w:sz w:val="22"/>
                            <w:szCs w:val="22"/>
                          </w:rPr>
                          <w:t>TERCIPTANYA</w:t>
                        </w:r>
                        <w:r w:rsidRPr="00AE5E98">
                          <w:rPr>
                            <w:rFonts w:eastAsia="Calibri"/>
                            <w:b/>
                            <w:bCs/>
                            <w:sz w:val="22"/>
                            <w:szCs w:val="22"/>
                          </w:rPr>
                          <w:t> </w:t>
                        </w:r>
                      </w:p>
                      <w:p w:rsidR="00FD354D" w:rsidRPr="00AE5E98" w:rsidRDefault="00FD354D" w:rsidP="00FD354D">
                        <w:pPr>
                          <w:pStyle w:val="NormalWeb"/>
                          <w:spacing w:before="0" w:beforeAutospacing="0" w:after="0" w:afterAutospacing="0"/>
                          <w:jc w:val="center"/>
                        </w:pPr>
                        <w:r w:rsidRPr="00AE5E98">
                          <w:rPr>
                            <w:rFonts w:eastAsia="Calibri"/>
                            <w:b/>
                            <w:bCs/>
                            <w:sz w:val="22"/>
                            <w:szCs w:val="22"/>
                          </w:rPr>
                          <w:t>KULTUR KEWIRAUSAHAAN DI SMK</w:t>
                        </w:r>
                      </w:p>
                    </w:txbxContent>
                  </v:textbox>
                </v:shape>
              </v:group>
            </w:pict>
          </mc:Fallback>
        </mc:AlternateContent>
      </w:r>
    </w:p>
    <w:p w:rsidR="008E1EE7" w:rsidRPr="00FD354D" w:rsidRDefault="00FD354D" w:rsidP="00530024">
      <w:pPr>
        <w:autoSpaceDE w:val="0"/>
        <w:autoSpaceDN w:val="0"/>
        <w:adjustRightInd w:val="0"/>
        <w:rPr>
          <w:rFonts w:ascii="Times New Roman" w:hAnsi="Times New Roman" w:cs="Times New Roman"/>
          <w:b/>
          <w:bCs/>
          <w:sz w:val="24"/>
          <w:szCs w:val="24"/>
        </w:rPr>
      </w:pPr>
      <w:r w:rsidRPr="00FD354D">
        <w:rPr>
          <w:rFonts w:ascii="Times New Roman" w:hAnsi="Times New Roman" w:cs="Times New Roman"/>
          <w:b/>
          <w:bCs/>
          <w:sz w:val="24"/>
          <w:szCs w:val="24"/>
        </w:rPr>
        <w:lastRenderedPageBreak/>
        <w:t xml:space="preserve">D. Kesimpulan </w:t>
      </w:r>
    </w:p>
    <w:p w:rsidR="00FD354D" w:rsidRPr="00DA1F53" w:rsidRDefault="00FD354D" w:rsidP="00FD354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P</w:t>
      </w:r>
      <w:r w:rsidRPr="00DA1F53">
        <w:rPr>
          <w:rFonts w:ascii="Times New Roman" w:hAnsi="Times New Roman" w:cs="Times New Roman"/>
          <w:sz w:val="24"/>
          <w:szCs w:val="24"/>
        </w:rPr>
        <w:t xml:space="preserve">engembangan kultur kewirausahaan di SMK dapat dilakukan melalui internalisasi nilai-nilai/karakter kewirausahaan kedalam kultur sekolah, </w:t>
      </w:r>
    </w:p>
    <w:p w:rsidR="00FD354D" w:rsidRPr="00DA1F53" w:rsidRDefault="00FD354D" w:rsidP="00FD354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K</w:t>
      </w:r>
      <w:r w:rsidRPr="00DA1F53">
        <w:rPr>
          <w:rFonts w:ascii="Times New Roman" w:hAnsi="Times New Roman" w:cs="Times New Roman"/>
          <w:sz w:val="24"/>
          <w:szCs w:val="24"/>
        </w:rPr>
        <w:t xml:space="preserve">arakter kewirausahaan yang perlu diinternalisasikan meliputi: (a) </w:t>
      </w:r>
      <w:r w:rsidRPr="00DA1F53">
        <w:rPr>
          <w:rFonts w:ascii="Times New Roman" w:hAnsi="Times New Roman" w:cs="Times New Roman"/>
          <w:i/>
          <w:sz w:val="24"/>
          <w:szCs w:val="24"/>
        </w:rPr>
        <w:t xml:space="preserve">mindset </w:t>
      </w:r>
      <w:r w:rsidRPr="00DA1F53">
        <w:rPr>
          <w:rFonts w:ascii="Times New Roman" w:hAnsi="Times New Roman" w:cs="Times New Roman"/>
          <w:sz w:val="24"/>
          <w:szCs w:val="24"/>
        </w:rPr>
        <w:t>yang terdiri dari : kreatif, inovatif dan visi jauh ke depan</w:t>
      </w:r>
      <w:r>
        <w:rPr>
          <w:rFonts w:ascii="Times New Roman" w:hAnsi="Times New Roman" w:cs="Times New Roman"/>
          <w:sz w:val="24"/>
          <w:szCs w:val="24"/>
        </w:rPr>
        <w:t>, motivasi kuat untuk sukses</w:t>
      </w:r>
      <w:r w:rsidRPr="00DA1F53">
        <w:rPr>
          <w:rFonts w:ascii="Times New Roman" w:hAnsi="Times New Roman" w:cs="Times New Roman"/>
          <w:sz w:val="24"/>
          <w:szCs w:val="24"/>
        </w:rPr>
        <w:t xml:space="preserve">; (b) </w:t>
      </w:r>
      <w:r w:rsidRPr="00DA1F53">
        <w:rPr>
          <w:rFonts w:ascii="Times New Roman" w:hAnsi="Times New Roman" w:cs="Times New Roman"/>
          <w:i/>
          <w:sz w:val="24"/>
          <w:szCs w:val="24"/>
        </w:rPr>
        <w:t>heartset</w:t>
      </w:r>
      <w:r w:rsidRPr="00DA1F53">
        <w:rPr>
          <w:rFonts w:ascii="Times New Roman" w:hAnsi="Times New Roman" w:cs="Times New Roman"/>
          <w:sz w:val="24"/>
          <w:szCs w:val="24"/>
        </w:rPr>
        <w:t xml:space="preserve"> yang terdiri dari: </w:t>
      </w:r>
      <w:r>
        <w:rPr>
          <w:rFonts w:ascii="Times New Roman" w:hAnsi="Times New Roman" w:cs="Times New Roman"/>
          <w:sz w:val="24"/>
          <w:szCs w:val="24"/>
        </w:rPr>
        <w:t>berani mengambil resiko</w:t>
      </w:r>
      <w:r w:rsidRPr="00DA1F53">
        <w:rPr>
          <w:rFonts w:ascii="Times New Roman" w:hAnsi="Times New Roman" w:cs="Times New Roman"/>
          <w:sz w:val="24"/>
          <w:szCs w:val="24"/>
        </w:rPr>
        <w:t>, jujur</w:t>
      </w:r>
      <w:r>
        <w:rPr>
          <w:rFonts w:ascii="Times New Roman" w:hAnsi="Times New Roman" w:cs="Times New Roman"/>
          <w:sz w:val="24"/>
          <w:szCs w:val="24"/>
        </w:rPr>
        <w:t xml:space="preserve">, </w:t>
      </w:r>
      <w:r w:rsidRPr="00DA1F53">
        <w:rPr>
          <w:rFonts w:ascii="Times New Roman" w:hAnsi="Times New Roman" w:cs="Times New Roman"/>
          <w:sz w:val="24"/>
          <w:szCs w:val="24"/>
        </w:rPr>
        <w:t xml:space="preserve">tanggung jawab, pantang menyerah, (c) </w:t>
      </w:r>
      <w:r w:rsidRPr="00DA1F53">
        <w:rPr>
          <w:rFonts w:ascii="Times New Roman" w:hAnsi="Times New Roman" w:cs="Times New Roman"/>
          <w:i/>
          <w:sz w:val="24"/>
          <w:szCs w:val="24"/>
        </w:rPr>
        <w:t>actionset</w:t>
      </w:r>
      <w:r w:rsidRPr="00DA1F53">
        <w:rPr>
          <w:rFonts w:ascii="Times New Roman" w:hAnsi="Times New Roman" w:cs="Times New Roman"/>
          <w:sz w:val="24"/>
          <w:szCs w:val="24"/>
        </w:rPr>
        <w:t xml:space="preserve"> yang terdiri dari: kerja keras, berorientasi pada tindakan,</w:t>
      </w:r>
      <w:r>
        <w:rPr>
          <w:rFonts w:ascii="Times New Roman" w:hAnsi="Times New Roman" w:cs="Times New Roman"/>
          <w:sz w:val="24"/>
          <w:szCs w:val="24"/>
        </w:rPr>
        <w:t>komunikatif, kerjasama</w:t>
      </w:r>
      <w:r w:rsidRPr="00DA1F53">
        <w:rPr>
          <w:rFonts w:ascii="Times New Roman" w:hAnsi="Times New Roman" w:cs="Times New Roman"/>
          <w:sz w:val="24"/>
          <w:szCs w:val="24"/>
        </w:rPr>
        <w:t xml:space="preserve"> </w:t>
      </w:r>
    </w:p>
    <w:p w:rsidR="00FD354D" w:rsidRPr="00DA1F53" w:rsidRDefault="00FD354D" w:rsidP="00FD354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P</w:t>
      </w:r>
      <w:r w:rsidRPr="00DA1F53">
        <w:rPr>
          <w:rFonts w:ascii="Times New Roman" w:hAnsi="Times New Roman" w:cs="Times New Roman"/>
          <w:sz w:val="24"/>
          <w:szCs w:val="24"/>
        </w:rPr>
        <w:t xml:space="preserve">endekatan yang dapat digunakan dalam internalisasi tersebut meliputi: pendekatan figur, pendekatan kultur dan pendekatan struktur, </w:t>
      </w:r>
    </w:p>
    <w:p w:rsidR="00FD354D" w:rsidRDefault="00FD354D" w:rsidP="00FD354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K</w:t>
      </w:r>
      <w:r w:rsidRPr="00DA1F53">
        <w:rPr>
          <w:rFonts w:ascii="Times New Roman" w:hAnsi="Times New Roman" w:cs="Times New Roman"/>
          <w:sz w:val="24"/>
          <w:szCs w:val="24"/>
        </w:rPr>
        <w:t xml:space="preserve">ultur sekolah sebagai sasaran internalisasi terdiri dari tiga lapisan yaitu: </w:t>
      </w:r>
    </w:p>
    <w:p w:rsidR="00FD354D" w:rsidRPr="00DA1F53" w:rsidRDefault="00FD354D" w:rsidP="00FD354D">
      <w:pPr>
        <w:pStyle w:val="ListParagraph"/>
        <w:numPr>
          <w:ilvl w:val="4"/>
          <w:numId w:val="32"/>
        </w:numPr>
        <w:ind w:left="1134" w:hanging="425"/>
        <w:rPr>
          <w:rFonts w:ascii="Times New Roman" w:hAnsi="Times New Roman" w:cs="Times New Roman"/>
          <w:sz w:val="24"/>
          <w:szCs w:val="24"/>
        </w:rPr>
      </w:pPr>
      <w:r w:rsidRPr="00DA1F53">
        <w:rPr>
          <w:rFonts w:ascii="Times New Roman" w:hAnsi="Times New Roman" w:cs="Times New Roman"/>
          <w:sz w:val="24"/>
          <w:szCs w:val="24"/>
        </w:rPr>
        <w:t xml:space="preserve">Lapisan artifak yang meliputi : (1) dimensi verbal yaitu  ungkapan lisan/tertulis dalam bentuk kalimat atau kata-kata yang mencakup: visi misi, kurikulum, bahasa/komunikasi, metafora, sejarah organisasi, tokoh-tokoh organisasi, struktur organisasi, (2) dimensi perilaku yang mencakup: kegiatan ritual, upacara, KBM, prosedur operasional, peraturan sekolah, dukungan psikologis, dukungan sosial, interaksi dengan orangtua, interaksi dengan masyarakat, dan (3) dimensi material mencakup: peralatan, fasilitas, layout/bentuk bangunan, motto/slogan, hiasan-hiasan/seni, cara berpakaian, </w:t>
      </w:r>
    </w:p>
    <w:p w:rsidR="00FD354D" w:rsidRPr="00DA1F53" w:rsidRDefault="00FD354D" w:rsidP="00FD354D">
      <w:pPr>
        <w:pStyle w:val="ListParagraph"/>
        <w:numPr>
          <w:ilvl w:val="4"/>
          <w:numId w:val="32"/>
        </w:numPr>
        <w:ind w:left="1134" w:hanging="425"/>
        <w:rPr>
          <w:rFonts w:ascii="Times New Roman" w:hAnsi="Times New Roman" w:cs="Times New Roman"/>
          <w:sz w:val="24"/>
          <w:szCs w:val="24"/>
        </w:rPr>
      </w:pPr>
      <w:r>
        <w:rPr>
          <w:rFonts w:ascii="Times New Roman" w:hAnsi="Times New Roman" w:cs="Times New Roman"/>
          <w:sz w:val="24"/>
          <w:szCs w:val="24"/>
        </w:rPr>
        <w:t>L</w:t>
      </w:r>
      <w:r w:rsidRPr="00DA1F53">
        <w:rPr>
          <w:rFonts w:ascii="Times New Roman" w:hAnsi="Times New Roman" w:cs="Times New Roman"/>
          <w:sz w:val="24"/>
          <w:szCs w:val="24"/>
        </w:rPr>
        <w:t xml:space="preserve">apisan nilai-nilai dan keyakinan merupakan nilai-nilai bersama yang dianut oleh warga sekolah yang berkaitan dengan apa yang penting, apa yang baik dan apa yang benar, </w:t>
      </w:r>
    </w:p>
    <w:p w:rsidR="00FD354D" w:rsidRPr="00DA1F53" w:rsidRDefault="00FD354D" w:rsidP="00FD354D">
      <w:pPr>
        <w:pStyle w:val="ListParagraph"/>
        <w:numPr>
          <w:ilvl w:val="4"/>
          <w:numId w:val="32"/>
        </w:numPr>
        <w:ind w:left="1134" w:hanging="425"/>
        <w:rPr>
          <w:rFonts w:ascii="Times New Roman" w:hAnsi="Times New Roman" w:cs="Times New Roman"/>
          <w:sz w:val="24"/>
          <w:szCs w:val="24"/>
        </w:rPr>
      </w:pPr>
      <w:r>
        <w:rPr>
          <w:rFonts w:ascii="Times New Roman" w:hAnsi="Times New Roman" w:cs="Times New Roman"/>
          <w:sz w:val="24"/>
          <w:szCs w:val="24"/>
        </w:rPr>
        <w:t>L</w:t>
      </w:r>
      <w:r w:rsidRPr="00DA1F53">
        <w:rPr>
          <w:rFonts w:ascii="Times New Roman" w:hAnsi="Times New Roman" w:cs="Times New Roman"/>
          <w:sz w:val="24"/>
          <w:szCs w:val="24"/>
        </w:rPr>
        <w:t>apisan asumsi merupakan nilai-nilai yang telah diyakini kebenarannya dan dijadikan petunjuk yang harus dipatuhi oleh warga sekolah.</w:t>
      </w:r>
    </w:p>
    <w:p w:rsidR="00FD354D" w:rsidRDefault="00FD354D" w:rsidP="00530024">
      <w:pPr>
        <w:autoSpaceDE w:val="0"/>
        <w:autoSpaceDN w:val="0"/>
        <w:adjustRightInd w:val="0"/>
        <w:rPr>
          <w:rFonts w:ascii="Times New Roman" w:hAnsi="Times New Roman" w:cs="Times New Roman"/>
          <w:bCs/>
          <w:sz w:val="24"/>
          <w:szCs w:val="24"/>
        </w:rPr>
      </w:pPr>
    </w:p>
    <w:p w:rsidR="00FD354D" w:rsidRDefault="00FD354D" w:rsidP="00530024">
      <w:pPr>
        <w:autoSpaceDE w:val="0"/>
        <w:autoSpaceDN w:val="0"/>
        <w:adjustRightInd w:val="0"/>
        <w:rPr>
          <w:rFonts w:ascii="Times New Roman" w:hAnsi="Times New Roman" w:cs="Times New Roman"/>
          <w:b/>
          <w:bCs/>
          <w:sz w:val="24"/>
          <w:szCs w:val="24"/>
        </w:rPr>
      </w:pPr>
      <w:r w:rsidRPr="00FD354D">
        <w:rPr>
          <w:rFonts w:ascii="Times New Roman" w:hAnsi="Times New Roman" w:cs="Times New Roman"/>
          <w:b/>
          <w:bCs/>
          <w:sz w:val="24"/>
          <w:szCs w:val="24"/>
        </w:rPr>
        <w:t>DAFTAR PUSTAKA</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Agung Winarno. (2007). </w:t>
      </w:r>
      <w:r w:rsidRPr="00C507F9">
        <w:rPr>
          <w:rFonts w:ascii="Times New Roman" w:hAnsi="Times New Roman"/>
          <w:i/>
          <w:sz w:val="24"/>
        </w:rPr>
        <w:t>Internalisasi Nilai-nilai Kewirausahaan: Pendekatan Fenomenologis pada SMK Negeri 3 Malang</w:t>
      </w:r>
      <w:r w:rsidRPr="00C507F9">
        <w:rPr>
          <w:rFonts w:ascii="Times New Roman" w:hAnsi="Times New Roman"/>
          <w:sz w:val="24"/>
        </w:rPr>
        <w:t>. Disertasi, tidak diterbitkan. Universitas Negeri Malang. Malang</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Deal &amp; Peterson (2009a). </w:t>
      </w:r>
      <w:r w:rsidRPr="00C507F9">
        <w:rPr>
          <w:rFonts w:ascii="Times New Roman" w:hAnsi="Times New Roman"/>
          <w:i/>
          <w:sz w:val="24"/>
        </w:rPr>
        <w:t>The Shaping School Culture: Pitfalls, Paradoxes &amp; Promises. Second Edition</w:t>
      </w:r>
      <w:r w:rsidRPr="00C507F9">
        <w:rPr>
          <w:rFonts w:ascii="Times New Roman" w:hAnsi="Times New Roman"/>
          <w:sz w:val="24"/>
        </w:rPr>
        <w:t>.  San Fransisco : Jossey-Bass</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Deal &amp; Peterson (2009b). </w:t>
      </w:r>
      <w:r w:rsidRPr="00C507F9">
        <w:rPr>
          <w:rFonts w:ascii="Times New Roman" w:hAnsi="Times New Roman"/>
          <w:i/>
          <w:sz w:val="24"/>
        </w:rPr>
        <w:t>The Shaping School Culture: Field Book. Second Edition</w:t>
      </w:r>
      <w:r w:rsidRPr="00C507F9">
        <w:rPr>
          <w:rFonts w:ascii="Times New Roman" w:hAnsi="Times New Roman"/>
          <w:sz w:val="24"/>
        </w:rPr>
        <w:t>.  San Fransisco : Jossey-Bass</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lastRenderedPageBreak/>
        <w:t>Depdiknas. (2003). Pedoman Pengembangan Kultur Sekolah. Jakarta: Departemen Pendidikan Nasional</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Direktorat Pembinaan SMK. (2010). </w:t>
      </w:r>
      <w:r w:rsidRPr="00C507F9">
        <w:rPr>
          <w:rFonts w:ascii="Times New Roman" w:hAnsi="Times New Roman"/>
          <w:i/>
          <w:sz w:val="24"/>
        </w:rPr>
        <w:t>Roadmap Pengembangan SMK 2010-2014</w:t>
      </w:r>
      <w:r w:rsidRPr="00C507F9">
        <w:rPr>
          <w:rFonts w:ascii="Times New Roman" w:hAnsi="Times New Roman"/>
          <w:sz w:val="24"/>
        </w:rPr>
        <w:t>. Jakarta: Direktorat Pembinaan SMK.</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Endang Mulyani, dkk (2010). </w:t>
      </w:r>
      <w:r w:rsidRPr="00C507F9">
        <w:rPr>
          <w:rFonts w:ascii="Times New Roman" w:hAnsi="Times New Roman"/>
          <w:i/>
          <w:sz w:val="24"/>
        </w:rPr>
        <w:t>Pengembangan Pendidikan Kewirausahaan</w:t>
      </w:r>
      <w:r w:rsidRPr="00C507F9">
        <w:rPr>
          <w:rFonts w:ascii="Times New Roman" w:hAnsi="Times New Roman"/>
          <w:sz w:val="24"/>
        </w:rPr>
        <w:t>. Jakarta: Pusat Kurikulum, Badan Penelitian dan Pengembangan, Kementerian Pendidikan Nasional.</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Joko Sutrisno, (2005). </w:t>
      </w:r>
      <w:r w:rsidRPr="00C507F9">
        <w:rPr>
          <w:rFonts w:ascii="Times New Roman" w:hAnsi="Times New Roman"/>
          <w:i/>
          <w:sz w:val="24"/>
        </w:rPr>
        <w:t>Peranan Kepala Sekolah Sebagai Kunci Keberhasilan SMK</w:t>
      </w:r>
      <w:r w:rsidRPr="00C507F9">
        <w:rPr>
          <w:rFonts w:ascii="Times New Roman" w:hAnsi="Times New Roman"/>
          <w:sz w:val="24"/>
        </w:rPr>
        <w:t>. Jakarta: Direktorat Pembinaan SMK.</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Kuratko, Donald F., &amp; Hodgetts, R.M.  (2009). </w:t>
      </w:r>
      <w:r w:rsidRPr="00C507F9">
        <w:rPr>
          <w:rFonts w:ascii="Times New Roman" w:hAnsi="Times New Roman"/>
          <w:i/>
          <w:sz w:val="24"/>
        </w:rPr>
        <w:t>Entrepreneurship : Theory, Process, Practice</w:t>
      </w:r>
      <w:r w:rsidRPr="00C507F9">
        <w:rPr>
          <w:rFonts w:ascii="Times New Roman" w:hAnsi="Times New Roman"/>
          <w:sz w:val="24"/>
        </w:rPr>
        <w:t>. Mason: South-Western Cengage Learning.</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Meredith, Geoffrey G. (2002). </w:t>
      </w:r>
      <w:r w:rsidRPr="00C507F9">
        <w:rPr>
          <w:rFonts w:ascii="Times New Roman" w:hAnsi="Times New Roman"/>
          <w:i/>
          <w:sz w:val="24"/>
        </w:rPr>
        <w:t>Kewirausahaan Teori dan Praktek.</w:t>
      </w:r>
      <w:r w:rsidRPr="00C507F9">
        <w:rPr>
          <w:rFonts w:ascii="Times New Roman" w:hAnsi="Times New Roman"/>
          <w:sz w:val="24"/>
        </w:rPr>
        <w:t xml:space="preserve"> Jakarta: PT. Pustaka Binaman Pressindo.</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Muhammad Nuh, (2009). </w:t>
      </w:r>
      <w:r w:rsidRPr="00C507F9">
        <w:rPr>
          <w:rFonts w:ascii="Times New Roman" w:hAnsi="Times New Roman"/>
          <w:i/>
          <w:sz w:val="24"/>
        </w:rPr>
        <w:t>Kebijakan Pendidikan Nasional Dorong Kewirausahaan</w:t>
      </w:r>
      <w:r w:rsidRPr="00C507F9">
        <w:rPr>
          <w:rFonts w:ascii="Times New Roman" w:hAnsi="Times New Roman"/>
          <w:sz w:val="24"/>
        </w:rPr>
        <w:t xml:space="preserve"> Diakses dari http://www.mandikdasmen.depdiknas.go.id/web/ beritaumum/336.html pada tanggal 4 Januari 2011.</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Muhammad Nuh. (2010). Peraturan Menteri Nomor 28 tahun 2010 tentang Penugasan Guru sebagai kepala Sekolah. Jakarta: Kementrian Pendidikan.</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Ojat darojat. (2010). </w:t>
      </w:r>
      <w:r w:rsidRPr="00C507F9">
        <w:rPr>
          <w:rFonts w:ascii="Times New Roman" w:hAnsi="Times New Roman"/>
          <w:i/>
          <w:sz w:val="24"/>
        </w:rPr>
        <w:t>Pendidikan Kewirausahaan</w:t>
      </w:r>
      <w:r w:rsidRPr="00C507F9">
        <w:rPr>
          <w:rFonts w:ascii="Times New Roman" w:hAnsi="Times New Roman"/>
          <w:sz w:val="24"/>
        </w:rPr>
        <w:t>. Diakses dari http://pustaka.ut.ac.id/website/index.php? option=com_content &amp;view=article&amp;id=133:pkop4206-pendidikan-kewirausahaan&amp; Itemid=75&amp;catid=30:fkip pada tanggal 15 Oktober 2010</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Pascasarjana UNY. (2003). </w:t>
      </w:r>
      <w:r w:rsidRPr="00C507F9">
        <w:rPr>
          <w:rFonts w:ascii="Times New Roman" w:hAnsi="Times New Roman"/>
          <w:i/>
          <w:sz w:val="24"/>
        </w:rPr>
        <w:t>Studi Efektifitas Pemberian Beasiswa Bakat dan Prestasi, Pengembangan Kultur Sekolah dan Analisis Studi Kebijakan</w:t>
      </w:r>
      <w:r w:rsidRPr="00C507F9">
        <w:rPr>
          <w:rFonts w:ascii="Times New Roman" w:hAnsi="Times New Roman"/>
          <w:sz w:val="24"/>
        </w:rPr>
        <w:t>. Yogyakarta: Program Pascasarjana Universitas Negeri Yogyakarta.</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Rahman, dkk. (2006). </w:t>
      </w:r>
      <w:r w:rsidRPr="00C507F9">
        <w:rPr>
          <w:rFonts w:ascii="Times New Roman" w:hAnsi="Times New Roman"/>
          <w:i/>
          <w:iCs/>
          <w:sz w:val="24"/>
        </w:rPr>
        <w:t>Peran Strategis Kapala Sekolah dalam Meningkatkan Mutu Pendidikan</w:t>
      </w:r>
      <w:r w:rsidRPr="00C507F9">
        <w:rPr>
          <w:rFonts w:ascii="Times New Roman" w:hAnsi="Times New Roman"/>
          <w:sz w:val="24"/>
        </w:rPr>
        <w:t>. Jatinangor: Alqaprint.</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Rusman Heriawan. (2011). </w:t>
      </w:r>
      <w:r w:rsidRPr="00C507F9">
        <w:rPr>
          <w:rFonts w:ascii="Times New Roman" w:hAnsi="Times New Roman"/>
          <w:i/>
          <w:sz w:val="24"/>
        </w:rPr>
        <w:t xml:space="preserve">Laporan Bulanan Data Sosial Ekonomi. </w:t>
      </w:r>
      <w:r w:rsidRPr="00C507F9">
        <w:rPr>
          <w:rFonts w:ascii="Times New Roman" w:hAnsi="Times New Roman"/>
          <w:sz w:val="24"/>
        </w:rPr>
        <w:t>Edisi 10 Maret 2011</w:t>
      </w:r>
      <w:r w:rsidRPr="00C507F9">
        <w:rPr>
          <w:rFonts w:ascii="Times New Roman" w:hAnsi="Times New Roman"/>
          <w:i/>
          <w:sz w:val="24"/>
        </w:rPr>
        <w:t>.</w:t>
      </w:r>
      <w:r w:rsidRPr="00C507F9">
        <w:rPr>
          <w:rFonts w:ascii="Times New Roman" w:hAnsi="Times New Roman"/>
          <w:sz w:val="24"/>
        </w:rPr>
        <w:t xml:space="preserve"> Jakarta: Badan Pusat Statistik.</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Schein, Edgard H. (2010). </w:t>
      </w:r>
      <w:r w:rsidRPr="00C507F9">
        <w:rPr>
          <w:rFonts w:ascii="Times New Roman" w:hAnsi="Times New Roman"/>
          <w:i/>
          <w:sz w:val="24"/>
        </w:rPr>
        <w:t>Organizational Culture and Leadership. 4</w:t>
      </w:r>
      <w:r w:rsidRPr="00C507F9">
        <w:rPr>
          <w:rFonts w:ascii="Times New Roman" w:hAnsi="Times New Roman"/>
          <w:i/>
          <w:sz w:val="24"/>
          <w:vertAlign w:val="superscript"/>
        </w:rPr>
        <w:t>rd</w:t>
      </w:r>
      <w:r w:rsidRPr="00C507F9">
        <w:rPr>
          <w:rFonts w:ascii="Times New Roman" w:hAnsi="Times New Roman"/>
          <w:i/>
          <w:sz w:val="24"/>
        </w:rPr>
        <w:t xml:space="preserve"> Edition. </w:t>
      </w:r>
      <w:r w:rsidRPr="00C507F9">
        <w:rPr>
          <w:rFonts w:ascii="Times New Roman" w:hAnsi="Times New Roman"/>
          <w:sz w:val="24"/>
        </w:rPr>
        <w:t xml:space="preserve"> San Fransisco : Josey-Bass.</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Suyanto. (2007). </w:t>
      </w:r>
      <w:r w:rsidRPr="00C507F9">
        <w:rPr>
          <w:rFonts w:ascii="Times New Roman" w:hAnsi="Times New Roman"/>
          <w:i/>
          <w:sz w:val="24"/>
        </w:rPr>
        <w:t>SMK Solusi yang Tepat Mengatasi Pengangguran Terdidik</w:t>
      </w:r>
      <w:r w:rsidRPr="00C507F9">
        <w:rPr>
          <w:rFonts w:ascii="Times New Roman" w:hAnsi="Times New Roman"/>
          <w:sz w:val="24"/>
        </w:rPr>
        <w:t>. Diakses pada tanggal 15 Oktober 201 dari http://www.bipnewsroom.info/index.php?&amp;newsid=24658&amp;_link=loadnews.php</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lastRenderedPageBreak/>
        <w:t xml:space="preserve">Suyanto. (2009). </w:t>
      </w:r>
      <w:r w:rsidRPr="00C507F9">
        <w:rPr>
          <w:rFonts w:ascii="Times New Roman" w:hAnsi="Times New Roman"/>
          <w:i/>
          <w:sz w:val="24"/>
        </w:rPr>
        <w:t>Pemerintah Tingkatkan Pendirian SMK untuk Atasi Pengangguran</w:t>
      </w:r>
      <w:r w:rsidRPr="00C507F9">
        <w:rPr>
          <w:rFonts w:ascii="Times New Roman" w:hAnsi="Times New Roman"/>
          <w:sz w:val="24"/>
        </w:rPr>
        <w:t>. Jakarta: Tempo interaktif.</w:t>
      </w:r>
    </w:p>
    <w:p w:rsidR="00FD354D" w:rsidRPr="00C507F9" w:rsidRDefault="00FD354D" w:rsidP="00FD354D">
      <w:pPr>
        <w:spacing w:before="240" w:after="240" w:line="240" w:lineRule="auto"/>
        <w:ind w:left="1440" w:hanging="1440"/>
        <w:rPr>
          <w:rFonts w:ascii="Times New Roman" w:hAnsi="Times New Roman"/>
          <w:sz w:val="24"/>
        </w:rPr>
      </w:pPr>
      <w:bookmarkStart w:id="0" w:name="_GoBack"/>
      <w:bookmarkEnd w:id="0"/>
      <w:r w:rsidRPr="00C507F9">
        <w:rPr>
          <w:rFonts w:ascii="Times New Roman" w:hAnsi="Times New Roman"/>
          <w:sz w:val="24"/>
        </w:rPr>
        <w:t xml:space="preserve">Surya Dharma. (2009). </w:t>
      </w:r>
      <w:r w:rsidRPr="00C507F9">
        <w:rPr>
          <w:rFonts w:ascii="Times New Roman" w:hAnsi="Times New Roman"/>
          <w:i/>
          <w:sz w:val="24"/>
        </w:rPr>
        <w:t>Bahan Belajar Fleksible : Kewirausahaan</w:t>
      </w:r>
      <w:r w:rsidRPr="00C507F9">
        <w:rPr>
          <w:rFonts w:ascii="Times New Roman" w:hAnsi="Times New Roman"/>
          <w:sz w:val="24"/>
        </w:rPr>
        <w:t>. Jakarta: Direktorat Tenaga Kependidikan Dirjen PMPTK.</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Surya Dharma. (2010). </w:t>
      </w:r>
      <w:r w:rsidRPr="00C507F9">
        <w:rPr>
          <w:rFonts w:ascii="Times New Roman" w:hAnsi="Times New Roman"/>
          <w:i/>
          <w:sz w:val="24"/>
        </w:rPr>
        <w:t>Kewirausahaan : Materi Pelatihan Penguatan Kepala Sekolah.</w:t>
      </w:r>
      <w:r w:rsidRPr="00C507F9">
        <w:rPr>
          <w:rFonts w:ascii="Times New Roman" w:hAnsi="Times New Roman"/>
          <w:sz w:val="24"/>
        </w:rPr>
        <w:t xml:space="preserve"> Jakarta: Direktorat Tenaga Kependidikan Dirjen PMPTK.</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Yuyus Suryana &amp; Kartib Bayu. (2010). </w:t>
      </w:r>
      <w:r w:rsidRPr="00C507F9">
        <w:rPr>
          <w:rFonts w:ascii="Times New Roman" w:hAnsi="Times New Roman"/>
          <w:i/>
          <w:sz w:val="24"/>
        </w:rPr>
        <w:t>Kewirausahaan: Pendekatan Karakteristik Wirausahawan Sukses</w:t>
      </w:r>
      <w:r w:rsidRPr="00C507F9">
        <w:rPr>
          <w:rFonts w:ascii="Times New Roman" w:hAnsi="Times New Roman"/>
          <w:sz w:val="24"/>
        </w:rPr>
        <w:t>. Jakarta: Kencana.</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Wardoyo. (2010). Kewirausahaan. Diakses pada tanggal 15 Oktober 2010 dari http://wardoyo.staff.gunadarma.ac.id/Downloads/files/5053/Kewirausah.</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Wartanto. (2010). Membangun Jiwa Kewirausahaan. Jakarta: Direktorat Pembinaan Kursus dan Kelembagaan, Dirjen Pendidikan Nonformal dan Informal, Kementerian Pendidikan Nasional. </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sz w:val="24"/>
        </w:rPr>
        <w:t xml:space="preserve">Winarno. (2011). </w:t>
      </w:r>
      <w:r w:rsidRPr="00C507F9">
        <w:rPr>
          <w:rFonts w:ascii="Times New Roman" w:hAnsi="Times New Roman"/>
          <w:i/>
          <w:sz w:val="24"/>
        </w:rPr>
        <w:t>Pengembangan Sikap Entrepreneurship dan Intrapreneurship</w:t>
      </w:r>
      <w:r w:rsidRPr="00C507F9">
        <w:rPr>
          <w:rFonts w:ascii="Times New Roman" w:hAnsi="Times New Roman"/>
          <w:sz w:val="24"/>
        </w:rPr>
        <w:t>. Jakartta: PT. Indeks.</w:t>
      </w:r>
    </w:p>
    <w:p w:rsidR="00FD354D" w:rsidRPr="00C507F9" w:rsidRDefault="00FD354D" w:rsidP="00FD354D">
      <w:pPr>
        <w:spacing w:before="240" w:after="240" w:line="240" w:lineRule="auto"/>
        <w:ind w:left="1440" w:hanging="1440"/>
        <w:rPr>
          <w:rFonts w:ascii="Times New Roman" w:hAnsi="Times New Roman"/>
          <w:iCs/>
          <w:sz w:val="24"/>
        </w:rPr>
      </w:pPr>
      <w:r w:rsidRPr="00C507F9">
        <w:rPr>
          <w:rFonts w:ascii="Times New Roman" w:hAnsi="Times New Roman"/>
          <w:sz w:val="24"/>
        </w:rPr>
        <w:t xml:space="preserve">Wukir Ragil. (2009). </w:t>
      </w:r>
      <w:r w:rsidRPr="00C507F9">
        <w:rPr>
          <w:rFonts w:ascii="Times New Roman" w:hAnsi="Times New Roman"/>
          <w:i/>
          <w:sz w:val="24"/>
        </w:rPr>
        <w:t xml:space="preserve">Membangun Tata Nilai Kepemimpinan Sekolah/Madrasah. </w:t>
      </w:r>
      <w:r w:rsidRPr="00C507F9">
        <w:rPr>
          <w:rFonts w:ascii="Times New Roman" w:hAnsi="Times New Roman"/>
          <w:iCs/>
          <w:sz w:val="24"/>
        </w:rPr>
        <w:t>Jurnal Tenaga Kependidikan Vol. 4, No. 2 - Agustus  2009. Jakarta: Ditendik PMPTK</w:t>
      </w:r>
    </w:p>
    <w:p w:rsidR="00FD354D" w:rsidRPr="00C507F9" w:rsidRDefault="00FD354D" w:rsidP="00FD354D">
      <w:pPr>
        <w:spacing w:before="240" w:after="240" w:line="240" w:lineRule="auto"/>
        <w:ind w:left="1440" w:hanging="1440"/>
        <w:rPr>
          <w:rFonts w:ascii="Times New Roman" w:hAnsi="Times New Roman"/>
          <w:sz w:val="24"/>
        </w:rPr>
      </w:pPr>
      <w:r w:rsidRPr="00C507F9">
        <w:rPr>
          <w:rFonts w:ascii="Times New Roman" w:hAnsi="Times New Roman"/>
          <w:iCs/>
          <w:sz w:val="24"/>
        </w:rPr>
        <w:t xml:space="preserve">Zimmerer, T.W &amp; Scarborough, N.M. (2008) </w:t>
      </w:r>
      <w:r w:rsidRPr="00C507F9">
        <w:rPr>
          <w:rFonts w:ascii="Times New Roman" w:hAnsi="Times New Roman"/>
          <w:i/>
          <w:iCs/>
          <w:sz w:val="24"/>
        </w:rPr>
        <w:t>Essentials of Entrepreneurship and Small Business Management (terjemahan)</w:t>
      </w:r>
      <w:r w:rsidRPr="00C507F9">
        <w:rPr>
          <w:rFonts w:ascii="Times New Roman" w:hAnsi="Times New Roman"/>
          <w:iCs/>
          <w:sz w:val="24"/>
        </w:rPr>
        <w:t>. Jakarta: Salemba Empat.</w:t>
      </w:r>
    </w:p>
    <w:p w:rsidR="00FD354D" w:rsidRPr="00FD354D" w:rsidRDefault="00FD354D" w:rsidP="00530024">
      <w:pPr>
        <w:autoSpaceDE w:val="0"/>
        <w:autoSpaceDN w:val="0"/>
        <w:adjustRightInd w:val="0"/>
        <w:rPr>
          <w:rFonts w:ascii="Times New Roman" w:hAnsi="Times New Roman" w:cs="Times New Roman"/>
          <w:b/>
          <w:bCs/>
          <w:sz w:val="24"/>
          <w:szCs w:val="24"/>
        </w:rPr>
      </w:pPr>
    </w:p>
    <w:sectPr w:rsidR="00FD354D" w:rsidRPr="00FD354D" w:rsidSect="00B07E8A">
      <w:pgSz w:w="11907" w:h="16840" w:code="9"/>
      <w:pgMar w:top="1701" w:right="1701" w:bottom="1701" w:left="1701" w:header="170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54D" w:rsidRDefault="00FD354D" w:rsidP="00204E7B">
      <w:pPr>
        <w:spacing w:line="240" w:lineRule="auto"/>
      </w:pPr>
      <w:r>
        <w:separator/>
      </w:r>
    </w:p>
  </w:endnote>
  <w:endnote w:type="continuationSeparator" w:id="0">
    <w:p w:rsidR="00FD354D" w:rsidRDefault="00FD354D" w:rsidP="00204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4D" w:rsidRDefault="00FD354D">
    <w:pPr>
      <w:pStyle w:val="Footer"/>
      <w:jc w:val="right"/>
    </w:pPr>
  </w:p>
  <w:p w:rsidR="00FD354D" w:rsidRDefault="00FD3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54D" w:rsidRDefault="00FD354D" w:rsidP="00204E7B">
      <w:pPr>
        <w:spacing w:line="240" w:lineRule="auto"/>
      </w:pPr>
      <w:r>
        <w:separator/>
      </w:r>
    </w:p>
  </w:footnote>
  <w:footnote w:type="continuationSeparator" w:id="0">
    <w:p w:rsidR="00FD354D" w:rsidRDefault="00FD354D" w:rsidP="00204E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708874"/>
      <w:docPartObj>
        <w:docPartGallery w:val="Page Numbers (Top of Page)"/>
        <w:docPartUnique/>
      </w:docPartObj>
    </w:sdtPr>
    <w:sdtEndPr>
      <w:rPr>
        <w:rFonts w:ascii="Times New Roman" w:hAnsi="Times New Roman" w:cs="Times New Roman"/>
        <w:noProof/>
        <w:sz w:val="24"/>
        <w:szCs w:val="24"/>
      </w:rPr>
    </w:sdtEndPr>
    <w:sdtContent>
      <w:p w:rsidR="00FD354D" w:rsidRPr="003B34FA" w:rsidRDefault="00FD354D">
        <w:pPr>
          <w:pStyle w:val="Header"/>
          <w:jc w:val="right"/>
          <w:rPr>
            <w:rFonts w:ascii="Times New Roman" w:hAnsi="Times New Roman" w:cs="Times New Roman"/>
            <w:sz w:val="24"/>
            <w:szCs w:val="24"/>
          </w:rPr>
        </w:pPr>
        <w:r w:rsidRPr="003B34FA">
          <w:rPr>
            <w:rFonts w:ascii="Times New Roman" w:hAnsi="Times New Roman" w:cs="Times New Roman"/>
            <w:sz w:val="24"/>
            <w:szCs w:val="24"/>
          </w:rPr>
          <w:fldChar w:fldCharType="begin"/>
        </w:r>
        <w:r w:rsidRPr="003B34FA">
          <w:rPr>
            <w:rFonts w:ascii="Times New Roman" w:hAnsi="Times New Roman" w:cs="Times New Roman"/>
            <w:sz w:val="24"/>
            <w:szCs w:val="24"/>
          </w:rPr>
          <w:instrText xml:space="preserve"> PAGE   \* MERGEFORMAT </w:instrText>
        </w:r>
        <w:r w:rsidRPr="003B34FA">
          <w:rPr>
            <w:rFonts w:ascii="Times New Roman" w:hAnsi="Times New Roman" w:cs="Times New Roman"/>
            <w:sz w:val="24"/>
            <w:szCs w:val="24"/>
          </w:rPr>
          <w:fldChar w:fldCharType="separate"/>
        </w:r>
        <w:r w:rsidR="00B07E8A">
          <w:rPr>
            <w:rFonts w:ascii="Times New Roman" w:hAnsi="Times New Roman" w:cs="Times New Roman"/>
            <w:noProof/>
            <w:sz w:val="24"/>
            <w:szCs w:val="24"/>
          </w:rPr>
          <w:t>14</w:t>
        </w:r>
        <w:r w:rsidRPr="003B34FA">
          <w:rPr>
            <w:rFonts w:ascii="Times New Roman" w:hAnsi="Times New Roman" w:cs="Times New Roman"/>
            <w:noProof/>
            <w:sz w:val="24"/>
            <w:szCs w:val="24"/>
          </w:rPr>
          <w:fldChar w:fldCharType="end"/>
        </w:r>
      </w:p>
    </w:sdtContent>
  </w:sdt>
  <w:p w:rsidR="00FD354D" w:rsidRDefault="00FD35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2C3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133D324B"/>
    <w:multiLevelType w:val="hybridMultilevel"/>
    <w:tmpl w:val="95EAA9A2"/>
    <w:lvl w:ilvl="0" w:tplc="0409000F">
      <w:start w:val="1"/>
      <w:numFmt w:val="decimal"/>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D54BD1"/>
    <w:multiLevelType w:val="hybridMultilevel"/>
    <w:tmpl w:val="86F00DE2"/>
    <w:lvl w:ilvl="0" w:tplc="826E4320">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EA0BEB"/>
    <w:multiLevelType w:val="hybridMultilevel"/>
    <w:tmpl w:val="CA1C429A"/>
    <w:lvl w:ilvl="0" w:tplc="308603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A10BE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2DBF3454"/>
    <w:multiLevelType w:val="hybridMultilevel"/>
    <w:tmpl w:val="70EA504A"/>
    <w:lvl w:ilvl="0" w:tplc="60E4A9DE">
      <w:start w:val="1"/>
      <w:numFmt w:val="lowerLetter"/>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C52D04"/>
    <w:multiLevelType w:val="hybridMultilevel"/>
    <w:tmpl w:val="EDA0DAF0"/>
    <w:lvl w:ilvl="0" w:tplc="3086039A">
      <w:start w:val="1"/>
      <w:numFmt w:val="bullet"/>
      <w:lvlText w:val=""/>
      <w:lvlJc w:val="left"/>
      <w:pPr>
        <w:tabs>
          <w:tab w:val="num" w:pos="720"/>
        </w:tabs>
        <w:ind w:left="720" w:hanging="360"/>
      </w:pPr>
      <w:rPr>
        <w:rFonts w:ascii="Symbol" w:hAnsi="Symbol" w:hint="default"/>
        <w:color w:val="auto"/>
      </w:rPr>
    </w:lvl>
    <w:lvl w:ilvl="1" w:tplc="BB461F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490A0E"/>
    <w:multiLevelType w:val="hybridMultilevel"/>
    <w:tmpl w:val="937A5460"/>
    <w:lvl w:ilvl="0" w:tplc="0409000F">
      <w:start w:val="1"/>
      <w:numFmt w:val="decimal"/>
      <w:lvlText w:val="%1."/>
      <w:lvlJc w:val="left"/>
      <w:pPr>
        <w:tabs>
          <w:tab w:val="num" w:pos="720"/>
        </w:tabs>
        <w:ind w:left="720" w:hanging="360"/>
      </w:pPr>
      <w:rPr>
        <w:rFonts w:hint="default"/>
        <w:color w:val="auto"/>
      </w:rPr>
    </w:lvl>
    <w:lvl w:ilvl="1" w:tplc="BB461F9E">
      <w:start w:val="1"/>
      <w:numFmt w:val="lowerLetter"/>
      <w:lvlText w:val="%2)"/>
      <w:lvlJc w:val="left"/>
      <w:pPr>
        <w:tabs>
          <w:tab w:val="num" w:pos="1440"/>
        </w:tabs>
        <w:ind w:left="1440" w:hanging="360"/>
      </w:pPr>
      <w:rPr>
        <w:rFonts w:hint="default"/>
      </w:rPr>
    </w:lvl>
    <w:lvl w:ilvl="2" w:tplc="86723082">
      <w:start w:val="1"/>
      <w:numFmt w:val="decimal"/>
      <w:lvlText w:val="%3."/>
      <w:lvlJc w:val="left"/>
      <w:pPr>
        <w:ind w:left="2340" w:hanging="360"/>
      </w:pPr>
      <w:rPr>
        <w:rFonts w:hint="default"/>
      </w:rPr>
    </w:lvl>
    <w:lvl w:ilvl="3" w:tplc="545CDAC8">
      <w:start w:val="1"/>
      <w:numFmt w:val="decimal"/>
      <w:lvlText w:val="(%4)"/>
      <w:lvlJc w:val="left"/>
      <w:pPr>
        <w:ind w:left="2904" w:hanging="384"/>
      </w:pPr>
      <w:rPr>
        <w:rFonts w:hint="default"/>
      </w:rPr>
    </w:lvl>
    <w:lvl w:ilvl="4" w:tplc="3A16D706">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E57C5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3A3D717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3CB2313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3E00379B"/>
    <w:multiLevelType w:val="hybridMultilevel"/>
    <w:tmpl w:val="82F08EBA"/>
    <w:lvl w:ilvl="0" w:tplc="0409000F">
      <w:start w:val="1"/>
      <w:numFmt w:val="decimal"/>
      <w:lvlText w:val="%1."/>
      <w:lvlJc w:val="left"/>
      <w:pPr>
        <w:tabs>
          <w:tab w:val="num" w:pos="720"/>
        </w:tabs>
        <w:ind w:left="720" w:hanging="360"/>
      </w:pPr>
      <w:rPr>
        <w:rFonts w:hint="default"/>
      </w:rPr>
    </w:lvl>
    <w:lvl w:ilvl="1" w:tplc="F43EA3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55600E"/>
    <w:multiLevelType w:val="hybridMultilevel"/>
    <w:tmpl w:val="EA3E151C"/>
    <w:lvl w:ilvl="0" w:tplc="3794B91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4D417C1C"/>
    <w:multiLevelType w:val="hybridMultilevel"/>
    <w:tmpl w:val="0C9C394E"/>
    <w:lvl w:ilvl="0" w:tplc="04210001">
      <w:start w:val="1"/>
      <w:numFmt w:val="bullet"/>
      <w:lvlText w:val=""/>
      <w:lvlJc w:val="left"/>
      <w:pPr>
        <w:ind w:left="845" w:hanging="360"/>
      </w:pPr>
      <w:rPr>
        <w:rFonts w:ascii="Symbol" w:hAnsi="Symbol" w:hint="default"/>
      </w:rPr>
    </w:lvl>
    <w:lvl w:ilvl="1" w:tplc="04210003" w:tentative="1">
      <w:start w:val="1"/>
      <w:numFmt w:val="bullet"/>
      <w:lvlText w:val="o"/>
      <w:lvlJc w:val="left"/>
      <w:pPr>
        <w:ind w:left="1565" w:hanging="360"/>
      </w:pPr>
      <w:rPr>
        <w:rFonts w:ascii="Courier New" w:hAnsi="Courier New" w:cs="Courier New" w:hint="default"/>
      </w:rPr>
    </w:lvl>
    <w:lvl w:ilvl="2" w:tplc="04210005" w:tentative="1">
      <w:start w:val="1"/>
      <w:numFmt w:val="bullet"/>
      <w:lvlText w:val=""/>
      <w:lvlJc w:val="left"/>
      <w:pPr>
        <w:ind w:left="2285" w:hanging="360"/>
      </w:pPr>
      <w:rPr>
        <w:rFonts w:ascii="Wingdings" w:hAnsi="Wingdings" w:hint="default"/>
      </w:rPr>
    </w:lvl>
    <w:lvl w:ilvl="3" w:tplc="04210001" w:tentative="1">
      <w:start w:val="1"/>
      <w:numFmt w:val="bullet"/>
      <w:lvlText w:val=""/>
      <w:lvlJc w:val="left"/>
      <w:pPr>
        <w:ind w:left="3005" w:hanging="360"/>
      </w:pPr>
      <w:rPr>
        <w:rFonts w:ascii="Symbol" w:hAnsi="Symbol" w:hint="default"/>
      </w:rPr>
    </w:lvl>
    <w:lvl w:ilvl="4" w:tplc="04210003" w:tentative="1">
      <w:start w:val="1"/>
      <w:numFmt w:val="bullet"/>
      <w:lvlText w:val="o"/>
      <w:lvlJc w:val="left"/>
      <w:pPr>
        <w:ind w:left="3725" w:hanging="360"/>
      </w:pPr>
      <w:rPr>
        <w:rFonts w:ascii="Courier New" w:hAnsi="Courier New" w:cs="Courier New" w:hint="default"/>
      </w:rPr>
    </w:lvl>
    <w:lvl w:ilvl="5" w:tplc="04210005" w:tentative="1">
      <w:start w:val="1"/>
      <w:numFmt w:val="bullet"/>
      <w:lvlText w:val=""/>
      <w:lvlJc w:val="left"/>
      <w:pPr>
        <w:ind w:left="4445" w:hanging="360"/>
      </w:pPr>
      <w:rPr>
        <w:rFonts w:ascii="Wingdings" w:hAnsi="Wingdings" w:hint="default"/>
      </w:rPr>
    </w:lvl>
    <w:lvl w:ilvl="6" w:tplc="04210001" w:tentative="1">
      <w:start w:val="1"/>
      <w:numFmt w:val="bullet"/>
      <w:lvlText w:val=""/>
      <w:lvlJc w:val="left"/>
      <w:pPr>
        <w:ind w:left="5165" w:hanging="360"/>
      </w:pPr>
      <w:rPr>
        <w:rFonts w:ascii="Symbol" w:hAnsi="Symbol" w:hint="default"/>
      </w:rPr>
    </w:lvl>
    <w:lvl w:ilvl="7" w:tplc="04210003" w:tentative="1">
      <w:start w:val="1"/>
      <w:numFmt w:val="bullet"/>
      <w:lvlText w:val="o"/>
      <w:lvlJc w:val="left"/>
      <w:pPr>
        <w:ind w:left="5885" w:hanging="360"/>
      </w:pPr>
      <w:rPr>
        <w:rFonts w:ascii="Courier New" w:hAnsi="Courier New" w:cs="Courier New" w:hint="default"/>
      </w:rPr>
    </w:lvl>
    <w:lvl w:ilvl="8" w:tplc="04210005" w:tentative="1">
      <w:start w:val="1"/>
      <w:numFmt w:val="bullet"/>
      <w:lvlText w:val=""/>
      <w:lvlJc w:val="left"/>
      <w:pPr>
        <w:ind w:left="6605" w:hanging="360"/>
      </w:pPr>
      <w:rPr>
        <w:rFonts w:ascii="Wingdings" w:hAnsi="Wingdings" w:hint="default"/>
      </w:rPr>
    </w:lvl>
  </w:abstractNum>
  <w:abstractNum w:abstractNumId="14">
    <w:nsid w:val="4E68416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4F5C39CF"/>
    <w:multiLevelType w:val="hybridMultilevel"/>
    <w:tmpl w:val="A6164A7C"/>
    <w:lvl w:ilvl="0" w:tplc="7A82324A">
      <w:start w:val="1"/>
      <w:numFmt w:val="decimal"/>
      <w:lvlText w:val="%1."/>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296960"/>
    <w:multiLevelType w:val="multilevel"/>
    <w:tmpl w:val="C750F8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53ED0012"/>
    <w:multiLevelType w:val="hybridMultilevel"/>
    <w:tmpl w:val="DB528A80"/>
    <w:lvl w:ilvl="0" w:tplc="3086039A">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E46DF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56680D8A"/>
    <w:multiLevelType w:val="hybridMultilevel"/>
    <w:tmpl w:val="409055B8"/>
    <w:lvl w:ilvl="0" w:tplc="F7FABEC6">
      <w:start w:val="1"/>
      <w:numFmt w:val="decimal"/>
      <w:lvlText w:val="%1."/>
      <w:lvlJc w:val="left"/>
      <w:pPr>
        <w:ind w:left="360" w:hanging="360"/>
      </w:pPr>
      <w:rPr>
        <w:rFonts w:ascii="Times New Roman" w:hAnsi="Times New Roman" w:hint="default"/>
        <w:b w:val="0"/>
        <w:i w:val="0"/>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1749A9"/>
    <w:multiLevelType w:val="hybridMultilevel"/>
    <w:tmpl w:val="17A4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712299"/>
    <w:multiLevelType w:val="hybridMultilevel"/>
    <w:tmpl w:val="0CAEEE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FFC22DE"/>
    <w:multiLevelType w:val="hybridMultilevel"/>
    <w:tmpl w:val="B100D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EA724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nsid w:val="63A21224"/>
    <w:multiLevelType w:val="hybridMultilevel"/>
    <w:tmpl w:val="2C809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6F0025"/>
    <w:multiLevelType w:val="singleLevel"/>
    <w:tmpl w:val="8DD6EE34"/>
    <w:lvl w:ilvl="0">
      <w:start w:val="1"/>
      <w:numFmt w:val="decimal"/>
      <w:lvlText w:val="%1)"/>
      <w:lvlJc w:val="left"/>
      <w:pPr>
        <w:tabs>
          <w:tab w:val="num" w:pos="720"/>
        </w:tabs>
        <w:ind w:left="720" w:hanging="360"/>
      </w:pPr>
      <w:rPr>
        <w:rFonts w:hint="default"/>
      </w:rPr>
    </w:lvl>
  </w:abstractNum>
  <w:abstractNum w:abstractNumId="26">
    <w:nsid w:val="6CFF4F42"/>
    <w:multiLevelType w:val="multilevel"/>
    <w:tmpl w:val="478412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72816C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nsid w:val="78215E3E"/>
    <w:multiLevelType w:val="hybridMultilevel"/>
    <w:tmpl w:val="6BE6CE50"/>
    <w:lvl w:ilvl="0" w:tplc="6C067E96">
      <w:start w:val="1"/>
      <w:numFmt w:val="decimal"/>
      <w:lvlText w:val="%1."/>
      <w:lvlJc w:val="left"/>
      <w:pPr>
        <w:tabs>
          <w:tab w:val="num" w:pos="360"/>
        </w:tabs>
        <w:ind w:left="360" w:hanging="360"/>
      </w:pPr>
    </w:lvl>
    <w:lvl w:ilvl="1" w:tplc="9D706C34" w:tentative="1">
      <w:start w:val="1"/>
      <w:numFmt w:val="decimal"/>
      <w:lvlText w:val="%2."/>
      <w:lvlJc w:val="left"/>
      <w:pPr>
        <w:tabs>
          <w:tab w:val="num" w:pos="1080"/>
        </w:tabs>
        <w:ind w:left="1080" w:hanging="360"/>
      </w:pPr>
    </w:lvl>
    <w:lvl w:ilvl="2" w:tplc="86469136" w:tentative="1">
      <w:start w:val="1"/>
      <w:numFmt w:val="decimal"/>
      <w:lvlText w:val="%3."/>
      <w:lvlJc w:val="left"/>
      <w:pPr>
        <w:tabs>
          <w:tab w:val="num" w:pos="1800"/>
        </w:tabs>
        <w:ind w:left="1800" w:hanging="360"/>
      </w:pPr>
    </w:lvl>
    <w:lvl w:ilvl="3" w:tplc="30BE3414" w:tentative="1">
      <w:start w:val="1"/>
      <w:numFmt w:val="decimal"/>
      <w:lvlText w:val="%4."/>
      <w:lvlJc w:val="left"/>
      <w:pPr>
        <w:tabs>
          <w:tab w:val="num" w:pos="2520"/>
        </w:tabs>
        <w:ind w:left="2520" w:hanging="360"/>
      </w:pPr>
    </w:lvl>
    <w:lvl w:ilvl="4" w:tplc="49FE06CC" w:tentative="1">
      <w:start w:val="1"/>
      <w:numFmt w:val="decimal"/>
      <w:lvlText w:val="%5."/>
      <w:lvlJc w:val="left"/>
      <w:pPr>
        <w:tabs>
          <w:tab w:val="num" w:pos="3240"/>
        </w:tabs>
        <w:ind w:left="3240" w:hanging="360"/>
      </w:pPr>
    </w:lvl>
    <w:lvl w:ilvl="5" w:tplc="041E4FB6" w:tentative="1">
      <w:start w:val="1"/>
      <w:numFmt w:val="decimal"/>
      <w:lvlText w:val="%6."/>
      <w:lvlJc w:val="left"/>
      <w:pPr>
        <w:tabs>
          <w:tab w:val="num" w:pos="3960"/>
        </w:tabs>
        <w:ind w:left="3960" w:hanging="360"/>
      </w:pPr>
    </w:lvl>
    <w:lvl w:ilvl="6" w:tplc="667AD460" w:tentative="1">
      <w:start w:val="1"/>
      <w:numFmt w:val="decimal"/>
      <w:lvlText w:val="%7."/>
      <w:lvlJc w:val="left"/>
      <w:pPr>
        <w:tabs>
          <w:tab w:val="num" w:pos="4680"/>
        </w:tabs>
        <w:ind w:left="4680" w:hanging="360"/>
      </w:pPr>
    </w:lvl>
    <w:lvl w:ilvl="7" w:tplc="F2D45950" w:tentative="1">
      <w:start w:val="1"/>
      <w:numFmt w:val="decimal"/>
      <w:lvlText w:val="%8."/>
      <w:lvlJc w:val="left"/>
      <w:pPr>
        <w:tabs>
          <w:tab w:val="num" w:pos="5400"/>
        </w:tabs>
        <w:ind w:left="5400" w:hanging="360"/>
      </w:pPr>
    </w:lvl>
    <w:lvl w:ilvl="8" w:tplc="CE147004" w:tentative="1">
      <w:start w:val="1"/>
      <w:numFmt w:val="decimal"/>
      <w:lvlText w:val="%9."/>
      <w:lvlJc w:val="left"/>
      <w:pPr>
        <w:tabs>
          <w:tab w:val="num" w:pos="6120"/>
        </w:tabs>
        <w:ind w:left="6120" w:hanging="360"/>
      </w:pPr>
    </w:lvl>
  </w:abstractNum>
  <w:abstractNum w:abstractNumId="29">
    <w:nsid w:val="79B67F88"/>
    <w:multiLevelType w:val="hybridMultilevel"/>
    <w:tmpl w:val="98C4427C"/>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7D8B0E5C"/>
    <w:multiLevelType w:val="hybridMultilevel"/>
    <w:tmpl w:val="161E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F20A72"/>
    <w:multiLevelType w:val="hybridMultilevel"/>
    <w:tmpl w:val="EA3E151C"/>
    <w:lvl w:ilvl="0" w:tplc="3794B91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10"/>
  </w:num>
  <w:num w:numId="2">
    <w:abstractNumId w:val="4"/>
  </w:num>
  <w:num w:numId="3">
    <w:abstractNumId w:val="23"/>
  </w:num>
  <w:num w:numId="4">
    <w:abstractNumId w:val="25"/>
  </w:num>
  <w:num w:numId="5">
    <w:abstractNumId w:val="26"/>
  </w:num>
  <w:num w:numId="6">
    <w:abstractNumId w:val="0"/>
  </w:num>
  <w:num w:numId="7">
    <w:abstractNumId w:val="9"/>
  </w:num>
  <w:num w:numId="8">
    <w:abstractNumId w:val="14"/>
  </w:num>
  <w:num w:numId="9">
    <w:abstractNumId w:val="8"/>
  </w:num>
  <w:num w:numId="10">
    <w:abstractNumId w:val="18"/>
  </w:num>
  <w:num w:numId="11">
    <w:abstractNumId w:val="27"/>
  </w:num>
  <w:num w:numId="12">
    <w:abstractNumId w:val="11"/>
  </w:num>
  <w:num w:numId="13">
    <w:abstractNumId w:val="1"/>
  </w:num>
  <w:num w:numId="14">
    <w:abstractNumId w:val="29"/>
  </w:num>
  <w:num w:numId="15">
    <w:abstractNumId w:val="17"/>
  </w:num>
  <w:num w:numId="16">
    <w:abstractNumId w:val="6"/>
  </w:num>
  <w:num w:numId="17">
    <w:abstractNumId w:val="3"/>
  </w:num>
  <w:num w:numId="18">
    <w:abstractNumId w:val="16"/>
  </w:num>
  <w:num w:numId="19">
    <w:abstractNumId w:val="13"/>
  </w:num>
  <w:num w:numId="20">
    <w:abstractNumId w:val="24"/>
  </w:num>
  <w:num w:numId="21">
    <w:abstractNumId w:val="22"/>
  </w:num>
  <w:num w:numId="22">
    <w:abstractNumId w:val="30"/>
  </w:num>
  <w:num w:numId="23">
    <w:abstractNumId w:val="20"/>
  </w:num>
  <w:num w:numId="24">
    <w:abstractNumId w:val="12"/>
  </w:num>
  <w:num w:numId="25">
    <w:abstractNumId w:val="31"/>
  </w:num>
  <w:num w:numId="26">
    <w:abstractNumId w:val="2"/>
  </w:num>
  <w:num w:numId="27">
    <w:abstractNumId w:val="5"/>
  </w:num>
  <w:num w:numId="28">
    <w:abstractNumId w:val="19"/>
  </w:num>
  <w:num w:numId="29">
    <w:abstractNumId w:val="28"/>
  </w:num>
  <w:num w:numId="30">
    <w:abstractNumId w:val="15"/>
  </w:num>
  <w:num w:numId="31">
    <w:abstractNumId w:val="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2D7"/>
    <w:rsid w:val="00030054"/>
    <w:rsid w:val="000572E9"/>
    <w:rsid w:val="00081084"/>
    <w:rsid w:val="000A78DE"/>
    <w:rsid w:val="000E6D25"/>
    <w:rsid w:val="000F640B"/>
    <w:rsid w:val="001341AA"/>
    <w:rsid w:val="00182DC9"/>
    <w:rsid w:val="0019380A"/>
    <w:rsid w:val="001C74C9"/>
    <w:rsid w:val="001D321B"/>
    <w:rsid w:val="001F4347"/>
    <w:rsid w:val="00204E7B"/>
    <w:rsid w:val="002105AC"/>
    <w:rsid w:val="00265980"/>
    <w:rsid w:val="002860FA"/>
    <w:rsid w:val="002D6694"/>
    <w:rsid w:val="0033711C"/>
    <w:rsid w:val="00342248"/>
    <w:rsid w:val="003721A8"/>
    <w:rsid w:val="003B34FA"/>
    <w:rsid w:val="003B7E93"/>
    <w:rsid w:val="003C3E65"/>
    <w:rsid w:val="003D3D25"/>
    <w:rsid w:val="003F0E56"/>
    <w:rsid w:val="004552D7"/>
    <w:rsid w:val="00455CF5"/>
    <w:rsid w:val="00476197"/>
    <w:rsid w:val="00493A97"/>
    <w:rsid w:val="004A770C"/>
    <w:rsid w:val="004E6F4C"/>
    <w:rsid w:val="00502696"/>
    <w:rsid w:val="00511C27"/>
    <w:rsid w:val="00520794"/>
    <w:rsid w:val="0052472E"/>
    <w:rsid w:val="00530024"/>
    <w:rsid w:val="00541D48"/>
    <w:rsid w:val="005525EC"/>
    <w:rsid w:val="00552970"/>
    <w:rsid w:val="005756C4"/>
    <w:rsid w:val="005E1EAF"/>
    <w:rsid w:val="005F00F6"/>
    <w:rsid w:val="00664938"/>
    <w:rsid w:val="00666BB7"/>
    <w:rsid w:val="00700FE5"/>
    <w:rsid w:val="007B2576"/>
    <w:rsid w:val="007F26CA"/>
    <w:rsid w:val="00895248"/>
    <w:rsid w:val="008A62A6"/>
    <w:rsid w:val="008C45A0"/>
    <w:rsid w:val="008E1EE7"/>
    <w:rsid w:val="008F162C"/>
    <w:rsid w:val="00905283"/>
    <w:rsid w:val="00927538"/>
    <w:rsid w:val="00955494"/>
    <w:rsid w:val="00966E01"/>
    <w:rsid w:val="0099217C"/>
    <w:rsid w:val="00A42354"/>
    <w:rsid w:val="00A7726A"/>
    <w:rsid w:val="00A8166C"/>
    <w:rsid w:val="00A843D9"/>
    <w:rsid w:val="00A946EC"/>
    <w:rsid w:val="00A94BBB"/>
    <w:rsid w:val="00B04EDB"/>
    <w:rsid w:val="00B07E8A"/>
    <w:rsid w:val="00B16159"/>
    <w:rsid w:val="00B478BF"/>
    <w:rsid w:val="00B50C14"/>
    <w:rsid w:val="00B5263B"/>
    <w:rsid w:val="00C044A1"/>
    <w:rsid w:val="00C34467"/>
    <w:rsid w:val="00CC3F57"/>
    <w:rsid w:val="00D00003"/>
    <w:rsid w:val="00D064B4"/>
    <w:rsid w:val="00D5262A"/>
    <w:rsid w:val="00D54980"/>
    <w:rsid w:val="00DB254E"/>
    <w:rsid w:val="00DC6BBB"/>
    <w:rsid w:val="00DC7A13"/>
    <w:rsid w:val="00DD5FDC"/>
    <w:rsid w:val="00DF057C"/>
    <w:rsid w:val="00EA0B9D"/>
    <w:rsid w:val="00EC3B59"/>
    <w:rsid w:val="00EE05FD"/>
    <w:rsid w:val="00F16911"/>
    <w:rsid w:val="00F20C0E"/>
    <w:rsid w:val="00F41AF2"/>
    <w:rsid w:val="00F50671"/>
    <w:rsid w:val="00F94ECA"/>
    <w:rsid w:val="00FD0983"/>
    <w:rsid w:val="00FD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D0983"/>
    <w:pPr>
      <w:keepNext/>
      <w:spacing w:before="240" w:after="60" w:line="240" w:lineRule="auto"/>
      <w:jc w:val="left"/>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FD0983"/>
    <w:pPr>
      <w:keepNext/>
      <w:tabs>
        <w:tab w:val="left" w:pos="426"/>
        <w:tab w:val="right" w:pos="7483"/>
      </w:tabs>
      <w:outlineLvl w:val="1"/>
    </w:pPr>
    <w:rPr>
      <w:rFonts w:ascii="Arial" w:eastAsia="Times New Roman" w:hAnsi="Arial" w:cs="Times New Roman"/>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E7B"/>
    <w:pPr>
      <w:tabs>
        <w:tab w:val="center" w:pos="4680"/>
        <w:tab w:val="right" w:pos="9360"/>
      </w:tabs>
      <w:spacing w:line="240" w:lineRule="auto"/>
    </w:pPr>
  </w:style>
  <w:style w:type="character" w:customStyle="1" w:styleId="HeaderChar">
    <w:name w:val="Header Char"/>
    <w:basedOn w:val="DefaultParagraphFont"/>
    <w:link w:val="Header"/>
    <w:uiPriority w:val="99"/>
    <w:rsid w:val="00204E7B"/>
  </w:style>
  <w:style w:type="paragraph" w:styleId="Footer">
    <w:name w:val="footer"/>
    <w:basedOn w:val="Normal"/>
    <w:link w:val="FooterChar"/>
    <w:uiPriority w:val="99"/>
    <w:unhideWhenUsed/>
    <w:rsid w:val="00204E7B"/>
    <w:pPr>
      <w:tabs>
        <w:tab w:val="center" w:pos="4680"/>
        <w:tab w:val="right" w:pos="9360"/>
      </w:tabs>
      <w:spacing w:line="240" w:lineRule="auto"/>
    </w:pPr>
  </w:style>
  <w:style w:type="character" w:customStyle="1" w:styleId="FooterChar">
    <w:name w:val="Footer Char"/>
    <w:basedOn w:val="DefaultParagraphFont"/>
    <w:link w:val="Footer"/>
    <w:uiPriority w:val="99"/>
    <w:rsid w:val="00204E7B"/>
  </w:style>
  <w:style w:type="character" w:customStyle="1" w:styleId="Heading1Char">
    <w:name w:val="Heading 1 Char"/>
    <w:basedOn w:val="DefaultParagraphFont"/>
    <w:link w:val="Heading1"/>
    <w:rsid w:val="00FD098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D0983"/>
    <w:rPr>
      <w:rFonts w:ascii="Arial" w:eastAsia="Times New Roman" w:hAnsi="Arial" w:cs="Times New Roman"/>
      <w:b/>
      <w:bCs/>
      <w:sz w:val="24"/>
      <w:szCs w:val="24"/>
      <w:lang w:val="id-ID"/>
    </w:rPr>
  </w:style>
  <w:style w:type="paragraph" w:customStyle="1" w:styleId="Body1">
    <w:name w:val="Body1"/>
    <w:basedOn w:val="Normal"/>
    <w:qFormat/>
    <w:rsid w:val="00FD0983"/>
    <w:pPr>
      <w:spacing w:after="200"/>
      <w:ind w:left="567"/>
    </w:pPr>
    <w:rPr>
      <w:rFonts w:ascii="Arial" w:eastAsia="Times New Roman" w:hAnsi="Arial" w:cs="Arial"/>
      <w:lang w:val="id-ID"/>
    </w:rPr>
  </w:style>
  <w:style w:type="paragraph" w:styleId="BalloonText">
    <w:name w:val="Balloon Text"/>
    <w:basedOn w:val="Normal"/>
    <w:link w:val="BalloonTextChar"/>
    <w:uiPriority w:val="99"/>
    <w:semiHidden/>
    <w:unhideWhenUsed/>
    <w:rsid w:val="00FD09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983"/>
    <w:rPr>
      <w:rFonts w:ascii="Tahoma" w:hAnsi="Tahoma" w:cs="Tahoma"/>
      <w:sz w:val="16"/>
      <w:szCs w:val="16"/>
    </w:rPr>
  </w:style>
  <w:style w:type="character" w:styleId="Hyperlink">
    <w:name w:val="Hyperlink"/>
    <w:basedOn w:val="DefaultParagraphFont"/>
    <w:uiPriority w:val="99"/>
    <w:unhideWhenUsed/>
    <w:rsid w:val="003D3D25"/>
    <w:rPr>
      <w:color w:val="0000FF" w:themeColor="hyperlink"/>
      <w:u w:val="single"/>
    </w:rPr>
  </w:style>
  <w:style w:type="paragraph" w:styleId="ListParagraph">
    <w:name w:val="List Paragraph"/>
    <w:basedOn w:val="Normal"/>
    <w:uiPriority w:val="34"/>
    <w:qFormat/>
    <w:rsid w:val="003D3D25"/>
    <w:pPr>
      <w:ind w:left="720"/>
      <w:contextualSpacing/>
    </w:pPr>
  </w:style>
  <w:style w:type="table" w:styleId="TableGrid">
    <w:name w:val="Table Grid"/>
    <w:basedOn w:val="TableNormal"/>
    <w:rsid w:val="003B34FA"/>
    <w:pPr>
      <w:spacing w:line="240" w:lineRule="auto"/>
      <w:jc w:val="left"/>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D354D"/>
    <w:pPr>
      <w:spacing w:before="100" w:beforeAutospacing="1" w:after="100" w:afterAutospacing="1" w:line="240" w:lineRule="auto"/>
      <w:jc w:val="left"/>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D0983"/>
    <w:pPr>
      <w:keepNext/>
      <w:spacing w:before="240" w:after="60" w:line="240" w:lineRule="auto"/>
      <w:jc w:val="left"/>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FD0983"/>
    <w:pPr>
      <w:keepNext/>
      <w:tabs>
        <w:tab w:val="left" w:pos="426"/>
        <w:tab w:val="right" w:pos="7483"/>
      </w:tabs>
      <w:outlineLvl w:val="1"/>
    </w:pPr>
    <w:rPr>
      <w:rFonts w:ascii="Arial" w:eastAsia="Times New Roman" w:hAnsi="Arial" w:cs="Times New Roman"/>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E7B"/>
    <w:pPr>
      <w:tabs>
        <w:tab w:val="center" w:pos="4680"/>
        <w:tab w:val="right" w:pos="9360"/>
      </w:tabs>
      <w:spacing w:line="240" w:lineRule="auto"/>
    </w:pPr>
  </w:style>
  <w:style w:type="character" w:customStyle="1" w:styleId="HeaderChar">
    <w:name w:val="Header Char"/>
    <w:basedOn w:val="DefaultParagraphFont"/>
    <w:link w:val="Header"/>
    <w:uiPriority w:val="99"/>
    <w:rsid w:val="00204E7B"/>
  </w:style>
  <w:style w:type="paragraph" w:styleId="Footer">
    <w:name w:val="footer"/>
    <w:basedOn w:val="Normal"/>
    <w:link w:val="FooterChar"/>
    <w:uiPriority w:val="99"/>
    <w:unhideWhenUsed/>
    <w:rsid w:val="00204E7B"/>
    <w:pPr>
      <w:tabs>
        <w:tab w:val="center" w:pos="4680"/>
        <w:tab w:val="right" w:pos="9360"/>
      </w:tabs>
      <w:spacing w:line="240" w:lineRule="auto"/>
    </w:pPr>
  </w:style>
  <w:style w:type="character" w:customStyle="1" w:styleId="FooterChar">
    <w:name w:val="Footer Char"/>
    <w:basedOn w:val="DefaultParagraphFont"/>
    <w:link w:val="Footer"/>
    <w:uiPriority w:val="99"/>
    <w:rsid w:val="00204E7B"/>
  </w:style>
  <w:style w:type="character" w:customStyle="1" w:styleId="Heading1Char">
    <w:name w:val="Heading 1 Char"/>
    <w:basedOn w:val="DefaultParagraphFont"/>
    <w:link w:val="Heading1"/>
    <w:rsid w:val="00FD098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D0983"/>
    <w:rPr>
      <w:rFonts w:ascii="Arial" w:eastAsia="Times New Roman" w:hAnsi="Arial" w:cs="Times New Roman"/>
      <w:b/>
      <w:bCs/>
      <w:sz w:val="24"/>
      <w:szCs w:val="24"/>
      <w:lang w:val="id-ID"/>
    </w:rPr>
  </w:style>
  <w:style w:type="paragraph" w:customStyle="1" w:styleId="Body1">
    <w:name w:val="Body1"/>
    <w:basedOn w:val="Normal"/>
    <w:qFormat/>
    <w:rsid w:val="00FD0983"/>
    <w:pPr>
      <w:spacing w:after="200"/>
      <w:ind w:left="567"/>
    </w:pPr>
    <w:rPr>
      <w:rFonts w:ascii="Arial" w:eastAsia="Times New Roman" w:hAnsi="Arial" w:cs="Arial"/>
      <w:lang w:val="id-ID"/>
    </w:rPr>
  </w:style>
  <w:style w:type="paragraph" w:styleId="BalloonText">
    <w:name w:val="Balloon Text"/>
    <w:basedOn w:val="Normal"/>
    <w:link w:val="BalloonTextChar"/>
    <w:uiPriority w:val="99"/>
    <w:semiHidden/>
    <w:unhideWhenUsed/>
    <w:rsid w:val="00FD09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983"/>
    <w:rPr>
      <w:rFonts w:ascii="Tahoma" w:hAnsi="Tahoma" w:cs="Tahoma"/>
      <w:sz w:val="16"/>
      <w:szCs w:val="16"/>
    </w:rPr>
  </w:style>
  <w:style w:type="character" w:styleId="Hyperlink">
    <w:name w:val="Hyperlink"/>
    <w:basedOn w:val="DefaultParagraphFont"/>
    <w:uiPriority w:val="99"/>
    <w:unhideWhenUsed/>
    <w:rsid w:val="003D3D25"/>
    <w:rPr>
      <w:color w:val="0000FF" w:themeColor="hyperlink"/>
      <w:u w:val="single"/>
    </w:rPr>
  </w:style>
  <w:style w:type="paragraph" w:styleId="ListParagraph">
    <w:name w:val="List Paragraph"/>
    <w:basedOn w:val="Normal"/>
    <w:uiPriority w:val="34"/>
    <w:qFormat/>
    <w:rsid w:val="003D3D25"/>
    <w:pPr>
      <w:ind w:left="720"/>
      <w:contextualSpacing/>
    </w:pPr>
  </w:style>
  <w:style w:type="table" w:styleId="TableGrid">
    <w:name w:val="Table Grid"/>
    <w:basedOn w:val="TableNormal"/>
    <w:rsid w:val="003B34FA"/>
    <w:pPr>
      <w:spacing w:line="240" w:lineRule="auto"/>
      <w:jc w:val="left"/>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D354D"/>
    <w:pPr>
      <w:spacing w:before="100" w:beforeAutospacing="1" w:after="100" w:afterAutospacing="1" w:line="240" w:lineRule="auto"/>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BDD6-17E9-4A20-BFE0-B9E8EB60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4274</Words>
  <Characters>24364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YSU</Company>
  <LinksUpToDate>false</LinksUpToDate>
  <CharactersWithSpaces>28581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Nuryadin ER</dc:creator>
  <cp:lastModifiedBy>Nuryadin ER</cp:lastModifiedBy>
  <cp:revision>5</cp:revision>
  <cp:lastPrinted>2011-04-10T11:44:00Z</cp:lastPrinted>
  <dcterms:created xsi:type="dcterms:W3CDTF">2011-11-14T23:51:00Z</dcterms:created>
  <dcterms:modified xsi:type="dcterms:W3CDTF">2011-11-15T00:12:00Z</dcterms:modified>
</cp:coreProperties>
</file>