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5D9" w:rsidRDefault="00EE05D9" w:rsidP="00EE05D9">
      <w:pPr>
        <w:pStyle w:val="NoSpacing"/>
        <w:rPr>
          <w:rFonts w:ascii="Times New Roman" w:hAnsi="Times New Roman" w:cs="Times New Roman"/>
          <w:b/>
          <w:sz w:val="24"/>
          <w:szCs w:val="24"/>
          <w:lang w:val="en-US" w:eastAsia="ja-JP"/>
        </w:rPr>
      </w:pPr>
      <w:r>
        <w:rPr>
          <w:rFonts w:ascii="Times New Roman" w:hAnsi="Times New Roman" w:cs="Times New Roman"/>
          <w:b/>
          <w:sz w:val="24"/>
          <w:szCs w:val="24"/>
          <w:lang w:val="en-US" w:eastAsia="ja-JP"/>
        </w:rPr>
        <w:t xml:space="preserve">B. Draft Artikel Ilmiah </w:t>
      </w:r>
    </w:p>
    <w:p w:rsidR="00EE05D9" w:rsidRDefault="00EE05D9" w:rsidP="00EE05D9">
      <w:pPr>
        <w:pStyle w:val="NoSpacing"/>
        <w:rPr>
          <w:rFonts w:ascii="Times New Roman" w:hAnsi="Times New Roman" w:cs="Times New Roman"/>
          <w:b/>
          <w:sz w:val="24"/>
          <w:szCs w:val="24"/>
          <w:lang w:val="en-US" w:eastAsia="ja-JP"/>
        </w:rPr>
      </w:pPr>
    </w:p>
    <w:p w:rsidR="007E001C" w:rsidRPr="007F234E" w:rsidRDefault="00F532CE" w:rsidP="00F532CE">
      <w:pPr>
        <w:pStyle w:val="NoSpacing"/>
        <w:jc w:val="center"/>
        <w:rPr>
          <w:rFonts w:ascii="Times New Roman" w:hAnsi="Times New Roman" w:cs="Times New Roman"/>
          <w:b/>
          <w:sz w:val="24"/>
          <w:szCs w:val="24"/>
          <w:lang w:val="en-US" w:eastAsia="ja-JP"/>
        </w:rPr>
      </w:pPr>
      <w:r w:rsidRPr="007F234E">
        <w:rPr>
          <w:rFonts w:ascii="Times New Roman" w:hAnsi="Times New Roman" w:cs="Times New Roman"/>
          <w:b/>
          <w:sz w:val="24"/>
          <w:szCs w:val="24"/>
          <w:lang w:val="en-US" w:eastAsia="ja-JP"/>
        </w:rPr>
        <w:t xml:space="preserve">PENGEMBANGAN MODEL </w:t>
      </w:r>
      <w:r w:rsidRPr="007F234E">
        <w:rPr>
          <w:rFonts w:ascii="Times New Roman" w:hAnsi="Times New Roman" w:cs="Times New Roman"/>
          <w:b/>
          <w:sz w:val="24"/>
          <w:szCs w:val="24"/>
          <w:lang w:eastAsia="ja-JP"/>
        </w:rPr>
        <w:t>PEMANFAATAN LUMPUR LAPINDO</w:t>
      </w:r>
    </w:p>
    <w:p w:rsidR="007E001C" w:rsidRPr="007F234E" w:rsidRDefault="00F532CE" w:rsidP="00F532CE">
      <w:pPr>
        <w:pStyle w:val="NoSpacing"/>
        <w:jc w:val="center"/>
        <w:rPr>
          <w:rFonts w:ascii="Times New Roman" w:hAnsi="Times New Roman" w:cs="Times New Roman"/>
          <w:b/>
          <w:sz w:val="24"/>
          <w:szCs w:val="24"/>
          <w:lang w:val="en-US" w:eastAsia="ja-JP"/>
        </w:rPr>
      </w:pPr>
      <w:r w:rsidRPr="007F234E">
        <w:rPr>
          <w:rFonts w:ascii="Times New Roman" w:hAnsi="Times New Roman" w:cs="Times New Roman"/>
          <w:b/>
          <w:sz w:val="24"/>
          <w:szCs w:val="24"/>
          <w:lang w:eastAsia="ja-JP"/>
        </w:rPr>
        <w:t>DAN ABU GUNUNG MERAPI SEBAGAI BAHAN BAKU</w:t>
      </w:r>
      <w:r w:rsidRPr="007F234E">
        <w:rPr>
          <w:rFonts w:ascii="Times New Roman" w:hAnsi="Times New Roman" w:cs="Times New Roman"/>
          <w:b/>
          <w:sz w:val="24"/>
          <w:szCs w:val="24"/>
          <w:lang w:val="en-US" w:eastAsia="ja-JP"/>
        </w:rPr>
        <w:t xml:space="preserve"> </w:t>
      </w:r>
      <w:r w:rsidRPr="007F234E">
        <w:rPr>
          <w:rFonts w:ascii="Times New Roman" w:hAnsi="Times New Roman" w:cs="Times New Roman"/>
          <w:b/>
          <w:sz w:val="24"/>
          <w:szCs w:val="24"/>
          <w:lang w:eastAsia="ja-JP"/>
        </w:rPr>
        <w:t xml:space="preserve">PEMBUATAN KERAMIK SENI </w:t>
      </w:r>
      <w:r w:rsidRPr="007F234E">
        <w:rPr>
          <w:rFonts w:ascii="Times New Roman" w:hAnsi="Times New Roman" w:cs="Times New Roman"/>
          <w:b/>
          <w:i/>
          <w:iCs/>
          <w:sz w:val="24"/>
          <w:szCs w:val="24"/>
          <w:lang w:eastAsia="ja-JP"/>
        </w:rPr>
        <w:t>EARTHENWARE</w:t>
      </w:r>
      <w:r w:rsidRPr="007F234E">
        <w:rPr>
          <w:rFonts w:ascii="Times New Roman" w:hAnsi="Times New Roman" w:cs="Times New Roman"/>
          <w:b/>
          <w:sz w:val="24"/>
          <w:szCs w:val="24"/>
          <w:lang w:eastAsia="ja-JP"/>
        </w:rPr>
        <w:t xml:space="preserve"> DAN </w:t>
      </w:r>
      <w:r w:rsidRPr="007F234E">
        <w:rPr>
          <w:rFonts w:ascii="Times New Roman" w:hAnsi="Times New Roman" w:cs="Times New Roman"/>
          <w:b/>
          <w:i/>
          <w:iCs/>
          <w:sz w:val="24"/>
          <w:szCs w:val="24"/>
          <w:lang w:eastAsia="ja-JP"/>
        </w:rPr>
        <w:t>STONEWARE</w:t>
      </w:r>
    </w:p>
    <w:p w:rsidR="007E001C" w:rsidRDefault="007E001C" w:rsidP="007E001C">
      <w:pPr>
        <w:pStyle w:val="NoSpacing"/>
        <w:jc w:val="center"/>
        <w:rPr>
          <w:rFonts w:ascii="Times New Roman" w:hAnsi="Times New Roman" w:cs="Times New Roman"/>
          <w:b/>
          <w:iCs/>
          <w:sz w:val="24"/>
          <w:szCs w:val="24"/>
          <w:lang w:val="en-US" w:eastAsia="ja-JP"/>
        </w:rPr>
      </w:pPr>
    </w:p>
    <w:p w:rsidR="0097231A" w:rsidRPr="0097231A" w:rsidRDefault="0097231A" w:rsidP="007E001C">
      <w:pPr>
        <w:pStyle w:val="NoSpacing"/>
        <w:jc w:val="center"/>
        <w:rPr>
          <w:rFonts w:ascii="Times New Roman" w:hAnsi="Times New Roman" w:cs="Times New Roman"/>
          <w:b/>
          <w:iCs/>
          <w:sz w:val="24"/>
          <w:szCs w:val="24"/>
          <w:lang w:val="en-US" w:eastAsia="ja-JP"/>
        </w:rPr>
      </w:pPr>
    </w:p>
    <w:p w:rsidR="007E001C" w:rsidRPr="007F234E" w:rsidRDefault="00F532CE" w:rsidP="007E001C">
      <w:pPr>
        <w:pStyle w:val="NoSpacing"/>
        <w:jc w:val="center"/>
        <w:rPr>
          <w:rFonts w:ascii="Times New Roman" w:hAnsi="Times New Roman" w:cs="Times New Roman"/>
          <w:sz w:val="24"/>
          <w:szCs w:val="24"/>
          <w:lang w:val="en-US" w:eastAsia="ja-JP"/>
        </w:rPr>
      </w:pPr>
      <w:r w:rsidRPr="007F234E">
        <w:rPr>
          <w:rFonts w:ascii="Times New Roman" w:hAnsi="Times New Roman" w:cs="Times New Roman"/>
          <w:sz w:val="24"/>
          <w:szCs w:val="24"/>
          <w:lang w:eastAsia="ja-JP"/>
        </w:rPr>
        <w:t>Kasiyan</w:t>
      </w:r>
    </w:p>
    <w:p w:rsidR="007E001C" w:rsidRPr="007F234E" w:rsidRDefault="00F532CE" w:rsidP="007E001C">
      <w:pPr>
        <w:pStyle w:val="NoSpacing"/>
        <w:jc w:val="center"/>
        <w:rPr>
          <w:rFonts w:ascii="Times New Roman" w:hAnsi="Times New Roman" w:cs="Times New Roman"/>
          <w:sz w:val="24"/>
          <w:szCs w:val="24"/>
          <w:lang w:val="en-US" w:eastAsia="ja-JP"/>
        </w:rPr>
      </w:pPr>
      <w:r w:rsidRPr="007F234E">
        <w:rPr>
          <w:rFonts w:ascii="Times New Roman" w:hAnsi="Times New Roman" w:cs="Times New Roman"/>
          <w:sz w:val="24"/>
          <w:szCs w:val="24"/>
          <w:lang w:val="en-US" w:eastAsia="ja-JP"/>
        </w:rPr>
        <w:t>B Muria Z</w:t>
      </w:r>
      <w:r w:rsidR="007E001C" w:rsidRPr="007F234E">
        <w:rPr>
          <w:rFonts w:ascii="Times New Roman" w:hAnsi="Times New Roman" w:cs="Times New Roman"/>
          <w:sz w:val="24"/>
          <w:szCs w:val="24"/>
          <w:lang w:val="en-US" w:eastAsia="ja-JP"/>
        </w:rPr>
        <w:t>uhdi</w:t>
      </w:r>
    </w:p>
    <w:p w:rsidR="007E001C" w:rsidRPr="007F234E" w:rsidRDefault="007E001C" w:rsidP="007E001C">
      <w:pPr>
        <w:pStyle w:val="NoSpacing"/>
        <w:jc w:val="center"/>
        <w:rPr>
          <w:rFonts w:ascii="Times New Roman" w:hAnsi="Times New Roman" w:cs="Times New Roman"/>
          <w:sz w:val="24"/>
          <w:szCs w:val="24"/>
          <w:lang w:val="en-US" w:eastAsia="ja-JP"/>
        </w:rPr>
      </w:pPr>
      <w:r w:rsidRPr="007F234E">
        <w:rPr>
          <w:rFonts w:ascii="Times New Roman" w:hAnsi="Times New Roman" w:cs="Times New Roman"/>
          <w:sz w:val="24"/>
          <w:szCs w:val="24"/>
          <w:lang w:val="en-US" w:eastAsia="ja-JP"/>
        </w:rPr>
        <w:t>Regina Tutik Padmaningrum</w:t>
      </w:r>
    </w:p>
    <w:p w:rsidR="007E001C" w:rsidRPr="007F234E" w:rsidRDefault="007E001C" w:rsidP="007E001C">
      <w:pPr>
        <w:pStyle w:val="NoSpacing"/>
        <w:rPr>
          <w:rFonts w:ascii="Times New Roman" w:hAnsi="Times New Roman" w:cs="Times New Roman"/>
          <w:sz w:val="24"/>
          <w:szCs w:val="24"/>
          <w:lang w:val="en-US" w:eastAsia="ja-JP"/>
        </w:rPr>
      </w:pPr>
    </w:p>
    <w:p w:rsidR="007E001C" w:rsidRPr="007F234E" w:rsidRDefault="007E001C" w:rsidP="007E001C">
      <w:pPr>
        <w:pStyle w:val="NoSpacing"/>
        <w:jc w:val="both"/>
        <w:rPr>
          <w:rFonts w:ascii="Times New Roman" w:hAnsi="Times New Roman" w:cs="Times New Roman"/>
          <w:sz w:val="24"/>
          <w:szCs w:val="24"/>
          <w:lang w:val="en-US" w:eastAsia="ja-JP"/>
        </w:rPr>
      </w:pPr>
    </w:p>
    <w:p w:rsidR="007E001C" w:rsidRPr="007F234E" w:rsidRDefault="007E001C" w:rsidP="007E001C">
      <w:pPr>
        <w:pStyle w:val="NoSpacing"/>
        <w:jc w:val="both"/>
        <w:rPr>
          <w:rFonts w:ascii="Times New Roman" w:hAnsi="Times New Roman" w:cs="Times New Roman"/>
          <w:b/>
          <w:sz w:val="24"/>
          <w:szCs w:val="24"/>
          <w:lang w:val="en-US" w:eastAsia="ja-JP"/>
        </w:rPr>
      </w:pPr>
      <w:r w:rsidRPr="007F234E">
        <w:rPr>
          <w:rFonts w:ascii="Times New Roman" w:hAnsi="Times New Roman" w:cs="Times New Roman"/>
          <w:b/>
          <w:sz w:val="24"/>
          <w:szCs w:val="24"/>
          <w:lang w:val="en-US" w:eastAsia="ja-JP"/>
        </w:rPr>
        <w:t>Abstrak</w:t>
      </w:r>
    </w:p>
    <w:p w:rsidR="007E001C" w:rsidRPr="007F234E" w:rsidRDefault="007E001C" w:rsidP="007E001C">
      <w:pPr>
        <w:pStyle w:val="NoSpacing"/>
        <w:ind w:firstLine="720"/>
        <w:jc w:val="both"/>
        <w:rPr>
          <w:rFonts w:ascii="Times New Roman" w:hAnsi="Times New Roman" w:cs="Times New Roman"/>
          <w:sz w:val="24"/>
          <w:szCs w:val="24"/>
          <w:lang w:val="en-US" w:eastAsia="ja-JP"/>
        </w:rPr>
      </w:pPr>
      <w:r w:rsidRPr="007F234E">
        <w:rPr>
          <w:rFonts w:ascii="Times New Roman" w:hAnsi="Times New Roman" w:cs="Times New Roman"/>
          <w:sz w:val="24"/>
          <w:szCs w:val="24"/>
          <w:lang w:eastAsia="ja-JP"/>
        </w:rPr>
        <w:t>Tujuan penelitian ini adalah untuk</w:t>
      </w:r>
      <w:r w:rsidRPr="007F234E">
        <w:rPr>
          <w:rFonts w:ascii="Times New Roman" w:hAnsi="Times New Roman" w:cs="Times New Roman"/>
          <w:sz w:val="24"/>
          <w:szCs w:val="24"/>
          <w:lang w:val="en-US" w:eastAsia="ja-JP"/>
        </w:rPr>
        <w:t xml:space="preserve"> mengembangkan</w:t>
      </w:r>
      <w:r w:rsidRPr="007F234E">
        <w:rPr>
          <w:rFonts w:ascii="Times New Roman" w:hAnsi="Times New Roman" w:cs="Times New Roman"/>
          <w:sz w:val="24"/>
          <w:szCs w:val="24"/>
          <w:lang w:eastAsia="ja-JP"/>
        </w:rPr>
        <w:t xml:space="preserve"> </w:t>
      </w:r>
      <w:r w:rsidRPr="007F234E">
        <w:rPr>
          <w:rFonts w:ascii="Times New Roman" w:hAnsi="Times New Roman" w:cs="Times New Roman"/>
          <w:sz w:val="24"/>
          <w:szCs w:val="24"/>
          <w:lang w:val="en-US" w:eastAsia="ja-JP"/>
        </w:rPr>
        <w:t xml:space="preserve">model atau </w:t>
      </w:r>
      <w:r w:rsidRPr="007F234E">
        <w:rPr>
          <w:rFonts w:ascii="Times New Roman" w:hAnsi="Times New Roman" w:cs="Times New Roman"/>
          <w:i/>
          <w:sz w:val="24"/>
          <w:szCs w:val="24"/>
          <w:lang w:val="en-US" w:eastAsia="ja-JP"/>
        </w:rPr>
        <w:t>prototype</w:t>
      </w:r>
      <w:r w:rsidRPr="007F234E">
        <w:rPr>
          <w:rFonts w:ascii="Times New Roman" w:hAnsi="Times New Roman" w:cs="Times New Roman"/>
          <w:sz w:val="24"/>
          <w:szCs w:val="24"/>
          <w:lang w:val="en-US" w:eastAsia="ja-JP"/>
        </w:rPr>
        <w:t xml:space="preserve"> pemanfaatan </w:t>
      </w:r>
      <w:r w:rsidRPr="007F234E">
        <w:rPr>
          <w:rFonts w:ascii="Times New Roman" w:hAnsi="Times New Roman" w:cs="Times New Roman"/>
          <w:sz w:val="24"/>
          <w:szCs w:val="24"/>
          <w:lang w:eastAsia="ja-JP"/>
        </w:rPr>
        <w:t xml:space="preserve">lumpur Lapindo dan abu gunung </w:t>
      </w:r>
      <w:r w:rsidRPr="007F234E">
        <w:rPr>
          <w:rFonts w:ascii="Times New Roman" w:hAnsi="Times New Roman" w:cs="Times New Roman"/>
          <w:sz w:val="24"/>
          <w:szCs w:val="24"/>
          <w:lang w:val="en-US" w:eastAsia="ja-JP"/>
        </w:rPr>
        <w:t>M</w:t>
      </w:r>
      <w:r w:rsidRPr="007F234E">
        <w:rPr>
          <w:rFonts w:ascii="Times New Roman" w:hAnsi="Times New Roman" w:cs="Times New Roman"/>
          <w:sz w:val="24"/>
          <w:szCs w:val="24"/>
          <w:lang w:eastAsia="ja-JP"/>
        </w:rPr>
        <w:t xml:space="preserve">erapi sebagai bahan baku </w:t>
      </w:r>
      <w:r w:rsidRPr="007F234E">
        <w:rPr>
          <w:rFonts w:ascii="Times New Roman" w:hAnsi="Times New Roman" w:cs="Times New Roman"/>
          <w:sz w:val="24"/>
          <w:szCs w:val="24"/>
          <w:lang w:val="en-US" w:eastAsia="ja-JP"/>
        </w:rPr>
        <w:t xml:space="preserve">pembuatan </w:t>
      </w:r>
      <w:r w:rsidRPr="007F234E">
        <w:rPr>
          <w:rFonts w:ascii="Times New Roman" w:hAnsi="Times New Roman" w:cs="Times New Roman"/>
          <w:sz w:val="24"/>
          <w:szCs w:val="24"/>
          <w:lang w:eastAsia="ja-JP"/>
        </w:rPr>
        <w:t xml:space="preserve">keramik seni multiteknik berbasis </w:t>
      </w:r>
      <w:r w:rsidRPr="007F234E">
        <w:rPr>
          <w:rFonts w:ascii="Times New Roman" w:hAnsi="Times New Roman" w:cs="Times New Roman"/>
          <w:i/>
          <w:iCs/>
          <w:sz w:val="24"/>
          <w:szCs w:val="24"/>
          <w:lang w:eastAsia="ja-JP"/>
        </w:rPr>
        <w:t>earthenware</w:t>
      </w:r>
      <w:r w:rsidRPr="007F234E">
        <w:rPr>
          <w:rFonts w:ascii="Times New Roman" w:hAnsi="Times New Roman" w:cs="Times New Roman"/>
          <w:sz w:val="24"/>
          <w:szCs w:val="24"/>
          <w:lang w:eastAsia="ja-JP"/>
        </w:rPr>
        <w:t xml:space="preserve"> maupun </w:t>
      </w:r>
      <w:r w:rsidRPr="007F234E">
        <w:rPr>
          <w:rFonts w:ascii="Times New Roman" w:hAnsi="Times New Roman" w:cs="Times New Roman"/>
          <w:i/>
          <w:iCs/>
          <w:sz w:val="24"/>
          <w:szCs w:val="24"/>
          <w:lang w:eastAsia="ja-JP"/>
        </w:rPr>
        <w:t>stoneware</w:t>
      </w:r>
      <w:r w:rsidRPr="007F234E">
        <w:rPr>
          <w:rFonts w:ascii="Times New Roman" w:hAnsi="Times New Roman" w:cs="Times New Roman"/>
          <w:sz w:val="24"/>
          <w:szCs w:val="24"/>
          <w:lang w:val="en-US" w:eastAsia="ja-JP"/>
        </w:rPr>
        <w:t>.</w:t>
      </w:r>
    </w:p>
    <w:p w:rsidR="007E001C" w:rsidRPr="007F234E" w:rsidRDefault="007E001C" w:rsidP="007E001C">
      <w:pPr>
        <w:pStyle w:val="NoSpacing"/>
        <w:jc w:val="both"/>
        <w:rPr>
          <w:rFonts w:ascii="Times New Roman" w:hAnsi="Times New Roman" w:cs="Times New Roman"/>
          <w:sz w:val="24"/>
          <w:szCs w:val="24"/>
          <w:lang w:val="en-US" w:eastAsia="ja-JP"/>
        </w:rPr>
      </w:pPr>
      <w:r w:rsidRPr="007F234E">
        <w:rPr>
          <w:rFonts w:ascii="Times New Roman" w:hAnsi="Times New Roman" w:cs="Times New Roman"/>
          <w:sz w:val="24"/>
          <w:szCs w:val="24"/>
          <w:lang w:eastAsia="ja-JP"/>
        </w:rPr>
        <w:tab/>
      </w:r>
      <w:r w:rsidRPr="007F234E">
        <w:rPr>
          <w:rFonts w:ascii="Times New Roman" w:hAnsi="Times New Roman" w:cs="Times New Roman"/>
          <w:sz w:val="24"/>
          <w:szCs w:val="24"/>
          <w:lang w:val="en-US" w:eastAsia="ja-JP"/>
        </w:rPr>
        <w:t>Pendekatan</w:t>
      </w:r>
      <w:r w:rsidRPr="007F234E">
        <w:rPr>
          <w:rFonts w:ascii="Times New Roman" w:hAnsi="Times New Roman" w:cs="Times New Roman"/>
          <w:sz w:val="24"/>
          <w:szCs w:val="24"/>
          <w:lang w:eastAsia="ja-JP"/>
        </w:rPr>
        <w:t xml:space="preserve"> yang digunakan dalam penelitian ini adalah </w:t>
      </w:r>
      <w:r w:rsidRPr="007F234E">
        <w:rPr>
          <w:rFonts w:ascii="Times New Roman" w:hAnsi="Times New Roman" w:cs="Times New Roman"/>
          <w:i/>
          <w:iCs/>
          <w:sz w:val="24"/>
          <w:szCs w:val="24"/>
          <w:lang w:val="en-US" w:eastAsia="ja-JP"/>
        </w:rPr>
        <w:t>R</w:t>
      </w:r>
      <w:r w:rsidRPr="007F234E">
        <w:rPr>
          <w:rFonts w:ascii="Times New Roman" w:hAnsi="Times New Roman" w:cs="Times New Roman"/>
          <w:i/>
          <w:iCs/>
          <w:sz w:val="24"/>
          <w:szCs w:val="24"/>
          <w:lang w:eastAsia="ja-JP"/>
        </w:rPr>
        <w:t xml:space="preserve">esearch and </w:t>
      </w:r>
      <w:r w:rsidRPr="007F234E">
        <w:rPr>
          <w:rFonts w:ascii="Times New Roman" w:hAnsi="Times New Roman" w:cs="Times New Roman"/>
          <w:i/>
          <w:iCs/>
          <w:sz w:val="24"/>
          <w:szCs w:val="24"/>
          <w:lang w:val="en-US" w:eastAsia="ja-JP"/>
        </w:rPr>
        <w:t>D</w:t>
      </w:r>
      <w:r w:rsidRPr="007F234E">
        <w:rPr>
          <w:rFonts w:ascii="Times New Roman" w:hAnsi="Times New Roman" w:cs="Times New Roman"/>
          <w:i/>
          <w:iCs/>
          <w:sz w:val="24"/>
          <w:szCs w:val="24"/>
          <w:lang w:eastAsia="ja-JP"/>
        </w:rPr>
        <w:t>evelopment</w:t>
      </w:r>
      <w:r w:rsidR="00DE32F4">
        <w:rPr>
          <w:rFonts w:ascii="Times New Roman" w:hAnsi="Times New Roman" w:cs="Times New Roman"/>
          <w:sz w:val="24"/>
          <w:szCs w:val="24"/>
          <w:lang w:val="en-US" w:eastAsia="ja-JP"/>
        </w:rPr>
        <w:t>, khususnya modelnya Gall, Gall, &amp; Borg,</w:t>
      </w:r>
      <w:r w:rsidRPr="007F234E">
        <w:rPr>
          <w:rFonts w:ascii="Times New Roman" w:hAnsi="Times New Roman" w:cs="Times New Roman"/>
          <w:sz w:val="24"/>
          <w:szCs w:val="24"/>
          <w:lang w:eastAsia="ja-JP"/>
        </w:rPr>
        <w:t xml:space="preserve"> yang</w:t>
      </w:r>
      <w:r w:rsidRPr="007F234E">
        <w:rPr>
          <w:rFonts w:ascii="Times New Roman" w:hAnsi="Times New Roman" w:cs="Times New Roman"/>
          <w:sz w:val="24"/>
          <w:szCs w:val="24"/>
          <w:lang w:val="en-US" w:eastAsia="ja-JP"/>
        </w:rPr>
        <w:t xml:space="preserve"> </w:t>
      </w:r>
      <w:r w:rsidRPr="007F234E">
        <w:rPr>
          <w:rFonts w:ascii="Times New Roman" w:hAnsi="Times New Roman" w:cs="Times New Roman"/>
          <w:sz w:val="24"/>
          <w:szCs w:val="24"/>
          <w:lang w:eastAsia="ja-JP"/>
        </w:rPr>
        <w:t xml:space="preserve">penerapannya </w:t>
      </w:r>
      <w:r w:rsidRPr="007F234E">
        <w:rPr>
          <w:rFonts w:ascii="Times New Roman" w:hAnsi="Times New Roman" w:cs="Times New Roman"/>
          <w:sz w:val="24"/>
          <w:szCs w:val="24"/>
          <w:lang w:val="en-US" w:eastAsia="ja-JP"/>
        </w:rPr>
        <w:t>dengan jalan meng</w:t>
      </w:r>
      <w:r w:rsidRPr="007F234E">
        <w:rPr>
          <w:rFonts w:ascii="Times New Roman" w:hAnsi="Times New Roman" w:cs="Times New Roman"/>
          <w:sz w:val="24"/>
          <w:szCs w:val="24"/>
          <w:lang w:eastAsia="ja-JP"/>
        </w:rPr>
        <w:t>kombinasi</w:t>
      </w:r>
      <w:r w:rsidRPr="007F234E">
        <w:rPr>
          <w:rFonts w:ascii="Times New Roman" w:hAnsi="Times New Roman" w:cs="Times New Roman"/>
          <w:sz w:val="24"/>
          <w:szCs w:val="24"/>
          <w:lang w:val="en-US" w:eastAsia="ja-JP"/>
        </w:rPr>
        <w:t>kan</w:t>
      </w:r>
      <w:r w:rsidRPr="007F234E">
        <w:rPr>
          <w:rFonts w:ascii="Times New Roman" w:hAnsi="Times New Roman" w:cs="Times New Roman"/>
          <w:sz w:val="24"/>
          <w:szCs w:val="24"/>
          <w:lang w:eastAsia="ja-JP"/>
        </w:rPr>
        <w:t xml:space="preserve"> antara penelitian kuantitatif dan kualitatif. Adapun langkah-langkah yang dilakukan dalam </w:t>
      </w:r>
      <w:r w:rsidRPr="007F234E">
        <w:rPr>
          <w:rFonts w:ascii="Times New Roman" w:hAnsi="Times New Roman" w:cs="Times New Roman"/>
          <w:sz w:val="24"/>
          <w:szCs w:val="24"/>
          <w:lang w:val="en-US" w:eastAsia="ja-JP"/>
        </w:rPr>
        <w:t>penelitian</w:t>
      </w:r>
      <w:r w:rsidRPr="007F234E">
        <w:rPr>
          <w:rFonts w:ascii="Times New Roman" w:hAnsi="Times New Roman" w:cs="Times New Roman"/>
          <w:sz w:val="24"/>
          <w:szCs w:val="24"/>
          <w:lang w:eastAsia="ja-JP"/>
        </w:rPr>
        <w:t xml:space="preserve"> ini adalah</w:t>
      </w:r>
      <w:r w:rsidRPr="007F234E">
        <w:rPr>
          <w:rFonts w:ascii="Times New Roman" w:hAnsi="Times New Roman" w:cs="Times New Roman"/>
          <w:sz w:val="24"/>
          <w:szCs w:val="24"/>
          <w:lang w:val="en-US" w:eastAsia="ja-JP"/>
        </w:rPr>
        <w:t>: 1) s</w:t>
      </w:r>
      <w:r w:rsidRPr="007F234E">
        <w:rPr>
          <w:rFonts w:ascii="Times New Roman" w:hAnsi="Times New Roman" w:cs="Times New Roman"/>
          <w:sz w:val="24"/>
          <w:szCs w:val="24"/>
          <w:lang w:eastAsia="ja-JP"/>
        </w:rPr>
        <w:t>tudi pendahuluan (</w:t>
      </w:r>
      <w:r w:rsidRPr="007F234E">
        <w:rPr>
          <w:rFonts w:ascii="Times New Roman" w:hAnsi="Times New Roman" w:cs="Times New Roman"/>
          <w:i/>
          <w:iCs/>
          <w:sz w:val="24"/>
          <w:szCs w:val="24"/>
          <w:lang w:val="en-US" w:eastAsia="ja-JP"/>
        </w:rPr>
        <w:t>d</w:t>
      </w:r>
      <w:r w:rsidRPr="007F234E">
        <w:rPr>
          <w:rFonts w:ascii="Times New Roman" w:hAnsi="Times New Roman" w:cs="Times New Roman"/>
          <w:i/>
          <w:iCs/>
          <w:sz w:val="24"/>
          <w:szCs w:val="24"/>
          <w:lang w:eastAsia="ja-JP"/>
        </w:rPr>
        <w:t>efine</w:t>
      </w:r>
      <w:r w:rsidRPr="007F234E">
        <w:rPr>
          <w:rFonts w:ascii="Times New Roman" w:hAnsi="Times New Roman" w:cs="Times New Roman"/>
          <w:sz w:val="24"/>
          <w:szCs w:val="24"/>
          <w:lang w:eastAsia="ja-JP"/>
        </w:rPr>
        <w:t xml:space="preserve">); 2)  </w:t>
      </w:r>
      <w:r w:rsidRPr="007F234E">
        <w:rPr>
          <w:rFonts w:ascii="Times New Roman" w:hAnsi="Times New Roman" w:cs="Times New Roman"/>
          <w:sz w:val="24"/>
          <w:szCs w:val="24"/>
          <w:lang w:val="en-US" w:eastAsia="ja-JP"/>
        </w:rPr>
        <w:t>p</w:t>
      </w:r>
      <w:r w:rsidRPr="007F234E">
        <w:rPr>
          <w:rFonts w:ascii="Times New Roman" w:hAnsi="Times New Roman" w:cs="Times New Roman"/>
          <w:sz w:val="24"/>
          <w:szCs w:val="24"/>
          <w:lang w:eastAsia="ja-JP"/>
        </w:rPr>
        <w:t>erancangan (</w:t>
      </w:r>
      <w:r w:rsidRPr="007F234E">
        <w:rPr>
          <w:rFonts w:ascii="Times New Roman" w:hAnsi="Times New Roman" w:cs="Times New Roman"/>
          <w:i/>
          <w:iCs/>
          <w:sz w:val="24"/>
          <w:szCs w:val="24"/>
          <w:lang w:val="en-US" w:eastAsia="ja-JP"/>
        </w:rPr>
        <w:t>d</w:t>
      </w:r>
      <w:r w:rsidRPr="007F234E">
        <w:rPr>
          <w:rFonts w:ascii="Times New Roman" w:hAnsi="Times New Roman" w:cs="Times New Roman"/>
          <w:i/>
          <w:iCs/>
          <w:sz w:val="24"/>
          <w:szCs w:val="24"/>
          <w:lang w:eastAsia="ja-JP"/>
        </w:rPr>
        <w:t>esign</w:t>
      </w:r>
      <w:r w:rsidRPr="007F234E">
        <w:rPr>
          <w:rFonts w:ascii="Times New Roman" w:hAnsi="Times New Roman" w:cs="Times New Roman"/>
          <w:sz w:val="24"/>
          <w:szCs w:val="24"/>
          <w:lang w:eastAsia="ja-JP"/>
        </w:rPr>
        <w:t>)</w:t>
      </w:r>
      <w:r w:rsidRPr="007F234E">
        <w:rPr>
          <w:rFonts w:ascii="Times New Roman" w:hAnsi="Times New Roman" w:cs="Times New Roman"/>
          <w:sz w:val="24"/>
          <w:szCs w:val="24"/>
          <w:lang w:val="en-US" w:eastAsia="ja-JP"/>
        </w:rPr>
        <w:t xml:space="preserve">; </w:t>
      </w:r>
      <w:r w:rsidRPr="007F234E">
        <w:rPr>
          <w:rFonts w:ascii="Times New Roman" w:hAnsi="Times New Roman" w:cs="Times New Roman"/>
          <w:sz w:val="24"/>
          <w:szCs w:val="24"/>
          <w:lang w:eastAsia="ja-JP"/>
        </w:rPr>
        <w:t xml:space="preserve">3) </w:t>
      </w:r>
      <w:r w:rsidRPr="007F234E">
        <w:rPr>
          <w:rFonts w:ascii="Times New Roman" w:hAnsi="Times New Roman" w:cs="Times New Roman"/>
          <w:sz w:val="24"/>
          <w:szCs w:val="24"/>
          <w:lang w:val="en-US" w:eastAsia="ja-JP"/>
        </w:rPr>
        <w:t>p</w:t>
      </w:r>
      <w:r w:rsidRPr="007F234E">
        <w:rPr>
          <w:rFonts w:ascii="Times New Roman" w:hAnsi="Times New Roman" w:cs="Times New Roman"/>
          <w:sz w:val="24"/>
          <w:szCs w:val="24"/>
          <w:lang w:eastAsia="ja-JP"/>
        </w:rPr>
        <w:t>engembangan (</w:t>
      </w:r>
      <w:r w:rsidRPr="007F234E">
        <w:rPr>
          <w:rFonts w:ascii="Times New Roman" w:hAnsi="Times New Roman" w:cs="Times New Roman"/>
          <w:i/>
          <w:iCs/>
          <w:sz w:val="24"/>
          <w:szCs w:val="24"/>
          <w:lang w:val="en-US" w:eastAsia="ja-JP"/>
        </w:rPr>
        <w:t>d</w:t>
      </w:r>
      <w:r w:rsidRPr="007F234E">
        <w:rPr>
          <w:rFonts w:ascii="Times New Roman" w:hAnsi="Times New Roman" w:cs="Times New Roman"/>
          <w:i/>
          <w:iCs/>
          <w:sz w:val="24"/>
          <w:szCs w:val="24"/>
          <w:lang w:eastAsia="ja-JP"/>
        </w:rPr>
        <w:t>evelopment</w:t>
      </w:r>
      <w:r w:rsidRPr="007F234E">
        <w:rPr>
          <w:rFonts w:ascii="Times New Roman" w:hAnsi="Times New Roman" w:cs="Times New Roman"/>
          <w:sz w:val="24"/>
          <w:szCs w:val="24"/>
          <w:lang w:eastAsia="ja-JP"/>
        </w:rPr>
        <w:t xml:space="preserve">); 4) </w:t>
      </w:r>
      <w:r w:rsidRPr="007F234E">
        <w:rPr>
          <w:rFonts w:ascii="Times New Roman" w:hAnsi="Times New Roman" w:cs="Times New Roman"/>
          <w:sz w:val="24"/>
          <w:szCs w:val="24"/>
          <w:lang w:val="en-US" w:eastAsia="ja-JP"/>
        </w:rPr>
        <w:t>v</w:t>
      </w:r>
      <w:r w:rsidRPr="007F234E">
        <w:rPr>
          <w:rFonts w:ascii="Times New Roman" w:hAnsi="Times New Roman" w:cs="Times New Roman"/>
          <w:sz w:val="24"/>
          <w:szCs w:val="24"/>
          <w:lang w:eastAsia="ja-JP"/>
        </w:rPr>
        <w:t>alidasi</w:t>
      </w:r>
      <w:r w:rsidR="00DE32F4">
        <w:rPr>
          <w:rFonts w:ascii="Times New Roman" w:hAnsi="Times New Roman" w:cs="Times New Roman"/>
          <w:sz w:val="24"/>
          <w:szCs w:val="24"/>
          <w:lang w:val="en-US" w:eastAsia="ja-JP"/>
        </w:rPr>
        <w:t>;</w:t>
      </w:r>
      <w:r w:rsidRPr="007F234E">
        <w:rPr>
          <w:rFonts w:ascii="Times New Roman" w:hAnsi="Times New Roman" w:cs="Times New Roman"/>
          <w:sz w:val="24"/>
          <w:szCs w:val="24"/>
          <w:lang w:eastAsia="ja-JP"/>
        </w:rPr>
        <w:t xml:space="preserve"> dan</w:t>
      </w:r>
      <w:r w:rsidRPr="007F234E">
        <w:rPr>
          <w:rFonts w:ascii="Times New Roman" w:hAnsi="Times New Roman" w:cs="Times New Roman"/>
          <w:sz w:val="24"/>
          <w:szCs w:val="24"/>
          <w:lang w:val="en-US" w:eastAsia="ja-JP"/>
        </w:rPr>
        <w:t xml:space="preserve"> 5)</w:t>
      </w:r>
      <w:r w:rsidRPr="007F234E">
        <w:rPr>
          <w:rFonts w:ascii="Times New Roman" w:hAnsi="Times New Roman" w:cs="Times New Roman"/>
          <w:sz w:val="24"/>
          <w:szCs w:val="24"/>
          <w:lang w:eastAsia="ja-JP"/>
        </w:rPr>
        <w:t xml:space="preserve"> sosialisasi/desiminasi (</w:t>
      </w:r>
      <w:r w:rsidRPr="007F234E">
        <w:rPr>
          <w:rFonts w:ascii="Times New Roman" w:hAnsi="Times New Roman" w:cs="Times New Roman"/>
          <w:i/>
          <w:iCs/>
          <w:sz w:val="24"/>
          <w:szCs w:val="24"/>
          <w:lang w:val="en-US" w:eastAsia="ja-JP"/>
        </w:rPr>
        <w:t>d</w:t>
      </w:r>
      <w:r w:rsidRPr="007F234E">
        <w:rPr>
          <w:rFonts w:ascii="Times New Roman" w:hAnsi="Times New Roman" w:cs="Times New Roman"/>
          <w:i/>
          <w:iCs/>
          <w:sz w:val="24"/>
          <w:szCs w:val="24"/>
          <w:lang w:eastAsia="ja-JP"/>
        </w:rPr>
        <w:t>esiminate</w:t>
      </w:r>
      <w:r w:rsidRPr="007F234E">
        <w:rPr>
          <w:rFonts w:ascii="Times New Roman" w:hAnsi="Times New Roman" w:cs="Times New Roman"/>
          <w:sz w:val="24"/>
          <w:szCs w:val="24"/>
          <w:lang w:eastAsia="ja-JP"/>
        </w:rPr>
        <w:t>)</w:t>
      </w:r>
      <w:r w:rsidRPr="007F234E">
        <w:rPr>
          <w:rFonts w:ascii="Times New Roman" w:hAnsi="Times New Roman" w:cs="Times New Roman"/>
          <w:sz w:val="24"/>
          <w:szCs w:val="24"/>
          <w:lang w:val="en-US" w:eastAsia="ja-JP"/>
        </w:rPr>
        <w:t xml:space="preserve"> hasil</w:t>
      </w:r>
      <w:r w:rsidRPr="007F234E">
        <w:rPr>
          <w:rFonts w:ascii="Times New Roman" w:hAnsi="Times New Roman" w:cs="Times New Roman"/>
          <w:sz w:val="24"/>
          <w:szCs w:val="24"/>
          <w:lang w:eastAsia="ja-JP"/>
        </w:rPr>
        <w:t xml:space="preserve">.  </w:t>
      </w:r>
    </w:p>
    <w:p w:rsidR="007E001C" w:rsidRPr="007F234E" w:rsidRDefault="007E001C" w:rsidP="007E001C">
      <w:pPr>
        <w:pStyle w:val="NoSpacing"/>
        <w:jc w:val="both"/>
        <w:rPr>
          <w:rFonts w:ascii="Times New Roman" w:hAnsi="Times New Roman" w:cs="Times New Roman"/>
          <w:sz w:val="24"/>
          <w:szCs w:val="24"/>
          <w:lang w:val="en-US"/>
        </w:rPr>
      </w:pPr>
      <w:r w:rsidRPr="007F234E">
        <w:rPr>
          <w:rFonts w:ascii="Times New Roman" w:hAnsi="Times New Roman" w:cs="Times New Roman"/>
          <w:sz w:val="24"/>
          <w:szCs w:val="24"/>
          <w:lang w:val="en-US" w:eastAsia="ja-JP"/>
        </w:rPr>
        <w:tab/>
        <w:t>Hasil penelitian tahun pertama ini adalah sebagai berikut. 1)</w:t>
      </w:r>
      <w:r w:rsidRPr="007F234E">
        <w:rPr>
          <w:rFonts w:ascii="Times New Roman" w:hAnsi="Times New Roman" w:cs="Times New Roman"/>
          <w:sz w:val="24"/>
          <w:szCs w:val="24"/>
          <w:lang w:val="en-US"/>
        </w:rPr>
        <w:t xml:space="preserve"> campuran lumpur Lapindo dan abu gunung Merapi dapat difungsikan sebagai bahan baku untuk pembuatan keramik seni dengan kompisisi minimal </w:t>
      </w:r>
      <w:r w:rsidR="00F75E04">
        <w:rPr>
          <w:rFonts w:ascii="Times New Roman" w:hAnsi="Times New Roman" w:cs="Times New Roman"/>
          <w:sz w:val="24"/>
          <w:szCs w:val="24"/>
          <w:lang w:val="en-US"/>
        </w:rPr>
        <w:t>70% lumpur Lapindo dan 30% abu G</w:t>
      </w:r>
      <w:r w:rsidRPr="007F234E">
        <w:rPr>
          <w:rFonts w:ascii="Times New Roman" w:hAnsi="Times New Roman" w:cs="Times New Roman"/>
          <w:sz w:val="24"/>
          <w:szCs w:val="24"/>
          <w:lang w:val="en-US"/>
        </w:rPr>
        <w:t xml:space="preserve">unung Merapi. Namun, untuk formula campuran yang ideal untuk kategori </w:t>
      </w:r>
      <w:r w:rsidRPr="007F234E">
        <w:rPr>
          <w:rFonts w:ascii="Times New Roman" w:hAnsi="Times New Roman" w:cs="Times New Roman"/>
          <w:i/>
          <w:iCs/>
          <w:sz w:val="24"/>
          <w:szCs w:val="24"/>
          <w:lang w:eastAsia="ja-JP"/>
        </w:rPr>
        <w:t>earthenware</w:t>
      </w:r>
      <w:r w:rsidRPr="007F234E">
        <w:rPr>
          <w:rFonts w:ascii="Times New Roman" w:hAnsi="Times New Roman" w:cs="Times New Roman"/>
          <w:sz w:val="24"/>
          <w:szCs w:val="24"/>
          <w:lang w:val="en-US"/>
        </w:rPr>
        <w:t xml:space="preserve"> adalah lumpur Lapindo 60% dan abu gunung Merapi 40%, dan untuk kategori </w:t>
      </w:r>
      <w:r w:rsidRPr="007F234E">
        <w:rPr>
          <w:rFonts w:ascii="Times New Roman" w:hAnsi="Times New Roman" w:cs="Times New Roman"/>
          <w:i/>
          <w:iCs/>
          <w:sz w:val="24"/>
          <w:szCs w:val="24"/>
          <w:lang w:val="en-US" w:eastAsia="ja-JP"/>
        </w:rPr>
        <w:t>stone</w:t>
      </w:r>
      <w:r w:rsidRPr="007F234E">
        <w:rPr>
          <w:rFonts w:ascii="Times New Roman" w:hAnsi="Times New Roman" w:cs="Times New Roman"/>
          <w:i/>
          <w:iCs/>
          <w:sz w:val="24"/>
          <w:szCs w:val="24"/>
          <w:lang w:eastAsia="ja-JP"/>
        </w:rPr>
        <w:t>ware</w:t>
      </w:r>
      <w:r w:rsidRPr="007F234E">
        <w:rPr>
          <w:rFonts w:ascii="Times New Roman" w:hAnsi="Times New Roman" w:cs="Times New Roman"/>
          <w:iCs/>
          <w:sz w:val="24"/>
          <w:szCs w:val="24"/>
          <w:lang w:val="en-US" w:eastAsia="ja-JP"/>
        </w:rPr>
        <w:t xml:space="preserve"> adalah </w:t>
      </w:r>
      <w:r w:rsidRPr="007F234E">
        <w:rPr>
          <w:rFonts w:ascii="Times New Roman" w:hAnsi="Times New Roman" w:cs="Times New Roman"/>
          <w:sz w:val="24"/>
          <w:szCs w:val="24"/>
          <w:lang w:val="en-US"/>
        </w:rPr>
        <w:t xml:space="preserve">lumpur Lapindo 50% dan abu gunung Merapi 50%. </w:t>
      </w:r>
    </w:p>
    <w:p w:rsidR="007E001C" w:rsidRPr="007F234E" w:rsidRDefault="007E001C" w:rsidP="007E001C">
      <w:pPr>
        <w:pStyle w:val="NoSpacing"/>
        <w:jc w:val="both"/>
        <w:rPr>
          <w:rFonts w:ascii="Times New Roman" w:hAnsi="Times New Roman" w:cs="Times New Roman"/>
          <w:sz w:val="24"/>
          <w:szCs w:val="24"/>
          <w:lang w:val="en-US"/>
        </w:rPr>
      </w:pPr>
    </w:p>
    <w:p w:rsidR="007E001C" w:rsidRPr="007F234E" w:rsidRDefault="007E001C" w:rsidP="00DE32F4">
      <w:pPr>
        <w:pStyle w:val="NoSpacing"/>
        <w:ind w:left="1843" w:hanging="1843"/>
        <w:jc w:val="both"/>
        <w:rPr>
          <w:rFonts w:ascii="Times New Roman" w:hAnsi="Times New Roman" w:cs="Times New Roman"/>
          <w:sz w:val="24"/>
          <w:szCs w:val="24"/>
          <w:lang w:val="en-US"/>
        </w:rPr>
      </w:pPr>
      <w:r w:rsidRPr="007F234E">
        <w:rPr>
          <w:rFonts w:ascii="Times New Roman" w:hAnsi="Times New Roman" w:cs="Times New Roman"/>
          <w:b/>
          <w:sz w:val="24"/>
          <w:szCs w:val="24"/>
          <w:lang w:val="en-US"/>
        </w:rPr>
        <w:t>Kata-kata kunci:</w:t>
      </w:r>
      <w:r w:rsidRPr="007F234E">
        <w:rPr>
          <w:rFonts w:ascii="Times New Roman" w:hAnsi="Times New Roman" w:cs="Times New Roman"/>
          <w:sz w:val="24"/>
          <w:szCs w:val="24"/>
          <w:lang w:val="en-US"/>
        </w:rPr>
        <w:t xml:space="preserve"> pengembangan, lumpur Lapindo, abu Gunung Merapi, bahan baku, keramik seni.</w:t>
      </w:r>
    </w:p>
    <w:p w:rsidR="007E001C" w:rsidRPr="007F234E" w:rsidRDefault="007E001C" w:rsidP="007E001C">
      <w:pPr>
        <w:rPr>
          <w:rFonts w:ascii="Times New Roman" w:hAnsi="Times New Roman" w:cs="Times New Roman"/>
          <w:sz w:val="24"/>
          <w:szCs w:val="24"/>
          <w:lang w:val="en-US"/>
        </w:rPr>
      </w:pPr>
      <w:r w:rsidRPr="007F234E">
        <w:rPr>
          <w:rFonts w:ascii="Times New Roman" w:hAnsi="Times New Roman" w:cs="Times New Roman"/>
          <w:sz w:val="24"/>
          <w:szCs w:val="24"/>
          <w:lang w:val="en-US"/>
        </w:rPr>
        <w:br w:type="page"/>
      </w:r>
    </w:p>
    <w:p w:rsidR="00234C21" w:rsidRPr="00234C21" w:rsidRDefault="00234C21" w:rsidP="00234C21">
      <w:pPr>
        <w:spacing w:line="240" w:lineRule="auto"/>
        <w:rPr>
          <w:rFonts w:ascii="Times New Roman" w:hAnsi="Times New Roman" w:cs="Times New Roman"/>
          <w:b/>
          <w:sz w:val="24"/>
          <w:szCs w:val="24"/>
          <w:lang w:val="en-US" w:eastAsia="ja-JP"/>
        </w:rPr>
      </w:pPr>
      <w:r w:rsidRPr="00234C21">
        <w:rPr>
          <w:rFonts w:ascii="Times New Roman" w:hAnsi="Times New Roman" w:cs="Times New Roman"/>
          <w:b/>
          <w:sz w:val="24"/>
          <w:szCs w:val="24"/>
          <w:lang w:val="en-US" w:eastAsia="ja-JP"/>
        </w:rPr>
        <w:lastRenderedPageBreak/>
        <w:t>Abstract</w:t>
      </w:r>
    </w:p>
    <w:p w:rsidR="00234C21" w:rsidRPr="00234C21" w:rsidRDefault="00234C21" w:rsidP="00234C21">
      <w:pPr>
        <w:pStyle w:val="NoSpacing"/>
        <w:ind w:firstLine="720"/>
        <w:jc w:val="both"/>
        <w:rPr>
          <w:rFonts w:ascii="Times New Roman" w:hAnsi="Times New Roman" w:cs="Times New Roman"/>
          <w:i/>
          <w:sz w:val="24"/>
          <w:szCs w:val="24"/>
          <w:lang w:val="en-US" w:eastAsia="ja-JP"/>
        </w:rPr>
      </w:pPr>
      <w:r w:rsidRPr="00234C21">
        <w:rPr>
          <w:rFonts w:ascii="Times New Roman" w:hAnsi="Times New Roman" w:cs="Times New Roman"/>
          <w:i/>
          <w:sz w:val="24"/>
          <w:szCs w:val="24"/>
          <w:lang w:val="en-US" w:eastAsia="ja-JP"/>
        </w:rPr>
        <w:t xml:space="preserve">This particular study aims at developing model of Lapindo mud and Merapi ash utilization as raw materials of the making of multitechnical ceramic on the basis of earthenware and stoneware. </w:t>
      </w:r>
    </w:p>
    <w:p w:rsidR="00234C21" w:rsidRPr="00234C21" w:rsidRDefault="00234C21" w:rsidP="00234C21">
      <w:pPr>
        <w:pStyle w:val="NoSpacing"/>
        <w:jc w:val="both"/>
        <w:rPr>
          <w:rFonts w:ascii="Times New Roman" w:hAnsi="Times New Roman" w:cs="Times New Roman"/>
          <w:i/>
          <w:sz w:val="24"/>
          <w:szCs w:val="24"/>
          <w:lang w:val="en-US" w:eastAsia="ja-JP"/>
        </w:rPr>
      </w:pPr>
      <w:r w:rsidRPr="00234C21">
        <w:rPr>
          <w:rFonts w:ascii="Times New Roman" w:hAnsi="Times New Roman" w:cs="Times New Roman"/>
          <w:i/>
          <w:sz w:val="24"/>
          <w:szCs w:val="24"/>
          <w:lang w:eastAsia="ja-JP"/>
        </w:rPr>
        <w:tab/>
      </w:r>
      <w:r w:rsidRPr="00234C21">
        <w:rPr>
          <w:rFonts w:ascii="Times New Roman" w:hAnsi="Times New Roman" w:cs="Times New Roman"/>
          <w:i/>
          <w:sz w:val="24"/>
          <w:szCs w:val="24"/>
          <w:lang w:val="en-US" w:eastAsia="ja-JP"/>
        </w:rPr>
        <w:t>The main underlying appoach applied within this study, is the Research Development model proposed by Gall, Gall and Borg (2003) which was carried out by combining the quantitative and the qualitative techniques. This study was conducted through various steps, namely: 1) introductionary study (define), 2) panning (design), 3) development, 4)validation, and 5) dessimination of the the results.</w:t>
      </w:r>
      <w:r w:rsidRPr="00234C21">
        <w:rPr>
          <w:rFonts w:ascii="Times New Roman" w:hAnsi="Times New Roman" w:cs="Times New Roman"/>
          <w:i/>
          <w:sz w:val="24"/>
          <w:szCs w:val="24"/>
          <w:lang w:eastAsia="ja-JP"/>
        </w:rPr>
        <w:t xml:space="preserve"> </w:t>
      </w:r>
    </w:p>
    <w:p w:rsidR="00234C21" w:rsidRPr="00234C21" w:rsidRDefault="00234C21" w:rsidP="00234C21">
      <w:pPr>
        <w:pStyle w:val="NoSpacing"/>
        <w:jc w:val="both"/>
        <w:rPr>
          <w:rFonts w:ascii="Times New Roman" w:hAnsi="Times New Roman" w:cs="Times New Roman"/>
          <w:sz w:val="24"/>
          <w:szCs w:val="24"/>
          <w:lang w:val="en-US" w:eastAsia="ja-JP"/>
        </w:rPr>
      </w:pPr>
      <w:r w:rsidRPr="00234C21">
        <w:rPr>
          <w:rFonts w:ascii="Times New Roman" w:hAnsi="Times New Roman" w:cs="Times New Roman"/>
          <w:i/>
          <w:sz w:val="24"/>
          <w:szCs w:val="24"/>
          <w:lang w:val="en-US" w:eastAsia="ja-JP"/>
        </w:rPr>
        <w:tab/>
        <w:t>The results of the first year study are as the followings. 1) the mixture of Lapindo mud and Merapi ash can be used as the raw materials for making ceramic with the minimum mixture of 70% Lapindo Sidoarjo mud and 30% of Merapi ash. And the ideal mixture for making the earthenware category is 60% of lapindo mud and 405 of Merapi ash, while for the ategory of stoneware needs a mixture consisting of 50% Lapindo mud and 50% merapi ash</w:t>
      </w:r>
      <w:r w:rsidRPr="00234C21">
        <w:rPr>
          <w:rFonts w:ascii="Times New Roman" w:hAnsi="Times New Roman" w:cs="Times New Roman"/>
          <w:sz w:val="24"/>
          <w:szCs w:val="24"/>
          <w:lang w:val="en-US" w:eastAsia="ja-JP"/>
        </w:rPr>
        <w:t>.</w:t>
      </w:r>
    </w:p>
    <w:p w:rsidR="00234C21" w:rsidRPr="00234C21" w:rsidRDefault="00234C21" w:rsidP="00234C21">
      <w:pPr>
        <w:pStyle w:val="NoSpacing"/>
        <w:jc w:val="both"/>
        <w:rPr>
          <w:rFonts w:ascii="Times New Roman" w:hAnsi="Times New Roman" w:cs="Times New Roman"/>
          <w:sz w:val="24"/>
          <w:szCs w:val="24"/>
          <w:lang w:val="en-US"/>
        </w:rPr>
      </w:pPr>
      <w:r w:rsidRPr="00234C21">
        <w:rPr>
          <w:rFonts w:ascii="Times New Roman" w:hAnsi="Times New Roman" w:cs="Times New Roman"/>
          <w:sz w:val="24"/>
          <w:szCs w:val="24"/>
          <w:lang w:val="en-US"/>
        </w:rPr>
        <w:t xml:space="preserve"> </w:t>
      </w:r>
    </w:p>
    <w:p w:rsidR="00234C21" w:rsidRPr="00234C21" w:rsidRDefault="00234C21" w:rsidP="00234C21">
      <w:pPr>
        <w:pStyle w:val="NoSpacing"/>
        <w:ind w:left="1985" w:hanging="1985"/>
        <w:jc w:val="both"/>
        <w:rPr>
          <w:rFonts w:ascii="Times New Roman" w:hAnsi="Times New Roman" w:cs="Times New Roman"/>
          <w:sz w:val="24"/>
          <w:szCs w:val="24"/>
          <w:lang w:val="en-US"/>
        </w:rPr>
      </w:pPr>
      <w:r w:rsidRPr="00234C21">
        <w:rPr>
          <w:rFonts w:ascii="Times New Roman" w:hAnsi="Times New Roman" w:cs="Times New Roman"/>
          <w:b/>
          <w:sz w:val="24"/>
          <w:szCs w:val="24"/>
          <w:lang w:val="en-US"/>
        </w:rPr>
        <w:t xml:space="preserve">Keywords: </w:t>
      </w:r>
      <w:r w:rsidRPr="00234C21">
        <w:rPr>
          <w:rFonts w:ascii="Times New Roman" w:hAnsi="Times New Roman" w:cs="Times New Roman"/>
          <w:i/>
          <w:sz w:val="24"/>
          <w:szCs w:val="24"/>
          <w:lang w:val="en-US"/>
        </w:rPr>
        <w:t>Lapindo mud, Merapi ash, raw materials, ceramics.</w:t>
      </w:r>
    </w:p>
    <w:p w:rsidR="001C65BB" w:rsidRDefault="001C65BB">
      <w:pPr>
        <w:rPr>
          <w:rFonts w:ascii="Times New Roman" w:hAnsi="Times New Roman" w:cs="Times New Roman"/>
          <w:b/>
          <w:sz w:val="24"/>
          <w:szCs w:val="24"/>
          <w:lang w:val="en-US"/>
        </w:rPr>
      </w:pPr>
    </w:p>
    <w:p w:rsidR="00234C21" w:rsidRDefault="00234C21">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E001C" w:rsidRPr="007F234E" w:rsidRDefault="007E001C" w:rsidP="00BE0D6B">
      <w:pPr>
        <w:pStyle w:val="NoSpacing"/>
        <w:spacing w:line="480" w:lineRule="auto"/>
        <w:ind w:left="1843" w:hanging="1843"/>
        <w:jc w:val="both"/>
        <w:rPr>
          <w:rFonts w:ascii="Times New Roman" w:hAnsi="Times New Roman" w:cs="Times New Roman"/>
          <w:b/>
          <w:sz w:val="24"/>
          <w:szCs w:val="24"/>
          <w:lang w:val="en-US"/>
        </w:rPr>
      </w:pPr>
      <w:r w:rsidRPr="007F234E">
        <w:rPr>
          <w:rFonts w:ascii="Times New Roman" w:hAnsi="Times New Roman" w:cs="Times New Roman"/>
          <w:b/>
          <w:sz w:val="24"/>
          <w:szCs w:val="24"/>
          <w:lang w:val="en-US"/>
        </w:rPr>
        <w:lastRenderedPageBreak/>
        <w:t>Pengantar</w:t>
      </w:r>
    </w:p>
    <w:p w:rsidR="007E001C" w:rsidRPr="007F234E" w:rsidRDefault="007E001C" w:rsidP="00BE0D6B">
      <w:pPr>
        <w:pStyle w:val="NoSpacing"/>
        <w:spacing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lang w:eastAsia="ja-JP"/>
        </w:rPr>
        <w:t xml:space="preserve">Sebagaimana diketahui, </w:t>
      </w:r>
      <w:r w:rsidRPr="007F234E">
        <w:rPr>
          <w:rFonts w:ascii="Times New Roman" w:hAnsi="Times New Roman" w:cs="Times New Roman"/>
          <w:sz w:val="24"/>
          <w:szCs w:val="24"/>
          <w:lang w:val="en-US" w:eastAsia="ja-JP"/>
        </w:rPr>
        <w:t>jutaan meter kubik luapan lumpur Lapindo Sidoarjo sebagai akibat bencana sejak</w:t>
      </w:r>
      <w:r w:rsidRPr="007F234E">
        <w:rPr>
          <w:rFonts w:ascii="Times New Roman" w:hAnsi="Times New Roman" w:cs="Times New Roman"/>
          <w:sz w:val="24"/>
          <w:szCs w:val="24"/>
        </w:rPr>
        <w:t xml:space="preserve"> 27 Mei 2006 </w:t>
      </w:r>
      <w:r w:rsidRPr="007F234E">
        <w:rPr>
          <w:rFonts w:ascii="Times New Roman" w:hAnsi="Times New Roman" w:cs="Times New Roman"/>
          <w:sz w:val="24"/>
          <w:szCs w:val="24"/>
          <w:lang w:val="en-US"/>
        </w:rPr>
        <w:t xml:space="preserve">yang lalu, </w:t>
      </w:r>
      <w:r w:rsidRPr="007F234E">
        <w:rPr>
          <w:rFonts w:ascii="Times New Roman" w:hAnsi="Times New Roman" w:cs="Times New Roman"/>
          <w:sz w:val="24"/>
          <w:szCs w:val="24"/>
        </w:rPr>
        <w:t>telah terjadi bencana alam berupa banjir lumpur panas Lapindo Sidoarjo, yang telah mengakibatkan</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 xml:space="preserve">kerugian luar biasa dan lintas bidang sifatnya, baik ekonomi maupun sosial budaya yang kompleks. </w:t>
      </w:r>
      <w:r w:rsidRPr="007F234E">
        <w:rPr>
          <w:rFonts w:ascii="Times New Roman" w:hAnsi="Times New Roman" w:cs="Times New Roman"/>
          <w:sz w:val="24"/>
          <w:szCs w:val="24"/>
          <w:lang w:val="en-US"/>
        </w:rPr>
        <w:t>B</w:t>
      </w:r>
      <w:r w:rsidRPr="007F234E">
        <w:rPr>
          <w:rFonts w:ascii="Times New Roman" w:hAnsi="Times New Roman" w:cs="Times New Roman"/>
          <w:sz w:val="24"/>
          <w:szCs w:val="24"/>
        </w:rPr>
        <w:t>encana ini telah mengakibatkan adanya luapan lumpur yang volumenya telah mencapai jutaan meter kubik, dan sampai saat ini sangat sulit untuk diatasi.</w:t>
      </w:r>
      <w:r w:rsidRPr="007F234E">
        <w:rPr>
          <w:rFonts w:ascii="Times New Roman" w:hAnsi="Times New Roman" w:cs="Times New Roman"/>
          <w:sz w:val="24"/>
          <w:szCs w:val="24"/>
          <w:lang w:val="en-US"/>
        </w:rPr>
        <w:t xml:space="preserve"> Berbagai studi tentang penanganan lumpur tersebut, selama ini lebih banyak terkait dengan dimensi persoalan medis dan ekologis, di samping beberapa penelitian yang sudah mengarah pada pemanfaatannya secara praktis. Beberapa penelitian tentang pemanfaatan lumpur Lapindo secara praktis ini, yang cukup mengedepan selama ini adalah untuk mendukung sebagai bahan bangunan, misalnya batu-bata, semen, batako, </w:t>
      </w:r>
      <w:r w:rsidRPr="007F234E">
        <w:rPr>
          <w:rFonts w:ascii="Times New Roman" w:hAnsi="Times New Roman" w:cs="Times New Roman"/>
          <w:i/>
          <w:iCs/>
          <w:sz w:val="24"/>
          <w:szCs w:val="24"/>
          <w:lang w:val="en-US"/>
        </w:rPr>
        <w:t>paving block,</w:t>
      </w:r>
      <w:r w:rsidRPr="007F234E">
        <w:rPr>
          <w:rFonts w:ascii="Times New Roman" w:hAnsi="Times New Roman" w:cs="Times New Roman"/>
          <w:sz w:val="24"/>
          <w:szCs w:val="24"/>
          <w:lang w:val="en-US"/>
        </w:rPr>
        <w:t xml:space="preserve"> dan genteng. Demikian juga halnya dengan kasus abu gunung Merapi di Yogyakarta, yang volumenya juga mencapai jutaan meter kubik, hasil dari erupsi tahun 2006 dan 2010 yang lalu. Selama ini pemanfaatannya tak lebih sebagai bahan campuran untuk bahan bangunan, dan belum ada penelitian lain yang mengarah pada nilai lebih terutama secara ekonomis. </w:t>
      </w:r>
    </w:p>
    <w:p w:rsidR="007E001C" w:rsidRPr="007F234E" w:rsidRDefault="007E001C" w:rsidP="00BE0D6B">
      <w:pPr>
        <w:pStyle w:val="NoSpacing"/>
        <w:spacing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 xml:space="preserve">Padahal dari studi-studi kecil pendahuluan yang pernah ada dan dilakukan, ada semacam dugaan kuat tentang potensi kedua material tersebut, yakni lumpur Lapindo dan abu gunung Merapi untuk dimanfaatkan sebagai bahan baku untuk industri keramik seni. Pemanfaatan untuk kategori ini akan mempunyai nilai </w:t>
      </w:r>
      <w:r w:rsidRPr="007F234E">
        <w:rPr>
          <w:rFonts w:ascii="Times New Roman" w:hAnsi="Times New Roman" w:cs="Times New Roman"/>
          <w:sz w:val="24"/>
          <w:szCs w:val="24"/>
          <w:lang w:val="en-US"/>
        </w:rPr>
        <w:lastRenderedPageBreak/>
        <w:t>ekonomi yang jauh lebih tinggi, jika dibandingkan dengan pemanfaatan yang ada selama ini.</w:t>
      </w:r>
    </w:p>
    <w:p w:rsidR="007E001C" w:rsidRPr="007F234E" w:rsidRDefault="007E001C" w:rsidP="00BE0D6B">
      <w:pPr>
        <w:pStyle w:val="NoSpacing"/>
        <w:spacing w:line="480" w:lineRule="auto"/>
        <w:ind w:firstLine="720"/>
        <w:jc w:val="both"/>
        <w:rPr>
          <w:rFonts w:ascii="Times New Roman" w:hAnsi="Times New Roman" w:cs="Times New Roman"/>
          <w:i/>
          <w:iCs/>
          <w:sz w:val="24"/>
          <w:szCs w:val="24"/>
          <w:lang w:val="en-US" w:eastAsia="ja-JP"/>
        </w:rPr>
      </w:pPr>
      <w:r w:rsidRPr="007F234E">
        <w:rPr>
          <w:rFonts w:ascii="Times New Roman" w:hAnsi="Times New Roman" w:cs="Times New Roman"/>
          <w:sz w:val="24"/>
          <w:szCs w:val="24"/>
          <w:lang w:val="en-US"/>
        </w:rPr>
        <w:t xml:space="preserve">Berdasarkan analisis tersebut, maka penelitian tentang </w:t>
      </w:r>
      <w:r w:rsidRPr="007F234E">
        <w:rPr>
          <w:rFonts w:ascii="Times New Roman" w:hAnsi="Times New Roman" w:cs="Times New Roman"/>
          <w:sz w:val="24"/>
          <w:szCs w:val="24"/>
          <w:lang w:eastAsia="ja-JP"/>
        </w:rPr>
        <w:t xml:space="preserve">pemanfaatan lumpur Lapindo dan abu gunung merapi sebagai bahan baku keramik seni multiteknik berbasis </w:t>
      </w:r>
      <w:r w:rsidRPr="007F234E">
        <w:rPr>
          <w:rFonts w:ascii="Times New Roman" w:hAnsi="Times New Roman" w:cs="Times New Roman"/>
          <w:i/>
          <w:iCs/>
          <w:sz w:val="24"/>
          <w:szCs w:val="24"/>
          <w:lang w:eastAsia="ja-JP"/>
        </w:rPr>
        <w:t>earthenware</w:t>
      </w:r>
      <w:r w:rsidRPr="007F234E">
        <w:rPr>
          <w:rFonts w:ascii="Times New Roman" w:hAnsi="Times New Roman" w:cs="Times New Roman"/>
          <w:sz w:val="24"/>
          <w:szCs w:val="24"/>
          <w:lang w:eastAsia="ja-JP"/>
        </w:rPr>
        <w:t xml:space="preserve"> maupun </w:t>
      </w:r>
      <w:r w:rsidRPr="007F234E">
        <w:rPr>
          <w:rFonts w:ascii="Times New Roman" w:hAnsi="Times New Roman" w:cs="Times New Roman"/>
          <w:i/>
          <w:iCs/>
          <w:sz w:val="24"/>
          <w:szCs w:val="24"/>
          <w:lang w:eastAsia="ja-JP"/>
        </w:rPr>
        <w:t xml:space="preserve">stoneware, </w:t>
      </w:r>
      <w:r w:rsidRPr="007F234E">
        <w:rPr>
          <w:rFonts w:ascii="Times New Roman" w:hAnsi="Times New Roman" w:cs="Times New Roman"/>
          <w:sz w:val="24"/>
          <w:szCs w:val="24"/>
          <w:lang w:eastAsia="ja-JP"/>
        </w:rPr>
        <w:t>yang diharapkan berdampak positif yang signifikan baik secara ekonomi</w:t>
      </w:r>
      <w:r w:rsidRPr="007F234E">
        <w:rPr>
          <w:rFonts w:ascii="Times New Roman" w:hAnsi="Times New Roman" w:cs="Times New Roman"/>
          <w:sz w:val="24"/>
          <w:szCs w:val="24"/>
          <w:lang w:val="en-US" w:eastAsia="ja-JP"/>
        </w:rPr>
        <w:t>, medis,</w:t>
      </w:r>
      <w:r w:rsidRPr="007F234E">
        <w:rPr>
          <w:rFonts w:ascii="Times New Roman" w:hAnsi="Times New Roman" w:cs="Times New Roman"/>
          <w:sz w:val="24"/>
          <w:szCs w:val="24"/>
          <w:lang w:eastAsia="ja-JP"/>
        </w:rPr>
        <w:t xml:space="preserve"> maupun</w:t>
      </w:r>
      <w:r w:rsidRPr="007F234E">
        <w:rPr>
          <w:rFonts w:ascii="Times New Roman" w:hAnsi="Times New Roman" w:cs="Times New Roman"/>
          <w:sz w:val="24"/>
          <w:szCs w:val="24"/>
          <w:lang w:val="en-US" w:eastAsia="ja-JP"/>
        </w:rPr>
        <w:t xml:space="preserve"> </w:t>
      </w:r>
      <w:r w:rsidRPr="007F234E">
        <w:rPr>
          <w:rFonts w:ascii="Times New Roman" w:hAnsi="Times New Roman" w:cs="Times New Roman"/>
          <w:sz w:val="24"/>
          <w:szCs w:val="24"/>
          <w:lang w:eastAsia="ja-JP"/>
        </w:rPr>
        <w:t>ekologi</w:t>
      </w:r>
      <w:r w:rsidRPr="007F234E">
        <w:rPr>
          <w:rFonts w:ascii="Times New Roman" w:hAnsi="Times New Roman" w:cs="Times New Roman"/>
          <w:sz w:val="24"/>
          <w:szCs w:val="24"/>
          <w:lang w:val="en-US" w:eastAsia="ja-JP"/>
        </w:rPr>
        <w:t>s</w:t>
      </w:r>
      <w:r w:rsidRPr="007F234E">
        <w:rPr>
          <w:rFonts w:ascii="Times New Roman" w:hAnsi="Times New Roman" w:cs="Times New Roman"/>
          <w:sz w:val="24"/>
          <w:szCs w:val="24"/>
          <w:lang w:eastAsia="ja-JP"/>
        </w:rPr>
        <w:t>.</w:t>
      </w:r>
      <w:r w:rsidRPr="007F234E">
        <w:rPr>
          <w:rFonts w:ascii="Times New Roman" w:hAnsi="Times New Roman" w:cs="Times New Roman"/>
          <w:sz w:val="24"/>
          <w:szCs w:val="24"/>
        </w:rPr>
        <w:t xml:space="preserve"> </w:t>
      </w:r>
      <w:r w:rsidRPr="007F234E">
        <w:rPr>
          <w:rFonts w:ascii="Times New Roman" w:hAnsi="Times New Roman" w:cs="Times New Roman"/>
          <w:sz w:val="24"/>
          <w:szCs w:val="24"/>
          <w:lang w:eastAsia="ja-JP"/>
        </w:rPr>
        <w:t>T</w:t>
      </w:r>
      <w:r w:rsidRPr="007F234E">
        <w:rPr>
          <w:rFonts w:ascii="Times New Roman" w:hAnsi="Times New Roman" w:cs="Times New Roman"/>
          <w:sz w:val="24"/>
          <w:szCs w:val="24"/>
          <w:lang w:val="en-US" w:eastAsia="ja-JP"/>
        </w:rPr>
        <w:t xml:space="preserve">erkait dengan hal itulah, maka kajian ini hendak menyajikan hasil </w:t>
      </w:r>
      <w:r w:rsidRPr="007F234E">
        <w:rPr>
          <w:rFonts w:ascii="Times New Roman" w:hAnsi="Times New Roman" w:cs="Times New Roman"/>
          <w:sz w:val="24"/>
          <w:szCs w:val="24"/>
          <w:lang w:eastAsia="ja-JP"/>
        </w:rPr>
        <w:t xml:space="preserve">penelitian </w:t>
      </w:r>
      <w:r w:rsidRPr="007F234E">
        <w:rPr>
          <w:rFonts w:ascii="Times New Roman" w:hAnsi="Times New Roman" w:cs="Times New Roman"/>
          <w:sz w:val="24"/>
          <w:szCs w:val="24"/>
          <w:lang w:val="en-US" w:eastAsia="ja-JP"/>
        </w:rPr>
        <w:t>berupa pengembangan</w:t>
      </w:r>
      <w:r w:rsidRPr="007F234E">
        <w:rPr>
          <w:rFonts w:ascii="Times New Roman" w:hAnsi="Times New Roman" w:cs="Times New Roman"/>
          <w:sz w:val="24"/>
          <w:szCs w:val="24"/>
          <w:lang w:eastAsia="ja-JP"/>
        </w:rPr>
        <w:t xml:space="preserve"> </w:t>
      </w:r>
      <w:r w:rsidRPr="007F234E">
        <w:rPr>
          <w:rFonts w:ascii="Times New Roman" w:hAnsi="Times New Roman" w:cs="Times New Roman"/>
          <w:sz w:val="24"/>
          <w:szCs w:val="24"/>
          <w:lang w:val="en-US" w:eastAsia="ja-JP"/>
        </w:rPr>
        <w:t xml:space="preserve">model atau </w:t>
      </w:r>
      <w:r w:rsidRPr="007F234E">
        <w:rPr>
          <w:rFonts w:ascii="Times New Roman" w:hAnsi="Times New Roman" w:cs="Times New Roman"/>
          <w:i/>
          <w:sz w:val="24"/>
          <w:szCs w:val="24"/>
          <w:lang w:val="en-US" w:eastAsia="ja-JP"/>
        </w:rPr>
        <w:t>prototype</w:t>
      </w:r>
      <w:r w:rsidRPr="007F234E">
        <w:rPr>
          <w:rFonts w:ascii="Times New Roman" w:hAnsi="Times New Roman" w:cs="Times New Roman"/>
          <w:sz w:val="24"/>
          <w:szCs w:val="24"/>
          <w:lang w:val="en-US" w:eastAsia="ja-JP"/>
        </w:rPr>
        <w:t xml:space="preserve"> pemanfaatan </w:t>
      </w:r>
      <w:r w:rsidRPr="007F234E">
        <w:rPr>
          <w:rFonts w:ascii="Times New Roman" w:hAnsi="Times New Roman" w:cs="Times New Roman"/>
          <w:sz w:val="24"/>
          <w:szCs w:val="24"/>
          <w:lang w:eastAsia="ja-JP"/>
        </w:rPr>
        <w:t xml:space="preserve">lumpur Lapindo dan abu gunung </w:t>
      </w:r>
      <w:r w:rsidRPr="007F234E">
        <w:rPr>
          <w:rFonts w:ascii="Times New Roman" w:hAnsi="Times New Roman" w:cs="Times New Roman"/>
          <w:sz w:val="24"/>
          <w:szCs w:val="24"/>
          <w:lang w:val="en-US" w:eastAsia="ja-JP"/>
        </w:rPr>
        <w:t>M</w:t>
      </w:r>
      <w:r w:rsidRPr="007F234E">
        <w:rPr>
          <w:rFonts w:ascii="Times New Roman" w:hAnsi="Times New Roman" w:cs="Times New Roman"/>
          <w:sz w:val="24"/>
          <w:szCs w:val="24"/>
          <w:lang w:eastAsia="ja-JP"/>
        </w:rPr>
        <w:t xml:space="preserve">erapi sebagai bahan baku </w:t>
      </w:r>
      <w:r w:rsidRPr="007F234E">
        <w:rPr>
          <w:rFonts w:ascii="Times New Roman" w:hAnsi="Times New Roman" w:cs="Times New Roman"/>
          <w:sz w:val="24"/>
          <w:szCs w:val="24"/>
          <w:lang w:val="en-US" w:eastAsia="ja-JP"/>
        </w:rPr>
        <w:t xml:space="preserve">pembuatan </w:t>
      </w:r>
      <w:r w:rsidRPr="007F234E">
        <w:rPr>
          <w:rFonts w:ascii="Times New Roman" w:hAnsi="Times New Roman" w:cs="Times New Roman"/>
          <w:sz w:val="24"/>
          <w:szCs w:val="24"/>
          <w:lang w:eastAsia="ja-JP"/>
        </w:rPr>
        <w:t xml:space="preserve">keramik seni multiteknik berbasis </w:t>
      </w:r>
      <w:r w:rsidRPr="007F234E">
        <w:rPr>
          <w:rFonts w:ascii="Times New Roman" w:hAnsi="Times New Roman" w:cs="Times New Roman"/>
          <w:i/>
          <w:iCs/>
          <w:sz w:val="24"/>
          <w:szCs w:val="24"/>
          <w:lang w:eastAsia="ja-JP"/>
        </w:rPr>
        <w:t>earthenware</w:t>
      </w:r>
      <w:r w:rsidRPr="007F234E">
        <w:rPr>
          <w:rFonts w:ascii="Times New Roman" w:hAnsi="Times New Roman" w:cs="Times New Roman"/>
          <w:sz w:val="24"/>
          <w:szCs w:val="24"/>
          <w:lang w:eastAsia="ja-JP"/>
        </w:rPr>
        <w:t xml:space="preserve"> maupun </w:t>
      </w:r>
      <w:r w:rsidRPr="007F234E">
        <w:rPr>
          <w:rFonts w:ascii="Times New Roman" w:hAnsi="Times New Roman" w:cs="Times New Roman"/>
          <w:i/>
          <w:iCs/>
          <w:sz w:val="24"/>
          <w:szCs w:val="24"/>
          <w:lang w:eastAsia="ja-JP"/>
        </w:rPr>
        <w:t>stoneware</w:t>
      </w:r>
      <w:r w:rsidRPr="007F234E">
        <w:rPr>
          <w:rFonts w:ascii="Times New Roman" w:hAnsi="Times New Roman" w:cs="Times New Roman"/>
          <w:i/>
          <w:iCs/>
          <w:sz w:val="24"/>
          <w:szCs w:val="24"/>
          <w:lang w:val="en-US" w:eastAsia="ja-JP"/>
        </w:rPr>
        <w:t>.</w:t>
      </w:r>
    </w:p>
    <w:p w:rsidR="007E001C" w:rsidRPr="007F234E" w:rsidRDefault="007E001C" w:rsidP="00BE0D6B">
      <w:pPr>
        <w:pStyle w:val="NoSpacing"/>
        <w:jc w:val="both"/>
        <w:rPr>
          <w:rFonts w:ascii="Times New Roman" w:hAnsi="Times New Roman" w:cs="Times New Roman"/>
          <w:iCs/>
          <w:sz w:val="24"/>
          <w:szCs w:val="24"/>
          <w:lang w:val="en-US" w:eastAsia="ja-JP"/>
        </w:rPr>
      </w:pPr>
    </w:p>
    <w:p w:rsidR="007E001C" w:rsidRPr="007F234E" w:rsidRDefault="007E001C" w:rsidP="00BE0D6B">
      <w:pPr>
        <w:pStyle w:val="NoSpacing"/>
        <w:spacing w:line="480" w:lineRule="auto"/>
        <w:jc w:val="both"/>
        <w:rPr>
          <w:rFonts w:ascii="Times New Roman" w:hAnsi="Times New Roman" w:cs="Times New Roman"/>
          <w:b/>
          <w:iCs/>
          <w:sz w:val="24"/>
          <w:szCs w:val="24"/>
          <w:lang w:val="en-US" w:eastAsia="ja-JP"/>
        </w:rPr>
      </w:pPr>
      <w:r w:rsidRPr="007F234E">
        <w:rPr>
          <w:rFonts w:ascii="Times New Roman" w:hAnsi="Times New Roman" w:cs="Times New Roman"/>
          <w:b/>
          <w:iCs/>
          <w:sz w:val="24"/>
          <w:szCs w:val="24"/>
          <w:lang w:val="en-US" w:eastAsia="ja-JP"/>
        </w:rPr>
        <w:t>Kajian Pustaka</w:t>
      </w:r>
    </w:p>
    <w:p w:rsidR="007E001C" w:rsidRPr="007F234E" w:rsidRDefault="007E001C" w:rsidP="00BE0D6B">
      <w:pPr>
        <w:autoSpaceDE w:val="0"/>
        <w:autoSpaceDN w:val="0"/>
        <w:adjustRightInd w:val="0"/>
        <w:spacing w:after="0" w:line="480" w:lineRule="auto"/>
        <w:jc w:val="both"/>
        <w:rPr>
          <w:rFonts w:ascii="Times New Roman" w:hAnsi="Times New Roman" w:cs="Times New Roman"/>
          <w:b/>
          <w:sz w:val="24"/>
          <w:szCs w:val="24"/>
        </w:rPr>
      </w:pPr>
      <w:r w:rsidRPr="007F234E">
        <w:rPr>
          <w:rFonts w:ascii="Times New Roman" w:hAnsi="Times New Roman" w:cs="Times New Roman"/>
          <w:b/>
          <w:sz w:val="24"/>
          <w:szCs w:val="24"/>
        </w:rPr>
        <w:t>Pengertian Tanah Liat</w:t>
      </w:r>
    </w:p>
    <w:p w:rsidR="007E001C" w:rsidRPr="007F234E" w:rsidRDefault="007E001C" w:rsidP="00BE0D6B">
      <w:pPr>
        <w:autoSpaceDE w:val="0"/>
        <w:autoSpaceDN w:val="0"/>
        <w:adjustRightInd w:val="0"/>
        <w:spacing w:after="0" w:line="480" w:lineRule="auto"/>
        <w:ind w:firstLine="720"/>
        <w:jc w:val="both"/>
        <w:rPr>
          <w:rFonts w:ascii="Times New Roman" w:hAnsi="Times New Roman" w:cs="Times New Roman"/>
          <w:sz w:val="24"/>
          <w:szCs w:val="24"/>
        </w:rPr>
      </w:pPr>
      <w:r w:rsidRPr="007F234E">
        <w:rPr>
          <w:rFonts w:ascii="Times New Roman" w:hAnsi="Times New Roman" w:cs="Times New Roman"/>
          <w:sz w:val="24"/>
          <w:szCs w:val="24"/>
        </w:rPr>
        <w:t>Dikemukakan oleh Ambar Astuti (1997:13)</w:t>
      </w:r>
      <w:r w:rsidRPr="007F234E">
        <w:rPr>
          <w:rFonts w:ascii="Times New Roman" w:hAnsi="Times New Roman" w:cs="Times New Roman"/>
          <w:sz w:val="24"/>
          <w:szCs w:val="24"/>
          <w:lang w:val="en-US"/>
        </w:rPr>
        <w:t>, bahwa t</w:t>
      </w:r>
      <w:r w:rsidRPr="007F234E">
        <w:rPr>
          <w:rFonts w:ascii="Times New Roman" w:hAnsi="Times New Roman" w:cs="Times New Roman"/>
          <w:sz w:val="24"/>
          <w:szCs w:val="24"/>
        </w:rPr>
        <w:t xml:space="preserve">anah liat dalam istilah Jawa disebut </w:t>
      </w:r>
      <w:r w:rsidRPr="007F234E">
        <w:rPr>
          <w:rFonts w:ascii="Times New Roman" w:hAnsi="Times New Roman" w:cs="Times New Roman"/>
          <w:i/>
          <w:iCs/>
          <w:sz w:val="24"/>
          <w:szCs w:val="24"/>
        </w:rPr>
        <w:t xml:space="preserve">lempung </w:t>
      </w:r>
      <w:r w:rsidRPr="007F234E">
        <w:rPr>
          <w:rFonts w:ascii="Times New Roman" w:hAnsi="Times New Roman" w:cs="Times New Roman"/>
          <w:sz w:val="24"/>
          <w:szCs w:val="24"/>
        </w:rPr>
        <w:t>adalah suatu zat yang terbentuk dari kristal-kristal ke</w:t>
      </w:r>
      <w:r w:rsidRPr="007F234E">
        <w:rPr>
          <w:rFonts w:ascii="Times New Roman" w:hAnsi="Times New Roman" w:cs="Times New Roman"/>
          <w:sz w:val="24"/>
          <w:szCs w:val="24"/>
          <w:lang w:val="en-US"/>
        </w:rPr>
        <w:t>c</w:t>
      </w:r>
      <w:r w:rsidRPr="007F234E">
        <w:rPr>
          <w:rFonts w:ascii="Times New Roman" w:hAnsi="Times New Roman" w:cs="Times New Roman"/>
          <w:sz w:val="24"/>
          <w:szCs w:val="24"/>
        </w:rPr>
        <w:t>il yang terbentuk dari mineral-mineral yang disebut kaolinit. Bentuknya seperti lempengan-Iempengan kecil berbentuk segi enam dengan permukaan datar. Bila dicampur dengan air mempunyai sifat plastis, mudah dibentuk, dengan kristal-kristal ini meluncur di</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atas satu dengan yang lain dengan air sebagai pelumasnya. Dilihat dari sudut ilmu kimia</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tanah liat termasuk hidrosilikat alumina dan dalam keadaan murni mempunyai rumus: A</w:t>
      </w:r>
      <w:r w:rsidRPr="007F234E">
        <w:rPr>
          <w:rFonts w:ascii="Times New Roman" w:hAnsi="Times New Roman" w:cs="Times New Roman"/>
          <w:sz w:val="24"/>
          <w:szCs w:val="24"/>
          <w:lang w:val="en-US"/>
        </w:rPr>
        <w:t>l</w:t>
      </w:r>
      <w:r w:rsidRPr="007F234E">
        <w:rPr>
          <w:rFonts w:ascii="Times New Roman" w:hAnsi="Times New Roman" w:cs="Times New Roman"/>
          <w:sz w:val="24"/>
          <w:szCs w:val="24"/>
          <w:vertAlign w:val="subscript"/>
          <w:lang w:val="en-US"/>
        </w:rPr>
        <w:t>2</w:t>
      </w:r>
      <w:r w:rsidRPr="007F234E">
        <w:rPr>
          <w:rFonts w:ascii="Times New Roman" w:hAnsi="Times New Roman" w:cs="Times New Roman"/>
          <w:sz w:val="24"/>
          <w:szCs w:val="24"/>
          <w:lang w:val="en-US"/>
        </w:rPr>
        <w:t>O</w:t>
      </w:r>
      <w:r w:rsidRPr="007F234E">
        <w:rPr>
          <w:rFonts w:ascii="Times New Roman" w:hAnsi="Times New Roman" w:cs="Times New Roman"/>
          <w:sz w:val="24"/>
          <w:szCs w:val="24"/>
          <w:vertAlign w:val="subscript"/>
        </w:rPr>
        <w:t>3</w:t>
      </w:r>
      <w:r w:rsidRPr="007F234E">
        <w:rPr>
          <w:rFonts w:ascii="Times New Roman" w:hAnsi="Times New Roman" w:cs="Times New Roman"/>
          <w:sz w:val="24"/>
          <w:szCs w:val="24"/>
        </w:rPr>
        <w:t xml:space="preserve"> 2Si</w:t>
      </w:r>
      <w:r w:rsidRPr="007F234E">
        <w:rPr>
          <w:rFonts w:ascii="Times New Roman" w:hAnsi="Times New Roman" w:cs="Times New Roman"/>
          <w:sz w:val="24"/>
          <w:szCs w:val="24"/>
          <w:lang w:val="en-US"/>
        </w:rPr>
        <w:t>O</w:t>
      </w:r>
      <w:r w:rsidRPr="007F234E">
        <w:rPr>
          <w:rFonts w:ascii="Times New Roman" w:hAnsi="Times New Roman" w:cs="Times New Roman"/>
          <w:sz w:val="24"/>
          <w:szCs w:val="24"/>
          <w:vertAlign w:val="subscript"/>
        </w:rPr>
        <w:t>2</w:t>
      </w:r>
      <w:r w:rsidRPr="007F234E">
        <w:rPr>
          <w:rFonts w:ascii="Times New Roman" w:hAnsi="Times New Roman" w:cs="Times New Roman"/>
          <w:sz w:val="24"/>
          <w:szCs w:val="24"/>
        </w:rPr>
        <w:t xml:space="preserve"> 2H</w:t>
      </w:r>
      <w:r w:rsidRPr="007F234E">
        <w:rPr>
          <w:rFonts w:ascii="Times New Roman" w:hAnsi="Times New Roman" w:cs="Times New Roman"/>
          <w:sz w:val="24"/>
          <w:szCs w:val="24"/>
          <w:vertAlign w:val="subscript"/>
        </w:rPr>
        <w:t>2</w:t>
      </w:r>
      <w:r w:rsidRPr="007F234E">
        <w:rPr>
          <w:rFonts w:ascii="Times New Roman" w:hAnsi="Times New Roman" w:cs="Times New Roman"/>
          <w:sz w:val="24"/>
          <w:szCs w:val="24"/>
          <w:lang w:val="en-US"/>
        </w:rPr>
        <w:t>O,</w:t>
      </w:r>
      <w:r w:rsidRPr="007F234E">
        <w:rPr>
          <w:rFonts w:ascii="Times New Roman" w:hAnsi="Times New Roman" w:cs="Times New Roman"/>
          <w:sz w:val="24"/>
          <w:szCs w:val="24"/>
        </w:rPr>
        <w:t xml:space="preserve"> dengan perbandingan</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berat dari unsur-unsurnya: 47 % Oksida Silica (Si</w:t>
      </w:r>
      <w:r w:rsidRPr="007F234E">
        <w:rPr>
          <w:rFonts w:ascii="Times New Roman" w:hAnsi="Times New Roman" w:cs="Times New Roman"/>
          <w:sz w:val="24"/>
          <w:szCs w:val="24"/>
          <w:lang w:val="en-US"/>
        </w:rPr>
        <w:t>O</w:t>
      </w:r>
      <w:r w:rsidRPr="007F234E">
        <w:rPr>
          <w:rFonts w:ascii="Times New Roman" w:hAnsi="Times New Roman" w:cs="Times New Roman"/>
          <w:sz w:val="24"/>
          <w:szCs w:val="24"/>
          <w:vertAlign w:val="subscript"/>
        </w:rPr>
        <w:t>2</w:t>
      </w:r>
      <w:r w:rsidRPr="007F234E">
        <w:rPr>
          <w:rFonts w:ascii="Times New Roman" w:hAnsi="Times New Roman" w:cs="Times New Roman"/>
          <w:sz w:val="24"/>
          <w:szCs w:val="24"/>
        </w:rPr>
        <w:t>)</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39 % Oksida Alumina (A</w:t>
      </w:r>
      <w:r w:rsidRPr="007F234E">
        <w:rPr>
          <w:rFonts w:ascii="Times New Roman" w:hAnsi="Times New Roman" w:cs="Times New Roman"/>
          <w:sz w:val="24"/>
          <w:szCs w:val="24"/>
          <w:lang w:val="en-US"/>
        </w:rPr>
        <w:t>l</w:t>
      </w:r>
      <w:r w:rsidRPr="007F234E">
        <w:rPr>
          <w:rFonts w:ascii="Times New Roman" w:hAnsi="Times New Roman" w:cs="Times New Roman"/>
          <w:sz w:val="24"/>
          <w:szCs w:val="24"/>
          <w:vertAlign w:val="subscript"/>
          <w:lang w:val="en-US"/>
        </w:rPr>
        <w:t>2</w:t>
      </w:r>
      <w:r w:rsidRPr="007F234E">
        <w:rPr>
          <w:rFonts w:ascii="Times New Roman" w:hAnsi="Times New Roman" w:cs="Times New Roman"/>
          <w:sz w:val="24"/>
          <w:szCs w:val="24"/>
          <w:lang w:val="en-US"/>
        </w:rPr>
        <w:t>O</w:t>
      </w:r>
      <w:r w:rsidRPr="007F234E">
        <w:rPr>
          <w:rFonts w:ascii="Times New Roman" w:hAnsi="Times New Roman" w:cs="Times New Roman"/>
          <w:sz w:val="24"/>
          <w:szCs w:val="24"/>
          <w:vertAlign w:val="subscript"/>
        </w:rPr>
        <w:t>3</w:t>
      </w:r>
      <w:r w:rsidRPr="007F234E">
        <w:rPr>
          <w:rFonts w:ascii="Times New Roman" w:hAnsi="Times New Roman" w:cs="Times New Roman"/>
          <w:sz w:val="24"/>
          <w:szCs w:val="24"/>
        </w:rPr>
        <w:t>)</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dan 14%Air (H</w:t>
      </w:r>
      <w:r w:rsidRPr="007F234E">
        <w:rPr>
          <w:rFonts w:ascii="Times New Roman" w:hAnsi="Times New Roman" w:cs="Times New Roman"/>
          <w:sz w:val="24"/>
          <w:szCs w:val="24"/>
          <w:vertAlign w:val="subscript"/>
        </w:rPr>
        <w:t>2</w:t>
      </w:r>
      <w:r w:rsidRPr="007F234E">
        <w:rPr>
          <w:rFonts w:ascii="Times New Roman" w:hAnsi="Times New Roman" w:cs="Times New Roman"/>
          <w:sz w:val="24"/>
          <w:szCs w:val="24"/>
          <w:lang w:val="en-US"/>
        </w:rPr>
        <w:t>O</w:t>
      </w:r>
      <w:r w:rsidRPr="007F234E">
        <w:rPr>
          <w:rFonts w:ascii="Times New Roman" w:hAnsi="Times New Roman" w:cs="Times New Roman"/>
          <w:sz w:val="24"/>
          <w:szCs w:val="24"/>
        </w:rPr>
        <w:t xml:space="preserve">). </w:t>
      </w:r>
    </w:p>
    <w:p w:rsidR="007E001C" w:rsidRPr="007F234E" w:rsidRDefault="007E001C" w:rsidP="00BE0D6B">
      <w:pPr>
        <w:autoSpaceDE w:val="0"/>
        <w:autoSpaceDN w:val="0"/>
        <w:adjustRightInd w:val="0"/>
        <w:spacing w:after="0" w:line="480" w:lineRule="auto"/>
        <w:ind w:firstLine="720"/>
        <w:jc w:val="both"/>
        <w:rPr>
          <w:rFonts w:ascii="Times New Roman" w:hAnsi="Times New Roman" w:cs="Times New Roman"/>
          <w:sz w:val="24"/>
          <w:szCs w:val="24"/>
        </w:rPr>
      </w:pPr>
      <w:r w:rsidRPr="007F234E">
        <w:rPr>
          <w:rFonts w:ascii="Times New Roman" w:hAnsi="Times New Roman" w:cs="Times New Roman"/>
          <w:sz w:val="24"/>
          <w:szCs w:val="24"/>
        </w:rPr>
        <w:lastRenderedPageBreak/>
        <w:t xml:space="preserve">Sedangkan menurut </w:t>
      </w:r>
      <w:r w:rsidRPr="007F234E">
        <w:rPr>
          <w:rFonts w:ascii="Times New Roman" w:hAnsi="Times New Roman" w:cs="Times New Roman"/>
          <w:i/>
          <w:sz w:val="24"/>
          <w:szCs w:val="24"/>
        </w:rPr>
        <w:t>Ensiklopedia Indonesia</w:t>
      </w:r>
      <w:r w:rsidRPr="007F234E">
        <w:rPr>
          <w:rFonts w:ascii="Times New Roman" w:hAnsi="Times New Roman" w:cs="Times New Roman"/>
          <w:sz w:val="24"/>
          <w:szCs w:val="24"/>
        </w:rPr>
        <w:t xml:space="preserve"> </w:t>
      </w:r>
      <w:r w:rsidRPr="007F234E">
        <w:rPr>
          <w:rFonts w:ascii="Times New Roman" w:hAnsi="Times New Roman" w:cs="Times New Roman"/>
          <w:sz w:val="24"/>
          <w:szCs w:val="24"/>
          <w:lang w:val="en-US"/>
        </w:rPr>
        <w:t xml:space="preserve">yang ditulis </w:t>
      </w:r>
      <w:r w:rsidRPr="007F234E">
        <w:rPr>
          <w:rFonts w:ascii="Times New Roman" w:hAnsi="Times New Roman" w:cs="Times New Roman"/>
          <w:sz w:val="24"/>
          <w:szCs w:val="24"/>
        </w:rPr>
        <w:t>oleh Mulia dan Hidding (</w:t>
      </w:r>
      <w:r w:rsidRPr="007F234E">
        <w:rPr>
          <w:rFonts w:ascii="Times New Roman" w:hAnsi="Times New Roman" w:cs="Times New Roman"/>
          <w:sz w:val="24"/>
          <w:szCs w:val="24"/>
          <w:lang w:val="en-US"/>
        </w:rPr>
        <w:t>tanpa tahun</w:t>
      </w:r>
      <w:r w:rsidRPr="007F234E">
        <w:rPr>
          <w:rFonts w:ascii="Times New Roman" w:hAnsi="Times New Roman" w:cs="Times New Roman"/>
          <w:sz w:val="24"/>
          <w:szCs w:val="24"/>
        </w:rPr>
        <w:t>:1315)</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w:t>
      </w:r>
      <w:r w:rsidRPr="007F234E">
        <w:rPr>
          <w:rFonts w:ascii="Times New Roman" w:hAnsi="Times New Roman" w:cs="Times New Roman"/>
          <w:sz w:val="24"/>
          <w:szCs w:val="24"/>
          <w:lang w:val="en-US"/>
        </w:rPr>
        <w:t xml:space="preserve">terkait dengan </w:t>
      </w:r>
      <w:r w:rsidRPr="007F234E">
        <w:rPr>
          <w:rFonts w:ascii="Times New Roman" w:hAnsi="Times New Roman" w:cs="Times New Roman"/>
          <w:sz w:val="24"/>
          <w:szCs w:val="24"/>
        </w:rPr>
        <w:t>tanah liat disebutkan sebagai b</w:t>
      </w:r>
      <w:r w:rsidRPr="007F234E">
        <w:rPr>
          <w:rFonts w:ascii="Times New Roman" w:hAnsi="Times New Roman" w:cs="Times New Roman"/>
          <w:sz w:val="24"/>
          <w:szCs w:val="24"/>
          <w:lang w:val="en-US"/>
        </w:rPr>
        <w:t>ahwa</w:t>
      </w:r>
      <w:r w:rsidRPr="007F234E">
        <w:rPr>
          <w:rFonts w:ascii="Times New Roman" w:hAnsi="Times New Roman" w:cs="Times New Roman"/>
          <w:sz w:val="24"/>
          <w:szCs w:val="24"/>
        </w:rPr>
        <w:t xml:space="preserve"> tanah liat terjadi dari bahan-bahan yang mengandung </w:t>
      </w:r>
      <w:r w:rsidRPr="007F234E">
        <w:rPr>
          <w:rFonts w:ascii="Times New Roman" w:hAnsi="Times New Roman" w:cs="Times New Roman"/>
          <w:i/>
          <w:sz w:val="24"/>
          <w:szCs w:val="24"/>
        </w:rPr>
        <w:t>feldspard</w:t>
      </w:r>
      <w:r w:rsidRPr="007F234E">
        <w:rPr>
          <w:rFonts w:ascii="Times New Roman" w:hAnsi="Times New Roman" w:cs="Times New Roman"/>
          <w:sz w:val="24"/>
          <w:szCs w:val="24"/>
        </w:rPr>
        <w:t xml:space="preserve"> karena batuan-batuan tersebut dimakan hari. Kalau tanah liat banyak </w:t>
      </w:r>
      <w:r w:rsidRPr="007F234E">
        <w:rPr>
          <w:rFonts w:ascii="Times New Roman" w:hAnsi="Times New Roman" w:cs="Times New Roman"/>
          <w:i/>
          <w:sz w:val="24"/>
          <w:szCs w:val="24"/>
        </w:rPr>
        <w:t>ferry oxida</w:t>
      </w:r>
      <w:r w:rsidRPr="007F234E">
        <w:rPr>
          <w:rFonts w:ascii="Times New Roman" w:hAnsi="Times New Roman" w:cs="Times New Roman"/>
          <w:sz w:val="24"/>
          <w:szCs w:val="24"/>
        </w:rPr>
        <w:t xml:space="preserve"> dan</w:t>
      </w:r>
      <w:r w:rsidRPr="007F234E">
        <w:rPr>
          <w:rFonts w:ascii="Times New Roman" w:hAnsi="Times New Roman" w:cs="Times New Roman"/>
          <w:sz w:val="24"/>
          <w:szCs w:val="24"/>
          <w:lang w:val="en-US"/>
        </w:rPr>
        <w:t xml:space="preserve"> p</w:t>
      </w:r>
      <w:r w:rsidRPr="007F234E">
        <w:rPr>
          <w:rFonts w:ascii="Times New Roman" w:hAnsi="Times New Roman" w:cs="Times New Roman"/>
          <w:sz w:val="24"/>
          <w:szCs w:val="24"/>
        </w:rPr>
        <w:t>asir</w:t>
      </w:r>
      <w:r w:rsidRPr="007F234E">
        <w:rPr>
          <w:rFonts w:ascii="Times New Roman" w:hAnsi="Times New Roman" w:cs="Times New Roman"/>
          <w:sz w:val="24"/>
          <w:szCs w:val="24"/>
          <w:lang w:val="en-US"/>
        </w:rPr>
        <w:t>nya,</w:t>
      </w:r>
      <w:r w:rsidRPr="007F234E">
        <w:rPr>
          <w:rFonts w:ascii="Times New Roman" w:hAnsi="Times New Roman" w:cs="Times New Roman"/>
          <w:sz w:val="24"/>
          <w:szCs w:val="24"/>
        </w:rPr>
        <w:t xml:space="preserve"> maka tanah tersebut dinamakan </w:t>
      </w:r>
      <w:r w:rsidRPr="007F234E">
        <w:rPr>
          <w:rFonts w:ascii="Times New Roman" w:hAnsi="Times New Roman" w:cs="Times New Roman"/>
          <w:i/>
          <w:sz w:val="24"/>
          <w:szCs w:val="24"/>
        </w:rPr>
        <w:t>lempung</w:t>
      </w:r>
      <w:r w:rsidRPr="007F234E">
        <w:rPr>
          <w:rFonts w:ascii="Times New Roman" w:hAnsi="Times New Roman" w:cs="Times New Roman"/>
          <w:sz w:val="24"/>
          <w:szCs w:val="24"/>
        </w:rPr>
        <w:t>.</w:t>
      </w:r>
    </w:p>
    <w:p w:rsidR="007E001C" w:rsidRPr="007F234E" w:rsidRDefault="007E001C" w:rsidP="00BE0D6B">
      <w:pPr>
        <w:autoSpaceDE w:val="0"/>
        <w:autoSpaceDN w:val="0"/>
        <w:adjustRightInd w:val="0"/>
        <w:spacing w:after="0" w:line="240" w:lineRule="auto"/>
        <w:jc w:val="both"/>
        <w:rPr>
          <w:rFonts w:ascii="Times New Roman" w:hAnsi="Times New Roman" w:cs="Times New Roman"/>
          <w:sz w:val="24"/>
          <w:szCs w:val="24"/>
        </w:rPr>
      </w:pPr>
    </w:p>
    <w:p w:rsidR="007E001C" w:rsidRPr="007F234E" w:rsidRDefault="007E001C" w:rsidP="00BE0D6B">
      <w:pPr>
        <w:autoSpaceDE w:val="0"/>
        <w:autoSpaceDN w:val="0"/>
        <w:adjustRightInd w:val="0"/>
        <w:spacing w:after="0" w:line="480" w:lineRule="auto"/>
        <w:jc w:val="both"/>
        <w:rPr>
          <w:rFonts w:ascii="Times New Roman" w:hAnsi="Times New Roman" w:cs="Times New Roman"/>
          <w:b/>
          <w:sz w:val="24"/>
          <w:szCs w:val="24"/>
        </w:rPr>
      </w:pPr>
      <w:r w:rsidRPr="007F234E">
        <w:rPr>
          <w:rFonts w:ascii="Times New Roman" w:hAnsi="Times New Roman" w:cs="Times New Roman"/>
          <w:b/>
          <w:sz w:val="24"/>
          <w:szCs w:val="24"/>
        </w:rPr>
        <w:t>Jenis Tanah Liat</w:t>
      </w:r>
    </w:p>
    <w:p w:rsidR="007E001C" w:rsidRPr="007F234E" w:rsidRDefault="007E001C" w:rsidP="00BE0D6B">
      <w:pPr>
        <w:autoSpaceDE w:val="0"/>
        <w:autoSpaceDN w:val="0"/>
        <w:adjustRightInd w:val="0"/>
        <w:spacing w:after="0" w:line="480" w:lineRule="auto"/>
        <w:ind w:firstLine="720"/>
        <w:jc w:val="both"/>
        <w:rPr>
          <w:rFonts w:ascii="Times New Roman" w:hAnsi="Times New Roman" w:cs="Times New Roman"/>
          <w:sz w:val="24"/>
          <w:szCs w:val="24"/>
        </w:rPr>
      </w:pPr>
      <w:r w:rsidRPr="007F234E">
        <w:rPr>
          <w:rFonts w:ascii="Times New Roman" w:hAnsi="Times New Roman" w:cs="Times New Roman"/>
          <w:sz w:val="24"/>
          <w:szCs w:val="24"/>
        </w:rPr>
        <w:t>Berdasarkan proses pembentukannya secara umum tanah liat</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dapat dibedakan menjadi 2 jenis, yaitu:</w:t>
      </w:r>
    </w:p>
    <w:p w:rsidR="007E001C" w:rsidRPr="007F234E" w:rsidRDefault="007E001C" w:rsidP="00BE0D6B">
      <w:pPr>
        <w:autoSpaceDE w:val="0"/>
        <w:autoSpaceDN w:val="0"/>
        <w:adjustRightInd w:val="0"/>
        <w:spacing w:after="0" w:line="480" w:lineRule="auto"/>
        <w:ind w:left="284" w:hanging="284"/>
        <w:jc w:val="both"/>
        <w:rPr>
          <w:rFonts w:ascii="Times New Roman" w:hAnsi="Times New Roman" w:cs="Times New Roman"/>
          <w:sz w:val="24"/>
          <w:szCs w:val="24"/>
        </w:rPr>
      </w:pPr>
      <w:r w:rsidRPr="007F234E">
        <w:rPr>
          <w:rFonts w:ascii="Times New Roman" w:hAnsi="Times New Roman" w:cs="Times New Roman"/>
          <w:sz w:val="24"/>
          <w:szCs w:val="24"/>
        </w:rPr>
        <w:t xml:space="preserve">1. Tanah liat </w:t>
      </w:r>
      <w:r w:rsidRPr="007F234E">
        <w:rPr>
          <w:rFonts w:ascii="Times New Roman" w:hAnsi="Times New Roman" w:cs="Times New Roman"/>
          <w:sz w:val="24"/>
          <w:szCs w:val="24"/>
          <w:lang w:val="en-US"/>
        </w:rPr>
        <w:t>r</w:t>
      </w:r>
      <w:r w:rsidRPr="007F234E">
        <w:rPr>
          <w:rFonts w:ascii="Times New Roman" w:hAnsi="Times New Roman" w:cs="Times New Roman"/>
          <w:sz w:val="24"/>
          <w:szCs w:val="24"/>
        </w:rPr>
        <w:t>esidu (</w:t>
      </w:r>
      <w:r w:rsidRPr="007F234E">
        <w:rPr>
          <w:rFonts w:ascii="Times New Roman" w:hAnsi="Times New Roman" w:cs="Times New Roman"/>
          <w:sz w:val="24"/>
          <w:szCs w:val="24"/>
          <w:lang w:val="en-US"/>
        </w:rPr>
        <w:t>t</w:t>
      </w:r>
      <w:r w:rsidRPr="007F234E">
        <w:rPr>
          <w:rFonts w:ascii="Times New Roman" w:hAnsi="Times New Roman" w:cs="Times New Roman"/>
          <w:sz w:val="24"/>
          <w:szCs w:val="24"/>
        </w:rPr>
        <w:t xml:space="preserve">anah liat </w:t>
      </w:r>
      <w:r w:rsidRPr="007F234E">
        <w:rPr>
          <w:rFonts w:ascii="Times New Roman" w:hAnsi="Times New Roman" w:cs="Times New Roman"/>
          <w:sz w:val="24"/>
          <w:szCs w:val="24"/>
          <w:lang w:val="en-US"/>
        </w:rPr>
        <w:t>p</w:t>
      </w:r>
      <w:r w:rsidRPr="007F234E">
        <w:rPr>
          <w:rFonts w:ascii="Times New Roman" w:hAnsi="Times New Roman" w:cs="Times New Roman"/>
          <w:sz w:val="24"/>
          <w:szCs w:val="24"/>
        </w:rPr>
        <w:t>rimer), yaitu tanah liat yang terdapat pada tempat di</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mana tanah liat tersebut terjadi, dengan kata lain tanah liat tersebut belum berpindah tempat sejak terbentuknya. Sebagian merupakan has</w:t>
      </w:r>
      <w:r w:rsidRPr="007F234E">
        <w:rPr>
          <w:rFonts w:ascii="Times New Roman" w:hAnsi="Times New Roman" w:cs="Times New Roman"/>
          <w:sz w:val="24"/>
          <w:szCs w:val="24"/>
          <w:lang w:val="en-US"/>
        </w:rPr>
        <w:t>sil</w:t>
      </w:r>
      <w:r w:rsidRPr="007F234E">
        <w:rPr>
          <w:rFonts w:ascii="Times New Roman" w:hAnsi="Times New Roman" w:cs="Times New Roman"/>
          <w:sz w:val="24"/>
          <w:szCs w:val="24"/>
        </w:rPr>
        <w:t xml:space="preserve"> pelapukan dari batuan keras seperti basalt</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andesit akan memberikan </w:t>
      </w:r>
      <w:r w:rsidRPr="007F234E">
        <w:rPr>
          <w:rFonts w:ascii="Times New Roman" w:hAnsi="Times New Roman" w:cs="Times New Roman"/>
          <w:i/>
          <w:sz w:val="24"/>
          <w:szCs w:val="24"/>
        </w:rPr>
        <w:t>lempung</w:t>
      </w:r>
      <w:r w:rsidRPr="007F234E">
        <w:rPr>
          <w:rFonts w:ascii="Times New Roman" w:hAnsi="Times New Roman" w:cs="Times New Roman"/>
          <w:sz w:val="24"/>
          <w:szCs w:val="24"/>
        </w:rPr>
        <w:t xml:space="preserve"> merah, sedangkan granit akan memberikan </w:t>
      </w:r>
      <w:r w:rsidRPr="007F234E">
        <w:rPr>
          <w:rFonts w:ascii="Times New Roman" w:hAnsi="Times New Roman" w:cs="Times New Roman"/>
          <w:i/>
          <w:sz w:val="24"/>
          <w:szCs w:val="24"/>
        </w:rPr>
        <w:t>lempung</w:t>
      </w:r>
      <w:r w:rsidRPr="007F234E">
        <w:rPr>
          <w:rFonts w:ascii="Times New Roman" w:hAnsi="Times New Roman" w:cs="Times New Roman"/>
          <w:sz w:val="24"/>
          <w:szCs w:val="24"/>
        </w:rPr>
        <w:t xml:space="preserve"> putih. Tanah liat residu ini mempunyaisifat-sifat:</w:t>
      </w:r>
    </w:p>
    <w:p w:rsidR="007E001C" w:rsidRPr="007F234E" w:rsidRDefault="007E001C" w:rsidP="00BE0D6B">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7F234E">
        <w:rPr>
          <w:rFonts w:ascii="Times New Roman" w:hAnsi="Times New Roman" w:cs="Times New Roman"/>
          <w:sz w:val="24"/>
          <w:szCs w:val="24"/>
        </w:rPr>
        <w:t>Berbutir kasar bercampur batuan asal yang belum lapuk</w:t>
      </w:r>
    </w:p>
    <w:p w:rsidR="007E001C" w:rsidRPr="007F234E" w:rsidRDefault="007E001C" w:rsidP="00BE0D6B">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7F234E">
        <w:rPr>
          <w:rFonts w:ascii="Times New Roman" w:hAnsi="Times New Roman" w:cs="Times New Roman"/>
          <w:sz w:val="24"/>
          <w:szCs w:val="24"/>
        </w:rPr>
        <w:t>Berentuk bongkahan/batuan</w:t>
      </w:r>
      <w:r w:rsidRPr="007F234E">
        <w:rPr>
          <w:rFonts w:ascii="Times New Roman" w:hAnsi="Times New Roman" w:cs="Times New Roman"/>
          <w:sz w:val="24"/>
          <w:szCs w:val="24"/>
          <w:lang w:val="en-US"/>
        </w:rPr>
        <w:t>.</w:t>
      </w:r>
    </w:p>
    <w:p w:rsidR="007E001C" w:rsidRPr="007F234E" w:rsidRDefault="007E001C" w:rsidP="00BE0D6B">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7F234E">
        <w:rPr>
          <w:rFonts w:ascii="Times New Roman" w:hAnsi="Times New Roman" w:cs="Times New Roman"/>
          <w:sz w:val="24"/>
          <w:szCs w:val="24"/>
        </w:rPr>
        <w:t>Warna putih, putih kusam</w:t>
      </w:r>
      <w:r w:rsidRPr="007F234E">
        <w:rPr>
          <w:rFonts w:ascii="Times New Roman" w:hAnsi="Times New Roman" w:cs="Times New Roman"/>
          <w:sz w:val="24"/>
          <w:szCs w:val="24"/>
          <w:lang w:val="en-US"/>
        </w:rPr>
        <w:t>.</w:t>
      </w:r>
    </w:p>
    <w:p w:rsidR="007E001C" w:rsidRPr="007F234E" w:rsidRDefault="007E001C" w:rsidP="00BE0D6B">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7F234E">
        <w:rPr>
          <w:rFonts w:ascii="Times New Roman" w:hAnsi="Times New Roman" w:cs="Times New Roman"/>
          <w:sz w:val="24"/>
          <w:szCs w:val="24"/>
        </w:rPr>
        <w:t>Suhu bakar tinggi (1300°</w:t>
      </w:r>
      <w:r w:rsidRPr="007F234E">
        <w:rPr>
          <w:rFonts w:ascii="Times New Roman" w:hAnsi="Times New Roman" w:cs="Times New Roman"/>
          <w:sz w:val="24"/>
          <w:szCs w:val="24"/>
          <w:lang w:val="en-US"/>
        </w:rPr>
        <w:t>C</w:t>
      </w:r>
      <w:r w:rsidRPr="007F234E">
        <w:rPr>
          <w:rFonts w:ascii="Times New Roman" w:hAnsi="Times New Roman" w:cs="Times New Roman"/>
          <w:sz w:val="24"/>
          <w:szCs w:val="24"/>
        </w:rPr>
        <w:t>-1450°</w:t>
      </w:r>
      <w:r w:rsidRPr="007F234E">
        <w:rPr>
          <w:rFonts w:ascii="Times New Roman" w:hAnsi="Times New Roman" w:cs="Times New Roman"/>
          <w:sz w:val="24"/>
          <w:szCs w:val="24"/>
          <w:lang w:val="en-US"/>
        </w:rPr>
        <w:t xml:space="preserve">C </w:t>
      </w:r>
      <w:r w:rsidRPr="007F234E">
        <w:rPr>
          <w:rFonts w:ascii="Times New Roman" w:hAnsi="Times New Roman" w:cs="Times New Roman"/>
          <w:sz w:val="24"/>
          <w:szCs w:val="24"/>
        </w:rPr>
        <w:t>atau lebih)</w:t>
      </w:r>
      <w:r w:rsidRPr="007F234E">
        <w:rPr>
          <w:rFonts w:ascii="Times New Roman" w:hAnsi="Times New Roman" w:cs="Times New Roman"/>
          <w:sz w:val="24"/>
          <w:szCs w:val="24"/>
          <w:lang w:val="en-US"/>
        </w:rPr>
        <w:t>.</w:t>
      </w:r>
    </w:p>
    <w:p w:rsidR="007E001C" w:rsidRPr="007F234E" w:rsidRDefault="007E001C" w:rsidP="00BE0D6B">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7F234E">
        <w:rPr>
          <w:rFonts w:ascii="Times New Roman" w:hAnsi="Times New Roman" w:cs="Times New Roman"/>
          <w:sz w:val="24"/>
          <w:szCs w:val="24"/>
        </w:rPr>
        <w:t xml:space="preserve">Tidak plastis (rapuh) contoh: </w:t>
      </w:r>
      <w:r w:rsidRPr="007F234E">
        <w:rPr>
          <w:rFonts w:ascii="Times New Roman" w:hAnsi="Times New Roman" w:cs="Times New Roman"/>
          <w:sz w:val="24"/>
          <w:szCs w:val="24"/>
          <w:lang w:val="en-US"/>
        </w:rPr>
        <w:t>f</w:t>
      </w:r>
      <w:r w:rsidRPr="007F234E">
        <w:rPr>
          <w:rFonts w:ascii="Times New Roman" w:hAnsi="Times New Roman" w:cs="Times New Roman"/>
          <w:sz w:val="24"/>
          <w:szCs w:val="24"/>
        </w:rPr>
        <w:t xml:space="preserve">eldspar, </w:t>
      </w:r>
      <w:r w:rsidRPr="007F234E">
        <w:rPr>
          <w:rFonts w:ascii="Times New Roman" w:hAnsi="Times New Roman" w:cs="Times New Roman"/>
          <w:sz w:val="24"/>
          <w:szCs w:val="24"/>
          <w:lang w:val="en-US"/>
        </w:rPr>
        <w:t>k</w:t>
      </w:r>
      <w:r w:rsidRPr="007F234E">
        <w:rPr>
          <w:rFonts w:ascii="Times New Roman" w:hAnsi="Times New Roman" w:cs="Times New Roman"/>
          <w:sz w:val="24"/>
          <w:szCs w:val="24"/>
        </w:rPr>
        <w:t xml:space="preserve">aolin, dan </w:t>
      </w:r>
      <w:r w:rsidRPr="007F234E">
        <w:rPr>
          <w:rFonts w:ascii="Times New Roman" w:hAnsi="Times New Roman" w:cs="Times New Roman"/>
          <w:sz w:val="24"/>
          <w:szCs w:val="24"/>
          <w:lang w:val="en-US"/>
        </w:rPr>
        <w:t>k</w:t>
      </w:r>
      <w:r w:rsidRPr="007F234E">
        <w:rPr>
          <w:rFonts w:ascii="Times New Roman" w:hAnsi="Times New Roman" w:cs="Times New Roman"/>
          <w:sz w:val="24"/>
          <w:szCs w:val="24"/>
        </w:rPr>
        <w:t>warsa.</w:t>
      </w:r>
    </w:p>
    <w:p w:rsidR="007E001C" w:rsidRPr="007F234E" w:rsidRDefault="007E001C" w:rsidP="001C65BB">
      <w:pPr>
        <w:autoSpaceDE w:val="0"/>
        <w:autoSpaceDN w:val="0"/>
        <w:adjustRightInd w:val="0"/>
        <w:spacing w:after="0" w:line="480" w:lineRule="auto"/>
        <w:ind w:left="284" w:hanging="284"/>
        <w:jc w:val="both"/>
        <w:rPr>
          <w:rFonts w:ascii="Times New Roman" w:hAnsi="Times New Roman" w:cs="Times New Roman"/>
          <w:sz w:val="24"/>
          <w:szCs w:val="24"/>
        </w:rPr>
      </w:pPr>
      <w:r w:rsidRPr="007F234E">
        <w:rPr>
          <w:rFonts w:ascii="Times New Roman" w:hAnsi="Times New Roman" w:cs="Times New Roman"/>
          <w:sz w:val="24"/>
          <w:szCs w:val="24"/>
        </w:rPr>
        <w:t xml:space="preserve">2. Tanah liat </w:t>
      </w:r>
      <w:r w:rsidRPr="007F234E">
        <w:rPr>
          <w:rFonts w:ascii="Times New Roman" w:hAnsi="Times New Roman" w:cs="Times New Roman"/>
          <w:sz w:val="24"/>
          <w:szCs w:val="24"/>
          <w:lang w:val="en-US"/>
        </w:rPr>
        <w:t>e</w:t>
      </w:r>
      <w:r w:rsidRPr="007F234E">
        <w:rPr>
          <w:rFonts w:ascii="Times New Roman" w:hAnsi="Times New Roman" w:cs="Times New Roman"/>
          <w:sz w:val="24"/>
          <w:szCs w:val="24"/>
        </w:rPr>
        <w:t>ndapan (</w:t>
      </w:r>
      <w:r w:rsidRPr="007F234E">
        <w:rPr>
          <w:rFonts w:ascii="Times New Roman" w:hAnsi="Times New Roman" w:cs="Times New Roman"/>
          <w:sz w:val="24"/>
          <w:szCs w:val="24"/>
          <w:lang w:val="en-US"/>
        </w:rPr>
        <w:t>t</w:t>
      </w:r>
      <w:r w:rsidRPr="007F234E">
        <w:rPr>
          <w:rFonts w:ascii="Times New Roman" w:hAnsi="Times New Roman" w:cs="Times New Roman"/>
          <w:sz w:val="24"/>
          <w:szCs w:val="24"/>
        </w:rPr>
        <w:t xml:space="preserve">anah liat </w:t>
      </w:r>
      <w:r w:rsidRPr="007F234E">
        <w:rPr>
          <w:rFonts w:ascii="Times New Roman" w:hAnsi="Times New Roman" w:cs="Times New Roman"/>
          <w:sz w:val="24"/>
          <w:szCs w:val="24"/>
          <w:lang w:val="en-US"/>
        </w:rPr>
        <w:t>s</w:t>
      </w:r>
      <w:r w:rsidRPr="007F234E">
        <w:rPr>
          <w:rFonts w:ascii="Times New Roman" w:hAnsi="Times New Roman" w:cs="Times New Roman"/>
          <w:sz w:val="24"/>
          <w:szCs w:val="24"/>
        </w:rPr>
        <w:t>ekunder), yaitu tanah liat yang dipindahkan oleh air, angin, gletser dan sebagainya dari tempat batuan induk. Tanah liat ini juga disebut batuan sedimen</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karena pada umumnya setelah terbentuk dari batuan keras tanah liat akan diangkut oleh air, angin dan diendapkan di suatu tempat </w:t>
      </w:r>
      <w:r w:rsidRPr="007F234E">
        <w:rPr>
          <w:rFonts w:ascii="Times New Roman" w:hAnsi="Times New Roman" w:cs="Times New Roman"/>
          <w:sz w:val="24"/>
          <w:szCs w:val="24"/>
        </w:rPr>
        <w:lastRenderedPageBreak/>
        <w:t>yang lebih rendah, seperti lembah sungai, tanah rawa, tanah danau</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Sifat tanah liat ini adalah: </w:t>
      </w:r>
    </w:p>
    <w:p w:rsidR="007E001C" w:rsidRPr="007F234E" w:rsidRDefault="007E001C" w:rsidP="00BE0D6B">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7F234E">
        <w:rPr>
          <w:rFonts w:ascii="Times New Roman" w:hAnsi="Times New Roman" w:cs="Times New Roman"/>
          <w:sz w:val="24"/>
          <w:szCs w:val="24"/>
        </w:rPr>
        <w:t>Kurang murni</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karena tercampur oleh unsur-unsur lain pada waktu perpindahandari tempat asal.</w:t>
      </w:r>
    </w:p>
    <w:p w:rsidR="007E001C" w:rsidRPr="007F234E" w:rsidRDefault="007E001C" w:rsidP="00BE0D6B">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7F234E">
        <w:rPr>
          <w:rFonts w:ascii="Times New Roman" w:hAnsi="Times New Roman" w:cs="Times New Roman"/>
          <w:sz w:val="24"/>
          <w:szCs w:val="24"/>
        </w:rPr>
        <w:t>Berbutir lebih halus.</w:t>
      </w:r>
    </w:p>
    <w:p w:rsidR="007E001C" w:rsidRPr="007F234E" w:rsidRDefault="007E001C" w:rsidP="00BE0D6B">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7F234E">
        <w:rPr>
          <w:rFonts w:ascii="Times New Roman" w:hAnsi="Times New Roman" w:cs="Times New Roman"/>
          <w:sz w:val="24"/>
          <w:szCs w:val="24"/>
        </w:rPr>
        <w:t>Lebih plastis.</w:t>
      </w:r>
    </w:p>
    <w:p w:rsidR="007E001C" w:rsidRPr="007F234E" w:rsidRDefault="007E001C" w:rsidP="00BE0D6B">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7F234E">
        <w:rPr>
          <w:rFonts w:ascii="Times New Roman" w:hAnsi="Times New Roman" w:cs="Times New Roman"/>
          <w:sz w:val="24"/>
          <w:szCs w:val="24"/>
        </w:rPr>
        <w:t>. Warna kuning muda, kuning kecoklatan,coklat tua, abu-abu</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dan kehitaman.</w:t>
      </w:r>
    </w:p>
    <w:p w:rsidR="007E001C" w:rsidRPr="007F234E" w:rsidRDefault="007E001C" w:rsidP="00BE0D6B">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7F234E">
        <w:rPr>
          <w:rFonts w:ascii="Times New Roman" w:hAnsi="Times New Roman" w:cs="Times New Roman"/>
          <w:sz w:val="24"/>
          <w:szCs w:val="24"/>
        </w:rPr>
        <w:t>Suhu</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bakar</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rendah (800°C-11OO°C)</w:t>
      </w:r>
      <w:r w:rsidRPr="007F234E">
        <w:rPr>
          <w:rFonts w:ascii="Times New Roman" w:hAnsi="Times New Roman" w:cs="Times New Roman"/>
          <w:sz w:val="24"/>
          <w:szCs w:val="24"/>
          <w:lang w:val="en-US"/>
        </w:rPr>
        <w:t>.</w:t>
      </w:r>
    </w:p>
    <w:p w:rsidR="007E001C" w:rsidRPr="007F234E" w:rsidRDefault="007E001C" w:rsidP="00BE0D6B">
      <w:pPr>
        <w:autoSpaceDE w:val="0"/>
        <w:autoSpaceDN w:val="0"/>
        <w:adjustRightInd w:val="0"/>
        <w:spacing w:after="0" w:line="240" w:lineRule="auto"/>
        <w:ind w:firstLine="720"/>
        <w:jc w:val="both"/>
        <w:rPr>
          <w:rFonts w:ascii="Times New Roman" w:hAnsi="Times New Roman" w:cs="Times New Roman"/>
          <w:sz w:val="24"/>
          <w:szCs w:val="24"/>
        </w:rPr>
      </w:pPr>
    </w:p>
    <w:p w:rsidR="007E001C" w:rsidRPr="007F234E" w:rsidRDefault="007E001C" w:rsidP="00BE0D6B">
      <w:pPr>
        <w:autoSpaceDE w:val="0"/>
        <w:autoSpaceDN w:val="0"/>
        <w:adjustRightInd w:val="0"/>
        <w:spacing w:after="0" w:line="480" w:lineRule="auto"/>
        <w:jc w:val="both"/>
        <w:rPr>
          <w:rFonts w:ascii="Times New Roman" w:hAnsi="Times New Roman" w:cs="Times New Roman"/>
          <w:b/>
          <w:bCs/>
          <w:sz w:val="24"/>
          <w:szCs w:val="24"/>
        </w:rPr>
      </w:pPr>
      <w:r w:rsidRPr="007F234E">
        <w:rPr>
          <w:rFonts w:ascii="Times New Roman" w:hAnsi="Times New Roman" w:cs="Times New Roman"/>
          <w:b/>
          <w:bCs/>
          <w:sz w:val="24"/>
          <w:szCs w:val="24"/>
        </w:rPr>
        <w:t>Sifat Phisis Tanah Liat</w:t>
      </w:r>
    </w:p>
    <w:p w:rsidR="007E001C" w:rsidRPr="007F234E" w:rsidRDefault="007E001C" w:rsidP="00BE0D6B">
      <w:pPr>
        <w:autoSpaceDE w:val="0"/>
        <w:autoSpaceDN w:val="0"/>
        <w:adjustRightInd w:val="0"/>
        <w:spacing w:after="0"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rPr>
        <w:t>Sifat-sifat phisis tanah liat (</w:t>
      </w:r>
      <w:r w:rsidRPr="007F234E">
        <w:rPr>
          <w:rFonts w:ascii="Times New Roman" w:hAnsi="Times New Roman" w:cs="Times New Roman"/>
          <w:i/>
          <w:sz w:val="24"/>
          <w:szCs w:val="24"/>
        </w:rPr>
        <w:t>Iempung</w:t>
      </w:r>
      <w:r w:rsidRPr="007F234E">
        <w:rPr>
          <w:rFonts w:ascii="Times New Roman" w:hAnsi="Times New Roman" w:cs="Times New Roman"/>
          <w:sz w:val="24"/>
          <w:szCs w:val="24"/>
        </w:rPr>
        <w:t xml:space="preserve">) dalam keadaan mentah, menentukan kegunaan, kenyataan bahwa </w:t>
      </w:r>
      <w:r w:rsidRPr="007F234E">
        <w:rPr>
          <w:rFonts w:ascii="Times New Roman" w:hAnsi="Times New Roman" w:cs="Times New Roman"/>
          <w:i/>
          <w:sz w:val="24"/>
          <w:szCs w:val="24"/>
        </w:rPr>
        <w:t>lempung</w:t>
      </w:r>
      <w:r w:rsidRPr="007F234E">
        <w:rPr>
          <w:rFonts w:ascii="Times New Roman" w:hAnsi="Times New Roman" w:cs="Times New Roman"/>
          <w:sz w:val="24"/>
          <w:szCs w:val="24"/>
        </w:rPr>
        <w:t xml:space="preserve"> yang basah dapat di bentuk bila di keringkan bentuk tidak berubah, dan bila dibakar pada temperatur cukup tinggi lebih kurang 900°C</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1000°C</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akan membentuk benda yang padat dan keras. Sifat-sifat phisis tanah liat</w:t>
      </w:r>
      <w:r w:rsidRPr="007F234E">
        <w:rPr>
          <w:rFonts w:ascii="Times New Roman" w:hAnsi="Times New Roman" w:cs="Times New Roman"/>
          <w:sz w:val="24"/>
          <w:szCs w:val="24"/>
          <w:lang w:val="en-US"/>
        </w:rPr>
        <w:t xml:space="preserve"> </w:t>
      </w:r>
      <w:r w:rsidRPr="007F234E">
        <w:rPr>
          <w:rFonts w:ascii="Times New Roman" w:hAnsi="Times New Roman" w:cs="Times New Roman"/>
          <w:i/>
          <w:sz w:val="24"/>
          <w:szCs w:val="24"/>
        </w:rPr>
        <w:t>lempung</w:t>
      </w:r>
      <w:r w:rsidRPr="007F234E">
        <w:rPr>
          <w:rFonts w:ascii="Times New Roman" w:hAnsi="Times New Roman" w:cs="Times New Roman"/>
          <w:sz w:val="24"/>
          <w:szCs w:val="24"/>
        </w:rPr>
        <w:t xml:space="preserve"> yang penting </w:t>
      </w:r>
      <w:r w:rsidRPr="007F234E">
        <w:rPr>
          <w:rFonts w:ascii="Times New Roman" w:hAnsi="Times New Roman" w:cs="Times New Roman"/>
          <w:sz w:val="24"/>
          <w:szCs w:val="24"/>
          <w:lang w:val="en-US"/>
        </w:rPr>
        <w:t xml:space="preserve">untuk diperhatikan atau diuji sebelumdifungsikan sebagai bahan baku pembuatan keramik seni </w:t>
      </w:r>
      <w:r w:rsidRPr="007F234E">
        <w:rPr>
          <w:rFonts w:ascii="Times New Roman" w:hAnsi="Times New Roman" w:cs="Times New Roman"/>
          <w:sz w:val="24"/>
          <w:szCs w:val="24"/>
        </w:rPr>
        <w:t xml:space="preserve">adalah, </w:t>
      </w:r>
      <w:r w:rsidRPr="007F234E">
        <w:rPr>
          <w:rFonts w:ascii="Times New Roman" w:hAnsi="Times New Roman" w:cs="Times New Roman"/>
          <w:sz w:val="24"/>
          <w:szCs w:val="24"/>
          <w:lang w:val="en-US"/>
        </w:rPr>
        <w:t>terkait dengan persoalan keplastisan, penyusutan baik kering maupun bakar, vitrifikasi (kematangan suhu bakar), dan porositasnya</w:t>
      </w:r>
      <w:r w:rsidRPr="007F234E">
        <w:rPr>
          <w:rFonts w:ascii="Times New Roman" w:hAnsi="Times New Roman" w:cs="Times New Roman"/>
          <w:sz w:val="24"/>
          <w:szCs w:val="24"/>
        </w:rPr>
        <w:t>.</w:t>
      </w:r>
    </w:p>
    <w:p w:rsidR="007E001C" w:rsidRPr="007F234E" w:rsidRDefault="007E001C" w:rsidP="00BE0D6B">
      <w:pPr>
        <w:autoSpaceDE w:val="0"/>
        <w:autoSpaceDN w:val="0"/>
        <w:adjustRightInd w:val="0"/>
        <w:spacing w:after="0"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Plastisitas</w:t>
      </w:r>
      <w:r w:rsidRPr="007F234E">
        <w:rPr>
          <w:rFonts w:ascii="Times New Roman" w:hAnsi="Times New Roman" w:cs="Times New Roman"/>
          <w:sz w:val="24"/>
          <w:szCs w:val="24"/>
        </w:rPr>
        <w:t xml:space="preserve"> adalah sifat yang memungkinkan </w:t>
      </w:r>
      <w:r w:rsidRPr="007F234E">
        <w:rPr>
          <w:rFonts w:ascii="Times New Roman" w:hAnsi="Times New Roman" w:cs="Times New Roman"/>
          <w:i/>
          <w:sz w:val="24"/>
          <w:szCs w:val="24"/>
        </w:rPr>
        <w:t>lempung</w:t>
      </w:r>
      <w:r w:rsidRPr="007F234E">
        <w:rPr>
          <w:rFonts w:ascii="Times New Roman" w:hAnsi="Times New Roman" w:cs="Times New Roman"/>
          <w:sz w:val="24"/>
          <w:szCs w:val="24"/>
        </w:rPr>
        <w:t xml:space="preserve"> basah dapat dibe</w:t>
      </w:r>
      <w:r w:rsidRPr="007F234E">
        <w:rPr>
          <w:rFonts w:ascii="Times New Roman" w:hAnsi="Times New Roman" w:cs="Times New Roman"/>
          <w:sz w:val="24"/>
          <w:szCs w:val="24"/>
          <w:lang w:val="en-US"/>
        </w:rPr>
        <w:t xml:space="preserve">ntuk </w:t>
      </w:r>
      <w:r w:rsidRPr="007F234E">
        <w:rPr>
          <w:rFonts w:ascii="Times New Roman" w:hAnsi="Times New Roman" w:cs="Times New Roman"/>
          <w:sz w:val="24"/>
          <w:szCs w:val="24"/>
        </w:rPr>
        <w:t xml:space="preserve">tanpa retak-retak dan bentuk tersebut tetap konsisten, setelah gaya pembentuknya dihiiangkan. Sifat ini memungkinkan </w:t>
      </w:r>
      <w:r w:rsidRPr="007F234E">
        <w:rPr>
          <w:rFonts w:ascii="Times New Roman" w:hAnsi="Times New Roman" w:cs="Times New Roman"/>
          <w:i/>
          <w:sz w:val="24"/>
          <w:szCs w:val="24"/>
        </w:rPr>
        <w:t>lempung</w:t>
      </w:r>
      <w:r w:rsidRPr="007F234E">
        <w:rPr>
          <w:rFonts w:ascii="Times New Roman" w:hAnsi="Times New Roman" w:cs="Times New Roman"/>
          <w:sz w:val="24"/>
          <w:szCs w:val="24"/>
        </w:rPr>
        <w:t xml:space="preserve"> dapat diberi bentuk menurut keinginan. maka keplastisan juga berarti </w:t>
      </w:r>
      <w:r w:rsidRPr="007F234E">
        <w:rPr>
          <w:rFonts w:ascii="Times New Roman" w:hAnsi="Times New Roman" w:cs="Times New Roman"/>
          <w:i/>
          <w:sz w:val="24"/>
          <w:szCs w:val="24"/>
        </w:rPr>
        <w:t>workability</w:t>
      </w:r>
      <w:r w:rsidRPr="007F234E">
        <w:rPr>
          <w:rFonts w:ascii="Times New Roman" w:hAnsi="Times New Roman" w:cs="Times New Roman"/>
          <w:sz w:val="24"/>
          <w:szCs w:val="24"/>
        </w:rPr>
        <w:t>.</w:t>
      </w:r>
    </w:p>
    <w:p w:rsidR="007E001C" w:rsidRPr="007F234E" w:rsidRDefault="007E001C" w:rsidP="00BE0D6B">
      <w:pPr>
        <w:autoSpaceDE w:val="0"/>
        <w:autoSpaceDN w:val="0"/>
        <w:adjustRightInd w:val="0"/>
        <w:spacing w:after="0"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rPr>
        <w:lastRenderedPageBreak/>
        <w:t>T</w:t>
      </w:r>
      <w:r w:rsidRPr="007F234E">
        <w:rPr>
          <w:rFonts w:ascii="Times New Roman" w:hAnsi="Times New Roman" w:cs="Times New Roman"/>
          <w:sz w:val="24"/>
          <w:szCs w:val="24"/>
          <w:lang w:val="en-US"/>
        </w:rPr>
        <w:t>erkait dengan penyusutan t</w:t>
      </w:r>
      <w:r w:rsidRPr="007F234E">
        <w:rPr>
          <w:rFonts w:ascii="Times New Roman" w:hAnsi="Times New Roman" w:cs="Times New Roman"/>
          <w:sz w:val="24"/>
          <w:szCs w:val="24"/>
        </w:rPr>
        <w:t>anah liat</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identik dengan variasi jumlah air yang diperlukan untuk menimbulkan keplastisannya. Makin tinggi keplastisan suatu tanah liat, makin banyak air terabsorbsi</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serta air selaput makin tebal, maka akan semakin besar pula susut keringnya. Pada waktu proses pengeringan </w:t>
      </w:r>
      <w:r w:rsidRPr="007F234E">
        <w:rPr>
          <w:rFonts w:ascii="Times New Roman" w:hAnsi="Times New Roman" w:cs="Times New Roman"/>
          <w:sz w:val="24"/>
          <w:szCs w:val="24"/>
          <w:lang w:val="en-US"/>
        </w:rPr>
        <w:t xml:space="preserve">tanah akan </w:t>
      </w:r>
      <w:r w:rsidRPr="007F234E">
        <w:rPr>
          <w:rFonts w:ascii="Times New Roman" w:hAnsi="Times New Roman" w:cs="Times New Roman"/>
          <w:sz w:val="24"/>
          <w:szCs w:val="24"/>
        </w:rPr>
        <w:t>terjadi pengeluaran air, air-air yang menyelimuti butir-butir tanah liat secara berangsur menyingkir</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dan hal ini memungkinkan butir-butir tersebut mendekat satu sama lain. Setelah air selaput tersebut habis</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maka jenis air tersebut yang menimbulkan</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susut kering. Jenis air yang masih tersisa dinamakan air pori</w:t>
      </w:r>
      <w:r w:rsidRPr="007F234E">
        <w:rPr>
          <w:rFonts w:ascii="Times New Roman" w:hAnsi="Times New Roman" w:cs="Times New Roman"/>
          <w:sz w:val="24"/>
          <w:szCs w:val="24"/>
          <w:lang w:val="en-US"/>
        </w:rPr>
        <w:t>, dan sifatnya</w:t>
      </w:r>
      <w:r w:rsidRPr="007F234E">
        <w:rPr>
          <w:rFonts w:ascii="Times New Roman" w:hAnsi="Times New Roman" w:cs="Times New Roman"/>
          <w:sz w:val="24"/>
          <w:szCs w:val="24"/>
        </w:rPr>
        <w:t xml:space="preserve"> tidak menimbulkan susut. Sisa air yang masih terikat secara mekanis ini</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hanya dapat dihilangkan setelah dipanaskan hingga 110°C</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Sugiyono</w:t>
      </w:r>
      <w:r w:rsidR="00156806" w:rsidRPr="007F234E">
        <w:rPr>
          <w:rFonts w:ascii="Times New Roman" w:hAnsi="Times New Roman" w:cs="Times New Roman"/>
          <w:sz w:val="24"/>
          <w:szCs w:val="24"/>
          <w:lang w:val="en-US"/>
        </w:rPr>
        <w:t xml:space="preserve"> dan Sukirman</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1979:16)</w:t>
      </w:r>
      <w:r w:rsidRPr="007F234E">
        <w:rPr>
          <w:rFonts w:ascii="Times New Roman" w:hAnsi="Times New Roman" w:cs="Times New Roman"/>
          <w:sz w:val="24"/>
          <w:szCs w:val="24"/>
          <w:lang w:val="en-US"/>
        </w:rPr>
        <w:t xml:space="preserve">. Selain susut kering, jenis penyusutan lain yang perlu juga diukur adalah susut bakar. </w:t>
      </w:r>
      <w:r w:rsidRPr="007F234E">
        <w:rPr>
          <w:rFonts w:ascii="Times New Roman" w:hAnsi="Times New Roman" w:cs="Times New Roman"/>
          <w:sz w:val="24"/>
          <w:szCs w:val="24"/>
        </w:rPr>
        <w:t>Penyusutan bakar suatu tanah liat adalah suatu besaran yang dapat diukur tentang menyusutnya</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(ukuran) benda</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setelah </w:t>
      </w:r>
      <w:r w:rsidRPr="007F234E">
        <w:rPr>
          <w:rFonts w:ascii="Times New Roman" w:hAnsi="Times New Roman" w:cs="Times New Roman"/>
          <w:sz w:val="24"/>
          <w:szCs w:val="24"/>
          <w:lang w:val="en-US"/>
        </w:rPr>
        <w:t xml:space="preserve">dilakukan </w:t>
      </w:r>
      <w:r w:rsidRPr="007F234E">
        <w:rPr>
          <w:rFonts w:ascii="Times New Roman" w:hAnsi="Times New Roman" w:cs="Times New Roman"/>
          <w:sz w:val="24"/>
          <w:szCs w:val="24"/>
        </w:rPr>
        <w:t>pembakaran. Hal itu bukan karena menguapnya air bebas</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tetapi karena adanya perubahan sifat-sifat kimia dan fisika tanah liat menjadi keramik secara permanen.</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Seperti diketahui</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tanah liat lunak bila tercampur air mudah terurai</w:t>
      </w:r>
      <w:r w:rsidRPr="007F234E">
        <w:rPr>
          <w:rFonts w:ascii="Times New Roman" w:hAnsi="Times New Roman" w:cs="Times New Roman"/>
          <w:sz w:val="24"/>
          <w:szCs w:val="24"/>
          <w:lang w:val="en-US"/>
        </w:rPr>
        <w:t xml:space="preserve"> dan </w:t>
      </w:r>
      <w:r w:rsidRPr="007F234E">
        <w:rPr>
          <w:rFonts w:ascii="Times New Roman" w:hAnsi="Times New Roman" w:cs="Times New Roman"/>
          <w:sz w:val="24"/>
          <w:szCs w:val="24"/>
        </w:rPr>
        <w:t>plastis</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tetapi setelah dibakar menjadi keras membatu dan kedap air serta ukurannya menyusut</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dibandingkan dengan ukuran pada waktu sebelum dibakar. Seberapa besar penyusutan setiap jenis tanah liat</w:t>
      </w:r>
      <w:r w:rsidRPr="007F234E">
        <w:rPr>
          <w:rFonts w:ascii="Times New Roman" w:hAnsi="Times New Roman" w:cs="Times New Roman"/>
          <w:sz w:val="24"/>
          <w:szCs w:val="24"/>
          <w:lang w:val="en-US"/>
        </w:rPr>
        <w:t xml:space="preserve"> bervariasi,</w:t>
      </w:r>
      <w:r w:rsidRPr="007F234E">
        <w:rPr>
          <w:rFonts w:ascii="Times New Roman" w:hAnsi="Times New Roman" w:cs="Times New Roman"/>
          <w:sz w:val="24"/>
          <w:szCs w:val="24"/>
        </w:rPr>
        <w:t xml:space="preserve"> seperti yang dikemukakan oleh M</w:t>
      </w:r>
      <w:r w:rsidRPr="007F234E">
        <w:rPr>
          <w:rFonts w:ascii="Times New Roman" w:hAnsi="Times New Roman" w:cs="Times New Roman"/>
          <w:sz w:val="24"/>
          <w:szCs w:val="24"/>
          <w:lang w:val="en-US"/>
        </w:rPr>
        <w:t>c</w:t>
      </w:r>
      <w:r w:rsidRPr="007F234E">
        <w:rPr>
          <w:rFonts w:ascii="Times New Roman" w:hAnsi="Times New Roman" w:cs="Times New Roman"/>
          <w:sz w:val="24"/>
          <w:szCs w:val="24"/>
        </w:rPr>
        <w:t>Kee (1984:5)</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bahwa penyusutan bakar suatu tanah liat paling sedikit 8% sampai yang paling ekstrem 25%, tetapi untuk penyusutan bakar tanah liat </w:t>
      </w:r>
      <w:r w:rsidRPr="007F234E">
        <w:rPr>
          <w:rFonts w:ascii="Times New Roman" w:hAnsi="Times New Roman" w:cs="Times New Roman"/>
          <w:i/>
          <w:iCs/>
          <w:sz w:val="24"/>
          <w:szCs w:val="24"/>
        </w:rPr>
        <w:t xml:space="preserve">(earthenware) </w:t>
      </w:r>
      <w:r w:rsidRPr="007F234E">
        <w:rPr>
          <w:rFonts w:ascii="Times New Roman" w:hAnsi="Times New Roman" w:cs="Times New Roman"/>
          <w:sz w:val="24"/>
          <w:szCs w:val="24"/>
        </w:rPr>
        <w:t>yang baik</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tidak lebih darl 12%.</w:t>
      </w:r>
      <w:r w:rsidRPr="007F234E">
        <w:rPr>
          <w:rFonts w:ascii="Times New Roman" w:hAnsi="Times New Roman" w:cs="Times New Roman"/>
          <w:sz w:val="24"/>
          <w:szCs w:val="24"/>
          <w:lang w:val="en-US"/>
        </w:rPr>
        <w:t xml:space="preserve"> </w:t>
      </w:r>
    </w:p>
    <w:p w:rsidR="007E001C" w:rsidRPr="007F234E" w:rsidRDefault="007E001C" w:rsidP="00BE0D6B">
      <w:pPr>
        <w:autoSpaceDE w:val="0"/>
        <w:autoSpaceDN w:val="0"/>
        <w:adjustRightInd w:val="0"/>
        <w:spacing w:after="0"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lastRenderedPageBreak/>
        <w:t>Kemudian y</w:t>
      </w:r>
      <w:r w:rsidRPr="007F234E">
        <w:rPr>
          <w:rFonts w:ascii="Times New Roman" w:hAnsi="Times New Roman" w:cs="Times New Roman"/>
          <w:sz w:val="24"/>
          <w:szCs w:val="24"/>
        </w:rPr>
        <w:t xml:space="preserve">ang dimaksud dengan </w:t>
      </w:r>
      <w:r w:rsidRPr="007F234E">
        <w:rPr>
          <w:rFonts w:ascii="Times New Roman" w:hAnsi="Times New Roman" w:cs="Times New Roman"/>
          <w:sz w:val="24"/>
          <w:szCs w:val="24"/>
          <w:lang w:val="en-US"/>
        </w:rPr>
        <w:t>vitrifikasi (</w:t>
      </w:r>
      <w:r w:rsidRPr="007F234E">
        <w:rPr>
          <w:rFonts w:ascii="Times New Roman" w:hAnsi="Times New Roman" w:cs="Times New Roman"/>
          <w:sz w:val="24"/>
          <w:szCs w:val="24"/>
        </w:rPr>
        <w:t>suhu kematangan</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ialah</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suhu di</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mana benda yang dibakar mengalami proses vitrifikasi, sehingga kandungan silika bebas yang ada di dalam massa tanah liat mulai melebur/menggelas</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dan hasil leburan mengisi sebagian atau seluruh rongga pori-pori. Pada proses pendinginan, massa yang telah mengalami vitrifikasi menjadi keras, padat</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dan kedap air. Hal ini seperti yang ditulis Astuti (1997: 17), yaitu</w:t>
      </w:r>
      <w:r w:rsidRPr="007F234E">
        <w:rPr>
          <w:rFonts w:ascii="Times New Roman" w:hAnsi="Times New Roman" w:cs="Times New Roman"/>
          <w:sz w:val="24"/>
          <w:szCs w:val="24"/>
          <w:lang w:val="en-US"/>
        </w:rPr>
        <w:t xml:space="preserve"> bahwa</w:t>
      </w:r>
      <w:r w:rsidRPr="007F234E">
        <w:rPr>
          <w:rFonts w:ascii="Times New Roman" w:hAnsi="Times New Roman" w:cs="Times New Roman"/>
          <w:sz w:val="24"/>
          <w:szCs w:val="24"/>
        </w:rPr>
        <w:t xml:space="preserve"> yang dinamakan penggelasan sebenarnya adalah suatu proses pencairan</w:t>
      </w:r>
      <w:r w:rsidRPr="007F234E">
        <w:rPr>
          <w:rFonts w:ascii="Times New Roman" w:hAnsi="Times New Roman" w:cs="Times New Roman"/>
          <w:sz w:val="24"/>
          <w:szCs w:val="24"/>
          <w:lang w:val="en-US"/>
        </w:rPr>
        <w:t>, di mana</w:t>
      </w:r>
      <w:r w:rsidRPr="007F234E">
        <w:rPr>
          <w:rFonts w:ascii="Times New Roman" w:hAnsi="Times New Roman" w:cs="Times New Roman"/>
          <w:sz w:val="24"/>
          <w:szCs w:val="24"/>
        </w:rPr>
        <w:t xml:space="preserve"> bagian-bagian tertentu dari tanah liat mu</w:t>
      </w:r>
      <w:r w:rsidRPr="007F234E">
        <w:rPr>
          <w:rFonts w:ascii="Times New Roman" w:hAnsi="Times New Roman" w:cs="Times New Roman"/>
          <w:sz w:val="24"/>
          <w:szCs w:val="24"/>
          <w:lang w:val="en-US"/>
        </w:rPr>
        <w:t>l</w:t>
      </w:r>
      <w:r w:rsidRPr="007F234E">
        <w:rPr>
          <w:rFonts w:ascii="Times New Roman" w:hAnsi="Times New Roman" w:cs="Times New Roman"/>
          <w:sz w:val="24"/>
          <w:szCs w:val="24"/>
        </w:rPr>
        <w:t>ai mencair menjadi gelas.</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Jika waktu dan suhu pembakaran bertambah, maka bagian-bagian yang mencair tadi sedikit demi sedikit melarutkan sisa komposisi tanah liat itu. Penggelasan dan ikatan-ikatan unsur inilah</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yang memberikan sifat keras bagaikan batu kepada tanah liat yang di bakar itu. Tingkat kematangan yang menyangkut kekerasan, kepadatan, daya serap air atau keporian dan susut bakar untuk setiap jenis tanah liat baik gerabah </w:t>
      </w:r>
      <w:r w:rsidRPr="007F234E">
        <w:rPr>
          <w:rFonts w:ascii="Times New Roman" w:hAnsi="Times New Roman" w:cs="Times New Roman"/>
          <w:i/>
          <w:iCs/>
          <w:sz w:val="24"/>
          <w:szCs w:val="24"/>
        </w:rPr>
        <w:t xml:space="preserve">(earthenware), stoneware </w:t>
      </w:r>
      <w:r w:rsidRPr="007F234E">
        <w:rPr>
          <w:rFonts w:ascii="Times New Roman" w:hAnsi="Times New Roman" w:cs="Times New Roman"/>
          <w:sz w:val="24"/>
          <w:szCs w:val="24"/>
        </w:rPr>
        <w:t>atau porselin berbeda</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beda.</w:t>
      </w:r>
      <w:r w:rsidRPr="007F234E">
        <w:rPr>
          <w:rFonts w:ascii="Times New Roman" w:hAnsi="Times New Roman" w:cs="Times New Roman"/>
          <w:sz w:val="24"/>
          <w:szCs w:val="24"/>
          <w:lang w:val="en-US"/>
        </w:rPr>
        <w:t xml:space="preserve"> Untuk kategori </w:t>
      </w:r>
      <w:r w:rsidRPr="007F234E">
        <w:rPr>
          <w:rFonts w:ascii="Times New Roman" w:hAnsi="Times New Roman" w:cs="Times New Roman"/>
          <w:i/>
          <w:sz w:val="24"/>
          <w:szCs w:val="24"/>
          <w:lang w:val="en-US"/>
        </w:rPr>
        <w:t>earthenware</w:t>
      </w:r>
      <w:r w:rsidRPr="007F234E">
        <w:rPr>
          <w:rFonts w:ascii="Times New Roman" w:hAnsi="Times New Roman" w:cs="Times New Roman"/>
          <w:sz w:val="24"/>
          <w:szCs w:val="24"/>
          <w:lang w:val="en-US"/>
        </w:rPr>
        <w:t xml:space="preserve"> biasanya suhu tertingginya maksimal sam</w:t>
      </w:r>
      <w:r w:rsidR="002A3E49" w:rsidRPr="007F234E">
        <w:rPr>
          <w:rFonts w:ascii="Times New Roman" w:hAnsi="Times New Roman" w:cs="Times New Roman"/>
          <w:sz w:val="24"/>
          <w:szCs w:val="24"/>
          <w:lang w:val="en-US"/>
        </w:rPr>
        <w:t>p</w:t>
      </w:r>
      <w:r w:rsidRPr="007F234E">
        <w:rPr>
          <w:rFonts w:ascii="Times New Roman" w:hAnsi="Times New Roman" w:cs="Times New Roman"/>
          <w:sz w:val="24"/>
          <w:szCs w:val="24"/>
          <w:lang w:val="en-US"/>
        </w:rPr>
        <w:t xml:space="preserve">ai 1100°C, sementara itu untuk </w:t>
      </w:r>
      <w:r w:rsidRPr="007F234E">
        <w:rPr>
          <w:rFonts w:ascii="Times New Roman" w:hAnsi="Times New Roman" w:cs="Times New Roman"/>
          <w:i/>
          <w:sz w:val="24"/>
          <w:szCs w:val="24"/>
          <w:lang w:val="en-US"/>
        </w:rPr>
        <w:t>stoneware</w:t>
      </w:r>
      <w:r w:rsidRPr="007F234E">
        <w:rPr>
          <w:rFonts w:ascii="Times New Roman" w:hAnsi="Times New Roman" w:cs="Times New Roman"/>
          <w:sz w:val="24"/>
          <w:szCs w:val="24"/>
          <w:lang w:val="en-US"/>
        </w:rPr>
        <w:t xml:space="preserve"> titik matangnya mulai 1200°C.</w:t>
      </w:r>
    </w:p>
    <w:p w:rsidR="007E001C" w:rsidRPr="007F234E" w:rsidRDefault="007E001C" w:rsidP="00BE0D6B">
      <w:pPr>
        <w:autoSpaceDE w:val="0"/>
        <w:autoSpaceDN w:val="0"/>
        <w:adjustRightInd w:val="0"/>
        <w:spacing w:after="0"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Terakhir, terkait dengan p</w:t>
      </w:r>
      <w:r w:rsidRPr="007F234E">
        <w:rPr>
          <w:rFonts w:ascii="Times New Roman" w:hAnsi="Times New Roman" w:cs="Times New Roman"/>
          <w:sz w:val="24"/>
          <w:szCs w:val="24"/>
        </w:rPr>
        <w:t>orositas adalah kemampuan badan tanah liat yang telah dibakar untuk menyerap air melalui pori-pori. Kadar porositas dapat dihitung melalui proses perebusan dan perendaman benda uji di waktu tertentu. Sifat porous karena tanah liat mengandung partikel-partikel pembentuk tanah yang terdiri dari partikel halus dan partikel kasar. Perbandingan</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dan besar butir dalam tanah sangat mempengaruhi sifat tanah tersebut</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Charles</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1984:6)</w:t>
      </w:r>
      <w:r w:rsidRPr="007F234E">
        <w:rPr>
          <w:rFonts w:ascii="Times New Roman" w:hAnsi="Times New Roman" w:cs="Times New Roman"/>
          <w:sz w:val="24"/>
          <w:szCs w:val="24"/>
          <w:lang w:val="en-US"/>
        </w:rPr>
        <w:t>.</w:t>
      </w:r>
    </w:p>
    <w:p w:rsidR="002A3E49" w:rsidRPr="007F234E" w:rsidRDefault="002A3E49" w:rsidP="00BE0D6B">
      <w:pPr>
        <w:autoSpaceDE w:val="0"/>
        <w:autoSpaceDN w:val="0"/>
        <w:adjustRightInd w:val="0"/>
        <w:spacing w:after="0" w:line="480" w:lineRule="auto"/>
        <w:jc w:val="both"/>
        <w:rPr>
          <w:rFonts w:ascii="Times New Roman" w:hAnsi="Times New Roman" w:cs="Times New Roman"/>
          <w:sz w:val="24"/>
          <w:szCs w:val="24"/>
          <w:lang w:val="en-US"/>
        </w:rPr>
      </w:pPr>
    </w:p>
    <w:p w:rsidR="002A3E49" w:rsidRPr="007F234E" w:rsidRDefault="002A3E49" w:rsidP="00BE0D6B">
      <w:pPr>
        <w:autoSpaceDE w:val="0"/>
        <w:autoSpaceDN w:val="0"/>
        <w:adjustRightInd w:val="0"/>
        <w:spacing w:after="0" w:line="480" w:lineRule="auto"/>
        <w:jc w:val="both"/>
        <w:rPr>
          <w:rFonts w:ascii="Times New Roman" w:hAnsi="Times New Roman" w:cs="Times New Roman"/>
          <w:b/>
          <w:sz w:val="24"/>
          <w:szCs w:val="24"/>
          <w:lang w:val="en-US"/>
        </w:rPr>
      </w:pPr>
      <w:r w:rsidRPr="007F234E">
        <w:rPr>
          <w:rFonts w:ascii="Times New Roman" w:hAnsi="Times New Roman" w:cs="Times New Roman"/>
          <w:b/>
          <w:sz w:val="24"/>
          <w:szCs w:val="24"/>
          <w:lang w:val="en-US"/>
        </w:rPr>
        <w:lastRenderedPageBreak/>
        <w:t xml:space="preserve">Perbedaan Keramik </w:t>
      </w:r>
      <w:r w:rsidR="00F532CE" w:rsidRPr="007F234E">
        <w:rPr>
          <w:rFonts w:ascii="Times New Roman" w:hAnsi="Times New Roman" w:cs="Times New Roman"/>
          <w:b/>
          <w:sz w:val="24"/>
          <w:szCs w:val="24"/>
          <w:lang w:val="en-US"/>
        </w:rPr>
        <w:t xml:space="preserve">Seni </w:t>
      </w:r>
      <w:r w:rsidR="00F532CE" w:rsidRPr="007F234E">
        <w:rPr>
          <w:rFonts w:ascii="Times New Roman" w:hAnsi="Times New Roman" w:cs="Times New Roman"/>
          <w:b/>
          <w:i/>
          <w:iCs/>
          <w:sz w:val="24"/>
          <w:szCs w:val="24"/>
          <w:lang w:val="en-US" w:eastAsia="ja-JP"/>
        </w:rPr>
        <w:t>Earthenware</w:t>
      </w:r>
      <w:r w:rsidR="00F532CE" w:rsidRPr="007F234E">
        <w:rPr>
          <w:rFonts w:ascii="Times New Roman" w:hAnsi="Times New Roman" w:cs="Times New Roman"/>
          <w:b/>
          <w:iCs/>
          <w:sz w:val="24"/>
          <w:szCs w:val="24"/>
          <w:lang w:val="en-US" w:eastAsia="ja-JP"/>
        </w:rPr>
        <w:t xml:space="preserve"> dan </w:t>
      </w:r>
      <w:r w:rsidR="00F532CE" w:rsidRPr="007F234E">
        <w:rPr>
          <w:rFonts w:ascii="Times New Roman" w:hAnsi="Times New Roman" w:cs="Times New Roman"/>
          <w:b/>
          <w:i/>
          <w:iCs/>
          <w:sz w:val="24"/>
          <w:szCs w:val="24"/>
          <w:lang w:val="en-US" w:eastAsia="ja-JP"/>
        </w:rPr>
        <w:t>Stonewar</w:t>
      </w:r>
      <w:r w:rsidR="007A7032">
        <w:rPr>
          <w:rFonts w:ascii="Times New Roman" w:hAnsi="Times New Roman" w:cs="Times New Roman"/>
          <w:b/>
          <w:i/>
          <w:iCs/>
          <w:sz w:val="24"/>
          <w:szCs w:val="24"/>
          <w:lang w:val="en-US" w:eastAsia="ja-JP"/>
        </w:rPr>
        <w:t>e</w:t>
      </w:r>
    </w:p>
    <w:p w:rsidR="002A3E49" w:rsidRPr="007F234E" w:rsidRDefault="002A3E49" w:rsidP="00BE0D6B">
      <w:pPr>
        <w:pStyle w:val="NoSpacing"/>
        <w:spacing w:line="480" w:lineRule="auto"/>
        <w:ind w:firstLine="720"/>
        <w:jc w:val="both"/>
        <w:rPr>
          <w:rFonts w:ascii="Times New Roman" w:hAnsi="Times New Roman" w:cs="Times New Roman"/>
          <w:iCs/>
          <w:sz w:val="24"/>
          <w:szCs w:val="24"/>
          <w:lang w:val="en-US" w:eastAsia="ja-JP"/>
        </w:rPr>
      </w:pPr>
      <w:r w:rsidRPr="007F234E">
        <w:rPr>
          <w:rFonts w:ascii="Times New Roman" w:hAnsi="Times New Roman" w:cs="Times New Roman"/>
          <w:sz w:val="24"/>
          <w:szCs w:val="24"/>
          <w:lang w:val="en-US" w:eastAsia="ja-JP"/>
        </w:rPr>
        <w:t>Keramik seni yang berbasis ‘</w:t>
      </w:r>
      <w:r w:rsidRPr="007F234E">
        <w:rPr>
          <w:rFonts w:ascii="Times New Roman" w:hAnsi="Times New Roman" w:cs="Times New Roman"/>
          <w:i/>
          <w:iCs/>
          <w:sz w:val="24"/>
          <w:szCs w:val="24"/>
          <w:lang w:val="en-US" w:eastAsia="ja-JP"/>
        </w:rPr>
        <w:t xml:space="preserve">earthenware’ </w:t>
      </w:r>
      <w:r w:rsidRPr="007F234E">
        <w:rPr>
          <w:rFonts w:ascii="Times New Roman" w:hAnsi="Times New Roman" w:cs="Times New Roman"/>
          <w:sz w:val="24"/>
          <w:szCs w:val="24"/>
          <w:lang w:val="en-US" w:eastAsia="ja-JP"/>
        </w:rPr>
        <w:t>adalah kategori keramik yang pembuatannya menggunakan pembakaran dengan suhu berkategori rendah, yakni sekitar 1000</w:t>
      </w:r>
      <w:r w:rsidRPr="007F234E">
        <w:rPr>
          <w:rFonts w:ascii="Times New Roman" w:hAnsi="Times New Roman" w:cs="Times New Roman"/>
          <w:sz w:val="24"/>
          <w:szCs w:val="24"/>
          <w:vertAlign w:val="superscript"/>
          <w:lang w:val="en-US" w:eastAsia="ja-JP"/>
        </w:rPr>
        <w:t>0</w:t>
      </w:r>
      <w:r w:rsidRPr="007F234E">
        <w:rPr>
          <w:rFonts w:ascii="Times New Roman" w:hAnsi="Times New Roman" w:cs="Times New Roman"/>
          <w:sz w:val="24"/>
          <w:szCs w:val="24"/>
          <w:lang w:val="en-US" w:eastAsia="ja-JP"/>
        </w:rPr>
        <w:t>C-1200</w:t>
      </w:r>
      <w:r w:rsidRPr="007F234E">
        <w:rPr>
          <w:rFonts w:ascii="Times New Roman" w:hAnsi="Times New Roman" w:cs="Times New Roman"/>
          <w:sz w:val="24"/>
          <w:szCs w:val="24"/>
          <w:vertAlign w:val="superscript"/>
          <w:lang w:val="en-US" w:eastAsia="ja-JP"/>
        </w:rPr>
        <w:t>0</w:t>
      </w:r>
      <w:r w:rsidRPr="007F234E">
        <w:rPr>
          <w:rFonts w:ascii="Times New Roman" w:hAnsi="Times New Roman" w:cs="Times New Roman"/>
          <w:sz w:val="24"/>
          <w:szCs w:val="24"/>
          <w:lang w:val="en-US" w:eastAsia="ja-JP"/>
        </w:rPr>
        <w:t>C (</w:t>
      </w:r>
      <w:r w:rsidRPr="007F234E">
        <w:rPr>
          <w:rStyle w:val="addmd"/>
          <w:rFonts w:ascii="Times New Roman" w:hAnsi="Times New Roman" w:cs="Times New Roman"/>
          <w:sz w:val="24"/>
          <w:szCs w:val="24"/>
        </w:rPr>
        <w:t>Amber</w:t>
      </w:r>
      <w:r w:rsidRPr="007F234E">
        <w:rPr>
          <w:rStyle w:val="addmd"/>
          <w:rFonts w:ascii="Times New Roman" w:hAnsi="Times New Roman" w:cs="Times New Roman"/>
          <w:sz w:val="24"/>
          <w:szCs w:val="24"/>
          <w:lang w:val="en-US"/>
        </w:rPr>
        <w:t xml:space="preserve">, </w:t>
      </w:r>
      <w:r w:rsidRPr="007F234E">
        <w:rPr>
          <w:rFonts w:ascii="Times New Roman" w:hAnsi="Times New Roman" w:cs="Times New Roman"/>
          <w:sz w:val="24"/>
          <w:szCs w:val="24"/>
        </w:rPr>
        <w:t>2008</w:t>
      </w:r>
      <w:r w:rsidRPr="007F234E">
        <w:rPr>
          <w:rFonts w:ascii="Times New Roman" w:hAnsi="Times New Roman" w:cs="Times New Roman"/>
          <w:sz w:val="24"/>
          <w:szCs w:val="24"/>
          <w:lang w:val="en-US"/>
        </w:rPr>
        <w:t>:</w:t>
      </w:r>
      <w:r w:rsidRPr="007F234E">
        <w:rPr>
          <w:rStyle w:val="addmd"/>
          <w:rFonts w:ascii="Times New Roman" w:hAnsi="Times New Roman" w:cs="Times New Roman"/>
          <w:sz w:val="24"/>
          <w:szCs w:val="24"/>
          <w:lang w:val="en-US"/>
        </w:rPr>
        <w:t xml:space="preserve">9; </w:t>
      </w:r>
      <w:r w:rsidRPr="007F234E">
        <w:rPr>
          <w:rStyle w:val="addmd"/>
          <w:rFonts w:ascii="Times New Roman" w:hAnsi="Times New Roman" w:cs="Times New Roman"/>
          <w:sz w:val="24"/>
          <w:szCs w:val="24"/>
        </w:rPr>
        <w:t>Reason</w:t>
      </w:r>
      <w:r w:rsidRPr="007F234E">
        <w:rPr>
          <w:rStyle w:val="addmd"/>
          <w:rFonts w:ascii="Times New Roman" w:hAnsi="Times New Roman" w:cs="Times New Roman"/>
          <w:sz w:val="24"/>
          <w:szCs w:val="24"/>
          <w:lang w:val="en-US"/>
        </w:rPr>
        <w:t>, 2010:9)</w:t>
      </w:r>
      <w:r w:rsidRPr="007F234E">
        <w:rPr>
          <w:rFonts w:ascii="Times New Roman" w:hAnsi="Times New Roman" w:cs="Times New Roman"/>
          <w:sz w:val="24"/>
          <w:szCs w:val="24"/>
          <w:lang w:val="en-US" w:eastAsia="ja-JP"/>
        </w:rPr>
        <w:t>. Suhu rendah ini untuk menghindari badan keramik menjadi bengkok atau meleleh. Sifat-sifat keramik seni kategori ini di antaranya adalah: kerapatan badannya rendah dan peresapan airnya tinggi, kira-kira 10% (Alexander, 2000:40). Istilah ‘</w:t>
      </w:r>
      <w:r w:rsidRPr="007F234E">
        <w:rPr>
          <w:rFonts w:ascii="Times New Roman" w:hAnsi="Times New Roman" w:cs="Times New Roman"/>
          <w:i/>
          <w:iCs/>
          <w:sz w:val="24"/>
          <w:szCs w:val="24"/>
          <w:lang w:val="en-US" w:eastAsia="ja-JP"/>
        </w:rPr>
        <w:t xml:space="preserve">earthenware’ </w:t>
      </w:r>
      <w:r w:rsidRPr="007F234E">
        <w:rPr>
          <w:rFonts w:ascii="Times New Roman" w:hAnsi="Times New Roman" w:cs="Times New Roman"/>
          <w:sz w:val="24"/>
          <w:szCs w:val="24"/>
          <w:lang w:val="en-US" w:eastAsia="ja-JP"/>
        </w:rPr>
        <w:t>itu s</w:t>
      </w:r>
      <w:r w:rsidR="00F532CE" w:rsidRPr="007F234E">
        <w:rPr>
          <w:rFonts w:ascii="Times New Roman" w:hAnsi="Times New Roman" w:cs="Times New Roman"/>
          <w:sz w:val="24"/>
          <w:szCs w:val="24"/>
          <w:lang w:val="en-US" w:eastAsia="ja-JP"/>
        </w:rPr>
        <w:t>endiri berasal dari B</w:t>
      </w:r>
      <w:r w:rsidRPr="007F234E">
        <w:rPr>
          <w:rFonts w:ascii="Times New Roman" w:hAnsi="Times New Roman" w:cs="Times New Roman"/>
          <w:sz w:val="24"/>
          <w:szCs w:val="24"/>
          <w:lang w:val="en-US" w:eastAsia="ja-JP"/>
        </w:rPr>
        <w:t>ahasa Inggris yang arti sederhananya disa</w:t>
      </w:r>
      <w:r w:rsidR="00F532CE" w:rsidRPr="007F234E">
        <w:rPr>
          <w:rFonts w:ascii="Times New Roman" w:hAnsi="Times New Roman" w:cs="Times New Roman"/>
          <w:sz w:val="24"/>
          <w:szCs w:val="24"/>
          <w:lang w:val="en-US" w:eastAsia="ja-JP"/>
        </w:rPr>
        <w:t>makan dengan tembikar. Sementara itu,</w:t>
      </w:r>
      <w:r w:rsidRPr="007F234E">
        <w:rPr>
          <w:rFonts w:ascii="Times New Roman" w:hAnsi="Times New Roman" w:cs="Times New Roman"/>
          <w:sz w:val="24"/>
          <w:szCs w:val="24"/>
          <w:lang w:val="en-US" w:eastAsia="ja-JP"/>
        </w:rPr>
        <w:t xml:space="preserve"> keramik seni yang berbasis ‘</w:t>
      </w:r>
      <w:r w:rsidRPr="007F234E">
        <w:rPr>
          <w:rFonts w:ascii="Times New Roman" w:hAnsi="Times New Roman" w:cs="Times New Roman"/>
          <w:i/>
          <w:iCs/>
          <w:sz w:val="24"/>
          <w:szCs w:val="24"/>
          <w:lang w:val="en-US" w:eastAsia="ja-JP"/>
        </w:rPr>
        <w:t xml:space="preserve">stoneware’ </w:t>
      </w:r>
      <w:r w:rsidRPr="007F234E">
        <w:rPr>
          <w:rFonts w:ascii="Times New Roman" w:hAnsi="Times New Roman" w:cs="Times New Roman"/>
          <w:sz w:val="24"/>
          <w:szCs w:val="24"/>
          <w:lang w:val="en-US" w:eastAsia="ja-JP"/>
        </w:rPr>
        <w:t>merupakan keramik seni yang dibuat dengan menggunakan pembakaran dengan suhu tinggi, yakni sekitar 1200</w:t>
      </w:r>
      <w:r w:rsidRPr="007F234E">
        <w:rPr>
          <w:rFonts w:ascii="Times New Roman" w:hAnsi="Times New Roman" w:cs="Times New Roman"/>
          <w:sz w:val="24"/>
          <w:szCs w:val="24"/>
          <w:vertAlign w:val="superscript"/>
          <w:lang w:val="en-US" w:eastAsia="ja-JP"/>
        </w:rPr>
        <w:t>0</w:t>
      </w:r>
      <w:r w:rsidRPr="007F234E">
        <w:rPr>
          <w:rFonts w:ascii="Times New Roman" w:hAnsi="Times New Roman" w:cs="Times New Roman"/>
          <w:sz w:val="24"/>
          <w:szCs w:val="24"/>
          <w:lang w:val="en-US" w:eastAsia="ja-JP"/>
        </w:rPr>
        <w:t>C-1300</w:t>
      </w:r>
      <w:r w:rsidRPr="007F234E">
        <w:rPr>
          <w:rFonts w:ascii="Times New Roman" w:hAnsi="Times New Roman" w:cs="Times New Roman"/>
          <w:sz w:val="24"/>
          <w:szCs w:val="24"/>
          <w:vertAlign w:val="superscript"/>
          <w:lang w:val="en-US" w:eastAsia="ja-JP"/>
        </w:rPr>
        <w:t>0</w:t>
      </w:r>
      <w:r w:rsidRPr="007F234E">
        <w:rPr>
          <w:rFonts w:ascii="Times New Roman" w:hAnsi="Times New Roman" w:cs="Times New Roman"/>
          <w:sz w:val="24"/>
          <w:szCs w:val="24"/>
          <w:lang w:val="en-US" w:eastAsia="ja-JP"/>
        </w:rPr>
        <w:t>C</w:t>
      </w:r>
      <w:r w:rsidR="00F532CE" w:rsidRPr="007F234E">
        <w:rPr>
          <w:rFonts w:ascii="Times New Roman" w:hAnsi="Times New Roman" w:cs="Times New Roman"/>
          <w:sz w:val="24"/>
          <w:szCs w:val="24"/>
          <w:lang w:val="en-US" w:eastAsia="ja-JP"/>
        </w:rPr>
        <w:t xml:space="preserve"> atau 1200</w:t>
      </w:r>
      <w:r w:rsidR="00F532CE" w:rsidRPr="007F234E">
        <w:rPr>
          <w:rFonts w:ascii="Times New Roman" w:hAnsi="Times New Roman" w:cs="Times New Roman"/>
          <w:sz w:val="24"/>
          <w:szCs w:val="24"/>
          <w:vertAlign w:val="superscript"/>
          <w:lang w:val="en-US" w:eastAsia="ja-JP"/>
        </w:rPr>
        <w:t>0</w:t>
      </w:r>
      <w:r w:rsidR="00F532CE" w:rsidRPr="007F234E">
        <w:rPr>
          <w:rFonts w:ascii="Times New Roman" w:hAnsi="Times New Roman" w:cs="Times New Roman"/>
          <w:sz w:val="24"/>
          <w:szCs w:val="24"/>
          <w:lang w:val="en-US" w:eastAsia="ja-JP"/>
        </w:rPr>
        <w:t>C ke atas</w:t>
      </w:r>
      <w:r w:rsidRPr="007F234E">
        <w:rPr>
          <w:rFonts w:ascii="Times New Roman" w:hAnsi="Times New Roman" w:cs="Times New Roman"/>
          <w:sz w:val="24"/>
          <w:szCs w:val="24"/>
          <w:lang w:val="en-US" w:eastAsia="ja-JP"/>
        </w:rPr>
        <w:t>. Sifat bahan yang dikandung dalam keramik seni ‘</w:t>
      </w:r>
      <w:r w:rsidRPr="007F234E">
        <w:rPr>
          <w:rFonts w:ascii="Times New Roman" w:hAnsi="Times New Roman" w:cs="Times New Roman"/>
          <w:i/>
          <w:iCs/>
          <w:sz w:val="24"/>
          <w:szCs w:val="24"/>
          <w:lang w:val="en-US" w:eastAsia="ja-JP"/>
        </w:rPr>
        <w:t>stonewar’</w:t>
      </w:r>
      <w:r w:rsidRPr="007F234E">
        <w:rPr>
          <w:rFonts w:ascii="Times New Roman" w:hAnsi="Times New Roman" w:cs="Times New Roman"/>
          <w:sz w:val="24"/>
          <w:szCs w:val="24"/>
          <w:lang w:val="en-US" w:eastAsia="ja-JP"/>
        </w:rPr>
        <w:t xml:space="preserve"> memiliki titik lebur yang lebih tinggi, jika dibandingkan dengan yang ‘</w:t>
      </w:r>
      <w:r w:rsidRPr="007F234E">
        <w:rPr>
          <w:rFonts w:ascii="Times New Roman" w:hAnsi="Times New Roman" w:cs="Times New Roman"/>
          <w:i/>
          <w:iCs/>
          <w:sz w:val="24"/>
          <w:szCs w:val="24"/>
          <w:lang w:val="en-US" w:eastAsia="ja-JP"/>
        </w:rPr>
        <w:t xml:space="preserve">earthenware’, </w:t>
      </w:r>
      <w:r w:rsidRPr="007F234E">
        <w:rPr>
          <w:rFonts w:ascii="Times New Roman" w:hAnsi="Times New Roman" w:cs="Times New Roman"/>
          <w:sz w:val="24"/>
          <w:szCs w:val="24"/>
          <w:lang w:val="en-US" w:eastAsia="ja-JP"/>
        </w:rPr>
        <w:t>sehingga sifat-sifat badan atau bodinya kuat sekali, kerapatannya juga tinggi, serta peresapan airnya rendah, yakni 1%-2% (</w:t>
      </w:r>
      <w:r w:rsidRPr="007F234E">
        <w:rPr>
          <w:rStyle w:val="addmd"/>
          <w:rFonts w:ascii="Times New Roman" w:hAnsi="Times New Roman" w:cs="Times New Roman"/>
          <w:sz w:val="24"/>
          <w:szCs w:val="24"/>
        </w:rPr>
        <w:t>Rawson</w:t>
      </w:r>
      <w:r w:rsidRPr="007F234E">
        <w:rPr>
          <w:rStyle w:val="addmd"/>
          <w:rFonts w:ascii="Times New Roman" w:hAnsi="Times New Roman" w:cs="Times New Roman"/>
          <w:sz w:val="24"/>
          <w:szCs w:val="24"/>
          <w:lang w:val="en-US"/>
        </w:rPr>
        <w:t xml:space="preserve">, 1984:25; 48; 49; </w:t>
      </w:r>
      <w:r w:rsidRPr="007F234E">
        <w:rPr>
          <w:rFonts w:ascii="Times New Roman" w:hAnsi="Times New Roman" w:cs="Times New Roman"/>
          <w:sz w:val="24"/>
          <w:szCs w:val="24"/>
          <w:lang w:val="en-US" w:eastAsia="ja-JP"/>
        </w:rPr>
        <w:t xml:space="preserve">Cosentino, 1990; </w:t>
      </w:r>
      <w:r w:rsidR="00BE0D6B" w:rsidRPr="007F234E">
        <w:rPr>
          <w:rFonts w:ascii="Times New Roman" w:hAnsi="Times New Roman" w:cs="Times New Roman"/>
          <w:sz w:val="24"/>
          <w:szCs w:val="24"/>
          <w:lang w:val="en-US"/>
        </w:rPr>
        <w:t>Christy &amp;</w:t>
      </w:r>
      <w:r w:rsidRPr="007F234E">
        <w:rPr>
          <w:rFonts w:ascii="Times New Roman" w:hAnsi="Times New Roman" w:cs="Times New Roman"/>
          <w:sz w:val="24"/>
          <w:szCs w:val="24"/>
          <w:lang w:val="en-US"/>
        </w:rPr>
        <w:t xml:space="preserve"> Pearch. 1991; </w:t>
      </w:r>
      <w:r w:rsidRPr="007F234E">
        <w:rPr>
          <w:rFonts w:ascii="Times New Roman" w:hAnsi="Times New Roman" w:cs="Times New Roman"/>
          <w:sz w:val="24"/>
          <w:szCs w:val="24"/>
          <w:lang w:val="en-US" w:eastAsia="ja-JP"/>
        </w:rPr>
        <w:t>De Weal, 1999; Alexander, 2000:81-82; Astuti, 2008). Tipologi keramik berbasis ‘</w:t>
      </w:r>
      <w:r w:rsidRPr="007F234E">
        <w:rPr>
          <w:rFonts w:ascii="Times New Roman" w:hAnsi="Times New Roman" w:cs="Times New Roman"/>
          <w:i/>
          <w:iCs/>
          <w:sz w:val="24"/>
          <w:szCs w:val="24"/>
          <w:lang w:val="en-US" w:eastAsia="ja-JP"/>
        </w:rPr>
        <w:t xml:space="preserve">stoneware’ </w:t>
      </w:r>
      <w:r w:rsidRPr="007F234E">
        <w:rPr>
          <w:rFonts w:ascii="Times New Roman" w:hAnsi="Times New Roman" w:cs="Times New Roman"/>
          <w:iCs/>
          <w:sz w:val="24"/>
          <w:szCs w:val="24"/>
          <w:lang w:val="en-US" w:eastAsia="ja-JP"/>
        </w:rPr>
        <w:t>ini, karenanya sejak sangat lama populer di masyarakat difungsikan sebagai benda-benda atau perabotan pecah belah untuk perlengkapan rumah tangga, misalnya untuk perabotan makan dan minum (</w:t>
      </w:r>
      <w:r w:rsidRPr="007F234E">
        <w:rPr>
          <w:rStyle w:val="addmd"/>
          <w:rFonts w:ascii="Times New Roman" w:hAnsi="Times New Roman" w:cs="Times New Roman"/>
          <w:sz w:val="24"/>
          <w:szCs w:val="24"/>
        </w:rPr>
        <w:t>Triplett</w:t>
      </w:r>
      <w:r w:rsidRPr="007F234E">
        <w:rPr>
          <w:rStyle w:val="addmd"/>
          <w:rFonts w:ascii="Times New Roman" w:hAnsi="Times New Roman" w:cs="Times New Roman"/>
          <w:sz w:val="24"/>
          <w:szCs w:val="24"/>
          <w:lang w:val="en-US"/>
        </w:rPr>
        <w:t xml:space="preserve">, 2000:22; 25; </w:t>
      </w:r>
      <w:r w:rsidRPr="007F234E">
        <w:rPr>
          <w:rStyle w:val="addmd"/>
          <w:rFonts w:ascii="Times New Roman" w:hAnsi="Times New Roman" w:cs="Times New Roman"/>
          <w:sz w:val="24"/>
          <w:szCs w:val="24"/>
        </w:rPr>
        <w:t>Harper</w:t>
      </w:r>
      <w:r w:rsidRPr="007F234E">
        <w:rPr>
          <w:rStyle w:val="addmd"/>
          <w:rFonts w:ascii="Times New Roman" w:hAnsi="Times New Roman" w:cs="Times New Roman"/>
          <w:sz w:val="24"/>
          <w:szCs w:val="24"/>
          <w:lang w:val="en-US"/>
        </w:rPr>
        <w:t xml:space="preserve">, </w:t>
      </w:r>
      <w:r w:rsidRPr="007F234E">
        <w:rPr>
          <w:rFonts w:ascii="Times New Roman" w:hAnsi="Times New Roman" w:cs="Times New Roman"/>
          <w:sz w:val="24"/>
          <w:szCs w:val="24"/>
        </w:rPr>
        <w:t>2001</w:t>
      </w:r>
      <w:r w:rsidRPr="007F234E">
        <w:rPr>
          <w:rStyle w:val="addmd"/>
          <w:rFonts w:ascii="Times New Roman" w:hAnsi="Times New Roman" w:cs="Times New Roman"/>
          <w:sz w:val="24"/>
          <w:szCs w:val="24"/>
          <w:lang w:val="en-US"/>
        </w:rPr>
        <w:t xml:space="preserve">:20; </w:t>
      </w:r>
      <w:r w:rsidRPr="007F234E">
        <w:rPr>
          <w:rStyle w:val="addmd"/>
          <w:rFonts w:ascii="Times New Roman" w:hAnsi="Times New Roman" w:cs="Times New Roman"/>
          <w:sz w:val="24"/>
          <w:szCs w:val="24"/>
        </w:rPr>
        <w:t>Bengisu</w:t>
      </w:r>
      <w:r w:rsidRPr="007F234E">
        <w:rPr>
          <w:rStyle w:val="addmd"/>
          <w:rFonts w:ascii="Times New Roman" w:hAnsi="Times New Roman" w:cs="Times New Roman"/>
          <w:sz w:val="24"/>
          <w:szCs w:val="24"/>
          <w:lang w:val="en-US"/>
        </w:rPr>
        <w:t xml:space="preserve">, 2001:450;); yang cara membuatnya terutama dengan menggunakan </w:t>
      </w:r>
      <w:r w:rsidRPr="007F234E">
        <w:rPr>
          <w:rStyle w:val="addmd"/>
          <w:rFonts w:ascii="Times New Roman" w:hAnsi="Times New Roman" w:cs="Times New Roman"/>
          <w:i/>
          <w:sz w:val="24"/>
          <w:szCs w:val="24"/>
          <w:lang w:val="en-US"/>
        </w:rPr>
        <w:t>finishing</w:t>
      </w:r>
      <w:r w:rsidRPr="007F234E">
        <w:rPr>
          <w:rStyle w:val="addmd"/>
          <w:rFonts w:ascii="Times New Roman" w:hAnsi="Times New Roman" w:cs="Times New Roman"/>
          <w:sz w:val="24"/>
          <w:szCs w:val="24"/>
          <w:lang w:val="en-US"/>
        </w:rPr>
        <w:t xml:space="preserve"> teknik gl</w:t>
      </w:r>
      <w:r w:rsidR="00BE0D6B" w:rsidRPr="007F234E">
        <w:rPr>
          <w:rStyle w:val="addmd"/>
          <w:rFonts w:ascii="Times New Roman" w:hAnsi="Times New Roman" w:cs="Times New Roman"/>
          <w:sz w:val="24"/>
          <w:szCs w:val="24"/>
          <w:lang w:val="en-US"/>
        </w:rPr>
        <w:t>assir (</w:t>
      </w:r>
      <w:r w:rsidRPr="007F234E">
        <w:rPr>
          <w:rStyle w:val="addmd"/>
          <w:rFonts w:ascii="Times New Roman" w:hAnsi="Times New Roman" w:cs="Times New Roman"/>
          <w:sz w:val="24"/>
          <w:szCs w:val="24"/>
        </w:rPr>
        <w:t>Burleson</w:t>
      </w:r>
      <w:r w:rsidRPr="007F234E">
        <w:rPr>
          <w:rStyle w:val="addmd"/>
          <w:rFonts w:ascii="Times New Roman" w:hAnsi="Times New Roman" w:cs="Times New Roman"/>
          <w:sz w:val="24"/>
          <w:szCs w:val="24"/>
          <w:lang w:val="en-US"/>
        </w:rPr>
        <w:t>, 2003:45).</w:t>
      </w:r>
    </w:p>
    <w:p w:rsidR="002A3E49" w:rsidRDefault="002A3E49" w:rsidP="00BE0D6B">
      <w:pPr>
        <w:autoSpaceDE w:val="0"/>
        <w:autoSpaceDN w:val="0"/>
        <w:adjustRightInd w:val="0"/>
        <w:spacing w:after="0" w:line="480" w:lineRule="auto"/>
        <w:ind w:firstLine="720"/>
        <w:jc w:val="both"/>
        <w:rPr>
          <w:rFonts w:ascii="Times New Roman" w:hAnsi="Times New Roman" w:cs="Times New Roman"/>
          <w:sz w:val="24"/>
          <w:szCs w:val="24"/>
          <w:lang w:val="en-US"/>
        </w:rPr>
      </w:pPr>
    </w:p>
    <w:p w:rsidR="001C65BB" w:rsidRPr="007F234E" w:rsidRDefault="001C65BB" w:rsidP="00BE0D6B">
      <w:pPr>
        <w:autoSpaceDE w:val="0"/>
        <w:autoSpaceDN w:val="0"/>
        <w:adjustRightInd w:val="0"/>
        <w:spacing w:after="0" w:line="480" w:lineRule="auto"/>
        <w:ind w:firstLine="720"/>
        <w:jc w:val="both"/>
        <w:rPr>
          <w:rFonts w:ascii="Times New Roman" w:hAnsi="Times New Roman" w:cs="Times New Roman"/>
          <w:sz w:val="24"/>
          <w:szCs w:val="24"/>
          <w:lang w:val="en-US"/>
        </w:rPr>
      </w:pPr>
    </w:p>
    <w:p w:rsidR="007E001C" w:rsidRPr="007F234E" w:rsidRDefault="007E001C" w:rsidP="00BE0D6B">
      <w:pPr>
        <w:autoSpaceDE w:val="0"/>
        <w:autoSpaceDN w:val="0"/>
        <w:adjustRightInd w:val="0"/>
        <w:spacing w:after="0" w:line="480" w:lineRule="auto"/>
        <w:jc w:val="both"/>
        <w:rPr>
          <w:rFonts w:ascii="Times New Roman" w:hAnsi="Times New Roman" w:cs="Times New Roman"/>
          <w:b/>
          <w:sz w:val="24"/>
          <w:szCs w:val="24"/>
          <w:lang w:val="en-US"/>
        </w:rPr>
      </w:pPr>
      <w:r w:rsidRPr="007F234E">
        <w:rPr>
          <w:rFonts w:ascii="Times New Roman" w:hAnsi="Times New Roman" w:cs="Times New Roman"/>
          <w:b/>
          <w:sz w:val="24"/>
          <w:szCs w:val="24"/>
          <w:lang w:val="en-US"/>
        </w:rPr>
        <w:lastRenderedPageBreak/>
        <w:t>Metode Penelitian</w:t>
      </w:r>
    </w:p>
    <w:p w:rsidR="007E001C" w:rsidRPr="007F234E" w:rsidRDefault="007E001C" w:rsidP="00BE0D6B">
      <w:pPr>
        <w:pStyle w:val="NoSpacing"/>
        <w:spacing w:line="480" w:lineRule="auto"/>
        <w:ind w:firstLine="720"/>
        <w:jc w:val="both"/>
        <w:rPr>
          <w:rFonts w:ascii="Times New Roman" w:hAnsi="Times New Roman" w:cs="Times New Roman"/>
          <w:iCs/>
          <w:sz w:val="24"/>
          <w:szCs w:val="24"/>
          <w:lang w:val="en-US" w:eastAsia="ja-JP"/>
        </w:rPr>
      </w:pPr>
      <w:r w:rsidRPr="007F234E">
        <w:rPr>
          <w:rFonts w:ascii="Times New Roman" w:hAnsi="Times New Roman" w:cs="Times New Roman"/>
          <w:sz w:val="24"/>
          <w:szCs w:val="24"/>
          <w:lang w:eastAsia="ja-JP"/>
        </w:rPr>
        <w:t xml:space="preserve">Pendekatan yang digunakan dalam penelitian ini </w:t>
      </w:r>
      <w:r w:rsidRPr="007F234E">
        <w:rPr>
          <w:rFonts w:ascii="Times New Roman" w:hAnsi="Times New Roman" w:cs="Times New Roman"/>
          <w:sz w:val="24"/>
          <w:szCs w:val="24"/>
          <w:lang w:val="en-US" w:eastAsia="ja-JP"/>
        </w:rPr>
        <w:t xml:space="preserve">secara keseluruhan adalah </w:t>
      </w:r>
      <w:r w:rsidRPr="007F234E">
        <w:rPr>
          <w:rFonts w:ascii="Times New Roman" w:hAnsi="Times New Roman" w:cs="Times New Roman"/>
          <w:sz w:val="24"/>
          <w:szCs w:val="24"/>
          <w:lang w:eastAsia="ja-JP"/>
        </w:rPr>
        <w:t>penelitian pengembangan (</w:t>
      </w:r>
      <w:r w:rsidRPr="007F234E">
        <w:rPr>
          <w:rFonts w:ascii="Times New Roman" w:hAnsi="Times New Roman" w:cs="Times New Roman"/>
          <w:i/>
          <w:iCs/>
          <w:sz w:val="24"/>
          <w:szCs w:val="24"/>
          <w:lang w:eastAsia="ja-JP"/>
        </w:rPr>
        <w:t>research and development/</w:t>
      </w:r>
      <w:r w:rsidRPr="007F234E">
        <w:rPr>
          <w:rFonts w:ascii="Times New Roman" w:hAnsi="Times New Roman" w:cs="Times New Roman"/>
          <w:sz w:val="24"/>
          <w:szCs w:val="24"/>
          <w:lang w:eastAsia="ja-JP"/>
        </w:rPr>
        <w:t xml:space="preserve">R&amp;D) yang diadaptasi dari modelnya </w:t>
      </w:r>
      <w:r w:rsidR="001C65BB">
        <w:rPr>
          <w:rFonts w:ascii="Times New Roman" w:hAnsi="Times New Roman" w:cs="Times New Roman"/>
          <w:sz w:val="24"/>
          <w:szCs w:val="24"/>
          <w:lang w:val="en-US" w:eastAsia="ja-JP"/>
        </w:rPr>
        <w:t xml:space="preserve">Gall, Gall, &amp; </w:t>
      </w:r>
      <w:r w:rsidRPr="007F234E">
        <w:rPr>
          <w:rFonts w:ascii="Times New Roman" w:hAnsi="Times New Roman" w:cs="Times New Roman"/>
          <w:sz w:val="24"/>
          <w:szCs w:val="24"/>
          <w:lang w:eastAsia="ja-JP"/>
        </w:rPr>
        <w:t>Borg (</w:t>
      </w:r>
      <w:r w:rsidRPr="007F234E">
        <w:rPr>
          <w:rFonts w:ascii="Times New Roman" w:hAnsi="Times New Roman" w:cs="Times New Roman"/>
          <w:sz w:val="24"/>
          <w:szCs w:val="24"/>
          <w:lang w:val="en-US" w:eastAsia="ja-JP"/>
        </w:rPr>
        <w:t>200</w:t>
      </w:r>
      <w:r w:rsidRPr="007F234E">
        <w:rPr>
          <w:rFonts w:ascii="Times New Roman" w:hAnsi="Times New Roman" w:cs="Times New Roman"/>
          <w:sz w:val="24"/>
          <w:szCs w:val="24"/>
          <w:lang w:eastAsia="ja-JP"/>
        </w:rPr>
        <w:t>3). Penerapan model R&amp;D</w:t>
      </w:r>
      <w:r w:rsidRPr="007F234E">
        <w:rPr>
          <w:rFonts w:ascii="Times New Roman" w:hAnsi="Times New Roman" w:cs="Times New Roman"/>
          <w:sz w:val="24"/>
          <w:szCs w:val="24"/>
          <w:lang w:val="en-US" w:eastAsia="ja-JP"/>
        </w:rPr>
        <w:t xml:space="preserve">-nya </w:t>
      </w:r>
      <w:r w:rsidR="001C65BB">
        <w:rPr>
          <w:rFonts w:ascii="Times New Roman" w:hAnsi="Times New Roman" w:cs="Times New Roman"/>
          <w:sz w:val="24"/>
          <w:szCs w:val="24"/>
          <w:lang w:val="en-US" w:eastAsia="ja-JP"/>
        </w:rPr>
        <w:t xml:space="preserve">Gall, Gall, &amp; </w:t>
      </w:r>
      <w:r w:rsidR="001C65BB" w:rsidRPr="007F234E">
        <w:rPr>
          <w:rFonts w:ascii="Times New Roman" w:hAnsi="Times New Roman" w:cs="Times New Roman"/>
          <w:sz w:val="24"/>
          <w:szCs w:val="24"/>
          <w:lang w:eastAsia="ja-JP"/>
        </w:rPr>
        <w:t>Borg</w:t>
      </w:r>
      <w:r w:rsidRPr="007F234E">
        <w:rPr>
          <w:rFonts w:ascii="Times New Roman" w:hAnsi="Times New Roman" w:cs="Times New Roman"/>
          <w:sz w:val="24"/>
          <w:szCs w:val="24"/>
          <w:lang w:eastAsia="ja-JP"/>
        </w:rPr>
        <w:t xml:space="preserve"> ini dengan cara mengkombinasikan antara pendekatan kuantitatif dan kualitatif dan sifanya longitudinal. Dikatakan longitudinal, karena penelitian ini sifanya berkelanjutan</w:t>
      </w:r>
      <w:r w:rsidRPr="007F234E">
        <w:rPr>
          <w:rFonts w:ascii="Times New Roman" w:hAnsi="Times New Roman" w:cs="Times New Roman"/>
          <w:sz w:val="24"/>
          <w:szCs w:val="24"/>
          <w:lang w:val="en-US" w:eastAsia="ja-JP"/>
        </w:rPr>
        <w:t>,</w:t>
      </w:r>
      <w:r w:rsidRPr="007F234E">
        <w:rPr>
          <w:rFonts w:ascii="Times New Roman" w:hAnsi="Times New Roman" w:cs="Times New Roman"/>
          <w:sz w:val="24"/>
          <w:szCs w:val="24"/>
          <w:lang w:eastAsia="ja-JP"/>
        </w:rPr>
        <w:t xml:space="preserve"> untuk jangka waktu yang relatif panjang (Muhadjir, 2002:34), </w:t>
      </w:r>
      <w:r w:rsidRPr="007F234E">
        <w:rPr>
          <w:rFonts w:ascii="Times New Roman" w:hAnsi="Times New Roman" w:cs="Times New Roman"/>
          <w:sz w:val="24"/>
          <w:szCs w:val="24"/>
          <w:lang w:val="en-US" w:eastAsia="ja-JP"/>
        </w:rPr>
        <w:t xml:space="preserve">yang dalam konteks ini direncanakan selama </w:t>
      </w:r>
      <w:r w:rsidRPr="007F234E">
        <w:rPr>
          <w:rFonts w:ascii="Times New Roman" w:hAnsi="Times New Roman" w:cs="Times New Roman"/>
          <w:sz w:val="24"/>
          <w:szCs w:val="24"/>
          <w:lang w:eastAsia="ja-JP"/>
        </w:rPr>
        <w:t xml:space="preserve">dua tahun. Pendekatan ini digunakan untuk mengembangkan sistem teknologi pemanfaatan lumpur Lapindo dan abu gunung Merapi sebagai bahan baku keramik seni multiteknik </w:t>
      </w:r>
      <w:r w:rsidRPr="007F234E">
        <w:rPr>
          <w:rFonts w:ascii="Times New Roman" w:hAnsi="Times New Roman" w:cs="Times New Roman"/>
          <w:sz w:val="24"/>
          <w:szCs w:val="24"/>
          <w:lang w:val="en-US" w:eastAsia="ja-JP"/>
        </w:rPr>
        <w:t>berbasis ‘</w:t>
      </w:r>
      <w:r w:rsidRPr="007F234E">
        <w:rPr>
          <w:rFonts w:ascii="Times New Roman" w:hAnsi="Times New Roman" w:cs="Times New Roman"/>
          <w:i/>
          <w:iCs/>
          <w:sz w:val="24"/>
          <w:szCs w:val="24"/>
          <w:lang w:eastAsia="ja-JP"/>
        </w:rPr>
        <w:t>earthenware</w:t>
      </w:r>
      <w:r w:rsidRPr="007F234E">
        <w:rPr>
          <w:rFonts w:ascii="Times New Roman" w:hAnsi="Times New Roman" w:cs="Times New Roman"/>
          <w:i/>
          <w:iCs/>
          <w:sz w:val="24"/>
          <w:szCs w:val="24"/>
          <w:lang w:val="en-US" w:eastAsia="ja-JP"/>
        </w:rPr>
        <w:t>’</w:t>
      </w:r>
      <w:r w:rsidRPr="007F234E">
        <w:rPr>
          <w:rFonts w:ascii="Times New Roman" w:hAnsi="Times New Roman" w:cs="Times New Roman"/>
          <w:sz w:val="24"/>
          <w:szCs w:val="24"/>
          <w:lang w:val="en-US" w:eastAsia="ja-JP"/>
        </w:rPr>
        <w:t xml:space="preserve"> dan</w:t>
      </w:r>
      <w:r w:rsidRPr="007F234E">
        <w:rPr>
          <w:rFonts w:ascii="Times New Roman" w:hAnsi="Times New Roman" w:cs="Times New Roman"/>
          <w:sz w:val="24"/>
          <w:szCs w:val="24"/>
          <w:lang w:eastAsia="ja-JP"/>
        </w:rPr>
        <w:t xml:space="preserve"> </w:t>
      </w:r>
      <w:r w:rsidRPr="007F234E">
        <w:rPr>
          <w:rFonts w:ascii="Times New Roman" w:hAnsi="Times New Roman" w:cs="Times New Roman"/>
          <w:sz w:val="24"/>
          <w:szCs w:val="24"/>
          <w:lang w:val="en-US" w:eastAsia="ja-JP"/>
        </w:rPr>
        <w:t>‘</w:t>
      </w:r>
      <w:r w:rsidRPr="007F234E">
        <w:rPr>
          <w:rFonts w:ascii="Times New Roman" w:hAnsi="Times New Roman" w:cs="Times New Roman"/>
          <w:i/>
          <w:iCs/>
          <w:sz w:val="24"/>
          <w:szCs w:val="24"/>
          <w:lang w:eastAsia="ja-JP"/>
        </w:rPr>
        <w:t>stoneware</w:t>
      </w:r>
      <w:r w:rsidRPr="007F234E">
        <w:rPr>
          <w:rFonts w:ascii="Times New Roman" w:hAnsi="Times New Roman" w:cs="Times New Roman"/>
          <w:i/>
          <w:iCs/>
          <w:sz w:val="24"/>
          <w:szCs w:val="24"/>
          <w:lang w:val="en-US" w:eastAsia="ja-JP"/>
        </w:rPr>
        <w:t>’</w:t>
      </w:r>
      <w:r w:rsidRPr="007F234E">
        <w:rPr>
          <w:rFonts w:ascii="Times New Roman" w:hAnsi="Times New Roman" w:cs="Times New Roman"/>
          <w:i/>
          <w:iCs/>
          <w:sz w:val="24"/>
          <w:szCs w:val="24"/>
          <w:lang w:eastAsia="ja-JP"/>
        </w:rPr>
        <w:t xml:space="preserve">. </w:t>
      </w:r>
    </w:p>
    <w:p w:rsidR="007E001C" w:rsidRPr="007F234E" w:rsidRDefault="007E001C" w:rsidP="00BE0D6B">
      <w:pPr>
        <w:autoSpaceDE w:val="0"/>
        <w:autoSpaceDN w:val="0"/>
        <w:adjustRightInd w:val="0"/>
        <w:spacing w:after="0" w:line="480" w:lineRule="auto"/>
        <w:ind w:firstLine="720"/>
        <w:jc w:val="both"/>
        <w:rPr>
          <w:rFonts w:ascii="Times New Roman" w:hAnsi="Times New Roman" w:cs="Times New Roman"/>
          <w:sz w:val="24"/>
          <w:szCs w:val="24"/>
          <w:lang w:val="en-US" w:eastAsia="ja-JP"/>
        </w:rPr>
      </w:pPr>
      <w:r w:rsidRPr="007F234E">
        <w:rPr>
          <w:rFonts w:ascii="Times New Roman" w:hAnsi="Times New Roman" w:cs="Times New Roman"/>
          <w:sz w:val="24"/>
          <w:szCs w:val="24"/>
          <w:lang w:eastAsia="ja-JP"/>
        </w:rPr>
        <w:t xml:space="preserve">Adapun langkah-langkah yang dilakukan dalam </w:t>
      </w:r>
      <w:r w:rsidRPr="007F234E">
        <w:rPr>
          <w:rFonts w:ascii="Times New Roman" w:hAnsi="Times New Roman" w:cs="Times New Roman"/>
          <w:sz w:val="24"/>
          <w:szCs w:val="24"/>
          <w:lang w:val="en-US" w:eastAsia="ja-JP"/>
        </w:rPr>
        <w:t xml:space="preserve">penelitian </w:t>
      </w:r>
      <w:r w:rsidRPr="007F234E">
        <w:rPr>
          <w:rFonts w:ascii="Times New Roman" w:hAnsi="Times New Roman" w:cs="Times New Roman"/>
          <w:sz w:val="24"/>
          <w:szCs w:val="24"/>
          <w:lang w:eastAsia="ja-JP"/>
        </w:rPr>
        <w:t>ini adalah sebagai berikut. 1) Studi pendahuluan (</w:t>
      </w:r>
      <w:r w:rsidRPr="007F234E">
        <w:rPr>
          <w:rFonts w:ascii="Times New Roman" w:hAnsi="Times New Roman" w:cs="Times New Roman"/>
          <w:i/>
          <w:iCs/>
          <w:sz w:val="24"/>
          <w:szCs w:val="24"/>
          <w:lang w:val="en-US" w:eastAsia="ja-JP"/>
        </w:rPr>
        <w:t>d</w:t>
      </w:r>
      <w:r w:rsidRPr="007F234E">
        <w:rPr>
          <w:rFonts w:ascii="Times New Roman" w:hAnsi="Times New Roman" w:cs="Times New Roman"/>
          <w:i/>
          <w:iCs/>
          <w:sz w:val="24"/>
          <w:szCs w:val="24"/>
          <w:lang w:eastAsia="ja-JP"/>
        </w:rPr>
        <w:t>efine</w:t>
      </w:r>
      <w:r w:rsidRPr="007F234E">
        <w:rPr>
          <w:rFonts w:ascii="Times New Roman" w:hAnsi="Times New Roman" w:cs="Times New Roman"/>
          <w:sz w:val="24"/>
          <w:szCs w:val="24"/>
          <w:lang w:eastAsia="ja-JP"/>
        </w:rPr>
        <w:t>) tentang kualitas material lumpu</w:t>
      </w:r>
      <w:r w:rsidRPr="007F234E">
        <w:rPr>
          <w:rFonts w:ascii="Times New Roman" w:hAnsi="Times New Roman" w:cs="Times New Roman"/>
          <w:sz w:val="24"/>
          <w:szCs w:val="24"/>
          <w:lang w:val="en-US" w:eastAsia="ja-JP"/>
        </w:rPr>
        <w:t>r</w:t>
      </w:r>
      <w:r w:rsidRPr="007F234E">
        <w:rPr>
          <w:rFonts w:ascii="Times New Roman" w:hAnsi="Times New Roman" w:cs="Times New Roman"/>
          <w:sz w:val="24"/>
          <w:szCs w:val="24"/>
          <w:lang w:eastAsia="ja-JP"/>
        </w:rPr>
        <w:t xml:space="preserve"> Lapindo</w:t>
      </w:r>
      <w:r w:rsidRPr="007F234E">
        <w:rPr>
          <w:rFonts w:ascii="Times New Roman" w:hAnsi="Times New Roman" w:cs="Times New Roman"/>
          <w:sz w:val="24"/>
          <w:szCs w:val="24"/>
          <w:lang w:val="en-US" w:eastAsia="ja-JP"/>
        </w:rPr>
        <w:t xml:space="preserve"> dan abu gunung Merapi</w:t>
      </w:r>
      <w:r w:rsidRPr="007F234E">
        <w:rPr>
          <w:rFonts w:ascii="Times New Roman" w:hAnsi="Times New Roman" w:cs="Times New Roman"/>
          <w:sz w:val="24"/>
          <w:szCs w:val="24"/>
          <w:lang w:eastAsia="ja-JP"/>
        </w:rPr>
        <w:t>; 2) Perancangan (</w:t>
      </w:r>
      <w:r w:rsidRPr="007F234E">
        <w:rPr>
          <w:rFonts w:ascii="Times New Roman" w:hAnsi="Times New Roman" w:cs="Times New Roman"/>
          <w:i/>
          <w:iCs/>
          <w:sz w:val="24"/>
          <w:szCs w:val="24"/>
          <w:lang w:val="en-US" w:eastAsia="ja-JP"/>
        </w:rPr>
        <w:t>d</w:t>
      </w:r>
      <w:r w:rsidRPr="007F234E">
        <w:rPr>
          <w:rFonts w:ascii="Times New Roman" w:hAnsi="Times New Roman" w:cs="Times New Roman"/>
          <w:i/>
          <w:iCs/>
          <w:sz w:val="24"/>
          <w:szCs w:val="24"/>
          <w:lang w:eastAsia="ja-JP"/>
        </w:rPr>
        <w:t>esign</w:t>
      </w:r>
      <w:r w:rsidRPr="007F234E">
        <w:rPr>
          <w:rFonts w:ascii="Times New Roman" w:hAnsi="Times New Roman" w:cs="Times New Roman"/>
          <w:sz w:val="24"/>
          <w:szCs w:val="24"/>
          <w:lang w:eastAsia="ja-JP"/>
        </w:rPr>
        <w:t>), yakni merancang produk dan proses pengembangan; 3) Pengembangan (</w:t>
      </w:r>
      <w:r w:rsidRPr="007F234E">
        <w:rPr>
          <w:rFonts w:ascii="Times New Roman" w:hAnsi="Times New Roman" w:cs="Times New Roman"/>
          <w:i/>
          <w:iCs/>
          <w:sz w:val="24"/>
          <w:szCs w:val="24"/>
          <w:lang w:val="en-US" w:eastAsia="ja-JP"/>
        </w:rPr>
        <w:t>d</w:t>
      </w:r>
      <w:r w:rsidRPr="007F234E">
        <w:rPr>
          <w:rFonts w:ascii="Times New Roman" w:hAnsi="Times New Roman" w:cs="Times New Roman"/>
          <w:i/>
          <w:iCs/>
          <w:sz w:val="24"/>
          <w:szCs w:val="24"/>
          <w:lang w:eastAsia="ja-JP"/>
        </w:rPr>
        <w:t>evelopment</w:t>
      </w:r>
      <w:r w:rsidRPr="007F234E">
        <w:rPr>
          <w:rFonts w:ascii="Times New Roman" w:hAnsi="Times New Roman" w:cs="Times New Roman"/>
          <w:sz w:val="24"/>
          <w:szCs w:val="24"/>
          <w:lang w:eastAsia="ja-JP"/>
        </w:rPr>
        <w:t xml:space="preserve">), yakni mengembangkan sistem teknologi proses pemanfaatan lumpur Lapindo sebagai bahan baku keramik seni multiteknik berbasis </w:t>
      </w:r>
      <w:r w:rsidRPr="007F234E">
        <w:rPr>
          <w:rFonts w:ascii="Times New Roman" w:hAnsi="Times New Roman" w:cs="Times New Roman"/>
          <w:i/>
          <w:iCs/>
          <w:sz w:val="24"/>
          <w:szCs w:val="24"/>
          <w:lang w:eastAsia="ja-JP"/>
        </w:rPr>
        <w:t>earthenware</w:t>
      </w:r>
      <w:r w:rsidRPr="007F234E">
        <w:rPr>
          <w:rFonts w:ascii="Times New Roman" w:hAnsi="Times New Roman" w:cs="Times New Roman"/>
          <w:sz w:val="24"/>
          <w:szCs w:val="24"/>
          <w:lang w:eastAsia="ja-JP"/>
        </w:rPr>
        <w:t xml:space="preserve"> dan </w:t>
      </w:r>
      <w:r w:rsidRPr="007F234E">
        <w:rPr>
          <w:rFonts w:ascii="Times New Roman" w:hAnsi="Times New Roman" w:cs="Times New Roman"/>
          <w:i/>
          <w:iCs/>
          <w:sz w:val="24"/>
          <w:szCs w:val="24"/>
          <w:lang w:eastAsia="ja-JP"/>
        </w:rPr>
        <w:t>stoneware</w:t>
      </w:r>
      <w:r w:rsidRPr="007F234E">
        <w:rPr>
          <w:rFonts w:ascii="Times New Roman" w:hAnsi="Times New Roman" w:cs="Times New Roman"/>
          <w:sz w:val="24"/>
          <w:szCs w:val="24"/>
          <w:lang w:eastAsia="ja-JP"/>
        </w:rPr>
        <w:t xml:space="preserve">; 4) </w:t>
      </w:r>
      <w:r w:rsidRPr="007F234E">
        <w:rPr>
          <w:rFonts w:ascii="Times New Roman" w:hAnsi="Times New Roman" w:cs="Times New Roman"/>
          <w:sz w:val="24"/>
          <w:szCs w:val="24"/>
          <w:lang w:val="en-US" w:eastAsia="ja-JP"/>
        </w:rPr>
        <w:t xml:space="preserve">dan </w:t>
      </w:r>
      <w:r w:rsidRPr="007F234E">
        <w:rPr>
          <w:rFonts w:ascii="Times New Roman" w:hAnsi="Times New Roman" w:cs="Times New Roman"/>
          <w:sz w:val="24"/>
          <w:szCs w:val="24"/>
          <w:lang w:eastAsia="ja-JP"/>
        </w:rPr>
        <w:t>Validasi.</w:t>
      </w:r>
    </w:p>
    <w:p w:rsidR="007C2262" w:rsidRPr="007F234E" w:rsidRDefault="007C2262" w:rsidP="00BE0D6B">
      <w:pPr>
        <w:pStyle w:val="NoSpacing"/>
        <w:spacing w:line="480" w:lineRule="auto"/>
        <w:ind w:firstLine="720"/>
        <w:jc w:val="both"/>
        <w:rPr>
          <w:rFonts w:ascii="Times New Roman" w:hAnsi="Times New Roman" w:cs="Times New Roman"/>
          <w:sz w:val="24"/>
          <w:szCs w:val="24"/>
          <w:lang w:val="en-US" w:eastAsia="ja-JP"/>
        </w:rPr>
      </w:pPr>
      <w:r w:rsidRPr="007F234E">
        <w:rPr>
          <w:rFonts w:ascii="Times New Roman" w:hAnsi="Times New Roman" w:cs="Times New Roman"/>
          <w:sz w:val="24"/>
          <w:szCs w:val="24"/>
          <w:lang w:val="en-US" w:eastAsia="ja-JP"/>
        </w:rPr>
        <w:t>Ada beberapa jenis data yang akan dikumpulkan dalam penelitian ini, dan sekaligus metode pengumpulan datanya sebagai berikut.</w:t>
      </w:r>
    </w:p>
    <w:p w:rsidR="007C2262" w:rsidRPr="007F234E" w:rsidRDefault="007C2262" w:rsidP="00BE0D6B">
      <w:pPr>
        <w:pStyle w:val="NoSpacing"/>
        <w:numPr>
          <w:ilvl w:val="0"/>
          <w:numId w:val="4"/>
        </w:numPr>
        <w:spacing w:line="480" w:lineRule="auto"/>
        <w:jc w:val="both"/>
        <w:rPr>
          <w:rFonts w:ascii="Times New Roman" w:hAnsi="Times New Roman" w:cs="Times New Roman"/>
          <w:sz w:val="24"/>
          <w:szCs w:val="24"/>
          <w:lang w:val="en-US" w:eastAsia="ja-JP"/>
        </w:rPr>
      </w:pPr>
      <w:r w:rsidRPr="007F234E">
        <w:rPr>
          <w:rFonts w:ascii="Times New Roman" w:hAnsi="Times New Roman" w:cs="Times New Roman"/>
          <w:sz w:val="24"/>
          <w:szCs w:val="24"/>
          <w:lang w:val="en-US" w:eastAsia="ja-JP"/>
        </w:rPr>
        <w:t>Data tentang kandungan atau komposisi kimiawi material lumpur Lapindo dan abu gunung Merapi, akan diungkap dengan metode uji coba laboratorium.</w:t>
      </w:r>
    </w:p>
    <w:p w:rsidR="007C2262" w:rsidRPr="007F234E" w:rsidRDefault="007C2262" w:rsidP="00BE0D6B">
      <w:pPr>
        <w:pStyle w:val="NoSpacing"/>
        <w:numPr>
          <w:ilvl w:val="0"/>
          <w:numId w:val="4"/>
        </w:numPr>
        <w:spacing w:line="480" w:lineRule="auto"/>
        <w:jc w:val="both"/>
        <w:rPr>
          <w:rFonts w:ascii="Times New Roman" w:hAnsi="Times New Roman" w:cs="Times New Roman"/>
          <w:sz w:val="24"/>
          <w:szCs w:val="24"/>
          <w:lang w:val="en-US" w:eastAsia="ja-JP"/>
        </w:rPr>
      </w:pPr>
      <w:r w:rsidRPr="007F234E">
        <w:rPr>
          <w:rFonts w:ascii="Times New Roman" w:hAnsi="Times New Roman" w:cs="Times New Roman"/>
          <w:sz w:val="24"/>
          <w:szCs w:val="24"/>
          <w:lang w:val="en-US" w:eastAsia="ja-JP"/>
        </w:rPr>
        <w:lastRenderedPageBreak/>
        <w:t>Data tentang komposisi campuran antara lumpur Lapindo dengan abu gunung Merapi, yang dilakukan dengan metode uji laboratorium.</w:t>
      </w:r>
    </w:p>
    <w:p w:rsidR="007C2262" w:rsidRPr="007F234E" w:rsidRDefault="007C2262" w:rsidP="00BE0D6B">
      <w:pPr>
        <w:pStyle w:val="NoSpacing"/>
        <w:numPr>
          <w:ilvl w:val="0"/>
          <w:numId w:val="4"/>
        </w:numPr>
        <w:spacing w:line="480" w:lineRule="auto"/>
        <w:jc w:val="both"/>
        <w:rPr>
          <w:rFonts w:ascii="Times New Roman" w:hAnsi="Times New Roman" w:cs="Times New Roman"/>
          <w:sz w:val="24"/>
          <w:szCs w:val="24"/>
          <w:lang w:val="en-US" w:eastAsia="ja-JP"/>
        </w:rPr>
      </w:pPr>
      <w:r w:rsidRPr="007F234E">
        <w:rPr>
          <w:rFonts w:ascii="Times New Roman" w:hAnsi="Times New Roman" w:cs="Times New Roman"/>
          <w:sz w:val="24"/>
          <w:szCs w:val="24"/>
          <w:lang w:val="en-US" w:eastAsia="ja-JP"/>
        </w:rPr>
        <w:t xml:space="preserve">Data tentang pengembangan produk keramik seni multiteknik, berbasis </w:t>
      </w:r>
      <w:r w:rsidRPr="007F234E">
        <w:rPr>
          <w:rFonts w:ascii="Times New Roman" w:hAnsi="Times New Roman" w:cs="Times New Roman"/>
          <w:i/>
          <w:iCs/>
          <w:sz w:val="24"/>
          <w:szCs w:val="24"/>
          <w:lang w:val="en-US" w:eastAsia="ja-JP"/>
        </w:rPr>
        <w:t xml:space="preserve">earthenware </w:t>
      </w:r>
      <w:r w:rsidRPr="007F234E">
        <w:rPr>
          <w:rFonts w:ascii="Times New Roman" w:hAnsi="Times New Roman" w:cs="Times New Roman"/>
          <w:sz w:val="24"/>
          <w:szCs w:val="24"/>
          <w:lang w:val="en-US" w:eastAsia="ja-JP"/>
        </w:rPr>
        <w:t>dan</w:t>
      </w:r>
      <w:r w:rsidRPr="007F234E">
        <w:rPr>
          <w:rFonts w:ascii="Times New Roman" w:hAnsi="Times New Roman" w:cs="Times New Roman"/>
          <w:i/>
          <w:iCs/>
          <w:sz w:val="24"/>
          <w:szCs w:val="24"/>
          <w:lang w:val="en-US" w:eastAsia="ja-JP"/>
        </w:rPr>
        <w:t xml:space="preserve"> stoneware</w:t>
      </w:r>
      <w:r w:rsidRPr="007F234E">
        <w:rPr>
          <w:rFonts w:ascii="Times New Roman" w:hAnsi="Times New Roman" w:cs="Times New Roman"/>
          <w:sz w:val="24"/>
          <w:szCs w:val="24"/>
          <w:lang w:val="en-US" w:eastAsia="ja-JP"/>
        </w:rPr>
        <w:t>, yang akan didapatkan melalui uji praktik di laboratorium/studio keramik.</w:t>
      </w:r>
    </w:p>
    <w:p w:rsidR="007C2262" w:rsidRPr="007F234E" w:rsidRDefault="007C2262" w:rsidP="00BE0D6B">
      <w:pPr>
        <w:pStyle w:val="NoSpacing"/>
        <w:spacing w:line="480" w:lineRule="auto"/>
        <w:ind w:firstLine="360"/>
        <w:jc w:val="both"/>
        <w:rPr>
          <w:rFonts w:ascii="Times New Roman" w:hAnsi="Times New Roman" w:cs="Times New Roman"/>
          <w:sz w:val="24"/>
          <w:szCs w:val="24"/>
          <w:lang w:val="en-US" w:eastAsia="ja-JP"/>
        </w:rPr>
      </w:pPr>
      <w:r w:rsidRPr="007F234E">
        <w:rPr>
          <w:rFonts w:ascii="Times New Roman" w:hAnsi="Times New Roman" w:cs="Times New Roman"/>
          <w:sz w:val="24"/>
          <w:szCs w:val="24"/>
          <w:lang w:val="en-US" w:eastAsia="ja-JP"/>
        </w:rPr>
        <w:t xml:space="preserve">Instrumen penelitian ini disesuaikan dengan karakter jenis data yang hendak dikumpulkan dalam pengembangan model keramik seni yang akan dilakukan, yang secara mendasar dibedakan antara data-data kuantitatif dan kualitatif. Untuk data-data yang sifanya kuantitatif, yakni terkait dengan berbagai data yang didapatkan dari hasil uji coba laboratorium, digunakan instrumen seperangkat alat uji atau tes laboratorium kimia dan studio keramik yang sesuai dengan substansi kualitas material yang hendak dicari. Sedangkan data-data kualitatif, yakni terutama terkait dengan serangkaian data-data pengujian tanah liat, yang akan dilakukan untuk mendapatkan komposisi material yang terbaik, untuk pengembangan model keramik seni multiteknik berbasis </w:t>
      </w:r>
      <w:r w:rsidRPr="007F234E">
        <w:rPr>
          <w:rFonts w:ascii="Times New Roman" w:hAnsi="Times New Roman" w:cs="Times New Roman"/>
          <w:i/>
          <w:iCs/>
          <w:sz w:val="24"/>
          <w:szCs w:val="24"/>
          <w:lang w:val="en-US" w:eastAsia="ja-JP"/>
        </w:rPr>
        <w:t xml:space="preserve">earthenware </w:t>
      </w:r>
      <w:r w:rsidRPr="007F234E">
        <w:rPr>
          <w:rFonts w:ascii="Times New Roman" w:hAnsi="Times New Roman" w:cs="Times New Roman"/>
          <w:sz w:val="24"/>
          <w:szCs w:val="24"/>
          <w:lang w:val="en-US" w:eastAsia="ja-JP"/>
        </w:rPr>
        <w:t>dan</w:t>
      </w:r>
      <w:r w:rsidRPr="007F234E">
        <w:rPr>
          <w:rFonts w:ascii="Times New Roman" w:hAnsi="Times New Roman" w:cs="Times New Roman"/>
          <w:i/>
          <w:iCs/>
          <w:sz w:val="24"/>
          <w:szCs w:val="24"/>
          <w:lang w:val="en-US" w:eastAsia="ja-JP"/>
        </w:rPr>
        <w:t xml:space="preserve"> stoneware, </w:t>
      </w:r>
      <w:r w:rsidRPr="007F234E">
        <w:rPr>
          <w:rFonts w:ascii="Times New Roman" w:hAnsi="Times New Roman" w:cs="Times New Roman"/>
          <w:iCs/>
          <w:sz w:val="24"/>
          <w:szCs w:val="24"/>
          <w:lang w:val="en-US" w:eastAsia="ja-JP"/>
        </w:rPr>
        <w:t>dengan menggunakan</w:t>
      </w:r>
      <w:r w:rsidRPr="007F234E">
        <w:rPr>
          <w:rFonts w:ascii="Times New Roman" w:hAnsi="Times New Roman" w:cs="Times New Roman"/>
          <w:sz w:val="24"/>
          <w:szCs w:val="24"/>
          <w:lang w:val="en-US" w:eastAsia="ja-JP"/>
        </w:rPr>
        <w:t xml:space="preserve"> instrumen pedoman observasi. </w:t>
      </w:r>
    </w:p>
    <w:p w:rsidR="00BE0D6B" w:rsidRPr="007F234E" w:rsidRDefault="007C2262" w:rsidP="00BE0D6B">
      <w:pPr>
        <w:pStyle w:val="ListParagraph"/>
        <w:spacing w:line="480" w:lineRule="auto"/>
        <w:ind w:left="0" w:firstLine="720"/>
        <w:jc w:val="both"/>
        <w:rPr>
          <w:rFonts w:ascii="Times New Roman" w:hAnsi="Times New Roman" w:cs="Times New Roman"/>
          <w:sz w:val="24"/>
          <w:szCs w:val="24"/>
          <w:lang w:val="en-US"/>
        </w:rPr>
      </w:pPr>
      <w:r w:rsidRPr="007F234E">
        <w:rPr>
          <w:rFonts w:ascii="Times New Roman" w:hAnsi="Times New Roman" w:cs="Times New Roman"/>
          <w:sz w:val="24"/>
          <w:szCs w:val="24"/>
          <w:lang w:val="en-US" w:eastAsia="ja-JP"/>
        </w:rPr>
        <w:t xml:space="preserve">Penelitian ini bersifat uji coba pengembangan model, oleh karena itu data yang terkumpul secara simultan dianalisis dengan teknik deskriptif kuantitatif dan kualitatif. Data kuantitatif yang terkait dengan analisis kandungan kimiawi, akan dianalisis secara </w:t>
      </w:r>
      <w:r w:rsidR="001C65BB">
        <w:rPr>
          <w:rFonts w:ascii="Times New Roman" w:hAnsi="Times New Roman" w:cs="Times New Roman"/>
          <w:sz w:val="24"/>
          <w:szCs w:val="24"/>
          <w:lang w:val="en-US" w:eastAsia="ja-JP"/>
        </w:rPr>
        <w:t>‘</w:t>
      </w:r>
      <w:r w:rsidRPr="007F234E">
        <w:rPr>
          <w:rFonts w:ascii="Times New Roman" w:hAnsi="Times New Roman" w:cs="Times New Roman"/>
          <w:sz w:val="24"/>
          <w:szCs w:val="24"/>
          <w:lang w:val="en-US" w:eastAsia="ja-JP"/>
        </w:rPr>
        <w:t>Spektrofotometri Serapan Atom</w:t>
      </w:r>
      <w:r w:rsidR="001C65BB">
        <w:rPr>
          <w:rFonts w:ascii="Times New Roman" w:hAnsi="Times New Roman" w:cs="Times New Roman"/>
          <w:sz w:val="24"/>
          <w:szCs w:val="24"/>
          <w:lang w:val="en-US" w:eastAsia="ja-JP"/>
        </w:rPr>
        <w:t>’</w:t>
      </w:r>
      <w:r w:rsidRPr="007F234E">
        <w:rPr>
          <w:rFonts w:ascii="Times New Roman" w:hAnsi="Times New Roman" w:cs="Times New Roman"/>
          <w:sz w:val="24"/>
          <w:szCs w:val="24"/>
          <w:lang w:val="en-US" w:eastAsia="ja-JP"/>
        </w:rPr>
        <w:t>. Se</w:t>
      </w:r>
      <w:r w:rsidR="001C65BB">
        <w:rPr>
          <w:rFonts w:ascii="Times New Roman" w:hAnsi="Times New Roman" w:cs="Times New Roman"/>
          <w:sz w:val="24"/>
          <w:szCs w:val="24"/>
          <w:lang w:val="en-US" w:eastAsia="ja-JP"/>
        </w:rPr>
        <w:t>mentara itu</w:t>
      </w:r>
      <w:r w:rsidRPr="007F234E">
        <w:rPr>
          <w:rFonts w:ascii="Times New Roman" w:hAnsi="Times New Roman" w:cs="Times New Roman"/>
          <w:sz w:val="24"/>
          <w:szCs w:val="24"/>
          <w:lang w:val="en-US" w:eastAsia="ja-JP"/>
        </w:rPr>
        <w:t xml:space="preserve"> data kuantitatif terkait dengan pembuatan model dan </w:t>
      </w:r>
      <w:r w:rsidRPr="007F234E">
        <w:rPr>
          <w:rFonts w:ascii="Times New Roman" w:hAnsi="Times New Roman" w:cs="Times New Roman"/>
          <w:i/>
          <w:sz w:val="24"/>
          <w:szCs w:val="24"/>
          <w:lang w:val="en-US" w:eastAsia="ja-JP"/>
        </w:rPr>
        <w:t>prototype</w:t>
      </w:r>
      <w:r w:rsidRPr="007F234E">
        <w:rPr>
          <w:rFonts w:ascii="Times New Roman" w:hAnsi="Times New Roman" w:cs="Times New Roman"/>
          <w:sz w:val="24"/>
          <w:szCs w:val="24"/>
          <w:lang w:val="en-US" w:eastAsia="ja-JP"/>
        </w:rPr>
        <w:t xml:space="preserve"> keramik seni, yang terkait dengan kualitas dan kuantitas campuran, akan dilakukan dengan analisis presentase deskriptif. Kemudian, untuk analisis data kualitatif secara keseluruhan, akan </w:t>
      </w:r>
      <w:r w:rsidRPr="007F234E">
        <w:rPr>
          <w:rFonts w:ascii="Times New Roman" w:hAnsi="Times New Roman" w:cs="Times New Roman"/>
          <w:sz w:val="24"/>
          <w:szCs w:val="24"/>
        </w:rPr>
        <w:lastRenderedPageBreak/>
        <w:t>digunakan teknik analisis deskri</w:t>
      </w:r>
      <w:r w:rsidRPr="007F234E">
        <w:rPr>
          <w:rFonts w:ascii="Times New Roman" w:hAnsi="Times New Roman" w:cs="Times New Roman"/>
          <w:sz w:val="24"/>
          <w:szCs w:val="24"/>
          <w:lang w:val="en-US"/>
        </w:rPr>
        <w:t>p</w:t>
      </w:r>
      <w:r w:rsidRPr="007F234E">
        <w:rPr>
          <w:rFonts w:ascii="Times New Roman" w:hAnsi="Times New Roman" w:cs="Times New Roman"/>
          <w:sz w:val="24"/>
          <w:szCs w:val="24"/>
        </w:rPr>
        <w:t xml:space="preserve">tif modelnya Miles dan Huberman, yang dalam penerapannya dilakukan secara </w:t>
      </w:r>
      <w:r w:rsidRPr="007F234E">
        <w:rPr>
          <w:rFonts w:ascii="Times New Roman" w:hAnsi="Times New Roman" w:cs="Times New Roman"/>
          <w:sz w:val="24"/>
          <w:szCs w:val="24"/>
          <w:lang w:val="en-US"/>
        </w:rPr>
        <w:t xml:space="preserve">simultan, </w:t>
      </w:r>
      <w:r w:rsidRPr="007F234E">
        <w:rPr>
          <w:rFonts w:ascii="Times New Roman" w:hAnsi="Times New Roman" w:cs="Times New Roman"/>
          <w:sz w:val="24"/>
          <w:szCs w:val="24"/>
        </w:rPr>
        <w:t xml:space="preserve">berlanjut, berulang, dan terus-menerus selama kegiatan penelitian berlangsung, yang di dalamnya tercakup tiga hal pokok, yakni, reduksi data, </w:t>
      </w:r>
      <w:r w:rsidRPr="007F234E">
        <w:rPr>
          <w:rFonts w:ascii="Times New Roman" w:hAnsi="Times New Roman" w:cs="Times New Roman"/>
          <w:i/>
          <w:sz w:val="24"/>
          <w:szCs w:val="24"/>
        </w:rPr>
        <w:t>display</w:t>
      </w:r>
      <w:r w:rsidRPr="007F234E">
        <w:rPr>
          <w:rFonts w:ascii="Times New Roman" w:hAnsi="Times New Roman" w:cs="Times New Roman"/>
          <w:sz w:val="24"/>
          <w:szCs w:val="24"/>
        </w:rPr>
        <w:t xml:space="preserve"> (penyajian) data, dan penarikan kesimpu</w:t>
      </w:r>
      <w:r w:rsidR="001C65BB">
        <w:rPr>
          <w:rFonts w:ascii="Times New Roman" w:hAnsi="Times New Roman" w:cs="Times New Roman"/>
          <w:sz w:val="24"/>
          <w:szCs w:val="24"/>
        </w:rPr>
        <w:t>lan atau verifikasi (Miles dan Huberman,</w:t>
      </w:r>
      <w:r w:rsidRPr="007F234E">
        <w:rPr>
          <w:rFonts w:ascii="Times New Roman" w:hAnsi="Times New Roman" w:cs="Times New Roman"/>
          <w:sz w:val="24"/>
          <w:szCs w:val="24"/>
        </w:rPr>
        <w:t xml:space="preserve"> 1992:15-21).</w:t>
      </w:r>
    </w:p>
    <w:p w:rsidR="00BE0D6B" w:rsidRPr="007F234E" w:rsidRDefault="00BE0D6B" w:rsidP="00BE0D6B">
      <w:pPr>
        <w:pStyle w:val="NoSpacing"/>
        <w:rPr>
          <w:rFonts w:ascii="Times New Roman" w:hAnsi="Times New Roman" w:cs="Times New Roman"/>
          <w:sz w:val="24"/>
          <w:szCs w:val="24"/>
          <w:lang w:val="en-US" w:eastAsia="ja-JP"/>
        </w:rPr>
      </w:pPr>
    </w:p>
    <w:p w:rsidR="007E001C" w:rsidRPr="007F234E" w:rsidRDefault="007E001C" w:rsidP="00BE0D6B">
      <w:pPr>
        <w:spacing w:line="480" w:lineRule="auto"/>
        <w:jc w:val="both"/>
        <w:rPr>
          <w:rFonts w:ascii="Times New Roman" w:hAnsi="Times New Roman" w:cs="Times New Roman"/>
          <w:sz w:val="24"/>
          <w:szCs w:val="24"/>
        </w:rPr>
      </w:pPr>
      <w:r w:rsidRPr="007F234E">
        <w:rPr>
          <w:rFonts w:ascii="Times New Roman" w:hAnsi="Times New Roman" w:cs="Times New Roman"/>
          <w:b/>
          <w:sz w:val="24"/>
          <w:szCs w:val="24"/>
          <w:lang w:val="en-US" w:eastAsia="ja-JP"/>
        </w:rPr>
        <w:t>Hasil Penelitian dan Pembahasan</w:t>
      </w:r>
    </w:p>
    <w:p w:rsidR="007E001C" w:rsidRPr="007F234E" w:rsidRDefault="007E001C" w:rsidP="00BE0D6B">
      <w:pPr>
        <w:autoSpaceDE w:val="0"/>
        <w:autoSpaceDN w:val="0"/>
        <w:adjustRightInd w:val="0"/>
        <w:spacing w:after="0" w:line="480" w:lineRule="auto"/>
        <w:jc w:val="both"/>
        <w:rPr>
          <w:rFonts w:ascii="Times New Roman" w:hAnsi="Times New Roman" w:cs="Times New Roman"/>
          <w:b/>
          <w:sz w:val="24"/>
          <w:szCs w:val="24"/>
          <w:lang w:val="en-US" w:eastAsia="ja-JP"/>
        </w:rPr>
      </w:pPr>
      <w:r w:rsidRPr="007F234E">
        <w:rPr>
          <w:rFonts w:ascii="Times New Roman" w:hAnsi="Times New Roman" w:cs="Times New Roman"/>
          <w:b/>
          <w:sz w:val="24"/>
          <w:szCs w:val="24"/>
          <w:lang w:val="en-US" w:eastAsia="ja-JP"/>
        </w:rPr>
        <w:t xml:space="preserve">Pengujian Kandungan Kimiawi Lumpur Lapindo dan Abu Gunung Merapi </w:t>
      </w:r>
    </w:p>
    <w:p w:rsidR="007E001C" w:rsidRPr="007F234E" w:rsidRDefault="007E001C" w:rsidP="00BE0D6B">
      <w:pPr>
        <w:autoSpaceDE w:val="0"/>
        <w:autoSpaceDN w:val="0"/>
        <w:adjustRightInd w:val="0"/>
        <w:spacing w:after="0"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Jika diobservasi atau diamati secara fisik, lumpur Lapindo itu berwarna hitam keabu-abuan, kemudian sifatnya licin, plastis, yang disebabkan kemungkinan terdapat kandungan ‘kotoran’ (</w:t>
      </w:r>
      <w:r w:rsidRPr="007F234E">
        <w:rPr>
          <w:rFonts w:ascii="Times New Roman" w:hAnsi="Times New Roman" w:cs="Times New Roman"/>
          <w:i/>
          <w:sz w:val="24"/>
          <w:szCs w:val="24"/>
          <w:lang w:val="en-US"/>
        </w:rPr>
        <w:t>impurity</w:t>
      </w:r>
      <w:r w:rsidRPr="007F234E">
        <w:rPr>
          <w:rFonts w:ascii="Times New Roman" w:hAnsi="Times New Roman" w:cs="Times New Roman"/>
          <w:sz w:val="24"/>
          <w:szCs w:val="24"/>
          <w:lang w:val="en-US"/>
        </w:rPr>
        <w:t>) lain, misalnya minyak. Sementara itu, untuk abu pasir gunung Merapi berwarna hitam.</w:t>
      </w:r>
    </w:p>
    <w:p w:rsidR="007E001C" w:rsidRPr="007F234E" w:rsidRDefault="007E001C" w:rsidP="00BE0D6B">
      <w:pPr>
        <w:spacing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Berdasarkan hasil uji laboratorium terhadap lumpur Lapindo dan abu gunung Merapi, ditemukan kandungan beberapa logam dalam satuan ‘P</w:t>
      </w:r>
      <w:r w:rsidRPr="007F234E">
        <w:rPr>
          <w:rFonts w:ascii="Times New Roman" w:hAnsi="Times New Roman" w:cs="Times New Roman"/>
          <w:sz w:val="24"/>
          <w:szCs w:val="24"/>
        </w:rPr>
        <w:t>pm</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 xml:space="preserve"> artinya </w:t>
      </w:r>
      <w:r w:rsidRPr="007F234E">
        <w:rPr>
          <w:rFonts w:ascii="Times New Roman" w:hAnsi="Times New Roman" w:cs="Times New Roman"/>
          <w:i/>
          <w:sz w:val="24"/>
          <w:szCs w:val="24"/>
        </w:rPr>
        <w:t>part per million</w:t>
      </w:r>
      <w:r w:rsidRPr="007F234E">
        <w:rPr>
          <w:rFonts w:ascii="Times New Roman" w:hAnsi="Times New Roman" w:cs="Times New Roman"/>
          <w:sz w:val="24"/>
          <w:szCs w:val="24"/>
        </w:rPr>
        <w:t xml:space="preserve"> atau</w:t>
      </w:r>
      <w:r w:rsidRPr="007F234E">
        <w:rPr>
          <w:rFonts w:ascii="Times New Roman" w:hAnsi="Times New Roman" w:cs="Times New Roman"/>
          <w:sz w:val="24"/>
          <w:szCs w:val="24"/>
          <w:lang w:val="en-US"/>
        </w:rPr>
        <w:t xml:space="preserve"> </w:t>
      </w:r>
      <w:r w:rsidRPr="007F234E">
        <w:rPr>
          <w:rFonts w:ascii="Times New Roman" w:hAnsi="Times New Roman" w:cs="Times New Roman"/>
          <w:sz w:val="24"/>
          <w:szCs w:val="24"/>
        </w:rPr>
        <w:t>bagian per juta, mg/liter larutan</w:t>
      </w:r>
      <w:r w:rsidRPr="007F234E">
        <w:rPr>
          <w:rFonts w:ascii="Times New Roman" w:hAnsi="Times New Roman" w:cs="Times New Roman"/>
          <w:sz w:val="24"/>
          <w:szCs w:val="24"/>
          <w:lang w:val="en-US"/>
        </w:rPr>
        <w:t xml:space="preserve">. Untuk lumpur Lapindo, kandungan terbanyak adalah besi (Fe), yakni 77,3760, kemudian disusul alumunium (Al) sebesar 42,969, timbal sebesar 14,1600, silikon sebesar 11,423, mangan (Mn) sebesar 1,8715, dan tembaga sebesar 0,1181. Sedangkan untuk kandungan logam pada abu gunung Merapi, terbanyak juga besi, yakni sebesar 21,4850, kemudian silikon sebesar 10,848, Alumunium sebesar 7,187,  timbal sebesar 0,9720, mangan sebesar 0,3673, dan tembaga sebesar 0,1060. </w:t>
      </w:r>
    </w:p>
    <w:p w:rsidR="007E001C" w:rsidRPr="007F234E" w:rsidRDefault="007E001C" w:rsidP="00BE0D6B">
      <w:pPr>
        <w:pStyle w:val="NoSpacing"/>
        <w:spacing w:line="480" w:lineRule="auto"/>
        <w:rPr>
          <w:rFonts w:ascii="Times New Roman" w:hAnsi="Times New Roman" w:cs="Times New Roman"/>
          <w:sz w:val="24"/>
          <w:szCs w:val="24"/>
          <w:lang w:val="en-US"/>
        </w:rPr>
      </w:pPr>
    </w:p>
    <w:p w:rsidR="0045407D" w:rsidRPr="007F234E" w:rsidRDefault="0045407D" w:rsidP="00BE0D6B">
      <w:pPr>
        <w:pStyle w:val="NoSpacing"/>
        <w:spacing w:line="480" w:lineRule="auto"/>
        <w:rPr>
          <w:rFonts w:ascii="Times New Roman" w:hAnsi="Times New Roman" w:cs="Times New Roman"/>
          <w:sz w:val="24"/>
          <w:szCs w:val="24"/>
          <w:lang w:val="en-US"/>
        </w:rPr>
      </w:pPr>
    </w:p>
    <w:p w:rsidR="007E001C" w:rsidRPr="007F234E" w:rsidRDefault="007E001C" w:rsidP="00BE0D6B">
      <w:pPr>
        <w:spacing w:line="480" w:lineRule="auto"/>
        <w:jc w:val="both"/>
        <w:rPr>
          <w:rFonts w:ascii="Times New Roman" w:hAnsi="Times New Roman" w:cs="Times New Roman"/>
          <w:sz w:val="24"/>
          <w:szCs w:val="24"/>
          <w:lang w:val="en-US"/>
        </w:rPr>
      </w:pPr>
      <w:r w:rsidRPr="007F234E">
        <w:rPr>
          <w:rFonts w:ascii="Times New Roman" w:hAnsi="Times New Roman" w:cs="Times New Roman"/>
          <w:b/>
          <w:sz w:val="24"/>
          <w:szCs w:val="24"/>
          <w:lang w:val="en-US"/>
        </w:rPr>
        <w:lastRenderedPageBreak/>
        <w:t>Pengujian Plastisitas</w:t>
      </w:r>
    </w:p>
    <w:p w:rsidR="007E001C" w:rsidRPr="007F234E" w:rsidRDefault="007E001C" w:rsidP="00BE0D6B">
      <w:pPr>
        <w:autoSpaceDE w:val="0"/>
        <w:autoSpaceDN w:val="0"/>
        <w:adjustRightInd w:val="0"/>
        <w:spacing w:after="0"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 xml:space="preserve">Berdasarkan hasil pengujian terhadap plastisitas tanha liat hasil campuran antara lumpur Lapindo dan abu gunung Merapi, ditemukan formula ideal (yang paling plastis), yakni campuran lumpur lapindo dan abu gungn Merapi, 40% dan 60%. Hasil uji coba keplastisan terhadap tanah liat hasil campuran dengan komposisi tersebut, menunjukkan tidak ditemukannya retak-retak, sehingga dapat dikatakan jenis tanah ini cukup plastis, dan dimungkinkan dapat dibuat sebagai bahan baku benda keramik. </w:t>
      </w:r>
    </w:p>
    <w:p w:rsidR="007E001C" w:rsidRPr="007F234E" w:rsidRDefault="007E001C" w:rsidP="00BE0D6B">
      <w:pPr>
        <w:pStyle w:val="NoSpacing"/>
        <w:rPr>
          <w:rFonts w:ascii="Times New Roman" w:hAnsi="Times New Roman" w:cs="Times New Roman"/>
          <w:sz w:val="24"/>
          <w:szCs w:val="24"/>
        </w:rPr>
      </w:pPr>
    </w:p>
    <w:p w:rsidR="007E001C" w:rsidRPr="007F234E" w:rsidRDefault="007E001C" w:rsidP="00BE0D6B">
      <w:pPr>
        <w:autoSpaceDE w:val="0"/>
        <w:autoSpaceDN w:val="0"/>
        <w:adjustRightInd w:val="0"/>
        <w:spacing w:after="0" w:line="480" w:lineRule="auto"/>
        <w:jc w:val="both"/>
        <w:rPr>
          <w:rFonts w:ascii="Times New Roman" w:hAnsi="Times New Roman" w:cs="Times New Roman"/>
          <w:b/>
          <w:sz w:val="24"/>
          <w:szCs w:val="24"/>
          <w:lang w:val="en-US"/>
        </w:rPr>
      </w:pPr>
      <w:r w:rsidRPr="007F234E">
        <w:rPr>
          <w:rFonts w:ascii="Times New Roman" w:hAnsi="Times New Roman" w:cs="Times New Roman"/>
          <w:b/>
          <w:sz w:val="24"/>
          <w:szCs w:val="24"/>
        </w:rPr>
        <w:t>Pengujian Penyusutan</w:t>
      </w:r>
      <w:r w:rsidRPr="007F234E">
        <w:rPr>
          <w:rFonts w:ascii="Times New Roman" w:hAnsi="Times New Roman" w:cs="Times New Roman"/>
          <w:b/>
          <w:sz w:val="24"/>
          <w:szCs w:val="24"/>
          <w:lang w:val="en-US"/>
        </w:rPr>
        <w:t xml:space="preserve"> Kering dan Bakar</w:t>
      </w:r>
    </w:p>
    <w:p w:rsidR="007E001C" w:rsidRPr="007F234E" w:rsidRDefault="007E001C" w:rsidP="00BE0D6B">
      <w:pPr>
        <w:autoSpaceDE w:val="0"/>
        <w:autoSpaceDN w:val="0"/>
        <w:adjustRightInd w:val="0"/>
        <w:spacing w:after="0"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 xml:space="preserve">Berdasarkan data hasil pengukuran susut kering, dapat diungkapkan bahwa susut kering yang paling baik adalah pada formula perbandingan lumpur Lapindo dan abu gunung Merapi 40% dibanding 60%, yakni sebesar 4,88%. Kondisi susut kering tersebut, bahkan jauh lebih kecil jika dibandingkan dengan kebanyakan susut kering tanah pada umumnya, yakni </w:t>
      </w:r>
      <w:r w:rsidRPr="007F234E">
        <w:rPr>
          <w:rFonts w:ascii="Times New Roman" w:hAnsi="Times New Roman" w:cs="Times New Roman"/>
          <w:sz w:val="24"/>
          <w:szCs w:val="24"/>
        </w:rPr>
        <w:t xml:space="preserve">paling sedikit 8% </w:t>
      </w:r>
      <w:r w:rsidRPr="007F234E">
        <w:rPr>
          <w:rFonts w:ascii="Times New Roman" w:hAnsi="Times New Roman" w:cs="Times New Roman"/>
          <w:sz w:val="24"/>
          <w:szCs w:val="24"/>
          <w:lang w:val="en-US"/>
        </w:rPr>
        <w:t>-</w:t>
      </w:r>
      <w:r w:rsidRPr="007F234E">
        <w:rPr>
          <w:rFonts w:ascii="Times New Roman" w:hAnsi="Times New Roman" w:cs="Times New Roman"/>
          <w:sz w:val="24"/>
          <w:szCs w:val="24"/>
        </w:rPr>
        <w:t>12 %</w:t>
      </w:r>
      <w:r w:rsidRPr="007F234E">
        <w:rPr>
          <w:rFonts w:ascii="Times New Roman" w:hAnsi="Times New Roman" w:cs="Times New Roman"/>
          <w:sz w:val="24"/>
          <w:szCs w:val="24"/>
          <w:lang w:val="en-US"/>
        </w:rPr>
        <w:t xml:space="preserve">. Terkait dengan pengujian susut kering ini perlu disampaikan juga bahwa proses pengeringan sampel lumpur Lapindo memerlukan waktu yang cukup lama (lebih dari 5 hari) pada suhu kamar. Hal ini kemungkinan disebabkan </w:t>
      </w:r>
      <w:r w:rsidRPr="007F234E">
        <w:rPr>
          <w:rFonts w:ascii="Times New Roman" w:hAnsi="Times New Roman" w:cs="Times New Roman"/>
          <w:i/>
          <w:sz w:val="24"/>
          <w:szCs w:val="24"/>
          <w:lang w:val="en-US"/>
        </w:rPr>
        <w:t>impurity</w:t>
      </w:r>
      <w:r w:rsidRPr="007F234E">
        <w:rPr>
          <w:rFonts w:ascii="Times New Roman" w:hAnsi="Times New Roman" w:cs="Times New Roman"/>
          <w:sz w:val="24"/>
          <w:szCs w:val="24"/>
          <w:lang w:val="en-US"/>
        </w:rPr>
        <w:t xml:space="preserve"> kandungan minyak pada sampel dan mineral pemlastis dengan kandungan tinggi.</w:t>
      </w:r>
    </w:p>
    <w:p w:rsidR="007E001C" w:rsidRPr="007F234E" w:rsidRDefault="007E001C" w:rsidP="00BE0D6B">
      <w:pPr>
        <w:autoSpaceDE w:val="0"/>
        <w:autoSpaceDN w:val="0"/>
        <w:adjustRightInd w:val="0"/>
        <w:spacing w:after="0" w:line="480" w:lineRule="auto"/>
        <w:ind w:firstLine="720"/>
        <w:jc w:val="both"/>
        <w:rPr>
          <w:rFonts w:ascii="Times New Roman" w:hAnsi="Times New Roman" w:cs="Times New Roman"/>
          <w:sz w:val="24"/>
          <w:szCs w:val="24"/>
        </w:rPr>
      </w:pPr>
      <w:r w:rsidRPr="007F234E">
        <w:rPr>
          <w:rFonts w:ascii="Times New Roman" w:hAnsi="Times New Roman" w:cs="Times New Roman"/>
          <w:sz w:val="24"/>
          <w:szCs w:val="24"/>
          <w:lang w:val="en-US"/>
        </w:rPr>
        <w:t xml:space="preserve">Sementara itu, untuk hasil pengukuran susut bakar untuk formula perbandingan campuran lumpur Lapindo dan abu gunung Merapi 40% dan 60%, masing-masing suhu dan ukuran penyusustannya, adalah: 900°C (5,8%); 1000°C (6,96%); 1100°C (8,28%); dan 1200°C (11,4%). Sebagaimana diketahui secera </w:t>
      </w:r>
      <w:r w:rsidRPr="007F234E">
        <w:rPr>
          <w:rFonts w:ascii="Times New Roman" w:hAnsi="Times New Roman" w:cs="Times New Roman"/>
          <w:sz w:val="24"/>
          <w:szCs w:val="24"/>
          <w:lang w:val="en-US"/>
        </w:rPr>
        <w:lastRenderedPageBreak/>
        <w:t xml:space="preserve">teoretis, bahwa ambang batas penyusutan tanah liat untuk bisa dibuat keramik seni adalah 13% sampai dengan 24%. </w:t>
      </w:r>
    </w:p>
    <w:p w:rsidR="007E001C" w:rsidRPr="007F234E" w:rsidRDefault="007E001C" w:rsidP="00BE0D6B">
      <w:pPr>
        <w:pStyle w:val="NoSpacing"/>
        <w:rPr>
          <w:rFonts w:ascii="Times New Roman" w:hAnsi="Times New Roman" w:cs="Times New Roman"/>
          <w:sz w:val="24"/>
          <w:szCs w:val="24"/>
        </w:rPr>
      </w:pPr>
    </w:p>
    <w:p w:rsidR="007E001C" w:rsidRPr="007F234E" w:rsidRDefault="007E001C" w:rsidP="00BE0D6B">
      <w:pPr>
        <w:autoSpaceDE w:val="0"/>
        <w:autoSpaceDN w:val="0"/>
        <w:adjustRightInd w:val="0"/>
        <w:spacing w:after="0" w:line="480" w:lineRule="auto"/>
        <w:jc w:val="both"/>
        <w:rPr>
          <w:rFonts w:ascii="Times New Roman" w:hAnsi="Times New Roman" w:cs="Times New Roman"/>
          <w:b/>
          <w:sz w:val="24"/>
          <w:szCs w:val="24"/>
          <w:lang w:val="en-US"/>
        </w:rPr>
      </w:pPr>
      <w:r w:rsidRPr="007F234E">
        <w:rPr>
          <w:rFonts w:ascii="Times New Roman" w:hAnsi="Times New Roman" w:cs="Times New Roman"/>
          <w:b/>
          <w:sz w:val="24"/>
          <w:szCs w:val="24"/>
          <w:lang w:val="en-US"/>
        </w:rPr>
        <w:t>Pengujian Vitrifikasi</w:t>
      </w:r>
    </w:p>
    <w:p w:rsidR="007E001C" w:rsidRPr="007F234E" w:rsidRDefault="007E001C" w:rsidP="00BE0D6B">
      <w:pPr>
        <w:autoSpaceDE w:val="0"/>
        <w:autoSpaceDN w:val="0"/>
        <w:adjustRightInd w:val="0"/>
        <w:spacing w:after="0"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rPr>
        <w:t xml:space="preserve">Dari </w:t>
      </w:r>
      <w:r w:rsidRPr="007F234E">
        <w:rPr>
          <w:rFonts w:ascii="Times New Roman" w:hAnsi="Times New Roman" w:cs="Times New Roman"/>
          <w:sz w:val="24"/>
          <w:szCs w:val="24"/>
          <w:lang w:val="en-US"/>
        </w:rPr>
        <w:t xml:space="preserve">hasil penelitian dapat diungkapkan bahwa suhu kematangan tanah liat hasil campuran lumpur Lapindo dan abu gunung Merapi, jika hendak dibuat keramik seni jenis </w:t>
      </w:r>
      <w:r w:rsidRPr="007F234E">
        <w:rPr>
          <w:rFonts w:ascii="Times New Roman" w:hAnsi="Times New Roman" w:cs="Times New Roman"/>
          <w:i/>
          <w:sz w:val="24"/>
          <w:szCs w:val="24"/>
          <w:lang w:val="en-US"/>
        </w:rPr>
        <w:t>earthenware</w:t>
      </w:r>
      <w:r w:rsidRPr="007F234E">
        <w:rPr>
          <w:rFonts w:ascii="Times New Roman" w:hAnsi="Times New Roman" w:cs="Times New Roman"/>
          <w:sz w:val="24"/>
          <w:szCs w:val="24"/>
          <w:lang w:val="en-US"/>
        </w:rPr>
        <w:t xml:space="preserve"> tanpa glasir sebaiknya dibakar pada suhu 900°C, sementara untuk yang memakai glasir bakaran rendah, idealnya dibakar dengan suhu 1100°C. Kemudian jika hendak dibuat formula keramik seni jenis </w:t>
      </w:r>
      <w:r w:rsidRPr="007F234E">
        <w:rPr>
          <w:rFonts w:ascii="Times New Roman" w:hAnsi="Times New Roman" w:cs="Times New Roman"/>
          <w:i/>
          <w:sz w:val="24"/>
          <w:szCs w:val="24"/>
          <w:lang w:val="en-US"/>
        </w:rPr>
        <w:t>stoneware</w:t>
      </w:r>
      <w:r w:rsidRPr="007F234E">
        <w:rPr>
          <w:rFonts w:ascii="Times New Roman" w:hAnsi="Times New Roman" w:cs="Times New Roman"/>
          <w:sz w:val="24"/>
          <w:szCs w:val="24"/>
          <w:lang w:val="en-US"/>
        </w:rPr>
        <w:t>, sebaiknya dibakar pada suhu sekitar 1200°C.</w:t>
      </w:r>
    </w:p>
    <w:p w:rsidR="0045407D" w:rsidRPr="007F234E" w:rsidRDefault="0045407D" w:rsidP="00BE0D6B">
      <w:pPr>
        <w:pStyle w:val="NoSpacing"/>
        <w:rPr>
          <w:rFonts w:ascii="Times New Roman" w:hAnsi="Times New Roman" w:cs="Times New Roman"/>
          <w:sz w:val="24"/>
          <w:szCs w:val="24"/>
        </w:rPr>
      </w:pPr>
    </w:p>
    <w:p w:rsidR="007E001C" w:rsidRPr="007F234E" w:rsidRDefault="007E001C" w:rsidP="00BE0D6B">
      <w:pPr>
        <w:autoSpaceDE w:val="0"/>
        <w:autoSpaceDN w:val="0"/>
        <w:adjustRightInd w:val="0"/>
        <w:spacing w:after="0" w:line="480" w:lineRule="auto"/>
        <w:jc w:val="both"/>
        <w:rPr>
          <w:rFonts w:ascii="Times New Roman" w:hAnsi="Times New Roman" w:cs="Times New Roman"/>
          <w:b/>
          <w:sz w:val="24"/>
          <w:szCs w:val="24"/>
          <w:lang w:val="en-US"/>
        </w:rPr>
      </w:pPr>
      <w:r w:rsidRPr="007F234E">
        <w:rPr>
          <w:rFonts w:ascii="Times New Roman" w:hAnsi="Times New Roman" w:cs="Times New Roman"/>
          <w:b/>
          <w:sz w:val="24"/>
          <w:szCs w:val="24"/>
        </w:rPr>
        <w:t>Pengujian Porositas</w:t>
      </w:r>
    </w:p>
    <w:p w:rsidR="007E001C" w:rsidRPr="007F234E" w:rsidRDefault="007E001C" w:rsidP="00BE0D6B">
      <w:pPr>
        <w:autoSpaceDE w:val="0"/>
        <w:autoSpaceDN w:val="0"/>
        <w:adjustRightInd w:val="0"/>
        <w:spacing w:after="0" w:line="480" w:lineRule="auto"/>
        <w:ind w:firstLine="720"/>
        <w:jc w:val="both"/>
        <w:rPr>
          <w:rFonts w:ascii="Times New Roman" w:hAnsi="Times New Roman" w:cs="Times New Roman"/>
          <w:sz w:val="24"/>
          <w:szCs w:val="24"/>
        </w:rPr>
      </w:pPr>
      <w:r w:rsidRPr="007F234E">
        <w:rPr>
          <w:rFonts w:ascii="Times New Roman" w:hAnsi="Times New Roman" w:cs="Times New Roman"/>
          <w:sz w:val="24"/>
          <w:szCs w:val="24"/>
          <w:lang w:val="en-US"/>
        </w:rPr>
        <w:t>Berdasarkan data hasil pengukuran porositas tanah liat hasil campuran antara lumpur Lapindo dan abu gunung Merapi masing-masing pada suhu 9</w:t>
      </w:r>
      <w:r w:rsidRPr="007F234E">
        <w:rPr>
          <w:rFonts w:ascii="Times New Roman" w:hAnsi="Times New Roman" w:cs="Times New Roman"/>
          <w:sz w:val="24"/>
          <w:szCs w:val="24"/>
        </w:rPr>
        <w:t>00°</w:t>
      </w:r>
      <w:r w:rsidRPr="007F234E">
        <w:rPr>
          <w:rFonts w:ascii="Times New Roman" w:hAnsi="Times New Roman" w:cs="Times New Roman"/>
          <w:sz w:val="24"/>
          <w:szCs w:val="24"/>
          <w:lang w:val="en-US"/>
        </w:rPr>
        <w:t>C, 10</w:t>
      </w:r>
      <w:r w:rsidRPr="007F234E">
        <w:rPr>
          <w:rFonts w:ascii="Times New Roman" w:hAnsi="Times New Roman" w:cs="Times New Roman"/>
          <w:sz w:val="24"/>
          <w:szCs w:val="24"/>
        </w:rPr>
        <w:t>00°</w:t>
      </w:r>
      <w:r w:rsidRPr="007F234E">
        <w:rPr>
          <w:rFonts w:ascii="Times New Roman" w:hAnsi="Times New Roman" w:cs="Times New Roman"/>
          <w:sz w:val="24"/>
          <w:szCs w:val="24"/>
          <w:lang w:val="en-US"/>
        </w:rPr>
        <w:t>C, 11</w:t>
      </w:r>
      <w:r w:rsidRPr="007F234E">
        <w:rPr>
          <w:rFonts w:ascii="Times New Roman" w:hAnsi="Times New Roman" w:cs="Times New Roman"/>
          <w:sz w:val="24"/>
          <w:szCs w:val="24"/>
        </w:rPr>
        <w:t>00°</w:t>
      </w:r>
      <w:r w:rsidRPr="007F234E">
        <w:rPr>
          <w:rFonts w:ascii="Times New Roman" w:hAnsi="Times New Roman" w:cs="Times New Roman"/>
          <w:sz w:val="24"/>
          <w:szCs w:val="24"/>
          <w:lang w:val="en-US"/>
        </w:rPr>
        <w:t>C, dan 12</w:t>
      </w:r>
      <w:r w:rsidRPr="007F234E">
        <w:rPr>
          <w:rFonts w:ascii="Times New Roman" w:hAnsi="Times New Roman" w:cs="Times New Roman"/>
          <w:sz w:val="24"/>
          <w:szCs w:val="24"/>
        </w:rPr>
        <w:t>00°</w:t>
      </w:r>
      <w:r w:rsidRPr="007F234E">
        <w:rPr>
          <w:rFonts w:ascii="Times New Roman" w:hAnsi="Times New Roman" w:cs="Times New Roman"/>
          <w:sz w:val="24"/>
          <w:szCs w:val="24"/>
          <w:lang w:val="en-US"/>
        </w:rPr>
        <w:t>C, dapat diungkapkan bahwa penyusutannya sebesar: 10,66%, 8,99%, 6,00%, dan 2,89%; yang artinya keseluruhan penyusutan tersebut, masih masuk dalam kategori ambang batas porositas ideal yang dipersyaratkan.</w:t>
      </w:r>
    </w:p>
    <w:p w:rsidR="007E001C" w:rsidRPr="007F234E" w:rsidRDefault="007E001C" w:rsidP="00BE0D6B">
      <w:pPr>
        <w:autoSpaceDE w:val="0"/>
        <w:autoSpaceDN w:val="0"/>
        <w:adjustRightInd w:val="0"/>
        <w:spacing w:after="0" w:line="480" w:lineRule="auto"/>
        <w:ind w:firstLine="284"/>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Berdasarkan hasil analisis dan ujin coba pengolahan bahan baku lumpur Lapindo dan abu gunung Merapi tersebut, maka dapat disimpulkan bahwa sebagai berikut.</w:t>
      </w:r>
    </w:p>
    <w:p w:rsidR="007E001C" w:rsidRPr="007F234E" w:rsidRDefault="007E001C" w:rsidP="00BE0D6B">
      <w:pPr>
        <w:pStyle w:val="ListParagraph"/>
        <w:numPr>
          <w:ilvl w:val="0"/>
          <w:numId w:val="3"/>
        </w:numPr>
        <w:autoSpaceDE w:val="0"/>
        <w:autoSpaceDN w:val="0"/>
        <w:adjustRightInd w:val="0"/>
        <w:spacing w:after="0" w:line="480" w:lineRule="auto"/>
        <w:ind w:left="284" w:hanging="284"/>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Campuran pada berbagai komposisi mempunyai kecenderungan plastis, sehingga mampu dibentuk produk.</w:t>
      </w:r>
    </w:p>
    <w:p w:rsidR="007E001C" w:rsidRPr="007F234E" w:rsidRDefault="007E001C" w:rsidP="00BE0D6B">
      <w:pPr>
        <w:pStyle w:val="ListParagraph"/>
        <w:numPr>
          <w:ilvl w:val="0"/>
          <w:numId w:val="3"/>
        </w:numPr>
        <w:autoSpaceDE w:val="0"/>
        <w:autoSpaceDN w:val="0"/>
        <w:adjustRightInd w:val="0"/>
        <w:spacing w:after="0" w:line="480" w:lineRule="auto"/>
        <w:ind w:left="284" w:hanging="284"/>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lastRenderedPageBreak/>
        <w:t>Benda yang dibuat dengan lumpur Lapindo murni cenderung pecah dan rusak, baik saat pengeringan maupun pembakaran hingga 1000°C.</w:t>
      </w:r>
    </w:p>
    <w:p w:rsidR="007E001C" w:rsidRPr="007F234E" w:rsidRDefault="007E001C" w:rsidP="00BE0D6B">
      <w:pPr>
        <w:pStyle w:val="ListParagraph"/>
        <w:numPr>
          <w:ilvl w:val="0"/>
          <w:numId w:val="3"/>
        </w:numPr>
        <w:autoSpaceDE w:val="0"/>
        <w:autoSpaceDN w:val="0"/>
        <w:adjustRightInd w:val="0"/>
        <w:spacing w:after="0" w:line="480" w:lineRule="auto"/>
        <w:ind w:left="284" w:hanging="284"/>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Penambahan abu atau pasir gunung Merapi mulai 30%, menjadikan benda lebih tahan terhadap suhu tinggi dan tidak rusak.</w:t>
      </w:r>
    </w:p>
    <w:p w:rsidR="007E001C" w:rsidRPr="007F234E" w:rsidRDefault="007E001C" w:rsidP="00BE0D6B">
      <w:pPr>
        <w:pStyle w:val="ListParagraph"/>
        <w:numPr>
          <w:ilvl w:val="0"/>
          <w:numId w:val="3"/>
        </w:numPr>
        <w:autoSpaceDE w:val="0"/>
        <w:autoSpaceDN w:val="0"/>
        <w:adjustRightInd w:val="0"/>
        <w:spacing w:after="0" w:line="480" w:lineRule="auto"/>
        <w:ind w:left="284" w:hanging="284"/>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Penambahan abu atau pasir gunung Merapi sampai 60% menjadikan benda lebih tahan pada suhu tinggi dan menghindarkan kerusakan (penggelembungan) benda uji pada suhu tinggi.</w:t>
      </w:r>
    </w:p>
    <w:p w:rsidR="007E001C" w:rsidRPr="007F234E" w:rsidRDefault="007E001C" w:rsidP="00BE0D6B">
      <w:pPr>
        <w:pStyle w:val="ListParagraph"/>
        <w:numPr>
          <w:ilvl w:val="0"/>
          <w:numId w:val="3"/>
        </w:numPr>
        <w:autoSpaceDE w:val="0"/>
        <w:autoSpaceDN w:val="0"/>
        <w:adjustRightInd w:val="0"/>
        <w:spacing w:after="0" w:line="480" w:lineRule="auto"/>
        <w:ind w:left="284" w:hanging="284"/>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 xml:space="preserve">Tanah liat hasil campuran antara lumpur Lapindo dan abu gunung Merapi dapat dibuat produk dengan metode teknik putar, cetak padat, dan </w:t>
      </w:r>
      <w:r w:rsidRPr="007F234E">
        <w:rPr>
          <w:rFonts w:ascii="Times New Roman" w:hAnsi="Times New Roman" w:cs="Times New Roman"/>
          <w:i/>
          <w:sz w:val="24"/>
          <w:szCs w:val="24"/>
          <w:lang w:val="en-US"/>
        </w:rPr>
        <w:t>handbuilding</w:t>
      </w:r>
      <w:r w:rsidRPr="007F234E">
        <w:rPr>
          <w:rFonts w:ascii="Times New Roman" w:hAnsi="Times New Roman" w:cs="Times New Roman"/>
          <w:sz w:val="24"/>
          <w:szCs w:val="24"/>
          <w:lang w:val="en-US"/>
        </w:rPr>
        <w:t>, tetapi tidak dapat dibuat dengan dengan teknik cetak tuang (</w:t>
      </w:r>
      <w:r w:rsidRPr="007F234E">
        <w:rPr>
          <w:rFonts w:ascii="Times New Roman" w:hAnsi="Times New Roman" w:cs="Times New Roman"/>
          <w:i/>
          <w:sz w:val="24"/>
          <w:szCs w:val="24"/>
          <w:lang w:val="en-US"/>
        </w:rPr>
        <w:t>casting</w:t>
      </w:r>
      <w:r w:rsidRPr="007F234E">
        <w:rPr>
          <w:rFonts w:ascii="Times New Roman" w:hAnsi="Times New Roman" w:cs="Times New Roman"/>
          <w:sz w:val="24"/>
          <w:szCs w:val="24"/>
          <w:lang w:val="en-US"/>
        </w:rPr>
        <w:t>), dengan penyebab yang belum dapat ditemukan.</w:t>
      </w:r>
    </w:p>
    <w:p w:rsidR="007E001C" w:rsidRPr="007F234E" w:rsidRDefault="007E001C" w:rsidP="00BE0D6B">
      <w:pPr>
        <w:pStyle w:val="ListParagraph"/>
        <w:numPr>
          <w:ilvl w:val="0"/>
          <w:numId w:val="3"/>
        </w:numPr>
        <w:autoSpaceDE w:val="0"/>
        <w:autoSpaceDN w:val="0"/>
        <w:adjustRightInd w:val="0"/>
        <w:spacing w:after="0" w:line="480" w:lineRule="auto"/>
        <w:ind w:left="284" w:hanging="284"/>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Sifat lumpur lapindo sangat plastis, menyebabkan penambahan unsur pengikat (</w:t>
      </w:r>
      <w:r w:rsidRPr="007F234E">
        <w:rPr>
          <w:rFonts w:ascii="Times New Roman" w:hAnsi="Times New Roman" w:cs="Times New Roman"/>
          <w:i/>
          <w:sz w:val="24"/>
          <w:szCs w:val="24"/>
          <w:lang w:val="en-US"/>
        </w:rPr>
        <w:t>binder</w:t>
      </w:r>
      <w:r w:rsidRPr="007F234E">
        <w:rPr>
          <w:rFonts w:ascii="Times New Roman" w:hAnsi="Times New Roman" w:cs="Times New Roman"/>
          <w:sz w:val="24"/>
          <w:szCs w:val="24"/>
          <w:lang w:val="en-US"/>
        </w:rPr>
        <w:t>) dari tanah liat yang lain kurang diperlukan.</w:t>
      </w:r>
    </w:p>
    <w:p w:rsidR="007E001C" w:rsidRPr="007F234E" w:rsidRDefault="007E001C" w:rsidP="00BE0D6B">
      <w:pPr>
        <w:pStyle w:val="ListParagraph"/>
        <w:numPr>
          <w:ilvl w:val="0"/>
          <w:numId w:val="3"/>
        </w:numPr>
        <w:autoSpaceDE w:val="0"/>
        <w:autoSpaceDN w:val="0"/>
        <w:adjustRightInd w:val="0"/>
        <w:spacing w:after="0" w:line="480" w:lineRule="auto"/>
        <w:ind w:left="284" w:hanging="284"/>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Komposisi ideal dari campuran adalah lumpur Lapindo dengan abu gunung Merapi dalam formula 50-60%.</w:t>
      </w:r>
    </w:p>
    <w:p w:rsidR="007E001C" w:rsidRPr="007F234E" w:rsidRDefault="007E001C" w:rsidP="00BE0D6B">
      <w:pPr>
        <w:pStyle w:val="ListParagraph"/>
        <w:numPr>
          <w:ilvl w:val="0"/>
          <w:numId w:val="3"/>
        </w:numPr>
        <w:autoSpaceDE w:val="0"/>
        <w:autoSpaceDN w:val="0"/>
        <w:adjustRightInd w:val="0"/>
        <w:spacing w:after="0" w:line="480" w:lineRule="auto"/>
        <w:ind w:left="284" w:hanging="284"/>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Benda dengan campuran abu gunung Merapi lebih dari 30%, mampu dibakar biskuit, diglasir, dan diglasir, menghasilkan produk keramik berglasir.</w:t>
      </w:r>
    </w:p>
    <w:p w:rsidR="007E001C" w:rsidRPr="007F234E" w:rsidRDefault="007E001C" w:rsidP="00BE0D6B">
      <w:pPr>
        <w:pStyle w:val="ListParagraph"/>
        <w:numPr>
          <w:ilvl w:val="0"/>
          <w:numId w:val="3"/>
        </w:numPr>
        <w:autoSpaceDE w:val="0"/>
        <w:autoSpaceDN w:val="0"/>
        <w:adjustRightInd w:val="0"/>
        <w:spacing w:after="0" w:line="480" w:lineRule="auto"/>
        <w:ind w:left="284" w:hanging="284"/>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Pembakaran biskuti kategori bakaran rendah, idealnya adalah 800-900°C. Pada pembakaran 900°C, benda sudah cenderung padata (</w:t>
      </w:r>
      <w:r w:rsidRPr="007F234E">
        <w:rPr>
          <w:rFonts w:ascii="Times New Roman" w:hAnsi="Times New Roman" w:cs="Times New Roman"/>
          <w:i/>
          <w:sz w:val="24"/>
          <w:szCs w:val="24"/>
          <w:lang w:val="en-US"/>
        </w:rPr>
        <w:t>dense</w:t>
      </w:r>
      <w:r w:rsidRPr="007F234E">
        <w:rPr>
          <w:rFonts w:ascii="Times New Roman" w:hAnsi="Times New Roman" w:cs="Times New Roman"/>
          <w:sz w:val="24"/>
          <w:szCs w:val="24"/>
          <w:lang w:val="en-US"/>
        </w:rPr>
        <w:t>), sehingga glasir tipe bakaran rendah tidak maksimal terserap. Sementara itu untuk suhu bakar tinggi yang ideal adalah 1200°C.</w:t>
      </w:r>
    </w:p>
    <w:p w:rsidR="007E001C" w:rsidRDefault="007E001C" w:rsidP="00BE0D6B">
      <w:pPr>
        <w:pStyle w:val="NoSpacing"/>
        <w:rPr>
          <w:rFonts w:ascii="Times New Roman" w:hAnsi="Times New Roman" w:cs="Times New Roman"/>
          <w:sz w:val="24"/>
          <w:szCs w:val="24"/>
          <w:lang w:val="en-US"/>
        </w:rPr>
      </w:pPr>
    </w:p>
    <w:p w:rsidR="0097231A" w:rsidRDefault="0097231A" w:rsidP="00BE0D6B">
      <w:pPr>
        <w:pStyle w:val="NoSpacing"/>
        <w:rPr>
          <w:rFonts w:ascii="Times New Roman" w:hAnsi="Times New Roman" w:cs="Times New Roman"/>
          <w:sz w:val="24"/>
          <w:szCs w:val="24"/>
          <w:lang w:val="en-US"/>
        </w:rPr>
      </w:pPr>
    </w:p>
    <w:p w:rsidR="0097231A" w:rsidRDefault="0097231A" w:rsidP="00BE0D6B">
      <w:pPr>
        <w:pStyle w:val="NoSpacing"/>
        <w:rPr>
          <w:rFonts w:ascii="Times New Roman" w:hAnsi="Times New Roman" w:cs="Times New Roman"/>
          <w:sz w:val="24"/>
          <w:szCs w:val="24"/>
          <w:lang w:val="en-US"/>
        </w:rPr>
      </w:pPr>
    </w:p>
    <w:p w:rsidR="0097231A" w:rsidRPr="0097231A" w:rsidRDefault="0097231A" w:rsidP="00BE0D6B">
      <w:pPr>
        <w:pStyle w:val="NoSpacing"/>
        <w:rPr>
          <w:rFonts w:ascii="Times New Roman" w:hAnsi="Times New Roman" w:cs="Times New Roman"/>
          <w:sz w:val="24"/>
          <w:szCs w:val="24"/>
          <w:lang w:val="en-US"/>
        </w:rPr>
      </w:pPr>
    </w:p>
    <w:p w:rsidR="007E001C" w:rsidRPr="007F234E" w:rsidRDefault="008D66B6" w:rsidP="00BE0D6B">
      <w:pPr>
        <w:autoSpaceDE w:val="0"/>
        <w:autoSpaceDN w:val="0"/>
        <w:adjustRightInd w:val="0"/>
        <w:spacing w:after="0" w:line="480" w:lineRule="auto"/>
        <w:jc w:val="both"/>
        <w:rPr>
          <w:rFonts w:ascii="Times New Roman" w:hAnsi="Times New Roman" w:cs="Times New Roman"/>
          <w:b/>
          <w:sz w:val="24"/>
          <w:szCs w:val="24"/>
          <w:lang w:val="en-US"/>
        </w:rPr>
      </w:pPr>
      <w:r w:rsidRPr="007F234E">
        <w:rPr>
          <w:rFonts w:ascii="Times New Roman" w:hAnsi="Times New Roman" w:cs="Times New Roman"/>
          <w:b/>
          <w:sz w:val="24"/>
          <w:szCs w:val="24"/>
          <w:lang w:val="en-US"/>
        </w:rPr>
        <w:lastRenderedPageBreak/>
        <w:t>Kes</w:t>
      </w:r>
      <w:r w:rsidR="007E001C" w:rsidRPr="007F234E">
        <w:rPr>
          <w:rFonts w:ascii="Times New Roman" w:hAnsi="Times New Roman" w:cs="Times New Roman"/>
          <w:b/>
          <w:sz w:val="24"/>
          <w:szCs w:val="24"/>
          <w:lang w:val="en-US"/>
        </w:rPr>
        <w:t>impulan</w:t>
      </w:r>
    </w:p>
    <w:p w:rsidR="007E001C" w:rsidRPr="007F234E" w:rsidRDefault="007E001C" w:rsidP="00BE0D6B">
      <w:pPr>
        <w:spacing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Berdasarkan hasil penelitian dan pembahasan, baik yang sifatnya analisis data kuantitatif maunpun kualitatif, dapat disimpulkan sebagai berikut.</w:t>
      </w:r>
    </w:p>
    <w:p w:rsidR="007E001C" w:rsidRPr="007F234E" w:rsidRDefault="007E001C" w:rsidP="00BE0D6B">
      <w:pPr>
        <w:spacing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Pertama, campuran lumpur Lapindo dan abu gunung Merapi dapat difungsikan sebagai bahan baku untuk pembuatan keramik seni dengan kompisisi minimal 70% lumpur Lapindo dan 30% abu gunung Merapi. Namun campuran yang ideal adalah formula lumpur Lapindo 60% dan abu gunung Merapi 40%).</w:t>
      </w:r>
    </w:p>
    <w:p w:rsidR="007E001C" w:rsidRPr="007F234E" w:rsidRDefault="007E001C" w:rsidP="00BE0D6B">
      <w:pPr>
        <w:spacing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Tanah liat hasil campuran antara lumpur Lapindo dan abu gunung Merapi tersebut, dapat dibuat keramik seni multiteknik, baik yang berbasis</w:t>
      </w:r>
      <w:r w:rsidRPr="007F234E">
        <w:rPr>
          <w:rFonts w:ascii="Times New Roman" w:hAnsi="Times New Roman" w:cs="Times New Roman"/>
          <w:i/>
          <w:sz w:val="24"/>
          <w:szCs w:val="24"/>
          <w:lang w:val="en-US"/>
        </w:rPr>
        <w:t xml:space="preserve"> earthenware</w:t>
      </w:r>
      <w:r w:rsidRPr="007F234E">
        <w:rPr>
          <w:rFonts w:ascii="Times New Roman" w:hAnsi="Times New Roman" w:cs="Times New Roman"/>
          <w:sz w:val="24"/>
          <w:szCs w:val="24"/>
          <w:lang w:val="en-US"/>
        </w:rPr>
        <w:t xml:space="preserve"> maupun </w:t>
      </w:r>
      <w:r w:rsidRPr="007F234E">
        <w:rPr>
          <w:rFonts w:ascii="Times New Roman" w:hAnsi="Times New Roman" w:cs="Times New Roman"/>
          <w:i/>
          <w:sz w:val="24"/>
          <w:szCs w:val="24"/>
          <w:lang w:val="en-US"/>
        </w:rPr>
        <w:t xml:space="preserve">stoneware, </w:t>
      </w:r>
      <w:r w:rsidRPr="007F234E">
        <w:rPr>
          <w:rFonts w:ascii="Times New Roman" w:hAnsi="Times New Roman" w:cs="Times New Roman"/>
          <w:sz w:val="24"/>
          <w:szCs w:val="24"/>
          <w:lang w:val="en-US"/>
        </w:rPr>
        <w:t>dengan kualitas yang sama baiknya, bahkan sangat mungkin potensial untuk dibuat menjadi porselin. Hal ini terutama jika didasarkan pada salah satu item penting hasil dari pengujian yang telah dilakukan dalam penelitian ini, yakni terkait dengan kadar porositasnya.</w:t>
      </w:r>
      <w:r w:rsidRPr="007F234E">
        <w:rPr>
          <w:rFonts w:ascii="Times New Roman" w:hAnsi="Times New Roman" w:cs="Times New Roman"/>
          <w:sz w:val="24"/>
          <w:szCs w:val="24"/>
        </w:rPr>
        <w:t xml:space="preserve"> </w:t>
      </w:r>
      <w:r w:rsidRPr="007F234E">
        <w:rPr>
          <w:rFonts w:ascii="Times New Roman" w:hAnsi="Times New Roman" w:cs="Times New Roman"/>
          <w:sz w:val="24"/>
          <w:szCs w:val="24"/>
          <w:lang w:val="en-US"/>
        </w:rPr>
        <w:t xml:space="preserve">Sebagaimana diketahui, </w:t>
      </w:r>
      <w:r w:rsidRPr="007F234E">
        <w:rPr>
          <w:rFonts w:ascii="Times New Roman" w:hAnsi="Times New Roman" w:cs="Times New Roman"/>
          <w:sz w:val="24"/>
          <w:szCs w:val="24"/>
        </w:rPr>
        <w:t xml:space="preserve">porositas untuk jenis tanah liat </w:t>
      </w:r>
      <w:r w:rsidRPr="007F234E">
        <w:rPr>
          <w:rFonts w:ascii="Times New Roman" w:hAnsi="Times New Roman" w:cs="Times New Roman"/>
          <w:i/>
          <w:iCs/>
          <w:sz w:val="24"/>
          <w:szCs w:val="24"/>
        </w:rPr>
        <w:t xml:space="preserve">earthenware </w:t>
      </w:r>
      <w:r w:rsidRPr="007F234E">
        <w:rPr>
          <w:rFonts w:ascii="Times New Roman" w:hAnsi="Times New Roman" w:cs="Times New Roman"/>
          <w:sz w:val="24"/>
          <w:szCs w:val="24"/>
        </w:rPr>
        <w:t>memiliki penyerapan air sebesar 4 persen sampai 10 persen</w:t>
      </w:r>
      <w:r w:rsidRPr="007F234E">
        <w:rPr>
          <w:rFonts w:ascii="Times New Roman" w:hAnsi="Times New Roman" w:cs="Times New Roman"/>
          <w:sz w:val="24"/>
          <w:szCs w:val="24"/>
          <w:lang w:val="en-US"/>
        </w:rPr>
        <w:t>, sementara hasil temuan penelitian ini, kadar porositas dari suhu pembakaran antara 900°C-1100°C, ditemukan porositasnya sebesar antara 6-11%.</w:t>
      </w:r>
      <w:r w:rsidRPr="007F234E">
        <w:rPr>
          <w:rFonts w:ascii="Times New Roman" w:hAnsi="Times New Roman" w:cs="Times New Roman"/>
          <w:sz w:val="24"/>
          <w:szCs w:val="24"/>
        </w:rPr>
        <w:t xml:space="preserve"> </w:t>
      </w:r>
      <w:r w:rsidRPr="007F234E">
        <w:rPr>
          <w:rFonts w:ascii="Times New Roman" w:hAnsi="Times New Roman" w:cs="Times New Roman"/>
          <w:sz w:val="24"/>
          <w:szCs w:val="24"/>
          <w:lang w:val="en-US"/>
        </w:rPr>
        <w:t xml:space="preserve">Sedangkan untuk kategori </w:t>
      </w:r>
      <w:r w:rsidRPr="007F234E">
        <w:rPr>
          <w:rFonts w:ascii="Times New Roman" w:hAnsi="Times New Roman" w:cs="Times New Roman"/>
          <w:i/>
          <w:sz w:val="24"/>
          <w:szCs w:val="24"/>
          <w:lang w:val="en-US"/>
        </w:rPr>
        <w:t>stoneware</w:t>
      </w:r>
      <w:r w:rsidRPr="007F234E">
        <w:rPr>
          <w:rFonts w:ascii="Times New Roman" w:hAnsi="Times New Roman" w:cs="Times New Roman"/>
          <w:sz w:val="24"/>
          <w:szCs w:val="24"/>
          <w:lang w:val="en-US"/>
        </w:rPr>
        <w:t xml:space="preserve"> porositas idealnya adalah antara 1-6%, serta porselin maksimal 3%; sementara itu hasil temuan penelitian ini, menunjukkan bahwa tanah liat hasil campuran antara lumpur Lapindo dengan abu gunung Merapi ini mempunyai kadar porositas untuk suhu 1200°C, dapat dikatakan sangat rendah, yakni 2-4%.</w:t>
      </w:r>
    </w:p>
    <w:p w:rsidR="007E001C" w:rsidRPr="007F234E" w:rsidRDefault="007E001C" w:rsidP="00BE0D6B">
      <w:pPr>
        <w:spacing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lastRenderedPageBreak/>
        <w:t xml:space="preserve">Untuk menghasilkan kategori keramik </w:t>
      </w:r>
      <w:r w:rsidRPr="007F234E">
        <w:rPr>
          <w:rFonts w:ascii="Times New Roman" w:hAnsi="Times New Roman" w:cs="Times New Roman"/>
          <w:i/>
          <w:sz w:val="24"/>
          <w:szCs w:val="24"/>
          <w:lang w:val="en-US"/>
        </w:rPr>
        <w:t>earthenware</w:t>
      </w:r>
      <w:r w:rsidRPr="007F234E">
        <w:rPr>
          <w:rFonts w:ascii="Times New Roman" w:hAnsi="Times New Roman" w:cs="Times New Roman"/>
          <w:sz w:val="24"/>
          <w:szCs w:val="24"/>
          <w:lang w:val="en-US"/>
        </w:rPr>
        <w:t xml:space="preserve"> dengan kualitas yang baik, bahan baku hasil pengembangan campuran antara lumpur Lapindo dan abu gunung Merapi ini bisa dibakar mulai dari 900°C sampai maksimal 1100°C. Sementara itu, untuk dibuat keramik dengan suhu bakaran tinggi (</w:t>
      </w:r>
      <w:r w:rsidRPr="007F234E">
        <w:rPr>
          <w:rFonts w:ascii="Times New Roman" w:hAnsi="Times New Roman" w:cs="Times New Roman"/>
          <w:i/>
          <w:sz w:val="24"/>
          <w:szCs w:val="24"/>
          <w:lang w:val="en-US"/>
        </w:rPr>
        <w:t>stoneware</w:t>
      </w:r>
      <w:r w:rsidRPr="007F234E">
        <w:rPr>
          <w:rFonts w:ascii="Times New Roman" w:hAnsi="Times New Roman" w:cs="Times New Roman"/>
          <w:sz w:val="24"/>
          <w:szCs w:val="24"/>
          <w:lang w:val="en-US"/>
        </w:rPr>
        <w:t xml:space="preserve">) bahan baku ini, akan berhasil dengan baik, jika dibakar mulai dari 1200°C sampai dengan sekitar 1300-an derajat Celcius. </w:t>
      </w:r>
    </w:p>
    <w:p w:rsidR="007E001C" w:rsidRPr="007F234E" w:rsidRDefault="007E001C" w:rsidP="00BE0D6B">
      <w:pPr>
        <w:spacing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 xml:space="preserve">Bahan baku tanah liat hasil pengolahan antara campuran lumpur Lapindo dan abu gunung Merapi ini, secara prinsip dapat dibuat benda keramik seni dengan berbagai teknik, yakni: putar, </w:t>
      </w:r>
      <w:r w:rsidRPr="007F234E">
        <w:rPr>
          <w:rFonts w:ascii="Times New Roman" w:hAnsi="Times New Roman" w:cs="Times New Roman"/>
          <w:i/>
          <w:sz w:val="24"/>
          <w:szCs w:val="24"/>
          <w:lang w:val="en-US"/>
        </w:rPr>
        <w:t>handbuilding,</w:t>
      </w:r>
      <w:r w:rsidRPr="007F234E">
        <w:rPr>
          <w:rFonts w:ascii="Times New Roman" w:hAnsi="Times New Roman" w:cs="Times New Roman"/>
          <w:sz w:val="24"/>
          <w:szCs w:val="24"/>
          <w:lang w:val="en-US"/>
        </w:rPr>
        <w:t xml:space="preserve"> dan cetak padat. Hanya satu keteknikan yang tidak bisa dibuat dari bahan baku ini, yakni  teknik cetak tuang (</w:t>
      </w:r>
      <w:r w:rsidRPr="007F234E">
        <w:rPr>
          <w:rFonts w:ascii="Times New Roman" w:hAnsi="Times New Roman" w:cs="Times New Roman"/>
          <w:i/>
          <w:sz w:val="24"/>
          <w:szCs w:val="24"/>
          <w:lang w:val="en-US"/>
        </w:rPr>
        <w:t>casting</w:t>
      </w:r>
      <w:r w:rsidRPr="007F234E">
        <w:rPr>
          <w:rFonts w:ascii="Times New Roman" w:hAnsi="Times New Roman" w:cs="Times New Roman"/>
          <w:sz w:val="24"/>
          <w:szCs w:val="24"/>
          <w:lang w:val="en-US"/>
        </w:rPr>
        <w:t>), yang dalam hal ini faktror penyebabnya belum ditemukan secara pasti dan spesifik.</w:t>
      </w:r>
    </w:p>
    <w:p w:rsidR="00A27DDC" w:rsidRPr="00F27190" w:rsidRDefault="007E001C" w:rsidP="00BE0D6B">
      <w:pPr>
        <w:spacing w:line="480" w:lineRule="auto"/>
        <w:ind w:firstLine="720"/>
        <w:jc w:val="both"/>
        <w:rPr>
          <w:rFonts w:ascii="Times New Roman" w:hAnsi="Times New Roman" w:cs="Times New Roman"/>
          <w:sz w:val="24"/>
          <w:szCs w:val="24"/>
          <w:lang w:val="en-US"/>
        </w:rPr>
      </w:pPr>
      <w:r w:rsidRPr="007F234E">
        <w:rPr>
          <w:rFonts w:ascii="Times New Roman" w:hAnsi="Times New Roman" w:cs="Times New Roman"/>
          <w:sz w:val="24"/>
          <w:szCs w:val="24"/>
          <w:lang w:val="en-US"/>
        </w:rPr>
        <w:t xml:space="preserve">Tanah liat hasil campuran lumpur Lapindo dan abu gunung Merapi ini, jika hendak dibuat keramik seni jenis </w:t>
      </w:r>
      <w:r w:rsidRPr="007F234E">
        <w:rPr>
          <w:rFonts w:ascii="Times New Roman" w:hAnsi="Times New Roman" w:cs="Times New Roman"/>
          <w:i/>
          <w:sz w:val="24"/>
          <w:szCs w:val="24"/>
          <w:lang w:val="en-US"/>
        </w:rPr>
        <w:t>earthenware</w:t>
      </w:r>
      <w:r w:rsidRPr="007F234E">
        <w:rPr>
          <w:rFonts w:ascii="Times New Roman" w:hAnsi="Times New Roman" w:cs="Times New Roman"/>
          <w:sz w:val="24"/>
          <w:szCs w:val="24"/>
          <w:lang w:val="en-US"/>
        </w:rPr>
        <w:t xml:space="preserve"> tanpa glasir sebaiknya dibakar antara suhu 800-900°C, sementara untuk yang memakai glasir bakaran rendah, idealnya dibakar dengan suhu 1100°C. Kemudian jika hendak dibuat formula keramik seni jenis </w:t>
      </w:r>
      <w:r w:rsidRPr="007F234E">
        <w:rPr>
          <w:rFonts w:ascii="Times New Roman" w:hAnsi="Times New Roman" w:cs="Times New Roman"/>
          <w:i/>
          <w:sz w:val="24"/>
          <w:szCs w:val="24"/>
          <w:lang w:val="en-US"/>
        </w:rPr>
        <w:t>stoneware</w:t>
      </w:r>
      <w:r w:rsidRPr="007F234E">
        <w:rPr>
          <w:rFonts w:ascii="Times New Roman" w:hAnsi="Times New Roman" w:cs="Times New Roman"/>
          <w:sz w:val="24"/>
          <w:szCs w:val="24"/>
          <w:lang w:val="en-US"/>
        </w:rPr>
        <w:t xml:space="preserve">, sebaiknya dibakar pada suhu sekitar 1200°C-1300°C, yang tentunya juga memakai glasir tertentu untuk dipakai khas jenis bakaran tinggi. Tanah liat hasil campuran antara lumpur Lapindo dan abu gunung </w:t>
      </w:r>
      <w:r w:rsidRPr="00F27190">
        <w:rPr>
          <w:rFonts w:ascii="Times New Roman" w:hAnsi="Times New Roman" w:cs="Times New Roman"/>
          <w:sz w:val="24"/>
          <w:szCs w:val="24"/>
          <w:lang w:val="en-US"/>
        </w:rPr>
        <w:t xml:space="preserve">Merapi ini, belum diketahui sampai berapa titik  kekuatan suhu bakar tertingginya. </w:t>
      </w:r>
    </w:p>
    <w:p w:rsidR="00D664EC" w:rsidRDefault="00D664EC" w:rsidP="00F27190">
      <w:pPr>
        <w:pStyle w:val="NoSpacing"/>
        <w:rPr>
          <w:lang w:val="en-US"/>
        </w:rPr>
      </w:pPr>
    </w:p>
    <w:p w:rsidR="0018361C" w:rsidRDefault="0018361C" w:rsidP="00F27190">
      <w:pPr>
        <w:pStyle w:val="NoSpacing"/>
        <w:rPr>
          <w:lang w:val="en-US"/>
        </w:rPr>
      </w:pPr>
    </w:p>
    <w:p w:rsidR="0018361C" w:rsidRDefault="0018361C" w:rsidP="00F27190">
      <w:pPr>
        <w:pStyle w:val="NoSpacing"/>
        <w:rPr>
          <w:lang w:val="en-US"/>
        </w:rPr>
      </w:pPr>
    </w:p>
    <w:p w:rsidR="0018361C" w:rsidRPr="0018361C" w:rsidRDefault="0018361C" w:rsidP="00F27190">
      <w:pPr>
        <w:pStyle w:val="NoSpacing"/>
        <w:rPr>
          <w:lang w:val="en-US"/>
        </w:rPr>
      </w:pPr>
    </w:p>
    <w:p w:rsidR="00F27190" w:rsidRPr="00F27190" w:rsidRDefault="00F27190" w:rsidP="00F27190">
      <w:pPr>
        <w:pStyle w:val="NoSpacing"/>
        <w:spacing w:line="480" w:lineRule="auto"/>
        <w:rPr>
          <w:rFonts w:ascii="Times New Roman" w:hAnsi="Times New Roman" w:cs="Times New Roman"/>
          <w:b/>
          <w:sz w:val="24"/>
          <w:szCs w:val="24"/>
          <w:lang w:val="en-US"/>
        </w:rPr>
      </w:pPr>
      <w:r w:rsidRPr="00F27190">
        <w:rPr>
          <w:rFonts w:ascii="Times New Roman" w:hAnsi="Times New Roman" w:cs="Times New Roman"/>
          <w:b/>
          <w:sz w:val="24"/>
          <w:szCs w:val="24"/>
          <w:lang w:val="en-US"/>
        </w:rPr>
        <w:lastRenderedPageBreak/>
        <w:t>Ucapan Terima Kasih</w:t>
      </w:r>
    </w:p>
    <w:p w:rsidR="00F27190" w:rsidRPr="00DE32F4" w:rsidRDefault="00F27190" w:rsidP="00DE32F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E32F4">
        <w:rPr>
          <w:rFonts w:ascii="Times New Roman" w:hAnsi="Times New Roman" w:cs="Times New Roman"/>
          <w:sz w:val="24"/>
          <w:szCs w:val="24"/>
          <w:lang w:val="en-US"/>
        </w:rPr>
        <w:t xml:space="preserve">Karya tulis atau artikel hasil penelitian ini, tak akan pernah terwujud tanpa adanya bantuan yang amat banyak dari pelbagai pihak. </w:t>
      </w:r>
      <w:r w:rsidRPr="00F27190">
        <w:rPr>
          <w:rFonts w:ascii="Times New Roman" w:hAnsi="Times New Roman" w:cs="Times New Roman"/>
          <w:sz w:val="24"/>
          <w:szCs w:val="24"/>
        </w:rPr>
        <w:t>Karenanya, adalah satu hal yang amat berarti bagi penulis, bahwa dalam kesempatan seperti ini, penulis selalu diingatkan betapa besarnya hakikat tentang makna ungkapan syukur dan terima kasih itu. Untuk itulah dalam kesempatan ini, rasa dan ungk</w:t>
      </w:r>
      <w:r w:rsidR="00DE32F4">
        <w:rPr>
          <w:rFonts w:ascii="Times New Roman" w:hAnsi="Times New Roman" w:cs="Times New Roman"/>
          <w:sz w:val="24"/>
          <w:szCs w:val="24"/>
        </w:rPr>
        <w:t xml:space="preserve">apan terima kasih tulus </w:t>
      </w:r>
      <w:r w:rsidR="00DE32F4">
        <w:rPr>
          <w:rFonts w:ascii="Times New Roman" w:hAnsi="Times New Roman" w:cs="Times New Roman"/>
          <w:sz w:val="24"/>
          <w:szCs w:val="24"/>
          <w:lang w:val="en-US"/>
        </w:rPr>
        <w:t>dan tak terhingga</w:t>
      </w:r>
      <w:r w:rsidRPr="00F27190">
        <w:rPr>
          <w:rFonts w:ascii="Times New Roman" w:hAnsi="Times New Roman" w:cs="Times New Roman"/>
          <w:sz w:val="24"/>
          <w:szCs w:val="24"/>
        </w:rPr>
        <w:t xml:space="preserve"> penulis sampaikan kepada:</w:t>
      </w:r>
      <w:r w:rsidR="00DE32F4">
        <w:rPr>
          <w:rFonts w:ascii="Times New Roman" w:hAnsi="Times New Roman" w:cs="Times New Roman"/>
          <w:sz w:val="24"/>
          <w:szCs w:val="24"/>
          <w:lang w:val="en-US"/>
        </w:rPr>
        <w:t xml:space="preserve"> 1) </w:t>
      </w:r>
      <w:r w:rsidRPr="00F27190">
        <w:rPr>
          <w:rFonts w:ascii="Times New Roman" w:hAnsi="Times New Roman" w:cs="Times New Roman"/>
          <w:sz w:val="24"/>
          <w:szCs w:val="24"/>
        </w:rPr>
        <w:t xml:space="preserve">Direktur Penelitian dan Pengabdian kepada Masyarakat </w:t>
      </w:r>
      <w:r w:rsidRPr="00F27190">
        <w:rPr>
          <w:rFonts w:ascii="Times New Roman" w:hAnsi="Times New Roman" w:cs="Times New Roman"/>
          <w:sz w:val="24"/>
          <w:szCs w:val="24"/>
          <w:lang w:val="en-US"/>
        </w:rPr>
        <w:t>Direktoral Jenderal Pendidikan Tinggi Kemen</w:t>
      </w:r>
      <w:r w:rsidRPr="00F27190">
        <w:rPr>
          <w:rFonts w:ascii="Times New Roman" w:hAnsi="Times New Roman" w:cs="Times New Roman"/>
          <w:sz w:val="24"/>
          <w:szCs w:val="24"/>
        </w:rPr>
        <w:t>diknas</w:t>
      </w:r>
      <w:r w:rsidRPr="00F27190">
        <w:rPr>
          <w:rFonts w:ascii="Times New Roman" w:hAnsi="Times New Roman" w:cs="Times New Roman"/>
          <w:sz w:val="24"/>
          <w:szCs w:val="24"/>
          <w:lang w:val="en-US"/>
        </w:rPr>
        <w:t>, Prof. Dr. Suryo Hapsoro Tri</w:t>
      </w:r>
      <w:r w:rsidR="00B376B2">
        <w:rPr>
          <w:rFonts w:ascii="Times New Roman" w:hAnsi="Times New Roman" w:cs="Times New Roman"/>
          <w:sz w:val="24"/>
          <w:szCs w:val="24"/>
          <w:lang w:val="en-US"/>
        </w:rPr>
        <w:t xml:space="preserve"> U</w:t>
      </w:r>
      <w:r w:rsidRPr="00F27190">
        <w:rPr>
          <w:rFonts w:ascii="Times New Roman" w:hAnsi="Times New Roman" w:cs="Times New Roman"/>
          <w:sz w:val="24"/>
          <w:szCs w:val="24"/>
          <w:lang w:val="en-US"/>
        </w:rPr>
        <w:t xml:space="preserve">tomo, </w:t>
      </w:r>
      <w:r w:rsidRPr="00F27190">
        <w:rPr>
          <w:rFonts w:ascii="Times New Roman" w:hAnsi="Times New Roman" w:cs="Times New Roman"/>
          <w:sz w:val="24"/>
          <w:szCs w:val="24"/>
        </w:rPr>
        <w:t xml:space="preserve"> atas segala fasiltitas pendanaannya</w:t>
      </w:r>
      <w:r w:rsidRPr="00F27190">
        <w:rPr>
          <w:rFonts w:ascii="Times New Roman" w:hAnsi="Times New Roman" w:cs="Times New Roman"/>
          <w:sz w:val="24"/>
          <w:szCs w:val="24"/>
          <w:lang w:val="en-US"/>
        </w:rPr>
        <w:t>, yang dimandatkan melalui DIPA UNY</w:t>
      </w:r>
      <w:r w:rsidR="00DE32F4">
        <w:rPr>
          <w:rFonts w:ascii="Times New Roman" w:hAnsi="Times New Roman" w:cs="Times New Roman"/>
          <w:sz w:val="24"/>
          <w:szCs w:val="24"/>
          <w:lang w:val="en-US"/>
        </w:rPr>
        <w:t xml:space="preserve">; 2) </w:t>
      </w:r>
      <w:r w:rsidRPr="00F27190">
        <w:rPr>
          <w:rFonts w:ascii="Times New Roman" w:hAnsi="Times New Roman" w:cs="Times New Roman"/>
          <w:sz w:val="24"/>
          <w:szCs w:val="24"/>
        </w:rPr>
        <w:t xml:space="preserve">Ketua Lembaga Penelitian dan Pengabdian </w:t>
      </w:r>
      <w:r w:rsidRPr="00F27190">
        <w:rPr>
          <w:rFonts w:ascii="Times New Roman" w:hAnsi="Times New Roman" w:cs="Times New Roman"/>
          <w:sz w:val="24"/>
          <w:szCs w:val="24"/>
          <w:lang w:val="en-US"/>
        </w:rPr>
        <w:t>k</w:t>
      </w:r>
      <w:r w:rsidRPr="00F27190">
        <w:rPr>
          <w:rFonts w:ascii="Times New Roman" w:hAnsi="Times New Roman" w:cs="Times New Roman"/>
          <w:sz w:val="24"/>
          <w:szCs w:val="24"/>
        </w:rPr>
        <w:t>epada Masyarakat Universitas Negeri Yogyakarta, Prof. Sukardi,</w:t>
      </w:r>
      <w:r w:rsidRPr="00F27190">
        <w:rPr>
          <w:rFonts w:ascii="Times New Roman" w:hAnsi="Times New Roman" w:cs="Times New Roman"/>
          <w:sz w:val="24"/>
          <w:szCs w:val="24"/>
          <w:lang w:val="en-US"/>
        </w:rPr>
        <w:t xml:space="preserve"> Ph.D.,</w:t>
      </w:r>
      <w:r w:rsidRPr="00F27190">
        <w:rPr>
          <w:rFonts w:ascii="Times New Roman" w:hAnsi="Times New Roman" w:cs="Times New Roman"/>
          <w:sz w:val="24"/>
          <w:szCs w:val="24"/>
        </w:rPr>
        <w:t xml:space="preserve"> yang telah memberikan </w:t>
      </w:r>
      <w:r w:rsidRPr="00F27190">
        <w:rPr>
          <w:rFonts w:ascii="Times New Roman" w:hAnsi="Times New Roman" w:cs="Times New Roman"/>
          <w:sz w:val="24"/>
          <w:szCs w:val="24"/>
          <w:lang w:val="en-US"/>
        </w:rPr>
        <w:t xml:space="preserve">banyak </w:t>
      </w:r>
      <w:r w:rsidRPr="00F27190">
        <w:rPr>
          <w:rFonts w:ascii="Times New Roman" w:hAnsi="Times New Roman" w:cs="Times New Roman"/>
          <w:sz w:val="24"/>
          <w:szCs w:val="24"/>
        </w:rPr>
        <w:t xml:space="preserve">fasilitas </w:t>
      </w:r>
      <w:r w:rsidR="00DE32F4">
        <w:rPr>
          <w:rFonts w:ascii="Times New Roman" w:hAnsi="Times New Roman" w:cs="Times New Roman"/>
          <w:sz w:val="24"/>
          <w:szCs w:val="24"/>
          <w:lang w:val="en-US"/>
        </w:rPr>
        <w:t>te</w:t>
      </w:r>
      <w:r w:rsidRPr="00F27190">
        <w:rPr>
          <w:rFonts w:ascii="Times New Roman" w:hAnsi="Times New Roman" w:cs="Times New Roman"/>
          <w:sz w:val="24"/>
          <w:szCs w:val="24"/>
          <w:lang w:val="en-US"/>
        </w:rPr>
        <w:t xml:space="preserve">rkait dengan </w:t>
      </w:r>
      <w:r w:rsidRPr="00F27190">
        <w:rPr>
          <w:rFonts w:ascii="Times New Roman" w:hAnsi="Times New Roman" w:cs="Times New Roman"/>
          <w:sz w:val="24"/>
          <w:szCs w:val="24"/>
        </w:rPr>
        <w:t>proses penelitian ini, mulai dari pembuatan proposal, seminar awal, monitoring, dan</w:t>
      </w:r>
      <w:r w:rsidR="00DE32F4">
        <w:rPr>
          <w:rFonts w:ascii="Times New Roman" w:hAnsi="Times New Roman" w:cs="Times New Roman"/>
          <w:sz w:val="24"/>
          <w:szCs w:val="24"/>
        </w:rPr>
        <w:t xml:space="preserve"> sampai pada pelaporan hasilnya</w:t>
      </w:r>
      <w:r w:rsidR="00DE32F4">
        <w:rPr>
          <w:rFonts w:ascii="Times New Roman" w:hAnsi="Times New Roman" w:cs="Times New Roman"/>
          <w:sz w:val="24"/>
          <w:szCs w:val="24"/>
          <w:lang w:val="en-US"/>
        </w:rPr>
        <w:t xml:space="preserve">; 3) </w:t>
      </w:r>
      <w:r w:rsidRPr="00F27190">
        <w:rPr>
          <w:rFonts w:ascii="Times New Roman" w:hAnsi="Times New Roman" w:cs="Times New Roman"/>
          <w:sz w:val="24"/>
          <w:szCs w:val="24"/>
        </w:rPr>
        <w:t>Dekan Fakultas Bahasa dan Seni Universitas Universitas Negeri Yogyakarta, Prof. Dr. Zamzani, atas segala rekomendasi dan dukungannya terhadap usulan</w:t>
      </w:r>
      <w:r w:rsidR="00DE32F4">
        <w:rPr>
          <w:rFonts w:ascii="Times New Roman" w:hAnsi="Times New Roman" w:cs="Times New Roman"/>
          <w:sz w:val="24"/>
          <w:szCs w:val="24"/>
        </w:rPr>
        <w:t xml:space="preserve"> dan pelaksanaan penelitian ini</w:t>
      </w:r>
      <w:r w:rsidR="00DE32F4">
        <w:rPr>
          <w:rFonts w:ascii="Times New Roman" w:hAnsi="Times New Roman" w:cs="Times New Roman"/>
          <w:sz w:val="24"/>
          <w:szCs w:val="24"/>
          <w:lang w:val="en-US"/>
        </w:rPr>
        <w:t xml:space="preserve">; 4) </w:t>
      </w:r>
      <w:r w:rsidR="00DE32F4" w:rsidRPr="00DE32F4">
        <w:rPr>
          <w:rFonts w:ascii="Times New Roman" w:hAnsi="Times New Roman" w:cs="Times New Roman"/>
          <w:i/>
          <w:sz w:val="24"/>
          <w:szCs w:val="24"/>
          <w:lang w:val="en-US"/>
        </w:rPr>
        <w:t>reviewer</w:t>
      </w:r>
      <w:r w:rsidR="00DE32F4">
        <w:rPr>
          <w:rFonts w:ascii="Times New Roman" w:hAnsi="Times New Roman" w:cs="Times New Roman"/>
          <w:sz w:val="24"/>
          <w:szCs w:val="24"/>
          <w:lang w:val="en-US"/>
        </w:rPr>
        <w:t xml:space="preserve"> dan pembahas penelitian ini, baik ketika masih dalam bentuk proposal maupun laporan hasil penelitian ini; 5) semua pihak yang tak kuasa penulis sebutkan namanya satu per satu, yang telah banyak memberikan bantuan, baik langsung maupun tak langsung.   </w:t>
      </w:r>
    </w:p>
    <w:p w:rsidR="00A27DDC" w:rsidRPr="00F27190" w:rsidRDefault="00A27DDC" w:rsidP="00F27190">
      <w:pPr>
        <w:spacing w:line="480" w:lineRule="auto"/>
        <w:rPr>
          <w:rFonts w:ascii="Times New Roman" w:hAnsi="Times New Roman" w:cs="Times New Roman"/>
          <w:sz w:val="24"/>
          <w:szCs w:val="24"/>
          <w:lang w:val="en-US"/>
        </w:rPr>
      </w:pPr>
      <w:r w:rsidRPr="00F27190">
        <w:rPr>
          <w:rFonts w:ascii="Times New Roman" w:hAnsi="Times New Roman" w:cs="Times New Roman"/>
          <w:sz w:val="24"/>
          <w:szCs w:val="24"/>
          <w:lang w:val="en-US"/>
        </w:rPr>
        <w:br w:type="page"/>
      </w:r>
    </w:p>
    <w:p w:rsidR="007C2262" w:rsidRPr="007F234E" w:rsidRDefault="0080549A" w:rsidP="00E65EDD">
      <w:pPr>
        <w:spacing w:line="480" w:lineRule="auto"/>
        <w:rPr>
          <w:rFonts w:ascii="Times New Roman" w:hAnsi="Times New Roman" w:cs="Times New Roman"/>
          <w:b/>
          <w:sz w:val="24"/>
          <w:szCs w:val="24"/>
          <w:lang w:val="en-US"/>
        </w:rPr>
      </w:pPr>
      <w:r w:rsidRPr="007F234E">
        <w:rPr>
          <w:rFonts w:ascii="Times New Roman" w:hAnsi="Times New Roman" w:cs="Times New Roman"/>
          <w:b/>
          <w:sz w:val="24"/>
          <w:szCs w:val="24"/>
          <w:lang w:val="en-US"/>
        </w:rPr>
        <w:lastRenderedPageBreak/>
        <w:t xml:space="preserve">Lampiran Proses dan Produk Pengembangan </w:t>
      </w:r>
    </w:p>
    <w:tbl>
      <w:tblPr>
        <w:tblStyle w:val="TableGrid"/>
        <w:tblW w:w="0" w:type="auto"/>
        <w:tblLayout w:type="fixed"/>
        <w:tblLook w:val="04A0"/>
      </w:tblPr>
      <w:tblGrid>
        <w:gridCol w:w="4077"/>
        <w:gridCol w:w="4077"/>
      </w:tblGrid>
      <w:tr w:rsidR="0080549A" w:rsidRPr="007F234E" w:rsidTr="005E3542">
        <w:trPr>
          <w:trHeight w:val="3531"/>
        </w:trPr>
        <w:tc>
          <w:tcPr>
            <w:tcW w:w="4077" w:type="dxa"/>
          </w:tcPr>
          <w:p w:rsidR="0080549A" w:rsidRPr="007F234E" w:rsidRDefault="0080549A" w:rsidP="005E3542">
            <w:pPr>
              <w:pStyle w:val="NoSpacing"/>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drawing>
                <wp:inline distT="0" distB="0" distL="0" distR="0">
                  <wp:extent cx="2275576" cy="1861336"/>
                  <wp:effectExtent l="19050" t="0" r="0" b="0"/>
                  <wp:docPr id="36" name="Picture 8" descr="E:\1-DATA\PENELITIAN\2-LAPORAN\Lemlit UNY\DIPA UNY\Tahun 2011\5-Foto-foto\3-Proses\IMG_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DATA\PENELITIAN\2-LAPORAN\Lemlit UNY\DIPA UNY\Tahun 2011\5-Foto-foto\3-Proses\IMG_3378.JPG"/>
                          <pic:cNvPicPr>
                            <a:picLocks noChangeAspect="1" noChangeArrowheads="1"/>
                          </pic:cNvPicPr>
                        </pic:nvPicPr>
                        <pic:blipFill>
                          <a:blip r:embed="rId8" cstate="print"/>
                          <a:srcRect/>
                          <a:stretch>
                            <a:fillRect/>
                          </a:stretch>
                        </pic:blipFill>
                        <pic:spPr bwMode="auto">
                          <a:xfrm>
                            <a:off x="0" y="0"/>
                            <a:ext cx="2281845" cy="1866464"/>
                          </a:xfrm>
                          <a:prstGeom prst="rect">
                            <a:avLst/>
                          </a:prstGeom>
                          <a:noFill/>
                          <a:ln w="9525">
                            <a:noFill/>
                            <a:miter lim="800000"/>
                            <a:headEnd/>
                            <a:tailEnd/>
                          </a:ln>
                        </pic:spPr>
                      </pic:pic>
                    </a:graphicData>
                  </a:graphic>
                </wp:inline>
              </w:drawing>
            </w:r>
          </w:p>
          <w:p w:rsidR="0080549A" w:rsidRPr="007F234E" w:rsidRDefault="0080549A" w:rsidP="002506DA">
            <w:pPr>
              <w:pStyle w:val="NoSpacing"/>
              <w:ind w:left="142" w:hanging="142"/>
              <w:jc w:val="center"/>
              <w:rPr>
                <w:rFonts w:ascii="Times New Roman" w:hAnsi="Times New Roman" w:cs="Times New Roman"/>
                <w:sz w:val="24"/>
                <w:szCs w:val="24"/>
                <w:lang w:val="en-US"/>
              </w:rPr>
            </w:pPr>
            <w:r w:rsidRPr="007F234E">
              <w:rPr>
                <w:rFonts w:ascii="Times New Roman" w:hAnsi="Times New Roman" w:cs="Times New Roman"/>
                <w:b/>
                <w:sz w:val="24"/>
                <w:szCs w:val="24"/>
                <w:lang w:val="en-US"/>
              </w:rPr>
              <w:t>Gambar 1.</w:t>
            </w:r>
            <w:r w:rsidR="002506DA">
              <w:rPr>
                <w:rFonts w:ascii="Times New Roman" w:hAnsi="Times New Roman" w:cs="Times New Roman"/>
                <w:sz w:val="24"/>
                <w:szCs w:val="24"/>
                <w:lang w:val="en-US"/>
              </w:rPr>
              <w:t xml:space="preserve"> Proses Pengeringan Lumpur</w:t>
            </w:r>
            <w:r w:rsidRPr="007F234E">
              <w:rPr>
                <w:rFonts w:ascii="Times New Roman" w:hAnsi="Times New Roman" w:cs="Times New Roman"/>
                <w:sz w:val="24"/>
                <w:szCs w:val="24"/>
                <w:lang w:val="en-US"/>
              </w:rPr>
              <w:t xml:space="preserve"> Lapindo.</w:t>
            </w:r>
          </w:p>
        </w:tc>
        <w:tc>
          <w:tcPr>
            <w:tcW w:w="4077" w:type="dxa"/>
          </w:tcPr>
          <w:p w:rsidR="0080549A" w:rsidRPr="007F234E" w:rsidRDefault="0080549A" w:rsidP="005E3542">
            <w:pPr>
              <w:pStyle w:val="NoSpacing"/>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drawing>
                <wp:inline distT="0" distB="0" distL="0" distR="0">
                  <wp:extent cx="2214155" cy="1820173"/>
                  <wp:effectExtent l="19050" t="0" r="0" b="0"/>
                  <wp:docPr id="38" name="Picture 9" descr="E:\1-DATA\PENELITIAN\2-LAPORAN\Lemlit UNY\DIPA UNY\Tahun 2011\5-Foto-foto\3-Proses\IMG_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DATA\PENELITIAN\2-LAPORAN\Lemlit UNY\DIPA UNY\Tahun 2011\5-Foto-foto\3-Proses\IMG_3400.JPG"/>
                          <pic:cNvPicPr>
                            <a:picLocks noChangeAspect="1" noChangeArrowheads="1"/>
                          </pic:cNvPicPr>
                        </pic:nvPicPr>
                        <pic:blipFill>
                          <a:blip r:embed="rId9" cstate="print"/>
                          <a:srcRect/>
                          <a:stretch>
                            <a:fillRect/>
                          </a:stretch>
                        </pic:blipFill>
                        <pic:spPr bwMode="auto">
                          <a:xfrm>
                            <a:off x="0" y="0"/>
                            <a:ext cx="2221238" cy="1825996"/>
                          </a:xfrm>
                          <a:prstGeom prst="rect">
                            <a:avLst/>
                          </a:prstGeom>
                          <a:noFill/>
                          <a:ln w="9525">
                            <a:noFill/>
                            <a:miter lim="800000"/>
                            <a:headEnd/>
                            <a:tailEnd/>
                          </a:ln>
                        </pic:spPr>
                      </pic:pic>
                    </a:graphicData>
                  </a:graphic>
                </wp:inline>
              </w:drawing>
            </w:r>
          </w:p>
          <w:p w:rsidR="0080549A" w:rsidRPr="007F234E" w:rsidRDefault="0080549A" w:rsidP="002506DA">
            <w:pPr>
              <w:pStyle w:val="NoSpacing"/>
              <w:jc w:val="center"/>
              <w:rPr>
                <w:rFonts w:ascii="Times New Roman" w:hAnsi="Times New Roman" w:cs="Times New Roman"/>
                <w:sz w:val="24"/>
                <w:szCs w:val="24"/>
                <w:lang w:val="en-US"/>
              </w:rPr>
            </w:pPr>
            <w:r w:rsidRPr="007F234E">
              <w:rPr>
                <w:rFonts w:ascii="Times New Roman" w:hAnsi="Times New Roman" w:cs="Times New Roman"/>
                <w:b/>
                <w:sz w:val="24"/>
                <w:szCs w:val="24"/>
                <w:lang w:val="en-US"/>
              </w:rPr>
              <w:t>Gambar 2.</w:t>
            </w:r>
            <w:r w:rsidRPr="007F234E">
              <w:rPr>
                <w:rFonts w:ascii="Times New Roman" w:hAnsi="Times New Roman" w:cs="Times New Roman"/>
                <w:sz w:val="24"/>
                <w:szCs w:val="24"/>
                <w:lang w:val="en-US"/>
              </w:rPr>
              <w:t xml:space="preserve"> Proses Penumbukan Lumpur</w:t>
            </w:r>
            <w:r w:rsidR="002506DA">
              <w:rPr>
                <w:rFonts w:ascii="Times New Roman" w:hAnsi="Times New Roman" w:cs="Times New Roman"/>
                <w:sz w:val="24"/>
                <w:szCs w:val="24"/>
                <w:lang w:val="en-US"/>
              </w:rPr>
              <w:t xml:space="preserve"> </w:t>
            </w:r>
            <w:r w:rsidRPr="007F234E">
              <w:rPr>
                <w:rFonts w:ascii="Times New Roman" w:hAnsi="Times New Roman" w:cs="Times New Roman"/>
                <w:sz w:val="24"/>
                <w:szCs w:val="24"/>
                <w:lang w:val="en-US"/>
              </w:rPr>
              <w:t>Lapindo.</w:t>
            </w:r>
          </w:p>
        </w:tc>
      </w:tr>
    </w:tbl>
    <w:p w:rsidR="0080549A" w:rsidRPr="007F234E" w:rsidRDefault="0080549A" w:rsidP="0080549A">
      <w:pPr>
        <w:pStyle w:val="NoSpacing"/>
        <w:jc w:val="center"/>
        <w:rPr>
          <w:rFonts w:ascii="Times New Roman" w:hAnsi="Times New Roman" w:cs="Times New Roman"/>
          <w:sz w:val="24"/>
          <w:szCs w:val="24"/>
          <w:lang w:val="en-US"/>
        </w:rPr>
      </w:pPr>
    </w:p>
    <w:tbl>
      <w:tblPr>
        <w:tblStyle w:val="TableGrid"/>
        <w:tblW w:w="0" w:type="auto"/>
        <w:tblLook w:val="04A0"/>
      </w:tblPr>
      <w:tblGrid>
        <w:gridCol w:w="4077"/>
        <w:gridCol w:w="4077"/>
      </w:tblGrid>
      <w:tr w:rsidR="0080549A" w:rsidRPr="007F234E" w:rsidTr="005E3542">
        <w:tc>
          <w:tcPr>
            <w:tcW w:w="4077" w:type="dxa"/>
          </w:tcPr>
          <w:p w:rsidR="0080549A" w:rsidRPr="007F234E" w:rsidRDefault="0080549A" w:rsidP="002506DA">
            <w:pPr>
              <w:pStyle w:val="NoSpacing"/>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drawing>
                <wp:inline distT="0" distB="0" distL="0" distR="0">
                  <wp:extent cx="2215563" cy="2042401"/>
                  <wp:effectExtent l="19050" t="0" r="0" b="0"/>
                  <wp:docPr id="39" name="Picture 10" descr="E:\1-DATA\PENELITIAN\2-LAPORAN\Lemlit UNY\DIPA UNY\Tahun 2011\5-Foto-foto\3-Proses\IMG_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DATA\PENELITIAN\2-LAPORAN\Lemlit UNY\DIPA UNY\Tahun 2011\5-Foto-foto\3-Proses\IMG_3382.JPG"/>
                          <pic:cNvPicPr>
                            <a:picLocks noChangeAspect="1" noChangeArrowheads="1"/>
                          </pic:cNvPicPr>
                        </pic:nvPicPr>
                        <pic:blipFill>
                          <a:blip r:embed="rId10" cstate="print"/>
                          <a:srcRect/>
                          <a:stretch>
                            <a:fillRect/>
                          </a:stretch>
                        </pic:blipFill>
                        <pic:spPr bwMode="auto">
                          <a:xfrm>
                            <a:off x="0" y="0"/>
                            <a:ext cx="2225206" cy="2051291"/>
                          </a:xfrm>
                          <a:prstGeom prst="rect">
                            <a:avLst/>
                          </a:prstGeom>
                          <a:noFill/>
                          <a:ln w="9525">
                            <a:noFill/>
                            <a:miter lim="800000"/>
                            <a:headEnd/>
                            <a:tailEnd/>
                          </a:ln>
                        </pic:spPr>
                      </pic:pic>
                    </a:graphicData>
                  </a:graphic>
                </wp:inline>
              </w:drawing>
            </w:r>
          </w:p>
          <w:p w:rsidR="0080549A" w:rsidRPr="007F234E" w:rsidRDefault="0080549A" w:rsidP="002506DA">
            <w:pPr>
              <w:pStyle w:val="NoSpacing"/>
              <w:ind w:left="142" w:hanging="142"/>
              <w:jc w:val="center"/>
              <w:rPr>
                <w:rFonts w:ascii="Times New Roman" w:hAnsi="Times New Roman" w:cs="Times New Roman"/>
                <w:sz w:val="24"/>
                <w:szCs w:val="24"/>
                <w:lang w:val="en-US"/>
              </w:rPr>
            </w:pPr>
            <w:r w:rsidRPr="007F234E">
              <w:rPr>
                <w:rFonts w:ascii="Times New Roman" w:hAnsi="Times New Roman" w:cs="Times New Roman"/>
                <w:b/>
                <w:sz w:val="24"/>
                <w:szCs w:val="24"/>
                <w:lang w:val="en-US"/>
              </w:rPr>
              <w:t xml:space="preserve">Gambar 3. </w:t>
            </w:r>
            <w:r w:rsidRPr="007F234E">
              <w:rPr>
                <w:rFonts w:ascii="Times New Roman" w:hAnsi="Times New Roman" w:cs="Times New Roman"/>
                <w:sz w:val="24"/>
                <w:szCs w:val="24"/>
                <w:lang w:val="en-US"/>
              </w:rPr>
              <w:t>Proses Penyaringan Lumpur</w:t>
            </w:r>
            <w:r w:rsidR="002506DA">
              <w:rPr>
                <w:rFonts w:ascii="Times New Roman" w:hAnsi="Times New Roman" w:cs="Times New Roman"/>
                <w:sz w:val="24"/>
                <w:szCs w:val="24"/>
                <w:lang w:val="en-US"/>
              </w:rPr>
              <w:t xml:space="preserve"> </w:t>
            </w:r>
            <w:r w:rsidRPr="007F234E">
              <w:rPr>
                <w:rFonts w:ascii="Times New Roman" w:hAnsi="Times New Roman" w:cs="Times New Roman"/>
                <w:sz w:val="24"/>
                <w:szCs w:val="24"/>
                <w:lang w:val="en-US"/>
              </w:rPr>
              <w:t>Lapindo</w:t>
            </w:r>
          </w:p>
        </w:tc>
        <w:tc>
          <w:tcPr>
            <w:tcW w:w="4077" w:type="dxa"/>
          </w:tcPr>
          <w:p w:rsidR="0080549A" w:rsidRPr="007F234E" w:rsidRDefault="0080549A" w:rsidP="002506DA">
            <w:pPr>
              <w:pStyle w:val="NoSpacing"/>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drawing>
                <wp:inline distT="0" distB="0" distL="0" distR="0">
                  <wp:extent cx="2327334" cy="2044460"/>
                  <wp:effectExtent l="19050" t="0" r="0" b="0"/>
                  <wp:docPr id="40" name="Picture 17" descr="E:\1-DATA\PENELITIAN\2-LAPORAN\Lemlit UNY\DIPA UNY\Tahun 2011\5-Foto-foto\3-Proses\IMG_3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1-DATA\PENELITIAN\2-LAPORAN\Lemlit UNY\DIPA UNY\Tahun 2011\5-Foto-foto\3-Proses\IMG_3583.JPG"/>
                          <pic:cNvPicPr>
                            <a:picLocks noChangeAspect="1" noChangeArrowheads="1"/>
                          </pic:cNvPicPr>
                        </pic:nvPicPr>
                        <pic:blipFill>
                          <a:blip r:embed="rId11" cstate="print"/>
                          <a:srcRect/>
                          <a:stretch>
                            <a:fillRect/>
                          </a:stretch>
                        </pic:blipFill>
                        <pic:spPr bwMode="auto">
                          <a:xfrm>
                            <a:off x="0" y="0"/>
                            <a:ext cx="2342416" cy="2057709"/>
                          </a:xfrm>
                          <a:prstGeom prst="rect">
                            <a:avLst/>
                          </a:prstGeom>
                          <a:noFill/>
                          <a:ln w="9525">
                            <a:noFill/>
                            <a:miter lim="800000"/>
                            <a:headEnd/>
                            <a:tailEnd/>
                          </a:ln>
                        </pic:spPr>
                      </pic:pic>
                    </a:graphicData>
                  </a:graphic>
                </wp:inline>
              </w:drawing>
            </w:r>
          </w:p>
          <w:p w:rsidR="0080549A" w:rsidRPr="007F234E" w:rsidRDefault="0080549A" w:rsidP="002506DA">
            <w:pPr>
              <w:pStyle w:val="NoSpacing"/>
              <w:jc w:val="center"/>
              <w:rPr>
                <w:rFonts w:ascii="Times New Roman" w:hAnsi="Times New Roman" w:cs="Times New Roman"/>
                <w:sz w:val="24"/>
                <w:szCs w:val="24"/>
                <w:lang w:val="en-US"/>
              </w:rPr>
            </w:pPr>
            <w:r w:rsidRPr="007F234E">
              <w:rPr>
                <w:rFonts w:ascii="Times New Roman" w:hAnsi="Times New Roman" w:cs="Times New Roman"/>
                <w:b/>
                <w:sz w:val="24"/>
                <w:szCs w:val="24"/>
                <w:lang w:val="en-US"/>
              </w:rPr>
              <w:t>Gambar 4.</w:t>
            </w:r>
            <w:r w:rsidRPr="007F234E">
              <w:rPr>
                <w:rFonts w:ascii="Times New Roman" w:hAnsi="Times New Roman" w:cs="Times New Roman"/>
                <w:sz w:val="24"/>
                <w:szCs w:val="24"/>
                <w:lang w:val="en-US"/>
              </w:rPr>
              <w:t xml:space="preserve"> Proses Penimbangan Komposisi Lumpur Lapindo dan Abu Gunung Merapi.</w:t>
            </w:r>
          </w:p>
        </w:tc>
      </w:tr>
    </w:tbl>
    <w:p w:rsidR="0080549A" w:rsidRPr="007F234E" w:rsidRDefault="0080549A" w:rsidP="002506DA">
      <w:pPr>
        <w:pStyle w:val="NoSpacing"/>
        <w:jc w:val="center"/>
        <w:rPr>
          <w:rFonts w:ascii="Times New Roman" w:hAnsi="Times New Roman" w:cs="Times New Roman"/>
          <w:sz w:val="24"/>
          <w:szCs w:val="24"/>
          <w:lang w:val="en-US"/>
        </w:rPr>
      </w:pPr>
    </w:p>
    <w:tbl>
      <w:tblPr>
        <w:tblStyle w:val="TableGrid"/>
        <w:tblW w:w="0" w:type="auto"/>
        <w:tblLook w:val="04A0"/>
      </w:tblPr>
      <w:tblGrid>
        <w:gridCol w:w="4077"/>
        <w:gridCol w:w="4077"/>
      </w:tblGrid>
      <w:tr w:rsidR="0080549A" w:rsidRPr="007F234E" w:rsidTr="005E3542">
        <w:tc>
          <w:tcPr>
            <w:tcW w:w="4077" w:type="dxa"/>
          </w:tcPr>
          <w:p w:rsidR="0080549A" w:rsidRPr="007F234E" w:rsidRDefault="0080549A" w:rsidP="002506DA">
            <w:pPr>
              <w:pStyle w:val="NoSpacing"/>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drawing>
                <wp:inline distT="0" distB="0" distL="0" distR="0">
                  <wp:extent cx="2284203" cy="1820127"/>
                  <wp:effectExtent l="19050" t="0" r="1797" b="0"/>
                  <wp:docPr id="41" name="Picture 11" descr="E:\1-DATA\PENELITIAN\2-LAPORAN\Lemlit UNY\DIPA UNY\Tahun 2011\5-Foto-foto\3-Proses\IMG_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DATA\PENELITIAN\2-LAPORAN\Lemlit UNY\DIPA UNY\Tahun 2011\5-Foto-foto\3-Proses\IMG_3491.JPG"/>
                          <pic:cNvPicPr>
                            <a:picLocks noChangeAspect="1" noChangeArrowheads="1"/>
                          </pic:cNvPicPr>
                        </pic:nvPicPr>
                        <pic:blipFill>
                          <a:blip r:embed="rId12" cstate="print"/>
                          <a:srcRect/>
                          <a:stretch>
                            <a:fillRect/>
                          </a:stretch>
                        </pic:blipFill>
                        <pic:spPr bwMode="auto">
                          <a:xfrm>
                            <a:off x="0" y="0"/>
                            <a:ext cx="2296654" cy="1830048"/>
                          </a:xfrm>
                          <a:prstGeom prst="rect">
                            <a:avLst/>
                          </a:prstGeom>
                          <a:noFill/>
                          <a:ln w="9525">
                            <a:noFill/>
                            <a:miter lim="800000"/>
                            <a:headEnd/>
                            <a:tailEnd/>
                          </a:ln>
                        </pic:spPr>
                      </pic:pic>
                    </a:graphicData>
                  </a:graphic>
                </wp:inline>
              </w:drawing>
            </w:r>
          </w:p>
          <w:p w:rsidR="0080549A" w:rsidRPr="007F234E" w:rsidRDefault="0080549A" w:rsidP="002506DA">
            <w:pPr>
              <w:jc w:val="center"/>
              <w:rPr>
                <w:rFonts w:ascii="Times New Roman" w:hAnsi="Times New Roman" w:cs="Times New Roman"/>
                <w:sz w:val="24"/>
                <w:szCs w:val="24"/>
                <w:lang w:val="en-US"/>
              </w:rPr>
            </w:pPr>
            <w:r w:rsidRPr="007F234E">
              <w:rPr>
                <w:rFonts w:ascii="Times New Roman" w:hAnsi="Times New Roman" w:cs="Times New Roman"/>
                <w:b/>
                <w:sz w:val="24"/>
                <w:szCs w:val="24"/>
                <w:lang w:val="en-US"/>
              </w:rPr>
              <w:t>Gambar 5.</w:t>
            </w:r>
            <w:r w:rsidRPr="007F234E">
              <w:rPr>
                <w:rFonts w:ascii="Times New Roman" w:hAnsi="Times New Roman" w:cs="Times New Roman"/>
                <w:sz w:val="24"/>
                <w:szCs w:val="24"/>
                <w:lang w:val="en-US"/>
              </w:rPr>
              <w:t xml:space="preserve"> Proses Pembuatan Adonan</w:t>
            </w:r>
          </w:p>
          <w:p w:rsidR="0080549A" w:rsidRPr="007F234E" w:rsidRDefault="0080549A" w:rsidP="002506DA">
            <w:pPr>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t>Lumpur Lapindo dan Abu Gunung Merapi.</w:t>
            </w:r>
          </w:p>
        </w:tc>
        <w:tc>
          <w:tcPr>
            <w:tcW w:w="4077" w:type="dxa"/>
          </w:tcPr>
          <w:p w:rsidR="0080549A" w:rsidRPr="007F234E" w:rsidRDefault="0080549A" w:rsidP="002506DA">
            <w:pPr>
              <w:pStyle w:val="NoSpacing"/>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drawing>
                <wp:inline distT="0" distB="0" distL="0" distR="0">
                  <wp:extent cx="2386175" cy="1820174"/>
                  <wp:effectExtent l="19050" t="0" r="0" b="0"/>
                  <wp:docPr id="42" name="Picture 13" descr="E:\1-DATA\PENELITIAN\2-LAPORAN\Lemlit UNY\DIPA UNY\Tahun 2011\5-Foto-foto\3-Proses\IMG_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1-DATA\PENELITIAN\2-LAPORAN\Lemlit UNY\DIPA UNY\Tahun 2011\5-Foto-foto\3-Proses\IMG_3567.JPG"/>
                          <pic:cNvPicPr>
                            <a:picLocks noChangeAspect="1" noChangeArrowheads="1"/>
                          </pic:cNvPicPr>
                        </pic:nvPicPr>
                        <pic:blipFill>
                          <a:blip r:embed="rId13" cstate="print"/>
                          <a:srcRect/>
                          <a:stretch>
                            <a:fillRect/>
                          </a:stretch>
                        </pic:blipFill>
                        <pic:spPr bwMode="auto">
                          <a:xfrm>
                            <a:off x="0" y="0"/>
                            <a:ext cx="2398109" cy="1829277"/>
                          </a:xfrm>
                          <a:prstGeom prst="rect">
                            <a:avLst/>
                          </a:prstGeom>
                          <a:noFill/>
                          <a:ln w="9525">
                            <a:noFill/>
                            <a:miter lim="800000"/>
                            <a:headEnd/>
                            <a:tailEnd/>
                          </a:ln>
                        </pic:spPr>
                      </pic:pic>
                    </a:graphicData>
                  </a:graphic>
                </wp:inline>
              </w:drawing>
            </w:r>
          </w:p>
          <w:p w:rsidR="0080549A" w:rsidRPr="007F234E" w:rsidRDefault="0080549A" w:rsidP="002506DA">
            <w:pPr>
              <w:pStyle w:val="NoSpacing"/>
              <w:jc w:val="center"/>
              <w:rPr>
                <w:rFonts w:ascii="Times New Roman" w:hAnsi="Times New Roman" w:cs="Times New Roman"/>
                <w:sz w:val="24"/>
                <w:szCs w:val="24"/>
                <w:lang w:val="en-US"/>
              </w:rPr>
            </w:pPr>
            <w:r w:rsidRPr="007F234E">
              <w:rPr>
                <w:rFonts w:ascii="Times New Roman" w:hAnsi="Times New Roman" w:cs="Times New Roman"/>
                <w:b/>
                <w:sz w:val="24"/>
                <w:szCs w:val="24"/>
                <w:lang w:val="en-US"/>
              </w:rPr>
              <w:t xml:space="preserve">Gambar 6. </w:t>
            </w:r>
            <w:r w:rsidRPr="007F234E">
              <w:rPr>
                <w:rFonts w:ascii="Times New Roman" w:hAnsi="Times New Roman" w:cs="Times New Roman"/>
                <w:sz w:val="24"/>
                <w:szCs w:val="24"/>
                <w:lang w:val="en-US"/>
              </w:rPr>
              <w:t>Proses Pembuatan Tile Uji  Campuran  Lumpur Lapindo dan Abu Gunung Merapi.</w:t>
            </w:r>
          </w:p>
        </w:tc>
      </w:tr>
    </w:tbl>
    <w:p w:rsidR="0080549A" w:rsidRPr="007F234E" w:rsidRDefault="0080549A" w:rsidP="0080549A">
      <w:pPr>
        <w:jc w:val="center"/>
        <w:rPr>
          <w:rFonts w:ascii="Times New Roman" w:hAnsi="Times New Roman" w:cs="Times New Roman"/>
          <w:sz w:val="24"/>
          <w:szCs w:val="24"/>
          <w:lang w:val="en-US"/>
        </w:rPr>
      </w:pPr>
    </w:p>
    <w:tbl>
      <w:tblPr>
        <w:tblStyle w:val="TableGrid"/>
        <w:tblW w:w="0" w:type="auto"/>
        <w:tblLook w:val="04A0"/>
      </w:tblPr>
      <w:tblGrid>
        <w:gridCol w:w="4266"/>
        <w:gridCol w:w="3888"/>
      </w:tblGrid>
      <w:tr w:rsidR="0080549A" w:rsidRPr="007F234E" w:rsidTr="005E3542">
        <w:tc>
          <w:tcPr>
            <w:tcW w:w="4077" w:type="dxa"/>
          </w:tcPr>
          <w:p w:rsidR="0080549A" w:rsidRPr="007F234E" w:rsidRDefault="0080549A" w:rsidP="005E3542">
            <w:pPr>
              <w:pStyle w:val="NoSpacing"/>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drawing>
                <wp:inline distT="0" distB="0" distL="0" distR="0">
                  <wp:extent cx="2544792" cy="1998302"/>
                  <wp:effectExtent l="19050" t="0" r="7908" b="0"/>
                  <wp:docPr id="43" name="Picture 15" descr="E:\1-DATA\PENELITIAN\2-LAPORAN\Lemlit UNY\DIPA UNY\Tahun 2011\5-Foto-foto\3-Proses\IMG_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1-DATA\PENELITIAN\2-LAPORAN\Lemlit UNY\DIPA UNY\Tahun 2011\5-Foto-foto\3-Proses\IMG_3570.JPG"/>
                          <pic:cNvPicPr>
                            <a:picLocks noChangeAspect="1" noChangeArrowheads="1"/>
                          </pic:cNvPicPr>
                        </pic:nvPicPr>
                        <pic:blipFill>
                          <a:blip r:embed="rId14" cstate="print"/>
                          <a:srcRect/>
                          <a:stretch>
                            <a:fillRect/>
                          </a:stretch>
                        </pic:blipFill>
                        <pic:spPr bwMode="auto">
                          <a:xfrm>
                            <a:off x="0" y="0"/>
                            <a:ext cx="2555359" cy="2006600"/>
                          </a:xfrm>
                          <a:prstGeom prst="rect">
                            <a:avLst/>
                          </a:prstGeom>
                          <a:noFill/>
                          <a:ln w="9525">
                            <a:noFill/>
                            <a:miter lim="800000"/>
                            <a:headEnd/>
                            <a:tailEnd/>
                          </a:ln>
                        </pic:spPr>
                      </pic:pic>
                    </a:graphicData>
                  </a:graphic>
                </wp:inline>
              </w:drawing>
            </w:r>
          </w:p>
          <w:p w:rsidR="0080549A" w:rsidRPr="007F234E" w:rsidRDefault="0080549A" w:rsidP="005E3542">
            <w:pPr>
              <w:pStyle w:val="NoSpacing"/>
              <w:jc w:val="center"/>
              <w:rPr>
                <w:rFonts w:ascii="Times New Roman" w:hAnsi="Times New Roman" w:cs="Times New Roman"/>
                <w:sz w:val="24"/>
                <w:szCs w:val="24"/>
                <w:lang w:val="en-US"/>
              </w:rPr>
            </w:pPr>
            <w:r w:rsidRPr="007F234E">
              <w:rPr>
                <w:rFonts w:ascii="Times New Roman" w:hAnsi="Times New Roman" w:cs="Times New Roman"/>
                <w:b/>
                <w:sz w:val="24"/>
                <w:szCs w:val="24"/>
                <w:lang w:val="en-US"/>
              </w:rPr>
              <w:t>Gambar 7.</w:t>
            </w:r>
            <w:r w:rsidRPr="007F234E">
              <w:rPr>
                <w:rFonts w:ascii="Times New Roman" w:hAnsi="Times New Roman" w:cs="Times New Roman"/>
                <w:sz w:val="24"/>
                <w:szCs w:val="24"/>
                <w:lang w:val="en-US"/>
              </w:rPr>
              <w:t xml:space="preserve"> Contoh  Tile Uji  Campuran  Lumpur Lapindo dan Abu Gunung Merapi yang Siap Dikeringkan.</w:t>
            </w:r>
          </w:p>
        </w:tc>
        <w:tc>
          <w:tcPr>
            <w:tcW w:w="4077" w:type="dxa"/>
          </w:tcPr>
          <w:p w:rsidR="0080549A" w:rsidRPr="007F234E" w:rsidRDefault="0080549A" w:rsidP="005E3542">
            <w:pPr>
              <w:pStyle w:val="NoSpacing"/>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drawing>
                <wp:inline distT="0" distB="0" distL="0" distR="0">
                  <wp:extent cx="2255552" cy="2001328"/>
                  <wp:effectExtent l="19050" t="0" r="0" b="0"/>
                  <wp:docPr id="44" name="Picture 20" descr="E:\1-DATA\PENELITIAN\2-LAPORAN\Lemlit UNY\DIPA UNY\Tahun 2011\5-Foto-foto\3-Proses\IMG_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1-DATA\PENELITIAN\2-LAPORAN\Lemlit UNY\DIPA UNY\Tahun 2011\5-Foto-foto\3-Proses\IMG_4936.JPG"/>
                          <pic:cNvPicPr>
                            <a:picLocks noChangeAspect="1" noChangeArrowheads="1"/>
                          </pic:cNvPicPr>
                        </pic:nvPicPr>
                        <pic:blipFill>
                          <a:blip r:embed="rId15" cstate="print"/>
                          <a:srcRect/>
                          <a:stretch>
                            <a:fillRect/>
                          </a:stretch>
                        </pic:blipFill>
                        <pic:spPr bwMode="auto">
                          <a:xfrm>
                            <a:off x="0" y="0"/>
                            <a:ext cx="2267724" cy="2012128"/>
                          </a:xfrm>
                          <a:prstGeom prst="rect">
                            <a:avLst/>
                          </a:prstGeom>
                          <a:noFill/>
                          <a:ln w="9525">
                            <a:noFill/>
                            <a:miter lim="800000"/>
                            <a:headEnd/>
                            <a:tailEnd/>
                          </a:ln>
                        </pic:spPr>
                      </pic:pic>
                    </a:graphicData>
                  </a:graphic>
                </wp:inline>
              </w:drawing>
            </w:r>
          </w:p>
          <w:p w:rsidR="0080549A" w:rsidRPr="007F234E" w:rsidRDefault="0080549A" w:rsidP="005E3542">
            <w:pPr>
              <w:pStyle w:val="NoSpacing"/>
              <w:jc w:val="center"/>
              <w:rPr>
                <w:rFonts w:ascii="Times New Roman" w:hAnsi="Times New Roman" w:cs="Times New Roman"/>
                <w:sz w:val="24"/>
                <w:szCs w:val="24"/>
                <w:lang w:val="en-US"/>
              </w:rPr>
            </w:pPr>
            <w:r w:rsidRPr="007F234E">
              <w:rPr>
                <w:rFonts w:ascii="Times New Roman" w:hAnsi="Times New Roman" w:cs="Times New Roman"/>
                <w:b/>
                <w:sz w:val="24"/>
                <w:szCs w:val="24"/>
                <w:lang w:val="en-US"/>
              </w:rPr>
              <w:t>Gambar 8.</w:t>
            </w:r>
            <w:r w:rsidRPr="007F234E">
              <w:rPr>
                <w:rFonts w:ascii="Times New Roman" w:hAnsi="Times New Roman" w:cs="Times New Roman"/>
                <w:sz w:val="24"/>
                <w:szCs w:val="24"/>
                <w:lang w:val="en-US"/>
              </w:rPr>
              <w:t xml:space="preserve"> Contoh  Tile Uji  Campuran  Lumpur Lapindo dan Abu Gunung Merapi yang Selesai Dibakar.</w:t>
            </w:r>
          </w:p>
        </w:tc>
      </w:tr>
    </w:tbl>
    <w:p w:rsidR="0080549A" w:rsidRPr="007F234E" w:rsidRDefault="0080549A" w:rsidP="0080549A">
      <w:pPr>
        <w:jc w:val="center"/>
        <w:rPr>
          <w:rFonts w:ascii="Times New Roman" w:hAnsi="Times New Roman" w:cs="Times New Roman"/>
          <w:sz w:val="24"/>
          <w:szCs w:val="24"/>
          <w:lang w:val="en-US"/>
        </w:rPr>
      </w:pPr>
    </w:p>
    <w:tbl>
      <w:tblPr>
        <w:tblStyle w:val="TableGrid"/>
        <w:tblW w:w="0" w:type="auto"/>
        <w:tblLook w:val="04A0"/>
      </w:tblPr>
      <w:tblGrid>
        <w:gridCol w:w="4077"/>
        <w:gridCol w:w="4077"/>
      </w:tblGrid>
      <w:tr w:rsidR="0080549A" w:rsidRPr="007F234E" w:rsidTr="005E3542">
        <w:tc>
          <w:tcPr>
            <w:tcW w:w="4077" w:type="dxa"/>
          </w:tcPr>
          <w:p w:rsidR="0080549A" w:rsidRPr="007F234E" w:rsidRDefault="0080549A" w:rsidP="005E3542">
            <w:pPr>
              <w:pStyle w:val="NoSpacing"/>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drawing>
                <wp:inline distT="0" distB="0" distL="0" distR="0">
                  <wp:extent cx="2327335" cy="1932317"/>
                  <wp:effectExtent l="19050" t="0" r="0" b="0"/>
                  <wp:docPr id="45" name="Picture 31" descr="E:\1-DATA\PENELITIAN\2-LAPORAN\Lemlit UNY\DIPA UNY\Tahun 2011\BUKU PANDUAN LAPINDO-MERAPI\DSC0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1-DATA\PENELITIAN\2-LAPORAN\Lemlit UNY\DIPA UNY\Tahun 2011\BUKU PANDUAN LAPINDO-MERAPI\DSC00659.JPG"/>
                          <pic:cNvPicPr>
                            <a:picLocks noChangeAspect="1" noChangeArrowheads="1"/>
                          </pic:cNvPicPr>
                        </pic:nvPicPr>
                        <pic:blipFill>
                          <a:blip r:embed="rId16" cstate="print"/>
                          <a:srcRect/>
                          <a:stretch>
                            <a:fillRect/>
                          </a:stretch>
                        </pic:blipFill>
                        <pic:spPr bwMode="auto">
                          <a:xfrm>
                            <a:off x="0" y="0"/>
                            <a:ext cx="2337086" cy="1940413"/>
                          </a:xfrm>
                          <a:prstGeom prst="rect">
                            <a:avLst/>
                          </a:prstGeom>
                          <a:noFill/>
                          <a:ln w="9525">
                            <a:noFill/>
                            <a:miter lim="800000"/>
                            <a:headEnd/>
                            <a:tailEnd/>
                          </a:ln>
                        </pic:spPr>
                      </pic:pic>
                    </a:graphicData>
                  </a:graphic>
                </wp:inline>
              </w:drawing>
            </w:r>
          </w:p>
          <w:p w:rsidR="0080549A" w:rsidRPr="007F234E" w:rsidRDefault="0080549A" w:rsidP="005E3542">
            <w:pPr>
              <w:jc w:val="center"/>
              <w:rPr>
                <w:rFonts w:ascii="Times New Roman" w:hAnsi="Times New Roman" w:cs="Times New Roman"/>
                <w:sz w:val="24"/>
                <w:szCs w:val="24"/>
                <w:lang w:val="en-US"/>
              </w:rPr>
            </w:pPr>
            <w:r w:rsidRPr="007F234E">
              <w:rPr>
                <w:rFonts w:ascii="Times New Roman" w:hAnsi="Times New Roman" w:cs="Times New Roman"/>
                <w:b/>
                <w:sz w:val="24"/>
                <w:szCs w:val="24"/>
                <w:lang w:val="en-US"/>
              </w:rPr>
              <w:t>Gambar 9.</w:t>
            </w:r>
            <w:r w:rsidRPr="007F234E">
              <w:rPr>
                <w:rFonts w:ascii="Times New Roman" w:hAnsi="Times New Roman" w:cs="Times New Roman"/>
                <w:sz w:val="24"/>
                <w:szCs w:val="24"/>
                <w:lang w:val="en-US"/>
              </w:rPr>
              <w:t xml:space="preserve"> Hasil  Pengulian Adonan dari Campuran Ideal  Lumpur Lapindo dan Abu Gunung Merapi Yang Siap Disimpan untuk Dibuat </w:t>
            </w:r>
            <w:r w:rsidR="002506DA" w:rsidRPr="002506DA">
              <w:rPr>
                <w:rFonts w:ascii="Times New Roman" w:hAnsi="Times New Roman" w:cs="Times New Roman"/>
                <w:i/>
                <w:sz w:val="24"/>
                <w:szCs w:val="24"/>
                <w:lang w:val="en-US"/>
              </w:rPr>
              <w:t>Prototiype</w:t>
            </w:r>
            <w:r w:rsidRPr="007F234E">
              <w:rPr>
                <w:rFonts w:ascii="Times New Roman" w:hAnsi="Times New Roman" w:cs="Times New Roman"/>
                <w:sz w:val="24"/>
                <w:szCs w:val="24"/>
                <w:lang w:val="en-US"/>
              </w:rPr>
              <w:t xml:space="preserve"> Produk.</w:t>
            </w:r>
          </w:p>
        </w:tc>
        <w:tc>
          <w:tcPr>
            <w:tcW w:w="4077" w:type="dxa"/>
          </w:tcPr>
          <w:p w:rsidR="0080549A" w:rsidRPr="007F234E" w:rsidRDefault="0080549A" w:rsidP="005E3542">
            <w:pPr>
              <w:pStyle w:val="NoSpacing"/>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drawing>
                <wp:inline distT="0" distB="0" distL="0" distR="0">
                  <wp:extent cx="2352950" cy="1932317"/>
                  <wp:effectExtent l="19050" t="0" r="9250" b="0"/>
                  <wp:docPr id="46" name="Picture 25" descr="E:\1-DATA\PENELITIAN\2-LAPORAN\Lemlit UNY\DIPA UNY\Tahun 2011\5-Foto-foto\4-Realisasi Karya\IMG_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1-DATA\PENELITIAN\2-LAPORAN\Lemlit UNY\DIPA UNY\Tahun 2011\5-Foto-foto\4-Realisasi Karya\IMG_5543.JPG"/>
                          <pic:cNvPicPr>
                            <a:picLocks noChangeAspect="1" noChangeArrowheads="1"/>
                          </pic:cNvPicPr>
                        </pic:nvPicPr>
                        <pic:blipFill>
                          <a:blip r:embed="rId17" cstate="print"/>
                          <a:srcRect/>
                          <a:stretch>
                            <a:fillRect/>
                          </a:stretch>
                        </pic:blipFill>
                        <pic:spPr bwMode="auto">
                          <a:xfrm>
                            <a:off x="0" y="0"/>
                            <a:ext cx="2367219" cy="1944035"/>
                          </a:xfrm>
                          <a:prstGeom prst="rect">
                            <a:avLst/>
                          </a:prstGeom>
                          <a:noFill/>
                          <a:ln w="9525">
                            <a:noFill/>
                            <a:miter lim="800000"/>
                            <a:headEnd/>
                            <a:tailEnd/>
                          </a:ln>
                        </pic:spPr>
                      </pic:pic>
                    </a:graphicData>
                  </a:graphic>
                </wp:inline>
              </w:drawing>
            </w:r>
          </w:p>
          <w:p w:rsidR="0080549A" w:rsidRPr="007F234E" w:rsidRDefault="0080549A" w:rsidP="005E3542">
            <w:pPr>
              <w:pStyle w:val="NoSpacing"/>
              <w:jc w:val="center"/>
              <w:rPr>
                <w:rFonts w:ascii="Times New Roman" w:hAnsi="Times New Roman" w:cs="Times New Roman"/>
                <w:sz w:val="24"/>
                <w:szCs w:val="24"/>
                <w:lang w:val="en-US"/>
              </w:rPr>
            </w:pPr>
            <w:r w:rsidRPr="007F234E">
              <w:rPr>
                <w:rFonts w:ascii="Times New Roman" w:hAnsi="Times New Roman" w:cs="Times New Roman"/>
                <w:b/>
                <w:sz w:val="24"/>
                <w:szCs w:val="24"/>
                <w:lang w:val="en-US"/>
              </w:rPr>
              <w:t>Gambar 10.</w:t>
            </w:r>
            <w:r w:rsidRPr="007F234E">
              <w:rPr>
                <w:rFonts w:ascii="Times New Roman" w:hAnsi="Times New Roman" w:cs="Times New Roman"/>
                <w:sz w:val="24"/>
                <w:szCs w:val="24"/>
                <w:lang w:val="en-US"/>
              </w:rPr>
              <w:t xml:space="preserve"> Proses Pembuatan </w:t>
            </w:r>
            <w:r w:rsidR="002506DA" w:rsidRPr="002506DA">
              <w:rPr>
                <w:rFonts w:ascii="Times New Roman" w:hAnsi="Times New Roman" w:cs="Times New Roman"/>
                <w:i/>
                <w:sz w:val="24"/>
                <w:szCs w:val="24"/>
                <w:lang w:val="en-US"/>
              </w:rPr>
              <w:t>Prototiype</w:t>
            </w:r>
            <w:r w:rsidRPr="007F234E">
              <w:rPr>
                <w:rFonts w:ascii="Times New Roman" w:hAnsi="Times New Roman" w:cs="Times New Roman"/>
                <w:sz w:val="24"/>
                <w:szCs w:val="24"/>
                <w:lang w:val="en-US"/>
              </w:rPr>
              <w:t xml:space="preserve"> Produk</w:t>
            </w:r>
          </w:p>
          <w:p w:rsidR="0080549A" w:rsidRPr="007F234E" w:rsidRDefault="0080549A" w:rsidP="005E3542">
            <w:pPr>
              <w:jc w:val="center"/>
              <w:rPr>
                <w:rFonts w:ascii="Times New Roman" w:hAnsi="Times New Roman" w:cs="Times New Roman"/>
                <w:sz w:val="24"/>
                <w:szCs w:val="24"/>
                <w:lang w:val="en-US"/>
              </w:rPr>
            </w:pPr>
          </w:p>
        </w:tc>
      </w:tr>
    </w:tbl>
    <w:p w:rsidR="0080549A" w:rsidRPr="007F234E" w:rsidRDefault="0080549A" w:rsidP="0080549A">
      <w:pPr>
        <w:jc w:val="center"/>
        <w:rPr>
          <w:rFonts w:ascii="Times New Roman" w:hAnsi="Times New Roman" w:cs="Times New Roman"/>
          <w:sz w:val="24"/>
          <w:szCs w:val="24"/>
          <w:lang w:val="en-US"/>
        </w:rPr>
      </w:pPr>
    </w:p>
    <w:tbl>
      <w:tblPr>
        <w:tblStyle w:val="TableGrid"/>
        <w:tblW w:w="0" w:type="auto"/>
        <w:tblLook w:val="04A0"/>
      </w:tblPr>
      <w:tblGrid>
        <w:gridCol w:w="4077"/>
        <w:gridCol w:w="4077"/>
      </w:tblGrid>
      <w:tr w:rsidR="0080549A" w:rsidRPr="007F234E" w:rsidTr="005E3542">
        <w:tc>
          <w:tcPr>
            <w:tcW w:w="4077" w:type="dxa"/>
          </w:tcPr>
          <w:p w:rsidR="0080549A" w:rsidRPr="007F234E" w:rsidRDefault="0080549A" w:rsidP="005E3542">
            <w:pPr>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lastRenderedPageBreak/>
              <w:drawing>
                <wp:inline distT="0" distB="0" distL="0" distR="0">
                  <wp:extent cx="2311879" cy="1734325"/>
                  <wp:effectExtent l="19050" t="0" r="0" b="0"/>
                  <wp:docPr id="47" name="Picture 29" descr="E:\1-DATA\PENELITIAN\2-LAPORAN\Lemlit UNY\DIPA UNY\Tahun 2011\5-Foto-foto\3-Proses\IMG_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1-DATA\PENELITIAN\2-LAPORAN\Lemlit UNY\DIPA UNY\Tahun 2011\5-Foto-foto\3-Proses\IMG_3667.JPG"/>
                          <pic:cNvPicPr>
                            <a:picLocks noChangeAspect="1" noChangeArrowheads="1"/>
                          </pic:cNvPicPr>
                        </pic:nvPicPr>
                        <pic:blipFill>
                          <a:blip r:embed="rId18" cstate="print"/>
                          <a:srcRect/>
                          <a:stretch>
                            <a:fillRect/>
                          </a:stretch>
                        </pic:blipFill>
                        <pic:spPr bwMode="auto">
                          <a:xfrm>
                            <a:off x="0" y="0"/>
                            <a:ext cx="2317960" cy="1738887"/>
                          </a:xfrm>
                          <a:prstGeom prst="rect">
                            <a:avLst/>
                          </a:prstGeom>
                          <a:noFill/>
                          <a:ln w="9525">
                            <a:noFill/>
                            <a:miter lim="800000"/>
                            <a:headEnd/>
                            <a:tailEnd/>
                          </a:ln>
                        </pic:spPr>
                      </pic:pic>
                    </a:graphicData>
                  </a:graphic>
                </wp:inline>
              </w:drawing>
            </w:r>
          </w:p>
          <w:p w:rsidR="0080549A" w:rsidRPr="007F234E" w:rsidRDefault="0080549A" w:rsidP="005E3542">
            <w:pPr>
              <w:pStyle w:val="NoSpacing"/>
              <w:jc w:val="center"/>
              <w:rPr>
                <w:rFonts w:ascii="Times New Roman" w:hAnsi="Times New Roman" w:cs="Times New Roman"/>
                <w:sz w:val="24"/>
                <w:szCs w:val="24"/>
                <w:lang w:val="en-US"/>
              </w:rPr>
            </w:pPr>
            <w:r w:rsidRPr="007F234E">
              <w:rPr>
                <w:rFonts w:ascii="Times New Roman" w:hAnsi="Times New Roman" w:cs="Times New Roman"/>
                <w:b/>
                <w:sz w:val="24"/>
                <w:szCs w:val="24"/>
                <w:lang w:val="en-US"/>
              </w:rPr>
              <w:t>Gambar 11.</w:t>
            </w:r>
            <w:r w:rsidRPr="007F234E">
              <w:rPr>
                <w:rFonts w:ascii="Times New Roman" w:hAnsi="Times New Roman" w:cs="Times New Roman"/>
                <w:sz w:val="24"/>
                <w:szCs w:val="24"/>
                <w:lang w:val="en-US"/>
              </w:rPr>
              <w:t xml:space="preserve"> </w:t>
            </w:r>
            <w:r w:rsidR="002506DA" w:rsidRPr="002506DA">
              <w:rPr>
                <w:rFonts w:ascii="Times New Roman" w:hAnsi="Times New Roman" w:cs="Times New Roman"/>
                <w:i/>
                <w:sz w:val="24"/>
                <w:szCs w:val="24"/>
                <w:lang w:val="en-US"/>
              </w:rPr>
              <w:t>Prototiype</w:t>
            </w:r>
            <w:r w:rsidRPr="007F234E">
              <w:rPr>
                <w:rFonts w:ascii="Times New Roman" w:hAnsi="Times New Roman" w:cs="Times New Roman"/>
                <w:sz w:val="24"/>
                <w:szCs w:val="24"/>
                <w:lang w:val="en-US"/>
              </w:rPr>
              <w:t xml:space="preserve"> Produk yang Siap Dikeringkan.</w:t>
            </w:r>
          </w:p>
        </w:tc>
        <w:tc>
          <w:tcPr>
            <w:tcW w:w="4077" w:type="dxa"/>
          </w:tcPr>
          <w:p w:rsidR="0080549A" w:rsidRPr="007F234E" w:rsidRDefault="0080549A" w:rsidP="005E3542">
            <w:pPr>
              <w:pStyle w:val="NoSpacing"/>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drawing>
                <wp:inline distT="0" distB="0" distL="0" distR="0">
                  <wp:extent cx="2324582" cy="1690778"/>
                  <wp:effectExtent l="19050" t="0" r="0" b="0"/>
                  <wp:docPr id="48" name="Picture 27" descr="E:\1-DATA\PENELITIAN\2-LAPORAN\Lemlit UNY\DIPA UNY\Tahun 2011\5-Foto-foto\4-Realisasi Karya\IMG_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1-DATA\PENELITIAN\2-LAPORAN\Lemlit UNY\DIPA UNY\Tahun 2011\5-Foto-foto\4-Realisasi Karya\IMG_5816.JPG"/>
                          <pic:cNvPicPr>
                            <a:picLocks noChangeAspect="1" noChangeArrowheads="1"/>
                          </pic:cNvPicPr>
                        </pic:nvPicPr>
                        <pic:blipFill>
                          <a:blip r:embed="rId19" cstate="print"/>
                          <a:srcRect/>
                          <a:stretch>
                            <a:fillRect/>
                          </a:stretch>
                        </pic:blipFill>
                        <pic:spPr bwMode="auto">
                          <a:xfrm>
                            <a:off x="0" y="0"/>
                            <a:ext cx="2336147" cy="1699190"/>
                          </a:xfrm>
                          <a:prstGeom prst="rect">
                            <a:avLst/>
                          </a:prstGeom>
                          <a:noFill/>
                          <a:ln w="9525">
                            <a:noFill/>
                            <a:miter lim="800000"/>
                            <a:headEnd/>
                            <a:tailEnd/>
                          </a:ln>
                        </pic:spPr>
                      </pic:pic>
                    </a:graphicData>
                  </a:graphic>
                </wp:inline>
              </w:drawing>
            </w:r>
          </w:p>
          <w:p w:rsidR="0080549A" w:rsidRPr="007F234E" w:rsidRDefault="0080549A" w:rsidP="005E3542">
            <w:pPr>
              <w:jc w:val="center"/>
              <w:rPr>
                <w:rFonts w:ascii="Times New Roman" w:hAnsi="Times New Roman" w:cs="Times New Roman"/>
                <w:sz w:val="24"/>
                <w:szCs w:val="24"/>
                <w:lang w:val="en-US"/>
              </w:rPr>
            </w:pPr>
            <w:r w:rsidRPr="007F234E">
              <w:rPr>
                <w:rFonts w:ascii="Times New Roman" w:hAnsi="Times New Roman" w:cs="Times New Roman"/>
                <w:b/>
                <w:sz w:val="24"/>
                <w:szCs w:val="24"/>
                <w:lang w:val="en-US"/>
              </w:rPr>
              <w:t>Gambar 12.</w:t>
            </w:r>
            <w:r w:rsidRPr="007F234E">
              <w:rPr>
                <w:rFonts w:ascii="Times New Roman" w:hAnsi="Times New Roman" w:cs="Times New Roman"/>
                <w:sz w:val="24"/>
                <w:szCs w:val="24"/>
                <w:lang w:val="en-US"/>
              </w:rPr>
              <w:t xml:space="preserve"> </w:t>
            </w:r>
            <w:r w:rsidR="002506DA" w:rsidRPr="002506DA">
              <w:rPr>
                <w:rFonts w:ascii="Times New Roman" w:hAnsi="Times New Roman" w:cs="Times New Roman"/>
                <w:i/>
                <w:sz w:val="24"/>
                <w:szCs w:val="24"/>
                <w:lang w:val="en-US"/>
              </w:rPr>
              <w:t>Prototiype</w:t>
            </w:r>
            <w:r w:rsidRPr="007F234E">
              <w:rPr>
                <w:rFonts w:ascii="Times New Roman" w:hAnsi="Times New Roman" w:cs="Times New Roman"/>
                <w:sz w:val="24"/>
                <w:szCs w:val="24"/>
                <w:lang w:val="en-US"/>
              </w:rPr>
              <w:t xml:space="preserve"> Produk yang sudah Selesai Dibakar.</w:t>
            </w:r>
          </w:p>
        </w:tc>
      </w:tr>
    </w:tbl>
    <w:p w:rsidR="0080549A" w:rsidRPr="007F234E" w:rsidRDefault="0080549A" w:rsidP="0080549A">
      <w:pPr>
        <w:jc w:val="center"/>
        <w:rPr>
          <w:rFonts w:ascii="Times New Roman" w:hAnsi="Times New Roman" w:cs="Times New Roman"/>
          <w:sz w:val="24"/>
          <w:szCs w:val="24"/>
          <w:lang w:val="en-US"/>
        </w:rPr>
      </w:pPr>
    </w:p>
    <w:tbl>
      <w:tblPr>
        <w:tblStyle w:val="TableGrid"/>
        <w:tblW w:w="0" w:type="auto"/>
        <w:tblLook w:val="04A0"/>
      </w:tblPr>
      <w:tblGrid>
        <w:gridCol w:w="4077"/>
        <w:gridCol w:w="4077"/>
      </w:tblGrid>
      <w:tr w:rsidR="0080549A" w:rsidRPr="007F234E" w:rsidTr="005E3542">
        <w:tc>
          <w:tcPr>
            <w:tcW w:w="4077" w:type="dxa"/>
          </w:tcPr>
          <w:p w:rsidR="0080549A" w:rsidRPr="007F234E" w:rsidRDefault="0080549A" w:rsidP="005E3542">
            <w:pPr>
              <w:pStyle w:val="NoSpacing"/>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drawing>
                <wp:inline distT="0" distB="0" distL="0" distR="0">
                  <wp:extent cx="2396347" cy="1966224"/>
                  <wp:effectExtent l="19050" t="0" r="3953" b="0"/>
                  <wp:docPr id="49" name="Picture 30" descr="E:\1-DATA\PENELITIAN\2-LAPORAN\Lemlit UNY\DIPA UNY\Tahun 2011\5-Foto-foto\3-Proses\IMG_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1-DATA\PENELITIAN\2-LAPORAN\Lemlit UNY\DIPA UNY\Tahun 2011\5-Foto-foto\3-Proses\IMG_4934.JPG"/>
                          <pic:cNvPicPr>
                            <a:picLocks noChangeAspect="1" noChangeArrowheads="1"/>
                          </pic:cNvPicPr>
                        </pic:nvPicPr>
                        <pic:blipFill>
                          <a:blip r:embed="rId20" cstate="print"/>
                          <a:srcRect/>
                          <a:stretch>
                            <a:fillRect/>
                          </a:stretch>
                        </pic:blipFill>
                        <pic:spPr bwMode="auto">
                          <a:xfrm>
                            <a:off x="0" y="0"/>
                            <a:ext cx="2401171" cy="1970182"/>
                          </a:xfrm>
                          <a:prstGeom prst="rect">
                            <a:avLst/>
                          </a:prstGeom>
                          <a:noFill/>
                          <a:ln w="9525">
                            <a:noFill/>
                            <a:miter lim="800000"/>
                            <a:headEnd/>
                            <a:tailEnd/>
                          </a:ln>
                        </pic:spPr>
                      </pic:pic>
                    </a:graphicData>
                  </a:graphic>
                </wp:inline>
              </w:drawing>
            </w:r>
          </w:p>
          <w:p w:rsidR="0080549A" w:rsidRPr="007F234E" w:rsidRDefault="0080549A" w:rsidP="005E3542">
            <w:pPr>
              <w:ind w:left="1134" w:hanging="1134"/>
              <w:jc w:val="center"/>
              <w:rPr>
                <w:rFonts w:ascii="Times New Roman" w:hAnsi="Times New Roman" w:cs="Times New Roman"/>
                <w:sz w:val="24"/>
                <w:szCs w:val="24"/>
                <w:lang w:val="en-US"/>
              </w:rPr>
            </w:pPr>
            <w:r w:rsidRPr="007F234E">
              <w:rPr>
                <w:rFonts w:ascii="Times New Roman" w:hAnsi="Times New Roman" w:cs="Times New Roman"/>
                <w:b/>
                <w:sz w:val="24"/>
                <w:szCs w:val="24"/>
                <w:lang w:val="en-US"/>
              </w:rPr>
              <w:t>Gambar 13.</w:t>
            </w:r>
            <w:r w:rsidR="002506DA">
              <w:rPr>
                <w:rFonts w:ascii="Times New Roman" w:hAnsi="Times New Roman" w:cs="Times New Roman"/>
                <w:sz w:val="24"/>
                <w:szCs w:val="24"/>
                <w:lang w:val="en-US"/>
              </w:rPr>
              <w:t xml:space="preserve"> Contoh </w:t>
            </w:r>
            <w:r w:rsidR="002506DA" w:rsidRPr="002506DA">
              <w:rPr>
                <w:rFonts w:ascii="Times New Roman" w:hAnsi="Times New Roman" w:cs="Times New Roman"/>
                <w:i/>
                <w:sz w:val="24"/>
                <w:szCs w:val="24"/>
                <w:lang w:val="en-US"/>
              </w:rPr>
              <w:t>Prototiype</w:t>
            </w:r>
            <w:r w:rsidR="002506DA">
              <w:rPr>
                <w:rFonts w:ascii="Times New Roman" w:hAnsi="Times New Roman" w:cs="Times New Roman"/>
                <w:sz w:val="24"/>
                <w:szCs w:val="24"/>
                <w:lang w:val="en-US"/>
              </w:rPr>
              <w:t xml:space="preserve"> Produk Bakaran Rendah Selesai </w:t>
            </w:r>
            <w:r w:rsidRPr="007F234E">
              <w:rPr>
                <w:rFonts w:ascii="Times New Roman" w:hAnsi="Times New Roman" w:cs="Times New Roman"/>
                <w:sz w:val="24"/>
                <w:szCs w:val="24"/>
                <w:lang w:val="en-US"/>
              </w:rPr>
              <w:t>Dibakar.</w:t>
            </w:r>
          </w:p>
        </w:tc>
        <w:tc>
          <w:tcPr>
            <w:tcW w:w="4077" w:type="dxa"/>
          </w:tcPr>
          <w:p w:rsidR="0080549A" w:rsidRPr="007F234E" w:rsidRDefault="0080549A" w:rsidP="005E3542">
            <w:pPr>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drawing>
                <wp:inline distT="0" distB="0" distL="0" distR="0">
                  <wp:extent cx="2415396" cy="1964805"/>
                  <wp:effectExtent l="19050" t="0" r="3954" b="0"/>
                  <wp:docPr id="50" name="Picture 28" descr="E:\1-DATA\PENELITIAN\2-LAPORAN\Lemlit UNY\DIPA UNY\Tahun 2011\5-Foto-foto\4-Realisasi Karya\IMG_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1-DATA\PENELITIAN\2-LAPORAN\Lemlit UNY\DIPA UNY\Tahun 2011\5-Foto-foto\4-Realisasi Karya\IMG_6006.JPG"/>
                          <pic:cNvPicPr>
                            <a:picLocks noChangeAspect="1" noChangeArrowheads="1"/>
                          </pic:cNvPicPr>
                        </pic:nvPicPr>
                        <pic:blipFill>
                          <a:blip r:embed="rId21" cstate="print"/>
                          <a:srcRect/>
                          <a:stretch>
                            <a:fillRect/>
                          </a:stretch>
                        </pic:blipFill>
                        <pic:spPr bwMode="auto">
                          <a:xfrm>
                            <a:off x="0" y="0"/>
                            <a:ext cx="2421677" cy="1969914"/>
                          </a:xfrm>
                          <a:prstGeom prst="rect">
                            <a:avLst/>
                          </a:prstGeom>
                          <a:noFill/>
                          <a:ln w="9525">
                            <a:noFill/>
                            <a:miter lim="800000"/>
                            <a:headEnd/>
                            <a:tailEnd/>
                          </a:ln>
                        </pic:spPr>
                      </pic:pic>
                    </a:graphicData>
                  </a:graphic>
                </wp:inline>
              </w:drawing>
            </w:r>
          </w:p>
          <w:p w:rsidR="0080549A" w:rsidRPr="007F234E" w:rsidRDefault="0080549A" w:rsidP="002506DA">
            <w:pPr>
              <w:jc w:val="center"/>
              <w:rPr>
                <w:rFonts w:ascii="Times New Roman" w:hAnsi="Times New Roman" w:cs="Times New Roman"/>
                <w:sz w:val="24"/>
                <w:szCs w:val="24"/>
                <w:lang w:val="en-US"/>
              </w:rPr>
            </w:pPr>
            <w:r w:rsidRPr="007F234E">
              <w:rPr>
                <w:rFonts w:ascii="Times New Roman" w:hAnsi="Times New Roman" w:cs="Times New Roman"/>
                <w:b/>
                <w:sz w:val="24"/>
                <w:szCs w:val="24"/>
                <w:lang w:val="en-US"/>
              </w:rPr>
              <w:t>Gambar 14.</w:t>
            </w:r>
            <w:r w:rsidRPr="007F234E">
              <w:rPr>
                <w:rFonts w:ascii="Times New Roman" w:hAnsi="Times New Roman" w:cs="Times New Roman"/>
                <w:sz w:val="24"/>
                <w:szCs w:val="24"/>
                <w:lang w:val="en-US"/>
              </w:rPr>
              <w:t xml:space="preserve"> Proses Pengglasiran </w:t>
            </w:r>
            <w:r w:rsidR="002506DA" w:rsidRPr="002506DA">
              <w:rPr>
                <w:rFonts w:ascii="Times New Roman" w:hAnsi="Times New Roman" w:cs="Times New Roman"/>
                <w:i/>
                <w:sz w:val="24"/>
                <w:szCs w:val="24"/>
                <w:lang w:val="en-US"/>
              </w:rPr>
              <w:t>Prototiype</w:t>
            </w:r>
            <w:r w:rsidR="002506DA">
              <w:rPr>
                <w:rFonts w:ascii="Times New Roman" w:hAnsi="Times New Roman" w:cs="Times New Roman"/>
                <w:sz w:val="24"/>
                <w:szCs w:val="24"/>
                <w:lang w:val="en-US"/>
              </w:rPr>
              <w:t xml:space="preserve"> </w:t>
            </w:r>
            <w:r w:rsidRPr="007F234E">
              <w:rPr>
                <w:rFonts w:ascii="Times New Roman" w:hAnsi="Times New Roman" w:cs="Times New Roman"/>
                <w:sz w:val="24"/>
                <w:szCs w:val="24"/>
                <w:lang w:val="en-US"/>
              </w:rPr>
              <w:t>Produk.</w:t>
            </w:r>
          </w:p>
        </w:tc>
      </w:tr>
    </w:tbl>
    <w:p w:rsidR="0080549A" w:rsidRPr="007F234E" w:rsidRDefault="0080549A" w:rsidP="0080549A">
      <w:pPr>
        <w:jc w:val="center"/>
        <w:rPr>
          <w:rFonts w:ascii="Times New Roman" w:hAnsi="Times New Roman" w:cs="Times New Roman"/>
          <w:sz w:val="24"/>
          <w:szCs w:val="24"/>
          <w:lang w:val="en-US"/>
        </w:rPr>
      </w:pPr>
    </w:p>
    <w:tbl>
      <w:tblPr>
        <w:tblStyle w:val="TableGrid"/>
        <w:tblW w:w="0" w:type="auto"/>
        <w:tblLook w:val="04A0"/>
      </w:tblPr>
      <w:tblGrid>
        <w:gridCol w:w="4020"/>
        <w:gridCol w:w="4134"/>
      </w:tblGrid>
      <w:tr w:rsidR="0080549A" w:rsidRPr="007F234E" w:rsidTr="005E3542">
        <w:tc>
          <w:tcPr>
            <w:tcW w:w="4077" w:type="dxa"/>
          </w:tcPr>
          <w:p w:rsidR="0080549A" w:rsidRPr="007F234E" w:rsidRDefault="0080549A" w:rsidP="005E3542">
            <w:pPr>
              <w:pStyle w:val="NoSpacing"/>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drawing>
                <wp:inline distT="0" distB="0" distL="0" distR="0">
                  <wp:extent cx="2409789" cy="2061267"/>
                  <wp:effectExtent l="19050" t="0" r="0" b="0"/>
                  <wp:docPr id="51" name="Picture 32" descr="E:\1-DATA\PENELITIAN\2-LAPORAN\Lemlit UNY\DIPA UNY\Tahun 2011\BUKU PANDUAN LAPINDO-MERAPI\DSC0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1-DATA\PENELITIAN\2-LAPORAN\Lemlit UNY\DIPA UNY\Tahun 2011\BUKU PANDUAN LAPINDO-MERAPI\DSC00645.JPG"/>
                          <pic:cNvPicPr>
                            <a:picLocks noChangeAspect="1" noChangeArrowheads="1"/>
                          </pic:cNvPicPr>
                        </pic:nvPicPr>
                        <pic:blipFill>
                          <a:blip r:embed="rId22" cstate="print"/>
                          <a:srcRect t="5106"/>
                          <a:stretch>
                            <a:fillRect/>
                          </a:stretch>
                        </pic:blipFill>
                        <pic:spPr bwMode="auto">
                          <a:xfrm>
                            <a:off x="0" y="0"/>
                            <a:ext cx="2408126" cy="2059844"/>
                          </a:xfrm>
                          <a:prstGeom prst="rect">
                            <a:avLst/>
                          </a:prstGeom>
                          <a:noFill/>
                          <a:ln w="9525">
                            <a:noFill/>
                            <a:miter lim="800000"/>
                            <a:headEnd/>
                            <a:tailEnd/>
                          </a:ln>
                        </pic:spPr>
                      </pic:pic>
                    </a:graphicData>
                  </a:graphic>
                </wp:inline>
              </w:drawing>
            </w:r>
          </w:p>
          <w:p w:rsidR="0080549A" w:rsidRPr="007F234E" w:rsidRDefault="0080549A" w:rsidP="005E3542">
            <w:pPr>
              <w:pStyle w:val="NoSpacing"/>
              <w:jc w:val="center"/>
              <w:rPr>
                <w:rFonts w:ascii="Times New Roman" w:hAnsi="Times New Roman" w:cs="Times New Roman"/>
                <w:sz w:val="24"/>
                <w:szCs w:val="24"/>
                <w:lang w:val="en-US"/>
              </w:rPr>
            </w:pPr>
            <w:r w:rsidRPr="007F234E">
              <w:rPr>
                <w:rFonts w:ascii="Times New Roman" w:hAnsi="Times New Roman" w:cs="Times New Roman"/>
                <w:b/>
                <w:sz w:val="24"/>
                <w:szCs w:val="24"/>
                <w:lang w:val="en-US"/>
              </w:rPr>
              <w:t>Gambar 15.</w:t>
            </w:r>
            <w:r w:rsidRPr="007F234E">
              <w:rPr>
                <w:rFonts w:ascii="Times New Roman" w:hAnsi="Times New Roman" w:cs="Times New Roman"/>
                <w:sz w:val="24"/>
                <w:szCs w:val="24"/>
                <w:lang w:val="en-US"/>
              </w:rPr>
              <w:t xml:space="preserve"> Contoh </w:t>
            </w:r>
            <w:r w:rsidR="002506DA" w:rsidRPr="002506DA">
              <w:rPr>
                <w:rFonts w:ascii="Times New Roman" w:hAnsi="Times New Roman" w:cs="Times New Roman"/>
                <w:i/>
                <w:sz w:val="24"/>
                <w:szCs w:val="24"/>
                <w:lang w:val="en-US"/>
              </w:rPr>
              <w:t>Prototiype</w:t>
            </w:r>
            <w:r w:rsidRPr="007F234E">
              <w:rPr>
                <w:rFonts w:ascii="Times New Roman" w:hAnsi="Times New Roman" w:cs="Times New Roman"/>
                <w:sz w:val="24"/>
                <w:szCs w:val="24"/>
                <w:lang w:val="en-US"/>
              </w:rPr>
              <w:t xml:space="preserve"> Produk Bakaran Tinggi dengan Diglasir.</w:t>
            </w:r>
          </w:p>
        </w:tc>
        <w:tc>
          <w:tcPr>
            <w:tcW w:w="4077" w:type="dxa"/>
          </w:tcPr>
          <w:p w:rsidR="0080549A" w:rsidRPr="007F234E" w:rsidRDefault="0080549A" w:rsidP="005E3542">
            <w:pPr>
              <w:jc w:val="center"/>
              <w:rPr>
                <w:rFonts w:ascii="Times New Roman" w:hAnsi="Times New Roman" w:cs="Times New Roman"/>
                <w:sz w:val="24"/>
                <w:szCs w:val="24"/>
                <w:lang w:val="en-US"/>
              </w:rPr>
            </w:pPr>
            <w:r w:rsidRPr="007F234E">
              <w:rPr>
                <w:rFonts w:ascii="Times New Roman" w:hAnsi="Times New Roman" w:cs="Times New Roman"/>
                <w:sz w:val="24"/>
                <w:szCs w:val="24"/>
                <w:lang w:val="en-US"/>
              </w:rPr>
              <w:drawing>
                <wp:inline distT="0" distB="0" distL="0" distR="0">
                  <wp:extent cx="2481867" cy="2060758"/>
                  <wp:effectExtent l="19050" t="0" r="0" b="0"/>
                  <wp:docPr id="52" name="Picture 37" descr="E:\1-DATA\PENELITIAN\2-LAPORAN\Lemlit UNY\DIPA UNY\Tahun 2011\5-Foto-foto\3-Proses\IMG_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1-DATA\PENELITIAN\2-LAPORAN\Lemlit UNY\DIPA UNY\Tahun 2011\5-Foto-foto\3-Proses\IMG_4939.JPG"/>
                          <pic:cNvPicPr>
                            <a:picLocks noChangeAspect="1" noChangeArrowheads="1"/>
                          </pic:cNvPicPr>
                        </pic:nvPicPr>
                        <pic:blipFill>
                          <a:blip r:embed="rId23" cstate="print"/>
                          <a:srcRect t="7942" b="3249"/>
                          <a:stretch>
                            <a:fillRect/>
                          </a:stretch>
                        </pic:blipFill>
                        <pic:spPr bwMode="auto">
                          <a:xfrm>
                            <a:off x="0" y="0"/>
                            <a:ext cx="2490020" cy="2067527"/>
                          </a:xfrm>
                          <a:prstGeom prst="rect">
                            <a:avLst/>
                          </a:prstGeom>
                          <a:noFill/>
                          <a:ln w="9525">
                            <a:noFill/>
                            <a:miter lim="800000"/>
                            <a:headEnd/>
                            <a:tailEnd/>
                          </a:ln>
                        </pic:spPr>
                      </pic:pic>
                    </a:graphicData>
                  </a:graphic>
                </wp:inline>
              </w:drawing>
            </w:r>
          </w:p>
          <w:p w:rsidR="0080549A" w:rsidRPr="007F234E" w:rsidRDefault="0080549A" w:rsidP="005E3542">
            <w:pPr>
              <w:jc w:val="center"/>
              <w:rPr>
                <w:rFonts w:ascii="Times New Roman" w:hAnsi="Times New Roman" w:cs="Times New Roman"/>
                <w:sz w:val="24"/>
                <w:szCs w:val="24"/>
                <w:lang w:val="en-US"/>
              </w:rPr>
            </w:pPr>
            <w:r w:rsidRPr="007F234E">
              <w:rPr>
                <w:rFonts w:ascii="Times New Roman" w:hAnsi="Times New Roman" w:cs="Times New Roman"/>
                <w:b/>
                <w:sz w:val="24"/>
                <w:szCs w:val="24"/>
                <w:lang w:val="en-US"/>
              </w:rPr>
              <w:t>Gambar 16.</w:t>
            </w:r>
            <w:r w:rsidR="002506DA">
              <w:rPr>
                <w:rFonts w:ascii="Times New Roman" w:hAnsi="Times New Roman" w:cs="Times New Roman"/>
                <w:sz w:val="24"/>
                <w:szCs w:val="24"/>
                <w:lang w:val="en-US"/>
              </w:rPr>
              <w:t xml:space="preserve"> Contoh </w:t>
            </w:r>
            <w:r w:rsidR="002506DA" w:rsidRPr="002506DA">
              <w:rPr>
                <w:rFonts w:ascii="Times New Roman" w:hAnsi="Times New Roman" w:cs="Times New Roman"/>
                <w:i/>
                <w:sz w:val="24"/>
                <w:szCs w:val="24"/>
                <w:lang w:val="en-US"/>
              </w:rPr>
              <w:t>Prototiype</w:t>
            </w:r>
            <w:r w:rsidRPr="002506DA">
              <w:rPr>
                <w:rFonts w:ascii="Times New Roman" w:hAnsi="Times New Roman" w:cs="Times New Roman"/>
                <w:i/>
                <w:sz w:val="24"/>
                <w:szCs w:val="24"/>
                <w:lang w:val="en-US"/>
              </w:rPr>
              <w:t xml:space="preserve"> </w:t>
            </w:r>
            <w:r w:rsidRPr="007F234E">
              <w:rPr>
                <w:rFonts w:ascii="Times New Roman" w:hAnsi="Times New Roman" w:cs="Times New Roman"/>
                <w:sz w:val="24"/>
                <w:szCs w:val="24"/>
                <w:lang w:val="en-US"/>
              </w:rPr>
              <w:t>Produk Bakaran Tinggi dengan Diglasir.</w:t>
            </w:r>
          </w:p>
        </w:tc>
      </w:tr>
    </w:tbl>
    <w:p w:rsidR="0080549A" w:rsidRPr="007F234E" w:rsidRDefault="0080549A" w:rsidP="0080549A">
      <w:pPr>
        <w:jc w:val="center"/>
        <w:rPr>
          <w:rFonts w:ascii="Times New Roman" w:hAnsi="Times New Roman" w:cs="Times New Roman"/>
          <w:sz w:val="24"/>
          <w:szCs w:val="24"/>
          <w:lang w:val="en-US"/>
        </w:rPr>
      </w:pPr>
    </w:p>
    <w:p w:rsidR="007C2262" w:rsidRPr="007F234E" w:rsidRDefault="007C2262" w:rsidP="007C2262">
      <w:pPr>
        <w:jc w:val="center"/>
        <w:rPr>
          <w:rFonts w:ascii="Times New Roman" w:hAnsi="Times New Roman" w:cs="Times New Roman"/>
          <w:b/>
          <w:color w:val="000000" w:themeColor="text1"/>
          <w:sz w:val="24"/>
          <w:szCs w:val="24"/>
          <w:lang w:val="en-US"/>
        </w:rPr>
      </w:pPr>
      <w:r w:rsidRPr="007F234E">
        <w:rPr>
          <w:rFonts w:ascii="Times New Roman" w:hAnsi="Times New Roman" w:cs="Times New Roman"/>
          <w:b/>
          <w:color w:val="000000" w:themeColor="text1"/>
          <w:sz w:val="24"/>
          <w:szCs w:val="24"/>
          <w:lang w:val="en-US"/>
        </w:rPr>
        <w:lastRenderedPageBreak/>
        <w:t>DAFTAR PUSTAKA</w:t>
      </w:r>
    </w:p>
    <w:p w:rsidR="007C2262" w:rsidRPr="007F234E" w:rsidRDefault="007C2262" w:rsidP="007C2262">
      <w:pPr>
        <w:pStyle w:val="NoSpacing"/>
        <w:rPr>
          <w:rFonts w:ascii="Times New Roman" w:hAnsi="Times New Roman" w:cs="Times New Roman"/>
          <w:color w:val="000000" w:themeColor="text1"/>
          <w:sz w:val="24"/>
          <w:szCs w:val="24"/>
          <w:lang w:val="en-US"/>
        </w:rPr>
      </w:pPr>
    </w:p>
    <w:p w:rsidR="007C2262" w:rsidRPr="007F234E" w:rsidRDefault="007C2262" w:rsidP="007C2262">
      <w:pPr>
        <w:jc w:val="both"/>
        <w:rPr>
          <w:rFonts w:ascii="Times New Roman" w:hAnsi="Times New Roman" w:cs="Times New Roman"/>
          <w:color w:val="000000" w:themeColor="text1"/>
          <w:sz w:val="24"/>
          <w:szCs w:val="24"/>
          <w:lang w:val="en-US"/>
        </w:rPr>
      </w:pPr>
    </w:p>
    <w:p w:rsidR="00505FEB" w:rsidRPr="007F234E" w:rsidRDefault="00505FEB" w:rsidP="00505FEB">
      <w:pPr>
        <w:jc w:val="both"/>
        <w:rPr>
          <w:rFonts w:ascii="Times New Roman" w:hAnsi="Times New Roman" w:cs="Times New Roman"/>
          <w:color w:val="000000" w:themeColor="text1"/>
          <w:sz w:val="24"/>
          <w:szCs w:val="24"/>
          <w:lang w:val="en-US"/>
        </w:rPr>
      </w:pPr>
      <w:r w:rsidRPr="007F234E">
        <w:rPr>
          <w:rFonts w:ascii="Times New Roman" w:hAnsi="Times New Roman" w:cs="Times New Roman"/>
          <w:color w:val="000000" w:themeColor="text1"/>
          <w:sz w:val="24"/>
          <w:szCs w:val="24"/>
          <w:lang w:val="en-US"/>
        </w:rPr>
        <w:t xml:space="preserve">Alexander, Brian. 2001. </w:t>
      </w:r>
      <w:r w:rsidRPr="007F234E">
        <w:rPr>
          <w:rFonts w:ascii="Times New Roman" w:hAnsi="Times New Roman" w:cs="Times New Roman"/>
          <w:i/>
          <w:iCs/>
          <w:color w:val="000000" w:themeColor="text1"/>
          <w:sz w:val="24"/>
          <w:szCs w:val="24"/>
          <w:lang w:val="en-US"/>
        </w:rPr>
        <w:t>Kamus Keramik.</w:t>
      </w:r>
      <w:r w:rsidRPr="007F234E">
        <w:rPr>
          <w:rFonts w:ascii="Times New Roman" w:hAnsi="Times New Roman" w:cs="Times New Roman"/>
          <w:color w:val="000000" w:themeColor="text1"/>
          <w:sz w:val="24"/>
          <w:szCs w:val="24"/>
          <w:lang w:val="en-US"/>
        </w:rPr>
        <w:t xml:space="preserve"> Jakarta: Milenia Populer.</w:t>
      </w:r>
    </w:p>
    <w:p w:rsidR="00505FEB" w:rsidRPr="007F234E" w:rsidRDefault="00505FEB" w:rsidP="00505FEB">
      <w:pPr>
        <w:ind w:left="630" w:hanging="630"/>
        <w:jc w:val="both"/>
        <w:rPr>
          <w:rFonts w:ascii="Times New Roman" w:hAnsi="Times New Roman" w:cs="Times New Roman"/>
          <w:color w:val="000000" w:themeColor="text1"/>
          <w:sz w:val="24"/>
          <w:szCs w:val="24"/>
          <w:lang w:val="en-US"/>
        </w:rPr>
      </w:pPr>
      <w:r w:rsidRPr="007F234E">
        <w:rPr>
          <w:rStyle w:val="addmd"/>
          <w:rFonts w:ascii="Times New Roman" w:hAnsi="Times New Roman" w:cs="Times New Roman"/>
          <w:color w:val="000000" w:themeColor="text1"/>
          <w:sz w:val="24"/>
          <w:szCs w:val="24"/>
        </w:rPr>
        <w:t>Amber</w:t>
      </w:r>
      <w:r w:rsidRPr="007F234E">
        <w:rPr>
          <w:rStyle w:val="addmd"/>
          <w:rFonts w:ascii="Times New Roman" w:hAnsi="Times New Roman" w:cs="Times New Roman"/>
          <w:color w:val="000000" w:themeColor="text1"/>
          <w:sz w:val="24"/>
          <w:szCs w:val="24"/>
          <w:lang w:val="en-US"/>
        </w:rPr>
        <w:t xml:space="preserve">, </w:t>
      </w:r>
      <w:r w:rsidRPr="007F234E">
        <w:rPr>
          <w:rStyle w:val="addmd"/>
          <w:rFonts w:ascii="Times New Roman" w:hAnsi="Times New Roman" w:cs="Times New Roman"/>
          <w:color w:val="000000" w:themeColor="text1"/>
          <w:sz w:val="24"/>
          <w:szCs w:val="24"/>
        </w:rPr>
        <w:t>Shay</w:t>
      </w:r>
      <w:r w:rsidRPr="007F234E">
        <w:rPr>
          <w:rStyle w:val="addmd"/>
          <w:rFonts w:ascii="Times New Roman" w:hAnsi="Times New Roman" w:cs="Times New Roman"/>
          <w:color w:val="000000" w:themeColor="text1"/>
          <w:sz w:val="24"/>
          <w:szCs w:val="24"/>
          <w:lang w:val="en-US"/>
        </w:rPr>
        <w:t>.</w:t>
      </w:r>
      <w:r w:rsidRPr="007F234E">
        <w:rPr>
          <w:rStyle w:val="addmd"/>
          <w:rFonts w:ascii="Times New Roman" w:hAnsi="Times New Roman" w:cs="Times New Roman"/>
          <w:color w:val="000000" w:themeColor="text1"/>
          <w:sz w:val="24"/>
          <w:szCs w:val="24"/>
        </w:rPr>
        <w:t xml:space="preserve"> </w:t>
      </w:r>
      <w:r w:rsidRPr="007F234E">
        <w:rPr>
          <w:rFonts w:ascii="Times New Roman" w:hAnsi="Times New Roman" w:cs="Times New Roman"/>
          <w:color w:val="000000" w:themeColor="text1"/>
          <w:sz w:val="24"/>
          <w:szCs w:val="24"/>
        </w:rPr>
        <w:t>2008</w:t>
      </w:r>
      <w:r w:rsidRPr="007F234E">
        <w:rPr>
          <w:rFonts w:ascii="Times New Roman" w:hAnsi="Times New Roman" w:cs="Times New Roman"/>
          <w:color w:val="000000" w:themeColor="text1"/>
          <w:sz w:val="24"/>
          <w:szCs w:val="24"/>
          <w:lang w:val="en-US"/>
        </w:rPr>
        <w:t xml:space="preserve">. </w:t>
      </w:r>
      <w:r w:rsidRPr="007F234E">
        <w:rPr>
          <w:rFonts w:ascii="Times New Roman" w:hAnsi="Times New Roman" w:cs="Times New Roman"/>
          <w:i/>
          <w:color w:val="000000" w:themeColor="text1"/>
          <w:sz w:val="24"/>
          <w:szCs w:val="24"/>
        </w:rPr>
        <w:t>Ceramics for Beginners: Hand Building</w:t>
      </w:r>
      <w:r w:rsidRPr="007F234E">
        <w:rPr>
          <w:rFonts w:ascii="Times New Roman" w:hAnsi="Times New Roman" w:cs="Times New Roman"/>
          <w:color w:val="000000" w:themeColor="text1"/>
          <w:sz w:val="24"/>
          <w:szCs w:val="24"/>
          <w:lang w:val="en-US"/>
        </w:rPr>
        <w:t xml:space="preserve">. New York: </w:t>
      </w:r>
      <w:r w:rsidRPr="007F234E">
        <w:rPr>
          <w:rFonts w:ascii="Times New Roman" w:hAnsi="Times New Roman" w:cs="Times New Roman"/>
          <w:color w:val="000000" w:themeColor="text1"/>
          <w:sz w:val="24"/>
          <w:szCs w:val="24"/>
        </w:rPr>
        <w:t>Sterling Publishing Company, Inc.</w:t>
      </w:r>
    </w:p>
    <w:p w:rsidR="00505FEB" w:rsidRPr="007F234E" w:rsidRDefault="00505FEB" w:rsidP="00505FEB">
      <w:pPr>
        <w:ind w:left="630" w:hanging="630"/>
        <w:jc w:val="both"/>
        <w:rPr>
          <w:rFonts w:ascii="Times New Roman" w:hAnsi="Times New Roman" w:cs="Times New Roman"/>
          <w:color w:val="000000" w:themeColor="text1"/>
          <w:sz w:val="24"/>
          <w:szCs w:val="24"/>
          <w:lang w:val="en-US"/>
        </w:rPr>
      </w:pPr>
      <w:r w:rsidRPr="007F234E">
        <w:rPr>
          <w:rFonts w:ascii="Times New Roman" w:hAnsi="Times New Roman" w:cs="Times New Roman"/>
          <w:color w:val="000000" w:themeColor="text1"/>
          <w:sz w:val="24"/>
          <w:szCs w:val="24"/>
          <w:lang w:val="en-US"/>
        </w:rPr>
        <w:t xml:space="preserve">Astuti, Ambar. 2008a. </w:t>
      </w:r>
      <w:r w:rsidRPr="007F234E">
        <w:rPr>
          <w:rFonts w:ascii="Times New Roman" w:hAnsi="Times New Roman" w:cs="Times New Roman"/>
          <w:i/>
          <w:iCs/>
          <w:color w:val="000000" w:themeColor="text1"/>
          <w:sz w:val="24"/>
          <w:szCs w:val="24"/>
          <w:lang w:val="en-US"/>
        </w:rPr>
        <w:t xml:space="preserve">Keramik: Ilmu dan Proses Pembuatannya. </w:t>
      </w:r>
      <w:r w:rsidRPr="007F234E">
        <w:rPr>
          <w:rFonts w:ascii="Times New Roman" w:hAnsi="Times New Roman" w:cs="Times New Roman"/>
          <w:color w:val="000000" w:themeColor="text1"/>
          <w:sz w:val="24"/>
          <w:szCs w:val="24"/>
          <w:lang w:val="en-US"/>
        </w:rPr>
        <w:t>Yogyakarta: Arindo Nusa Media.</w:t>
      </w:r>
    </w:p>
    <w:p w:rsidR="00505FEB" w:rsidRPr="007F234E" w:rsidRDefault="00505FEB" w:rsidP="00505FEB">
      <w:pPr>
        <w:ind w:left="630" w:hanging="630"/>
        <w:jc w:val="both"/>
        <w:rPr>
          <w:rFonts w:ascii="Times New Roman" w:hAnsi="Times New Roman" w:cs="Times New Roman"/>
          <w:color w:val="000000" w:themeColor="text1"/>
          <w:sz w:val="24"/>
          <w:szCs w:val="24"/>
          <w:lang w:val="en-US"/>
        </w:rPr>
      </w:pPr>
      <w:r w:rsidRPr="007F234E">
        <w:rPr>
          <w:rFonts w:ascii="Times New Roman" w:hAnsi="Times New Roman" w:cs="Times New Roman"/>
          <w:color w:val="000000" w:themeColor="text1"/>
          <w:sz w:val="24"/>
          <w:szCs w:val="24"/>
          <w:lang w:val="en-US"/>
        </w:rPr>
        <w:t xml:space="preserve">__________. 2008b. </w:t>
      </w:r>
      <w:r w:rsidRPr="007F234E">
        <w:rPr>
          <w:rFonts w:ascii="Times New Roman" w:hAnsi="Times New Roman" w:cs="Times New Roman"/>
          <w:i/>
          <w:iCs/>
          <w:color w:val="000000" w:themeColor="text1"/>
          <w:sz w:val="24"/>
          <w:szCs w:val="24"/>
          <w:lang w:val="en-US"/>
        </w:rPr>
        <w:t xml:space="preserve">Keramik: Bahan Cara Pngerjaan Gelasir. </w:t>
      </w:r>
      <w:r w:rsidRPr="007F234E">
        <w:rPr>
          <w:rFonts w:ascii="Times New Roman" w:hAnsi="Times New Roman" w:cs="Times New Roman"/>
          <w:color w:val="000000" w:themeColor="text1"/>
          <w:sz w:val="24"/>
          <w:szCs w:val="24"/>
          <w:lang w:val="en-US"/>
        </w:rPr>
        <w:t>Yogyakarta: Arindo Nusa Media.</w:t>
      </w:r>
    </w:p>
    <w:p w:rsidR="00505FEB" w:rsidRPr="007F234E" w:rsidRDefault="00505FEB" w:rsidP="00505FEB">
      <w:pPr>
        <w:ind w:left="630" w:hanging="630"/>
        <w:jc w:val="both"/>
        <w:rPr>
          <w:rFonts w:ascii="Times New Roman" w:hAnsi="Times New Roman" w:cs="Times New Roman"/>
          <w:color w:val="000000" w:themeColor="text1"/>
          <w:sz w:val="24"/>
          <w:szCs w:val="24"/>
          <w:lang w:val="en-US"/>
        </w:rPr>
      </w:pPr>
      <w:r w:rsidRPr="007F234E">
        <w:rPr>
          <w:rStyle w:val="addmd"/>
          <w:rFonts w:ascii="Times New Roman" w:hAnsi="Times New Roman" w:cs="Times New Roman"/>
          <w:color w:val="000000" w:themeColor="text1"/>
          <w:sz w:val="24"/>
          <w:szCs w:val="24"/>
        </w:rPr>
        <w:t>Bengisu</w:t>
      </w:r>
      <w:r w:rsidRPr="007F234E">
        <w:rPr>
          <w:rStyle w:val="addmd"/>
          <w:rFonts w:ascii="Times New Roman" w:hAnsi="Times New Roman" w:cs="Times New Roman"/>
          <w:color w:val="000000" w:themeColor="text1"/>
          <w:sz w:val="24"/>
          <w:szCs w:val="24"/>
          <w:lang w:val="en-US"/>
        </w:rPr>
        <w:t xml:space="preserve">, </w:t>
      </w:r>
      <w:r w:rsidRPr="007F234E">
        <w:rPr>
          <w:rStyle w:val="addmd"/>
          <w:rFonts w:ascii="Times New Roman" w:hAnsi="Times New Roman" w:cs="Times New Roman"/>
          <w:color w:val="000000" w:themeColor="text1"/>
          <w:sz w:val="24"/>
          <w:szCs w:val="24"/>
        </w:rPr>
        <w:t>Murat</w:t>
      </w:r>
      <w:r w:rsidRPr="007F234E">
        <w:rPr>
          <w:rStyle w:val="addmd"/>
          <w:rFonts w:ascii="Times New Roman" w:hAnsi="Times New Roman" w:cs="Times New Roman"/>
          <w:color w:val="000000" w:themeColor="text1"/>
          <w:sz w:val="24"/>
          <w:szCs w:val="24"/>
          <w:lang w:val="en-US"/>
        </w:rPr>
        <w:t>.</w:t>
      </w:r>
      <w:r w:rsidRPr="007F234E">
        <w:rPr>
          <w:rStyle w:val="addmd"/>
          <w:rFonts w:ascii="Times New Roman" w:hAnsi="Times New Roman" w:cs="Times New Roman"/>
          <w:color w:val="000000" w:themeColor="text1"/>
          <w:sz w:val="24"/>
          <w:szCs w:val="24"/>
        </w:rPr>
        <w:t xml:space="preserve"> </w:t>
      </w:r>
      <w:r w:rsidRPr="007F234E">
        <w:rPr>
          <w:rStyle w:val="addmd"/>
          <w:rFonts w:ascii="Times New Roman" w:hAnsi="Times New Roman" w:cs="Times New Roman"/>
          <w:color w:val="000000" w:themeColor="text1"/>
          <w:sz w:val="24"/>
          <w:szCs w:val="24"/>
          <w:lang w:val="en-US"/>
        </w:rPr>
        <w:t xml:space="preserve">2001. </w:t>
      </w:r>
      <w:r w:rsidRPr="007F234E">
        <w:rPr>
          <w:rFonts w:ascii="Times New Roman" w:hAnsi="Times New Roman" w:cs="Times New Roman"/>
          <w:i/>
          <w:color w:val="000000" w:themeColor="text1"/>
          <w:sz w:val="24"/>
          <w:szCs w:val="24"/>
        </w:rPr>
        <w:t>Engineering ceramics</w:t>
      </w:r>
      <w:r w:rsidRPr="007F234E">
        <w:rPr>
          <w:rFonts w:ascii="Times New Roman" w:hAnsi="Times New Roman" w:cs="Times New Roman"/>
          <w:i/>
          <w:color w:val="000000" w:themeColor="text1"/>
          <w:sz w:val="24"/>
          <w:szCs w:val="24"/>
          <w:lang w:val="en-US"/>
        </w:rPr>
        <w:t xml:space="preserve">. </w:t>
      </w:r>
      <w:r w:rsidRPr="007F234E">
        <w:rPr>
          <w:rFonts w:ascii="Times New Roman" w:hAnsi="Times New Roman" w:cs="Times New Roman"/>
          <w:color w:val="000000" w:themeColor="text1"/>
          <w:sz w:val="24"/>
          <w:szCs w:val="24"/>
          <w:lang w:val="en-US"/>
        </w:rPr>
        <w:t xml:space="preserve">Verlag, Berlin Heidelberg: </w:t>
      </w:r>
      <w:r w:rsidRPr="007F234E">
        <w:rPr>
          <w:rFonts w:ascii="Times New Roman" w:hAnsi="Times New Roman" w:cs="Times New Roman"/>
          <w:color w:val="000000" w:themeColor="text1"/>
          <w:sz w:val="24"/>
          <w:szCs w:val="24"/>
        </w:rPr>
        <w:t>Springer</w:t>
      </w:r>
      <w:r w:rsidRPr="007F234E">
        <w:rPr>
          <w:rFonts w:ascii="Times New Roman" w:hAnsi="Times New Roman" w:cs="Times New Roman"/>
          <w:color w:val="000000" w:themeColor="text1"/>
          <w:sz w:val="24"/>
          <w:szCs w:val="24"/>
          <w:lang w:val="en-US"/>
        </w:rPr>
        <w:t>.</w:t>
      </w:r>
    </w:p>
    <w:p w:rsidR="00505FEB" w:rsidRPr="007F234E" w:rsidRDefault="00505FEB" w:rsidP="00505FEB">
      <w:pPr>
        <w:ind w:left="720" w:hanging="720"/>
        <w:jc w:val="both"/>
        <w:rPr>
          <w:rFonts w:ascii="Times New Roman" w:hAnsi="Times New Roman" w:cs="Times New Roman"/>
          <w:color w:val="000000" w:themeColor="text1"/>
          <w:sz w:val="24"/>
          <w:szCs w:val="24"/>
          <w:lang w:val="en-US"/>
        </w:rPr>
      </w:pPr>
      <w:r w:rsidRPr="007F234E">
        <w:rPr>
          <w:rStyle w:val="addmd"/>
          <w:rFonts w:ascii="Times New Roman" w:hAnsi="Times New Roman" w:cs="Times New Roman"/>
          <w:color w:val="000000" w:themeColor="text1"/>
          <w:sz w:val="24"/>
          <w:szCs w:val="24"/>
        </w:rPr>
        <w:t>Burleson</w:t>
      </w:r>
      <w:r w:rsidRPr="007F234E">
        <w:rPr>
          <w:rStyle w:val="addmd"/>
          <w:rFonts w:ascii="Times New Roman" w:hAnsi="Times New Roman" w:cs="Times New Roman"/>
          <w:color w:val="000000" w:themeColor="text1"/>
          <w:sz w:val="24"/>
          <w:szCs w:val="24"/>
          <w:lang w:val="en-US"/>
        </w:rPr>
        <w:t xml:space="preserve">, </w:t>
      </w:r>
      <w:r w:rsidRPr="007F234E">
        <w:rPr>
          <w:rStyle w:val="addmd"/>
          <w:rFonts w:ascii="Times New Roman" w:hAnsi="Times New Roman" w:cs="Times New Roman"/>
          <w:color w:val="000000" w:themeColor="text1"/>
          <w:sz w:val="24"/>
          <w:szCs w:val="24"/>
        </w:rPr>
        <w:t>Mark</w:t>
      </w:r>
      <w:r w:rsidRPr="007F234E">
        <w:rPr>
          <w:rStyle w:val="addmd"/>
          <w:rFonts w:ascii="Times New Roman" w:hAnsi="Times New Roman" w:cs="Times New Roman"/>
          <w:color w:val="000000" w:themeColor="text1"/>
          <w:sz w:val="24"/>
          <w:szCs w:val="24"/>
          <w:lang w:val="en-US"/>
        </w:rPr>
        <w:t xml:space="preserve">. </w:t>
      </w:r>
      <w:r w:rsidRPr="007F234E">
        <w:rPr>
          <w:rStyle w:val="addmd"/>
          <w:rFonts w:ascii="Times New Roman" w:hAnsi="Times New Roman" w:cs="Times New Roman"/>
          <w:color w:val="000000" w:themeColor="text1"/>
          <w:sz w:val="24"/>
          <w:szCs w:val="24"/>
        </w:rPr>
        <w:t xml:space="preserve"> </w:t>
      </w:r>
      <w:r w:rsidRPr="007F234E">
        <w:rPr>
          <w:rStyle w:val="addmd"/>
          <w:rFonts w:ascii="Times New Roman" w:hAnsi="Times New Roman" w:cs="Times New Roman"/>
          <w:color w:val="000000" w:themeColor="text1"/>
          <w:sz w:val="24"/>
          <w:szCs w:val="24"/>
          <w:lang w:val="en-US"/>
        </w:rPr>
        <w:t xml:space="preserve">2003. </w:t>
      </w:r>
      <w:r w:rsidRPr="007F234E">
        <w:rPr>
          <w:rFonts w:ascii="Times New Roman" w:hAnsi="Times New Roman" w:cs="Times New Roman"/>
          <w:i/>
          <w:color w:val="000000" w:themeColor="text1"/>
          <w:sz w:val="24"/>
          <w:szCs w:val="24"/>
        </w:rPr>
        <w:t>The Ceramic Glaze Handbook: Materials, Techniques, Formulas</w:t>
      </w:r>
      <w:r w:rsidRPr="007F234E">
        <w:rPr>
          <w:rFonts w:ascii="Times New Roman" w:hAnsi="Times New Roman" w:cs="Times New Roman"/>
          <w:color w:val="000000" w:themeColor="text1"/>
          <w:sz w:val="24"/>
          <w:szCs w:val="24"/>
          <w:lang w:val="en-US"/>
        </w:rPr>
        <w:t xml:space="preserve">. New York: </w:t>
      </w:r>
      <w:r w:rsidRPr="007F234E">
        <w:rPr>
          <w:rFonts w:ascii="Times New Roman" w:hAnsi="Times New Roman" w:cs="Times New Roman"/>
          <w:color w:val="000000" w:themeColor="text1"/>
          <w:sz w:val="24"/>
          <w:szCs w:val="24"/>
        </w:rPr>
        <w:t>Lark Books</w:t>
      </w:r>
      <w:r w:rsidRPr="007F234E">
        <w:rPr>
          <w:rFonts w:ascii="Times New Roman" w:hAnsi="Times New Roman" w:cs="Times New Roman"/>
          <w:color w:val="000000" w:themeColor="text1"/>
          <w:sz w:val="24"/>
          <w:szCs w:val="24"/>
          <w:lang w:val="en-US"/>
        </w:rPr>
        <w:t>.</w:t>
      </w:r>
    </w:p>
    <w:p w:rsidR="00505FEB" w:rsidRPr="007F234E" w:rsidRDefault="00505FEB" w:rsidP="00505FEB">
      <w:pPr>
        <w:ind w:left="630" w:hanging="630"/>
        <w:jc w:val="both"/>
        <w:rPr>
          <w:rFonts w:ascii="Times New Roman" w:hAnsi="Times New Roman" w:cs="Times New Roman"/>
          <w:color w:val="000000" w:themeColor="text1"/>
          <w:sz w:val="24"/>
          <w:szCs w:val="24"/>
          <w:lang w:val="en-US"/>
        </w:rPr>
      </w:pPr>
      <w:r w:rsidRPr="007F234E">
        <w:rPr>
          <w:rFonts w:ascii="Times New Roman" w:hAnsi="Times New Roman" w:cs="Times New Roman"/>
          <w:color w:val="000000" w:themeColor="text1"/>
          <w:sz w:val="24"/>
          <w:szCs w:val="24"/>
          <w:lang w:val="en-US"/>
        </w:rPr>
        <w:t xml:space="preserve">McKee, Charles. 1984. </w:t>
      </w:r>
      <w:r w:rsidRPr="00F27190">
        <w:rPr>
          <w:rFonts w:ascii="Times New Roman" w:hAnsi="Times New Roman" w:cs="Times New Roman"/>
          <w:i/>
          <w:color w:val="000000" w:themeColor="text1"/>
          <w:sz w:val="24"/>
          <w:szCs w:val="24"/>
          <w:lang w:val="en-US"/>
        </w:rPr>
        <w:t>Ceramic Handbook: A Guide to Glaze Calculation Material</w:t>
      </w:r>
      <w:r w:rsidRPr="007F234E">
        <w:rPr>
          <w:rFonts w:ascii="Times New Roman" w:hAnsi="Times New Roman" w:cs="Times New Roman"/>
          <w:color w:val="000000" w:themeColor="text1"/>
          <w:sz w:val="24"/>
          <w:szCs w:val="24"/>
          <w:lang w:val="en-US"/>
        </w:rPr>
        <w:t>. California: Star Publishing Company.</w:t>
      </w:r>
    </w:p>
    <w:p w:rsidR="00505FEB" w:rsidRPr="007F234E" w:rsidRDefault="00505FEB" w:rsidP="00505FEB">
      <w:pPr>
        <w:ind w:left="630" w:hanging="630"/>
        <w:jc w:val="both"/>
        <w:rPr>
          <w:rFonts w:ascii="Times New Roman" w:hAnsi="Times New Roman" w:cs="Times New Roman"/>
          <w:color w:val="000000" w:themeColor="text1"/>
          <w:sz w:val="24"/>
          <w:szCs w:val="24"/>
          <w:lang w:val="en-US"/>
        </w:rPr>
      </w:pPr>
      <w:r w:rsidRPr="007F234E">
        <w:rPr>
          <w:rFonts w:ascii="Times New Roman" w:hAnsi="Times New Roman" w:cs="Times New Roman"/>
          <w:color w:val="000000" w:themeColor="text1"/>
          <w:sz w:val="24"/>
          <w:szCs w:val="24"/>
          <w:lang w:val="en-US"/>
        </w:rPr>
        <w:t xml:space="preserve">Conrad, John W. 1980. </w:t>
      </w:r>
      <w:r w:rsidRPr="00F27190">
        <w:rPr>
          <w:rFonts w:ascii="Times New Roman" w:hAnsi="Times New Roman" w:cs="Times New Roman"/>
          <w:i/>
          <w:color w:val="000000" w:themeColor="text1"/>
          <w:sz w:val="24"/>
          <w:szCs w:val="24"/>
          <w:lang w:val="en-US"/>
        </w:rPr>
        <w:t>Contemporary Ceramic Formulas</w:t>
      </w:r>
      <w:r w:rsidRPr="007F234E">
        <w:rPr>
          <w:rFonts w:ascii="Times New Roman" w:hAnsi="Times New Roman" w:cs="Times New Roman"/>
          <w:color w:val="000000" w:themeColor="text1"/>
          <w:sz w:val="24"/>
          <w:szCs w:val="24"/>
          <w:lang w:val="en-US"/>
        </w:rPr>
        <w:t>. New York: Macmillian Publishing, Co., Inc.</w:t>
      </w:r>
    </w:p>
    <w:p w:rsidR="00505FEB" w:rsidRPr="007F234E" w:rsidRDefault="00505FEB" w:rsidP="00505FEB">
      <w:pPr>
        <w:ind w:left="630" w:hanging="630"/>
        <w:jc w:val="both"/>
        <w:rPr>
          <w:rFonts w:ascii="Times New Roman" w:hAnsi="Times New Roman" w:cs="Times New Roman"/>
          <w:color w:val="000000" w:themeColor="text1"/>
          <w:sz w:val="24"/>
          <w:szCs w:val="24"/>
          <w:lang w:val="en-US"/>
        </w:rPr>
      </w:pPr>
      <w:r w:rsidRPr="007F234E">
        <w:rPr>
          <w:rFonts w:ascii="Times New Roman" w:hAnsi="Times New Roman" w:cs="Times New Roman"/>
          <w:color w:val="000000" w:themeColor="text1"/>
          <w:sz w:val="24"/>
          <w:szCs w:val="24"/>
          <w:lang w:val="en-US"/>
        </w:rPr>
        <w:t xml:space="preserve">Christy, Geraldine &amp; Sara Pearch. 1991. </w:t>
      </w:r>
      <w:r w:rsidRPr="007F234E">
        <w:rPr>
          <w:rFonts w:ascii="Times New Roman" w:hAnsi="Times New Roman" w:cs="Times New Roman"/>
          <w:i/>
          <w:iCs/>
          <w:color w:val="000000" w:themeColor="text1"/>
          <w:sz w:val="24"/>
          <w:szCs w:val="24"/>
          <w:lang w:val="en-US"/>
        </w:rPr>
        <w:t xml:space="preserve">Step by Step Arts School Ceramics. </w:t>
      </w:r>
      <w:r w:rsidRPr="007F234E">
        <w:rPr>
          <w:rFonts w:ascii="Times New Roman" w:hAnsi="Times New Roman" w:cs="Times New Roman"/>
          <w:color w:val="000000" w:themeColor="text1"/>
          <w:sz w:val="24"/>
          <w:szCs w:val="24"/>
          <w:lang w:val="en-US"/>
        </w:rPr>
        <w:t>Hongkong: Mandarain Offset.</w:t>
      </w:r>
    </w:p>
    <w:p w:rsidR="00505FEB" w:rsidRPr="007F234E" w:rsidRDefault="00505FEB" w:rsidP="00505FEB">
      <w:pPr>
        <w:ind w:left="630" w:hanging="630"/>
        <w:jc w:val="both"/>
        <w:rPr>
          <w:rFonts w:ascii="Times New Roman" w:hAnsi="Times New Roman" w:cs="Times New Roman"/>
          <w:color w:val="000000" w:themeColor="text1"/>
          <w:sz w:val="24"/>
          <w:szCs w:val="24"/>
          <w:lang w:val="en-US"/>
        </w:rPr>
      </w:pPr>
      <w:r w:rsidRPr="007F234E">
        <w:rPr>
          <w:rFonts w:ascii="Times New Roman" w:hAnsi="Times New Roman" w:cs="Times New Roman"/>
          <w:color w:val="000000" w:themeColor="text1"/>
          <w:sz w:val="24"/>
          <w:szCs w:val="24"/>
          <w:lang w:val="en-US"/>
        </w:rPr>
        <w:t xml:space="preserve">Cosentino, Peter. 1993. </w:t>
      </w:r>
      <w:r w:rsidRPr="007F234E">
        <w:rPr>
          <w:rFonts w:ascii="Times New Roman" w:hAnsi="Times New Roman" w:cs="Times New Roman"/>
          <w:i/>
          <w:iCs/>
          <w:color w:val="000000" w:themeColor="text1"/>
          <w:sz w:val="24"/>
          <w:szCs w:val="24"/>
          <w:lang w:val="en-US"/>
        </w:rPr>
        <w:t>The Encyclopedia of Pottery Techniques.</w:t>
      </w:r>
      <w:r w:rsidRPr="007F234E">
        <w:rPr>
          <w:rFonts w:ascii="Times New Roman" w:hAnsi="Times New Roman" w:cs="Times New Roman"/>
          <w:color w:val="000000" w:themeColor="text1"/>
          <w:sz w:val="24"/>
          <w:szCs w:val="24"/>
          <w:lang w:val="en-US"/>
        </w:rPr>
        <w:t xml:space="preserve"> London: Hedline Book Publishing PLC.</w:t>
      </w:r>
    </w:p>
    <w:p w:rsidR="00505FEB" w:rsidRPr="007F234E" w:rsidRDefault="00505FEB" w:rsidP="00505FEB">
      <w:pPr>
        <w:ind w:left="630" w:hanging="630"/>
        <w:jc w:val="both"/>
        <w:rPr>
          <w:rFonts w:ascii="Times New Roman" w:hAnsi="Times New Roman" w:cs="Times New Roman"/>
          <w:color w:val="000000" w:themeColor="text1"/>
          <w:sz w:val="24"/>
          <w:szCs w:val="24"/>
          <w:lang w:val="en-US"/>
        </w:rPr>
      </w:pPr>
      <w:r w:rsidRPr="007F234E">
        <w:rPr>
          <w:rFonts w:ascii="Times New Roman" w:hAnsi="Times New Roman" w:cs="Times New Roman"/>
          <w:color w:val="000000" w:themeColor="text1"/>
          <w:sz w:val="24"/>
          <w:szCs w:val="24"/>
          <w:lang w:val="en-US"/>
        </w:rPr>
        <w:t xml:space="preserve">De Wall, Edmund. 1999. </w:t>
      </w:r>
      <w:r w:rsidRPr="007F234E">
        <w:rPr>
          <w:rFonts w:ascii="Times New Roman" w:hAnsi="Times New Roman" w:cs="Times New Roman"/>
          <w:i/>
          <w:iCs/>
          <w:color w:val="000000" w:themeColor="text1"/>
          <w:sz w:val="24"/>
          <w:szCs w:val="24"/>
          <w:lang w:val="en-US"/>
        </w:rPr>
        <w:t>New Ceramic Design.</w:t>
      </w:r>
      <w:r w:rsidRPr="007F234E">
        <w:rPr>
          <w:rFonts w:ascii="Times New Roman" w:hAnsi="Times New Roman" w:cs="Times New Roman"/>
          <w:color w:val="000000" w:themeColor="text1"/>
          <w:sz w:val="24"/>
          <w:szCs w:val="24"/>
          <w:lang w:val="en-US"/>
        </w:rPr>
        <w:t xml:space="preserve"> London: New Holland Publisher, Ltd.</w:t>
      </w:r>
    </w:p>
    <w:p w:rsidR="00505FEB" w:rsidRPr="007F234E" w:rsidRDefault="00505FEB" w:rsidP="00505FEB">
      <w:pPr>
        <w:ind w:left="630" w:hanging="630"/>
        <w:jc w:val="both"/>
        <w:rPr>
          <w:rFonts w:ascii="Times New Roman" w:hAnsi="Times New Roman" w:cs="Times New Roman"/>
          <w:color w:val="000000" w:themeColor="text1"/>
          <w:sz w:val="24"/>
          <w:szCs w:val="24"/>
          <w:lang w:val="en-US"/>
        </w:rPr>
      </w:pPr>
      <w:r w:rsidRPr="007F234E">
        <w:rPr>
          <w:rFonts w:ascii="Times New Roman" w:hAnsi="Times New Roman" w:cs="Times New Roman"/>
          <w:color w:val="000000" w:themeColor="text1"/>
          <w:sz w:val="24"/>
          <w:szCs w:val="24"/>
          <w:lang w:val="en-US"/>
        </w:rPr>
        <w:t xml:space="preserve">Gall, Meredith D., Joyce P. Gall, and Walter R. Borg. 2003. </w:t>
      </w:r>
      <w:r w:rsidRPr="007F234E">
        <w:rPr>
          <w:rFonts w:ascii="Times New Roman" w:hAnsi="Times New Roman" w:cs="Times New Roman"/>
          <w:i/>
          <w:iCs/>
          <w:color w:val="000000" w:themeColor="text1"/>
          <w:sz w:val="24"/>
          <w:szCs w:val="24"/>
          <w:lang w:val="en-US"/>
        </w:rPr>
        <w:t>Educational Research: An Introduction</w:t>
      </w:r>
      <w:r w:rsidRPr="007F234E">
        <w:rPr>
          <w:rFonts w:ascii="Times New Roman" w:hAnsi="Times New Roman" w:cs="Times New Roman"/>
          <w:color w:val="000000" w:themeColor="text1"/>
          <w:sz w:val="24"/>
          <w:szCs w:val="24"/>
          <w:lang w:val="en-US"/>
        </w:rPr>
        <w:t>. Seventh Edition. New York: Pearson Education, Inc.</w:t>
      </w:r>
    </w:p>
    <w:p w:rsidR="00505FEB" w:rsidRPr="007F234E" w:rsidRDefault="00505FEB" w:rsidP="00505FEB">
      <w:pPr>
        <w:ind w:left="630" w:hanging="630"/>
        <w:jc w:val="both"/>
        <w:rPr>
          <w:rFonts w:ascii="Times New Roman" w:hAnsi="Times New Roman" w:cs="Times New Roman"/>
          <w:color w:val="000000" w:themeColor="text1"/>
          <w:sz w:val="24"/>
          <w:szCs w:val="24"/>
          <w:lang w:val="en-US"/>
        </w:rPr>
      </w:pPr>
      <w:r w:rsidRPr="007F234E">
        <w:rPr>
          <w:rStyle w:val="addmd"/>
          <w:rFonts w:ascii="Times New Roman" w:hAnsi="Times New Roman" w:cs="Times New Roman"/>
          <w:color w:val="000000" w:themeColor="text1"/>
          <w:sz w:val="24"/>
          <w:szCs w:val="24"/>
        </w:rPr>
        <w:t>Harper</w:t>
      </w:r>
      <w:r w:rsidRPr="007F234E">
        <w:rPr>
          <w:rStyle w:val="addmd"/>
          <w:rFonts w:ascii="Times New Roman" w:hAnsi="Times New Roman" w:cs="Times New Roman"/>
          <w:color w:val="000000" w:themeColor="text1"/>
          <w:sz w:val="24"/>
          <w:szCs w:val="24"/>
          <w:lang w:val="en-US"/>
        </w:rPr>
        <w:t xml:space="preserve">, </w:t>
      </w:r>
      <w:r w:rsidRPr="007F234E">
        <w:rPr>
          <w:rStyle w:val="addmd"/>
          <w:rFonts w:ascii="Times New Roman" w:hAnsi="Times New Roman" w:cs="Times New Roman"/>
          <w:color w:val="000000" w:themeColor="text1"/>
          <w:sz w:val="24"/>
          <w:szCs w:val="24"/>
        </w:rPr>
        <w:t xml:space="preserve">Charles A. </w:t>
      </w:r>
      <w:r w:rsidRPr="007F234E">
        <w:rPr>
          <w:rFonts w:ascii="Times New Roman" w:hAnsi="Times New Roman" w:cs="Times New Roman"/>
          <w:color w:val="000000" w:themeColor="text1"/>
          <w:sz w:val="24"/>
          <w:szCs w:val="24"/>
        </w:rPr>
        <w:t>2001</w:t>
      </w:r>
      <w:r w:rsidRPr="007F234E">
        <w:rPr>
          <w:rFonts w:ascii="Times New Roman" w:hAnsi="Times New Roman" w:cs="Times New Roman"/>
          <w:color w:val="000000" w:themeColor="text1"/>
          <w:sz w:val="24"/>
          <w:szCs w:val="24"/>
          <w:lang w:val="en-US"/>
        </w:rPr>
        <w:t>.</w:t>
      </w:r>
      <w:r w:rsidRPr="007F234E">
        <w:rPr>
          <w:rFonts w:ascii="Times New Roman" w:hAnsi="Times New Roman" w:cs="Times New Roman"/>
          <w:color w:val="000000" w:themeColor="text1"/>
          <w:sz w:val="24"/>
          <w:szCs w:val="24"/>
        </w:rPr>
        <w:t xml:space="preserve"> </w:t>
      </w:r>
      <w:r w:rsidRPr="007F234E">
        <w:rPr>
          <w:rFonts w:ascii="Times New Roman" w:hAnsi="Times New Roman" w:cs="Times New Roman"/>
          <w:i/>
          <w:color w:val="000000" w:themeColor="text1"/>
          <w:sz w:val="24"/>
          <w:szCs w:val="24"/>
        </w:rPr>
        <w:t xml:space="preserve">Handbook </w:t>
      </w:r>
      <w:r w:rsidRPr="007F234E">
        <w:rPr>
          <w:rFonts w:ascii="Times New Roman" w:hAnsi="Times New Roman" w:cs="Times New Roman"/>
          <w:i/>
          <w:color w:val="000000" w:themeColor="text1"/>
          <w:sz w:val="24"/>
          <w:szCs w:val="24"/>
          <w:lang w:val="en-US"/>
        </w:rPr>
        <w:t>o</w:t>
      </w:r>
      <w:r w:rsidRPr="007F234E">
        <w:rPr>
          <w:rFonts w:ascii="Times New Roman" w:hAnsi="Times New Roman" w:cs="Times New Roman"/>
          <w:i/>
          <w:color w:val="000000" w:themeColor="text1"/>
          <w:sz w:val="24"/>
          <w:szCs w:val="24"/>
        </w:rPr>
        <w:t xml:space="preserve">f Ceramics, Glasses, </w:t>
      </w:r>
      <w:r w:rsidRPr="007F234E">
        <w:rPr>
          <w:rFonts w:ascii="Times New Roman" w:hAnsi="Times New Roman" w:cs="Times New Roman"/>
          <w:i/>
          <w:color w:val="000000" w:themeColor="text1"/>
          <w:sz w:val="24"/>
          <w:szCs w:val="24"/>
          <w:lang w:val="en-US"/>
        </w:rPr>
        <w:t>a</w:t>
      </w:r>
      <w:r w:rsidRPr="007F234E">
        <w:rPr>
          <w:rFonts w:ascii="Times New Roman" w:hAnsi="Times New Roman" w:cs="Times New Roman"/>
          <w:i/>
          <w:color w:val="000000" w:themeColor="text1"/>
          <w:sz w:val="24"/>
          <w:szCs w:val="24"/>
        </w:rPr>
        <w:t>nd Diamonds</w:t>
      </w:r>
      <w:r w:rsidRPr="007F234E">
        <w:rPr>
          <w:rFonts w:ascii="Times New Roman" w:hAnsi="Times New Roman" w:cs="Times New Roman"/>
          <w:color w:val="000000" w:themeColor="text1"/>
          <w:sz w:val="24"/>
          <w:szCs w:val="24"/>
          <w:lang w:val="en-US"/>
        </w:rPr>
        <w:t>.</w:t>
      </w:r>
      <w:r w:rsidRPr="007F234E">
        <w:rPr>
          <w:rFonts w:ascii="Times New Roman" w:hAnsi="Times New Roman" w:cs="Times New Roman"/>
          <w:color w:val="000000" w:themeColor="text1"/>
          <w:sz w:val="24"/>
          <w:szCs w:val="24"/>
        </w:rPr>
        <w:t xml:space="preserve"> </w:t>
      </w:r>
      <w:r w:rsidRPr="007F234E">
        <w:rPr>
          <w:rFonts w:ascii="Times New Roman" w:hAnsi="Times New Roman" w:cs="Times New Roman"/>
          <w:color w:val="000000" w:themeColor="text1"/>
          <w:sz w:val="24"/>
          <w:szCs w:val="24"/>
          <w:lang w:val="en-US"/>
        </w:rPr>
        <w:t xml:space="preserve">United Stated of America: </w:t>
      </w:r>
      <w:r w:rsidRPr="007F234E">
        <w:rPr>
          <w:rFonts w:ascii="Times New Roman" w:hAnsi="Times New Roman" w:cs="Times New Roman"/>
          <w:color w:val="000000" w:themeColor="text1"/>
          <w:sz w:val="24"/>
          <w:szCs w:val="24"/>
        </w:rPr>
        <w:t>McGraw-Hill Professional</w:t>
      </w:r>
      <w:r w:rsidRPr="007F234E">
        <w:rPr>
          <w:rFonts w:ascii="Times New Roman" w:hAnsi="Times New Roman" w:cs="Times New Roman"/>
          <w:color w:val="000000" w:themeColor="text1"/>
          <w:sz w:val="24"/>
          <w:szCs w:val="24"/>
          <w:lang w:val="en-US"/>
        </w:rPr>
        <w:t>.</w:t>
      </w:r>
    </w:p>
    <w:p w:rsidR="00505FEB" w:rsidRPr="007F234E" w:rsidRDefault="00505FEB" w:rsidP="00505FEB">
      <w:pPr>
        <w:pStyle w:val="FootnoteText"/>
        <w:ind w:left="720" w:hanging="720"/>
        <w:jc w:val="both"/>
        <w:rPr>
          <w:color w:val="000000" w:themeColor="text1"/>
          <w:sz w:val="24"/>
          <w:szCs w:val="24"/>
          <w:lang w:val="en-US"/>
        </w:rPr>
      </w:pPr>
      <w:r w:rsidRPr="007F234E">
        <w:rPr>
          <w:color w:val="000000" w:themeColor="text1"/>
          <w:sz w:val="24"/>
          <w:szCs w:val="24"/>
        </w:rPr>
        <w:lastRenderedPageBreak/>
        <w:t xml:space="preserve">Miles, Matthew B. dan A. Michael Huberman. 1992. </w:t>
      </w:r>
      <w:r w:rsidRPr="007F234E">
        <w:rPr>
          <w:i/>
          <w:iCs/>
          <w:color w:val="000000" w:themeColor="text1"/>
          <w:sz w:val="24"/>
          <w:szCs w:val="24"/>
        </w:rPr>
        <w:t>Analisis Data Kualitatif: Buku Sumber tentang Metode-metode Baru</w:t>
      </w:r>
      <w:r w:rsidRPr="007F234E">
        <w:rPr>
          <w:color w:val="000000" w:themeColor="text1"/>
          <w:sz w:val="24"/>
          <w:szCs w:val="24"/>
        </w:rPr>
        <w:t>. Terjemahan Tjetjep Rohindi Rohidi. Jakarta: Indonesia University Press.</w:t>
      </w:r>
    </w:p>
    <w:p w:rsidR="00505FEB" w:rsidRPr="007F234E" w:rsidRDefault="00505FEB" w:rsidP="00505FEB">
      <w:pPr>
        <w:pStyle w:val="FootnoteText"/>
        <w:ind w:left="720" w:hanging="720"/>
        <w:jc w:val="both"/>
        <w:rPr>
          <w:color w:val="000000" w:themeColor="text1"/>
          <w:sz w:val="24"/>
          <w:szCs w:val="24"/>
          <w:lang w:val="en-US"/>
        </w:rPr>
      </w:pPr>
    </w:p>
    <w:p w:rsidR="00505FEB" w:rsidRPr="007F234E" w:rsidRDefault="00505FEB" w:rsidP="00505FEB">
      <w:pPr>
        <w:pStyle w:val="BodyText2"/>
        <w:ind w:left="540" w:hanging="540"/>
        <w:jc w:val="both"/>
        <w:rPr>
          <w:rFonts w:ascii="Times New Roman" w:hAnsi="Times New Roman" w:cs="Times New Roman"/>
          <w:color w:val="000000" w:themeColor="text1"/>
          <w:sz w:val="24"/>
          <w:szCs w:val="24"/>
        </w:rPr>
      </w:pPr>
      <w:r w:rsidRPr="007F234E">
        <w:rPr>
          <w:rFonts w:ascii="Times New Roman" w:hAnsi="Times New Roman" w:cs="Times New Roman"/>
          <w:color w:val="000000" w:themeColor="text1"/>
          <w:sz w:val="24"/>
          <w:szCs w:val="24"/>
        </w:rPr>
        <w:t>Moleong, Lexy J. 2005</w:t>
      </w:r>
      <w:r w:rsidRPr="007F234E">
        <w:rPr>
          <w:rFonts w:ascii="Times New Roman" w:hAnsi="Times New Roman" w:cs="Times New Roman"/>
          <w:i/>
          <w:iCs/>
          <w:color w:val="000000" w:themeColor="text1"/>
          <w:sz w:val="24"/>
          <w:szCs w:val="24"/>
        </w:rPr>
        <w:t>. Metodologi Penelitian Kualitatif</w:t>
      </w:r>
      <w:r w:rsidRPr="007F234E">
        <w:rPr>
          <w:rFonts w:ascii="Times New Roman" w:hAnsi="Times New Roman" w:cs="Times New Roman"/>
          <w:color w:val="000000" w:themeColor="text1"/>
          <w:sz w:val="24"/>
          <w:szCs w:val="24"/>
        </w:rPr>
        <w:t>. Edisi Revisi. Cetakan Keduapuluh Satu. Bandung: Remaja Rosda Karya.</w:t>
      </w:r>
    </w:p>
    <w:p w:rsidR="00505FEB" w:rsidRPr="007F234E" w:rsidRDefault="00505FEB" w:rsidP="00505FEB">
      <w:pPr>
        <w:ind w:left="720" w:hanging="720"/>
        <w:jc w:val="both"/>
        <w:rPr>
          <w:rFonts w:ascii="Times New Roman" w:hAnsi="Times New Roman" w:cs="Times New Roman"/>
          <w:color w:val="000000" w:themeColor="text1"/>
          <w:sz w:val="24"/>
          <w:szCs w:val="24"/>
        </w:rPr>
      </w:pPr>
      <w:r w:rsidRPr="007F234E">
        <w:rPr>
          <w:rFonts w:ascii="Times New Roman" w:hAnsi="Times New Roman" w:cs="Times New Roman"/>
          <w:color w:val="000000" w:themeColor="text1"/>
          <w:sz w:val="24"/>
          <w:szCs w:val="24"/>
        </w:rPr>
        <w:t>Muhadjir, Noeng. 200</w:t>
      </w:r>
      <w:r w:rsidRPr="007F234E">
        <w:rPr>
          <w:rFonts w:ascii="Times New Roman" w:hAnsi="Times New Roman" w:cs="Times New Roman"/>
          <w:color w:val="000000" w:themeColor="text1"/>
          <w:sz w:val="24"/>
          <w:szCs w:val="24"/>
          <w:lang w:val="en-US"/>
        </w:rPr>
        <w:t>2</w:t>
      </w:r>
      <w:r w:rsidRPr="007F234E">
        <w:rPr>
          <w:rFonts w:ascii="Times New Roman" w:hAnsi="Times New Roman" w:cs="Times New Roman"/>
          <w:color w:val="000000" w:themeColor="text1"/>
          <w:sz w:val="24"/>
          <w:szCs w:val="24"/>
        </w:rPr>
        <w:t xml:space="preserve">. </w:t>
      </w:r>
      <w:r w:rsidRPr="007F234E">
        <w:rPr>
          <w:rFonts w:ascii="Times New Roman" w:hAnsi="Times New Roman" w:cs="Times New Roman"/>
          <w:i/>
          <w:iCs/>
          <w:color w:val="000000" w:themeColor="text1"/>
          <w:sz w:val="24"/>
          <w:szCs w:val="24"/>
        </w:rPr>
        <w:t xml:space="preserve">Metodologi Penelitian Kualitatif. </w:t>
      </w:r>
      <w:r w:rsidRPr="007F234E">
        <w:rPr>
          <w:rFonts w:ascii="Times New Roman" w:hAnsi="Times New Roman" w:cs="Times New Roman"/>
          <w:color w:val="000000" w:themeColor="text1"/>
          <w:sz w:val="24"/>
          <w:szCs w:val="24"/>
        </w:rPr>
        <w:t>Edisi IV. Yogyakarta: Rake Sarasin.</w:t>
      </w:r>
    </w:p>
    <w:p w:rsidR="00505FEB" w:rsidRPr="007F234E" w:rsidRDefault="00505FEB" w:rsidP="00505FEB">
      <w:pPr>
        <w:pStyle w:val="NoSpacing"/>
        <w:jc w:val="both"/>
        <w:rPr>
          <w:rStyle w:val="addmd"/>
          <w:rFonts w:ascii="Times New Roman" w:hAnsi="Times New Roman" w:cs="Times New Roman"/>
          <w:color w:val="000000" w:themeColor="text1"/>
          <w:sz w:val="24"/>
          <w:szCs w:val="24"/>
          <w:lang w:val="en-US"/>
        </w:rPr>
      </w:pPr>
      <w:r w:rsidRPr="007F234E">
        <w:rPr>
          <w:rStyle w:val="addmd"/>
          <w:rFonts w:ascii="Times New Roman" w:hAnsi="Times New Roman" w:cs="Times New Roman"/>
          <w:color w:val="000000" w:themeColor="text1"/>
          <w:sz w:val="24"/>
          <w:szCs w:val="24"/>
        </w:rPr>
        <w:t>Rawson</w:t>
      </w:r>
      <w:r w:rsidRPr="007F234E">
        <w:rPr>
          <w:rStyle w:val="addmd"/>
          <w:rFonts w:ascii="Times New Roman" w:hAnsi="Times New Roman" w:cs="Times New Roman"/>
          <w:color w:val="000000" w:themeColor="text1"/>
          <w:sz w:val="24"/>
          <w:szCs w:val="24"/>
          <w:lang w:val="en-US"/>
        </w:rPr>
        <w:t xml:space="preserve">, </w:t>
      </w:r>
      <w:r w:rsidRPr="007F234E">
        <w:rPr>
          <w:rStyle w:val="addmd"/>
          <w:rFonts w:ascii="Times New Roman" w:hAnsi="Times New Roman" w:cs="Times New Roman"/>
          <w:color w:val="000000" w:themeColor="text1"/>
          <w:sz w:val="24"/>
          <w:szCs w:val="24"/>
        </w:rPr>
        <w:t xml:space="preserve">Philip S. </w:t>
      </w:r>
      <w:r w:rsidRPr="007F234E">
        <w:rPr>
          <w:rStyle w:val="addmd"/>
          <w:rFonts w:ascii="Times New Roman" w:hAnsi="Times New Roman" w:cs="Times New Roman"/>
          <w:color w:val="000000" w:themeColor="text1"/>
          <w:sz w:val="24"/>
          <w:szCs w:val="24"/>
          <w:lang w:val="en-US"/>
        </w:rPr>
        <w:t xml:space="preserve">1984. </w:t>
      </w:r>
      <w:r w:rsidRPr="007F234E">
        <w:rPr>
          <w:rStyle w:val="addmd"/>
          <w:rFonts w:ascii="Times New Roman" w:hAnsi="Times New Roman" w:cs="Times New Roman"/>
          <w:i/>
          <w:color w:val="000000" w:themeColor="text1"/>
          <w:sz w:val="24"/>
          <w:szCs w:val="24"/>
          <w:lang w:val="en-US"/>
        </w:rPr>
        <w:t>Ceramics</w:t>
      </w:r>
      <w:r w:rsidRPr="007F234E">
        <w:rPr>
          <w:rStyle w:val="addmd"/>
          <w:rFonts w:ascii="Times New Roman" w:hAnsi="Times New Roman" w:cs="Times New Roman"/>
          <w:color w:val="000000" w:themeColor="text1"/>
          <w:sz w:val="24"/>
          <w:szCs w:val="24"/>
          <w:lang w:val="en-US"/>
        </w:rPr>
        <w:t>. London: Oxord University Press.</w:t>
      </w:r>
    </w:p>
    <w:p w:rsidR="00505FEB" w:rsidRPr="007F234E" w:rsidRDefault="00505FEB" w:rsidP="00505FEB">
      <w:pPr>
        <w:pStyle w:val="NoSpacing"/>
        <w:jc w:val="both"/>
        <w:rPr>
          <w:rStyle w:val="addmd"/>
          <w:rFonts w:ascii="Times New Roman" w:hAnsi="Times New Roman" w:cs="Times New Roman"/>
          <w:color w:val="000000" w:themeColor="text1"/>
          <w:sz w:val="24"/>
          <w:szCs w:val="24"/>
          <w:lang w:val="en-US"/>
        </w:rPr>
      </w:pPr>
    </w:p>
    <w:p w:rsidR="00505FEB" w:rsidRPr="007F234E" w:rsidRDefault="00505FEB" w:rsidP="00505FEB">
      <w:pPr>
        <w:pStyle w:val="NoSpacing"/>
        <w:ind w:left="709" w:hanging="709"/>
        <w:jc w:val="both"/>
        <w:rPr>
          <w:rFonts w:ascii="Times New Roman" w:hAnsi="Times New Roman" w:cs="Times New Roman"/>
          <w:color w:val="000000" w:themeColor="text1"/>
          <w:sz w:val="24"/>
          <w:szCs w:val="24"/>
          <w:lang w:val="en-US"/>
        </w:rPr>
      </w:pPr>
      <w:r w:rsidRPr="007F234E">
        <w:rPr>
          <w:rStyle w:val="addmd"/>
          <w:rFonts w:ascii="Times New Roman" w:hAnsi="Times New Roman" w:cs="Times New Roman"/>
          <w:color w:val="000000" w:themeColor="text1"/>
          <w:sz w:val="24"/>
          <w:szCs w:val="24"/>
        </w:rPr>
        <w:t>Reason</w:t>
      </w:r>
      <w:r w:rsidRPr="007F234E">
        <w:rPr>
          <w:rStyle w:val="addmd"/>
          <w:rFonts w:ascii="Times New Roman" w:hAnsi="Times New Roman" w:cs="Times New Roman"/>
          <w:color w:val="000000" w:themeColor="text1"/>
          <w:sz w:val="24"/>
          <w:szCs w:val="24"/>
          <w:lang w:val="en-US"/>
        </w:rPr>
        <w:t xml:space="preserve">, </w:t>
      </w:r>
      <w:r w:rsidRPr="007F234E">
        <w:rPr>
          <w:rStyle w:val="addmd"/>
          <w:rFonts w:ascii="Times New Roman" w:hAnsi="Times New Roman" w:cs="Times New Roman"/>
          <w:color w:val="000000" w:themeColor="text1"/>
          <w:sz w:val="24"/>
          <w:szCs w:val="24"/>
        </w:rPr>
        <w:t>Emily</w:t>
      </w:r>
      <w:r w:rsidRPr="007F234E">
        <w:rPr>
          <w:rStyle w:val="addmd"/>
          <w:rFonts w:ascii="Times New Roman" w:hAnsi="Times New Roman" w:cs="Times New Roman"/>
          <w:color w:val="000000" w:themeColor="text1"/>
          <w:sz w:val="24"/>
          <w:szCs w:val="24"/>
          <w:lang w:val="en-US"/>
        </w:rPr>
        <w:t>.</w:t>
      </w:r>
      <w:r w:rsidRPr="007F234E">
        <w:rPr>
          <w:rStyle w:val="addmd"/>
          <w:rFonts w:ascii="Times New Roman" w:hAnsi="Times New Roman" w:cs="Times New Roman"/>
          <w:color w:val="000000" w:themeColor="text1"/>
          <w:sz w:val="24"/>
          <w:szCs w:val="24"/>
        </w:rPr>
        <w:t xml:space="preserve"> </w:t>
      </w:r>
      <w:r w:rsidRPr="007F234E">
        <w:rPr>
          <w:rStyle w:val="addmd"/>
          <w:rFonts w:ascii="Times New Roman" w:hAnsi="Times New Roman" w:cs="Times New Roman"/>
          <w:color w:val="000000" w:themeColor="text1"/>
          <w:sz w:val="24"/>
          <w:szCs w:val="24"/>
          <w:lang w:val="en-US"/>
        </w:rPr>
        <w:t>2010.</w:t>
      </w:r>
      <w:r w:rsidRPr="007F234E">
        <w:rPr>
          <w:rFonts w:ascii="Times New Roman" w:hAnsi="Times New Roman" w:cs="Times New Roman"/>
          <w:color w:val="000000" w:themeColor="text1"/>
          <w:sz w:val="24"/>
          <w:szCs w:val="24"/>
        </w:rPr>
        <w:t xml:space="preserve"> </w:t>
      </w:r>
      <w:r w:rsidRPr="007F234E">
        <w:rPr>
          <w:rFonts w:ascii="Times New Roman" w:hAnsi="Times New Roman" w:cs="Times New Roman"/>
          <w:i/>
          <w:color w:val="000000" w:themeColor="text1"/>
          <w:sz w:val="24"/>
          <w:szCs w:val="24"/>
        </w:rPr>
        <w:t>Ceramics for Beginners: Wheel Throwing</w:t>
      </w:r>
      <w:r w:rsidRPr="007F234E">
        <w:rPr>
          <w:rFonts w:ascii="Times New Roman" w:hAnsi="Times New Roman" w:cs="Times New Roman"/>
          <w:color w:val="000000" w:themeColor="text1"/>
          <w:sz w:val="24"/>
          <w:szCs w:val="24"/>
          <w:lang w:val="en-US"/>
        </w:rPr>
        <w:t xml:space="preserve">. New York: </w:t>
      </w:r>
      <w:r w:rsidRPr="007F234E">
        <w:rPr>
          <w:rFonts w:ascii="Times New Roman" w:hAnsi="Times New Roman" w:cs="Times New Roman"/>
          <w:color w:val="000000" w:themeColor="text1"/>
          <w:sz w:val="24"/>
          <w:szCs w:val="24"/>
        </w:rPr>
        <w:t>Sterling Publishing Company, Inc.</w:t>
      </w:r>
    </w:p>
    <w:p w:rsidR="00505FEB" w:rsidRPr="007F234E" w:rsidRDefault="00505FEB" w:rsidP="00505FEB">
      <w:pPr>
        <w:pStyle w:val="NoSpacing"/>
        <w:jc w:val="both"/>
        <w:rPr>
          <w:rFonts w:ascii="Times New Roman" w:hAnsi="Times New Roman" w:cs="Times New Roman"/>
          <w:color w:val="000000" w:themeColor="text1"/>
          <w:sz w:val="24"/>
          <w:szCs w:val="24"/>
          <w:lang w:val="en-US"/>
        </w:rPr>
      </w:pPr>
    </w:p>
    <w:p w:rsidR="00505FEB" w:rsidRPr="007F234E" w:rsidRDefault="00505FEB" w:rsidP="00505FEB">
      <w:pPr>
        <w:pStyle w:val="NoSpacing"/>
        <w:ind w:left="709" w:hanging="709"/>
        <w:jc w:val="both"/>
        <w:rPr>
          <w:rFonts w:ascii="Times New Roman" w:hAnsi="Times New Roman" w:cs="Times New Roman"/>
          <w:color w:val="000000" w:themeColor="text1"/>
          <w:sz w:val="24"/>
          <w:szCs w:val="24"/>
          <w:lang w:val="en-US"/>
        </w:rPr>
      </w:pPr>
      <w:r w:rsidRPr="007F234E">
        <w:rPr>
          <w:rFonts w:ascii="Times New Roman" w:hAnsi="Times New Roman" w:cs="Times New Roman"/>
          <w:color w:val="000000" w:themeColor="text1"/>
          <w:sz w:val="24"/>
          <w:szCs w:val="24"/>
          <w:lang w:val="en-US"/>
        </w:rPr>
        <w:t xml:space="preserve">Sugiyono dan Sukirman DS. 1980. </w:t>
      </w:r>
      <w:r w:rsidRPr="007F234E">
        <w:rPr>
          <w:rFonts w:ascii="Times New Roman" w:hAnsi="Times New Roman" w:cs="Times New Roman"/>
          <w:i/>
          <w:iCs/>
          <w:color w:val="000000" w:themeColor="text1"/>
          <w:sz w:val="24"/>
          <w:szCs w:val="24"/>
          <w:lang w:val="en-US"/>
        </w:rPr>
        <w:t>Penuntun Praktek Kerajinan Keramik.</w:t>
      </w:r>
      <w:r w:rsidRPr="007F234E">
        <w:rPr>
          <w:rFonts w:ascii="Times New Roman" w:hAnsi="Times New Roman" w:cs="Times New Roman"/>
          <w:color w:val="000000" w:themeColor="text1"/>
          <w:sz w:val="24"/>
          <w:szCs w:val="24"/>
          <w:lang w:val="en-US"/>
        </w:rPr>
        <w:t xml:space="preserve"> Jakarta: Bagian Proyek Pengadaan Buku Pendidikan Teknologi Kerumahtanggan dan Kejuruan Masyarakat.</w:t>
      </w:r>
    </w:p>
    <w:p w:rsidR="00505FEB" w:rsidRPr="007F234E" w:rsidRDefault="00505FEB" w:rsidP="00505FEB">
      <w:pPr>
        <w:pStyle w:val="NoSpacing"/>
        <w:ind w:left="709" w:hanging="709"/>
        <w:jc w:val="both"/>
        <w:rPr>
          <w:rFonts w:ascii="Times New Roman" w:hAnsi="Times New Roman" w:cs="Times New Roman"/>
          <w:color w:val="000000" w:themeColor="text1"/>
          <w:sz w:val="24"/>
          <w:szCs w:val="24"/>
          <w:lang w:val="en-US"/>
        </w:rPr>
      </w:pPr>
    </w:p>
    <w:p w:rsidR="00505FEB" w:rsidRPr="007F234E" w:rsidRDefault="00505FEB" w:rsidP="00505FEB">
      <w:pPr>
        <w:autoSpaceDE w:val="0"/>
        <w:autoSpaceDN w:val="0"/>
        <w:adjustRightInd w:val="0"/>
        <w:spacing w:line="240" w:lineRule="auto"/>
        <w:ind w:left="630" w:hanging="630"/>
        <w:jc w:val="both"/>
        <w:rPr>
          <w:rFonts w:ascii="Times New Roman" w:hAnsi="Times New Roman" w:cs="Times New Roman"/>
          <w:color w:val="000000" w:themeColor="text1"/>
          <w:sz w:val="24"/>
          <w:szCs w:val="24"/>
          <w:lang w:val="en-US" w:eastAsia="ja-JP"/>
        </w:rPr>
      </w:pPr>
      <w:r w:rsidRPr="007F234E">
        <w:rPr>
          <w:rStyle w:val="addmd"/>
          <w:rFonts w:ascii="Times New Roman" w:hAnsi="Times New Roman" w:cs="Times New Roman"/>
          <w:color w:val="000000" w:themeColor="text1"/>
          <w:sz w:val="24"/>
          <w:szCs w:val="24"/>
        </w:rPr>
        <w:t>Triplett</w:t>
      </w:r>
      <w:r w:rsidRPr="007F234E">
        <w:rPr>
          <w:rStyle w:val="addmd"/>
          <w:rFonts w:ascii="Times New Roman" w:hAnsi="Times New Roman" w:cs="Times New Roman"/>
          <w:color w:val="000000" w:themeColor="text1"/>
          <w:sz w:val="24"/>
          <w:szCs w:val="24"/>
          <w:lang w:val="en-US"/>
        </w:rPr>
        <w:t xml:space="preserve">, </w:t>
      </w:r>
      <w:r w:rsidRPr="007F234E">
        <w:rPr>
          <w:rStyle w:val="addmd"/>
          <w:rFonts w:ascii="Times New Roman" w:hAnsi="Times New Roman" w:cs="Times New Roman"/>
          <w:color w:val="000000" w:themeColor="text1"/>
          <w:sz w:val="24"/>
          <w:szCs w:val="24"/>
        </w:rPr>
        <w:t xml:space="preserve">Kathy </w:t>
      </w:r>
      <w:r w:rsidRPr="007F234E">
        <w:rPr>
          <w:rStyle w:val="addmd"/>
          <w:rFonts w:ascii="Times New Roman" w:hAnsi="Times New Roman" w:cs="Times New Roman"/>
          <w:color w:val="000000" w:themeColor="text1"/>
          <w:sz w:val="24"/>
          <w:szCs w:val="24"/>
          <w:lang w:val="en-US"/>
        </w:rPr>
        <w:t xml:space="preserve">2000. </w:t>
      </w:r>
      <w:r w:rsidRPr="007F234E">
        <w:rPr>
          <w:rFonts w:ascii="Times New Roman" w:hAnsi="Times New Roman" w:cs="Times New Roman"/>
          <w:i/>
          <w:color w:val="000000" w:themeColor="text1"/>
          <w:sz w:val="24"/>
          <w:szCs w:val="24"/>
        </w:rPr>
        <w:t>Handbuilt Ceramics: Pinching, Coiling, Extruding, Molding, Slip Casting, Slab Work</w:t>
      </w:r>
      <w:r w:rsidRPr="007F234E">
        <w:rPr>
          <w:rFonts w:ascii="Times New Roman" w:hAnsi="Times New Roman" w:cs="Times New Roman"/>
          <w:color w:val="000000" w:themeColor="text1"/>
          <w:sz w:val="24"/>
          <w:szCs w:val="24"/>
          <w:lang w:val="en-US"/>
        </w:rPr>
        <w:t xml:space="preserve">. New York: </w:t>
      </w:r>
      <w:r w:rsidRPr="007F234E">
        <w:rPr>
          <w:rFonts w:ascii="Times New Roman" w:hAnsi="Times New Roman" w:cs="Times New Roman"/>
          <w:color w:val="000000" w:themeColor="text1"/>
          <w:sz w:val="24"/>
          <w:szCs w:val="24"/>
        </w:rPr>
        <w:t>Lark Books</w:t>
      </w:r>
      <w:r w:rsidRPr="007F234E">
        <w:rPr>
          <w:rFonts w:ascii="Times New Roman" w:hAnsi="Times New Roman" w:cs="Times New Roman"/>
          <w:color w:val="000000" w:themeColor="text1"/>
          <w:sz w:val="24"/>
          <w:szCs w:val="24"/>
          <w:lang w:val="en-US"/>
        </w:rPr>
        <w:t>.</w:t>
      </w:r>
    </w:p>
    <w:p w:rsidR="007E001C" w:rsidRPr="007F234E" w:rsidRDefault="007E001C" w:rsidP="007E001C">
      <w:pPr>
        <w:spacing w:line="480" w:lineRule="auto"/>
        <w:ind w:firstLine="720"/>
        <w:jc w:val="both"/>
        <w:rPr>
          <w:rFonts w:ascii="Times New Roman" w:hAnsi="Times New Roman" w:cs="Times New Roman"/>
          <w:sz w:val="24"/>
          <w:szCs w:val="24"/>
          <w:lang w:val="en-US"/>
        </w:rPr>
      </w:pPr>
    </w:p>
    <w:p w:rsidR="000C57C8" w:rsidRPr="00E16578" w:rsidRDefault="000C57C8" w:rsidP="007E001C">
      <w:pPr>
        <w:pStyle w:val="NoSpacing"/>
        <w:jc w:val="center"/>
        <w:rPr>
          <w:rFonts w:ascii="Times New Roman" w:hAnsi="Times New Roman" w:cs="Times New Roman"/>
          <w:sz w:val="24"/>
          <w:szCs w:val="24"/>
          <w:lang w:val="en-US"/>
        </w:rPr>
      </w:pPr>
    </w:p>
    <w:sectPr w:rsidR="000C57C8" w:rsidRPr="00E16578" w:rsidSect="0097231A">
      <w:headerReference w:type="default" r:id="rId24"/>
      <w:footerReference w:type="first" r:id="rId25"/>
      <w:pgSz w:w="11907" w:h="16840" w:code="9"/>
      <w:pgMar w:top="2268" w:right="1701" w:bottom="1701" w:left="2268" w:header="1134" w:footer="851" w:gutter="0"/>
      <w:pgNumType w:start="8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52C8" w:rsidRDefault="006352C8" w:rsidP="00E16578">
      <w:pPr>
        <w:spacing w:after="0" w:line="240" w:lineRule="auto"/>
      </w:pPr>
      <w:r>
        <w:separator/>
      </w:r>
    </w:p>
  </w:endnote>
  <w:endnote w:type="continuationSeparator" w:id="1">
    <w:p w:rsidR="006352C8" w:rsidRDefault="006352C8" w:rsidP="00E165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7936"/>
      <w:docPartObj>
        <w:docPartGallery w:val="Page Numbers (Bottom of Page)"/>
        <w:docPartUnique/>
      </w:docPartObj>
    </w:sdtPr>
    <w:sdtContent>
      <w:p w:rsidR="0097231A" w:rsidRDefault="00DF4C76">
        <w:pPr>
          <w:pStyle w:val="Footer"/>
          <w:jc w:val="center"/>
        </w:pPr>
        <w:r w:rsidRPr="0097231A">
          <w:rPr>
            <w:rFonts w:ascii="Times New Roman" w:hAnsi="Times New Roman" w:cs="Times New Roman"/>
            <w:sz w:val="24"/>
            <w:szCs w:val="24"/>
          </w:rPr>
          <w:fldChar w:fldCharType="begin"/>
        </w:r>
        <w:r w:rsidR="0097231A" w:rsidRPr="0097231A">
          <w:rPr>
            <w:rFonts w:ascii="Times New Roman" w:hAnsi="Times New Roman" w:cs="Times New Roman"/>
            <w:sz w:val="24"/>
            <w:szCs w:val="24"/>
          </w:rPr>
          <w:instrText xml:space="preserve"> PAGE   \* MERGEFORMAT </w:instrText>
        </w:r>
        <w:r w:rsidRPr="0097231A">
          <w:rPr>
            <w:rFonts w:ascii="Times New Roman" w:hAnsi="Times New Roman" w:cs="Times New Roman"/>
            <w:sz w:val="24"/>
            <w:szCs w:val="24"/>
          </w:rPr>
          <w:fldChar w:fldCharType="separate"/>
        </w:r>
        <w:r w:rsidR="00EE05D9">
          <w:rPr>
            <w:rFonts w:ascii="Times New Roman" w:hAnsi="Times New Roman" w:cs="Times New Roman"/>
            <w:sz w:val="24"/>
            <w:szCs w:val="24"/>
          </w:rPr>
          <w:t>85</w:t>
        </w:r>
        <w:r w:rsidRPr="0097231A">
          <w:rPr>
            <w:rFonts w:ascii="Times New Roman" w:hAnsi="Times New Roman" w:cs="Times New Roman"/>
            <w:sz w:val="24"/>
            <w:szCs w:val="24"/>
          </w:rPr>
          <w:fldChar w:fldCharType="end"/>
        </w:r>
      </w:p>
    </w:sdtContent>
  </w:sdt>
  <w:p w:rsidR="0097231A" w:rsidRDefault="009723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52C8" w:rsidRDefault="006352C8" w:rsidP="00E16578">
      <w:pPr>
        <w:spacing w:after="0" w:line="240" w:lineRule="auto"/>
      </w:pPr>
      <w:r>
        <w:separator/>
      </w:r>
    </w:p>
  </w:footnote>
  <w:footnote w:type="continuationSeparator" w:id="1">
    <w:p w:rsidR="006352C8" w:rsidRDefault="006352C8" w:rsidP="00E165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67362"/>
      <w:docPartObj>
        <w:docPartGallery w:val="Page Numbers (Top of Page)"/>
        <w:docPartUnique/>
      </w:docPartObj>
    </w:sdtPr>
    <w:sdtEndPr>
      <w:rPr>
        <w:rFonts w:ascii="Times New Roman" w:hAnsi="Times New Roman" w:cs="Times New Roman"/>
        <w:sz w:val="24"/>
        <w:szCs w:val="24"/>
      </w:rPr>
    </w:sdtEndPr>
    <w:sdtContent>
      <w:p w:rsidR="00E16578" w:rsidRPr="00E16578" w:rsidRDefault="00DF4C76">
        <w:pPr>
          <w:pStyle w:val="Header"/>
          <w:jc w:val="right"/>
          <w:rPr>
            <w:rFonts w:ascii="Times New Roman" w:hAnsi="Times New Roman" w:cs="Times New Roman"/>
            <w:sz w:val="24"/>
            <w:szCs w:val="24"/>
          </w:rPr>
        </w:pPr>
        <w:r w:rsidRPr="00E16578">
          <w:rPr>
            <w:rFonts w:ascii="Times New Roman" w:hAnsi="Times New Roman" w:cs="Times New Roman"/>
            <w:sz w:val="24"/>
            <w:szCs w:val="24"/>
          </w:rPr>
          <w:fldChar w:fldCharType="begin"/>
        </w:r>
        <w:r w:rsidR="00E16578" w:rsidRPr="00E16578">
          <w:rPr>
            <w:rFonts w:ascii="Times New Roman" w:hAnsi="Times New Roman" w:cs="Times New Roman"/>
            <w:sz w:val="24"/>
            <w:szCs w:val="24"/>
          </w:rPr>
          <w:instrText xml:space="preserve"> PAGE   \* MERGEFORMAT </w:instrText>
        </w:r>
        <w:r w:rsidRPr="00E16578">
          <w:rPr>
            <w:rFonts w:ascii="Times New Roman" w:hAnsi="Times New Roman" w:cs="Times New Roman"/>
            <w:sz w:val="24"/>
            <w:szCs w:val="24"/>
          </w:rPr>
          <w:fldChar w:fldCharType="separate"/>
        </w:r>
        <w:r w:rsidR="00EE05D9">
          <w:rPr>
            <w:rFonts w:ascii="Times New Roman" w:hAnsi="Times New Roman" w:cs="Times New Roman"/>
            <w:sz w:val="24"/>
            <w:szCs w:val="24"/>
          </w:rPr>
          <w:t>107</w:t>
        </w:r>
        <w:r w:rsidRPr="00E16578">
          <w:rPr>
            <w:rFonts w:ascii="Times New Roman" w:hAnsi="Times New Roman" w:cs="Times New Roman"/>
            <w:sz w:val="24"/>
            <w:szCs w:val="24"/>
          </w:rPr>
          <w:fldChar w:fldCharType="end"/>
        </w:r>
      </w:p>
    </w:sdtContent>
  </w:sdt>
  <w:p w:rsidR="00E16578" w:rsidRDefault="00E1657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06A93"/>
    <w:multiLevelType w:val="hybridMultilevel"/>
    <w:tmpl w:val="9BE0595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4DC3892"/>
    <w:multiLevelType w:val="hybridMultilevel"/>
    <w:tmpl w:val="D48C95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4E62B7"/>
    <w:multiLevelType w:val="hybridMultilevel"/>
    <w:tmpl w:val="A9E0A0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0D41F5E"/>
    <w:multiLevelType w:val="hybridMultilevel"/>
    <w:tmpl w:val="CF0C8324"/>
    <w:lvl w:ilvl="0" w:tplc="04090019">
      <w:start w:val="1"/>
      <w:numFmt w:val="lowerLetter"/>
      <w:lvlText w:val="%1."/>
      <w:lvlJc w:val="left"/>
      <w:pPr>
        <w:ind w:left="720" w:hanging="360"/>
      </w:pPr>
    </w:lvl>
    <w:lvl w:ilvl="1" w:tplc="D8FE1244">
      <w:numFmt w:val="bullet"/>
      <w:lvlText w:val="·"/>
      <w:lvlJc w:val="left"/>
      <w:pPr>
        <w:ind w:left="1440" w:hanging="360"/>
      </w:pPr>
      <w:rPr>
        <w:rFonts w:ascii="Arial" w:eastAsiaTheme="minorHAnsi" w:hAnsi="Arial" w:cs="Arial" w:hint="default"/>
      </w:rPr>
    </w:lvl>
    <w:lvl w:ilvl="2" w:tplc="8482F6F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0D0A4A"/>
    <w:multiLevelType w:val="hybridMultilevel"/>
    <w:tmpl w:val="700CF9B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422526"/>
    <w:rsid w:val="0000611E"/>
    <w:rsid w:val="00015AC4"/>
    <w:rsid w:val="00040B91"/>
    <w:rsid w:val="000431E5"/>
    <w:rsid w:val="0007633D"/>
    <w:rsid w:val="00077DD6"/>
    <w:rsid w:val="000C57C8"/>
    <w:rsid w:val="000E0D07"/>
    <w:rsid w:val="000E38D5"/>
    <w:rsid w:val="00131690"/>
    <w:rsid w:val="001316BB"/>
    <w:rsid w:val="0013349D"/>
    <w:rsid w:val="00133CFB"/>
    <w:rsid w:val="00156806"/>
    <w:rsid w:val="0018361C"/>
    <w:rsid w:val="001A3973"/>
    <w:rsid w:val="001C2A36"/>
    <w:rsid w:val="001C65BB"/>
    <w:rsid w:val="001D39A8"/>
    <w:rsid w:val="001F649D"/>
    <w:rsid w:val="00200CCA"/>
    <w:rsid w:val="0020634D"/>
    <w:rsid w:val="00207D84"/>
    <w:rsid w:val="00234A0D"/>
    <w:rsid w:val="00234C21"/>
    <w:rsid w:val="00236A48"/>
    <w:rsid w:val="002506DA"/>
    <w:rsid w:val="002560BE"/>
    <w:rsid w:val="00264279"/>
    <w:rsid w:val="002A3E49"/>
    <w:rsid w:val="002B0E75"/>
    <w:rsid w:val="002B5545"/>
    <w:rsid w:val="002E23E7"/>
    <w:rsid w:val="0030149F"/>
    <w:rsid w:val="00360843"/>
    <w:rsid w:val="00370CFD"/>
    <w:rsid w:val="003750EA"/>
    <w:rsid w:val="00383DDE"/>
    <w:rsid w:val="003B6075"/>
    <w:rsid w:val="003F1946"/>
    <w:rsid w:val="00402CE1"/>
    <w:rsid w:val="004153A4"/>
    <w:rsid w:val="00422526"/>
    <w:rsid w:val="00422C42"/>
    <w:rsid w:val="0045407D"/>
    <w:rsid w:val="00461DAD"/>
    <w:rsid w:val="004657C8"/>
    <w:rsid w:val="004744B2"/>
    <w:rsid w:val="00505FEB"/>
    <w:rsid w:val="0051566E"/>
    <w:rsid w:val="00534860"/>
    <w:rsid w:val="00556A97"/>
    <w:rsid w:val="00567D09"/>
    <w:rsid w:val="00572612"/>
    <w:rsid w:val="0058062E"/>
    <w:rsid w:val="00581E7B"/>
    <w:rsid w:val="005949BF"/>
    <w:rsid w:val="005977F3"/>
    <w:rsid w:val="005B3919"/>
    <w:rsid w:val="005F3986"/>
    <w:rsid w:val="006352C8"/>
    <w:rsid w:val="00663ED3"/>
    <w:rsid w:val="00677517"/>
    <w:rsid w:val="006D5FD5"/>
    <w:rsid w:val="006E153A"/>
    <w:rsid w:val="006E6FFA"/>
    <w:rsid w:val="006F73B6"/>
    <w:rsid w:val="00722C4D"/>
    <w:rsid w:val="007244EE"/>
    <w:rsid w:val="0073221B"/>
    <w:rsid w:val="007419C0"/>
    <w:rsid w:val="00776DE3"/>
    <w:rsid w:val="00782790"/>
    <w:rsid w:val="007A42C8"/>
    <w:rsid w:val="007A7032"/>
    <w:rsid w:val="007B44C3"/>
    <w:rsid w:val="007B7D63"/>
    <w:rsid w:val="007C0308"/>
    <w:rsid w:val="007C2262"/>
    <w:rsid w:val="007C63BA"/>
    <w:rsid w:val="007D0B3E"/>
    <w:rsid w:val="007D783D"/>
    <w:rsid w:val="007E001C"/>
    <w:rsid w:val="007F234E"/>
    <w:rsid w:val="0080549A"/>
    <w:rsid w:val="00805D2C"/>
    <w:rsid w:val="00840DAC"/>
    <w:rsid w:val="008B659E"/>
    <w:rsid w:val="008C4708"/>
    <w:rsid w:val="008D66B6"/>
    <w:rsid w:val="008F2F08"/>
    <w:rsid w:val="00904EF7"/>
    <w:rsid w:val="00914C10"/>
    <w:rsid w:val="009168C2"/>
    <w:rsid w:val="009215E9"/>
    <w:rsid w:val="00924EA5"/>
    <w:rsid w:val="009709CD"/>
    <w:rsid w:val="009715CF"/>
    <w:rsid w:val="0097231A"/>
    <w:rsid w:val="009917F0"/>
    <w:rsid w:val="009B0C0E"/>
    <w:rsid w:val="009C52EC"/>
    <w:rsid w:val="009C5984"/>
    <w:rsid w:val="009E576B"/>
    <w:rsid w:val="009F06BA"/>
    <w:rsid w:val="00A001EB"/>
    <w:rsid w:val="00A02AB7"/>
    <w:rsid w:val="00A04983"/>
    <w:rsid w:val="00A27DDC"/>
    <w:rsid w:val="00A82C56"/>
    <w:rsid w:val="00A94D1F"/>
    <w:rsid w:val="00AA12EA"/>
    <w:rsid w:val="00AC0C6B"/>
    <w:rsid w:val="00AF2733"/>
    <w:rsid w:val="00B10768"/>
    <w:rsid w:val="00B257EF"/>
    <w:rsid w:val="00B26677"/>
    <w:rsid w:val="00B376B2"/>
    <w:rsid w:val="00B815FD"/>
    <w:rsid w:val="00B91988"/>
    <w:rsid w:val="00B943B1"/>
    <w:rsid w:val="00BB0AF7"/>
    <w:rsid w:val="00BE0D6B"/>
    <w:rsid w:val="00C42D25"/>
    <w:rsid w:val="00C73E19"/>
    <w:rsid w:val="00CA3DE5"/>
    <w:rsid w:val="00D25DF8"/>
    <w:rsid w:val="00D268E2"/>
    <w:rsid w:val="00D3018B"/>
    <w:rsid w:val="00D33D9F"/>
    <w:rsid w:val="00D44C4C"/>
    <w:rsid w:val="00D529E5"/>
    <w:rsid w:val="00D65D8D"/>
    <w:rsid w:val="00D664EC"/>
    <w:rsid w:val="00D862D1"/>
    <w:rsid w:val="00D91005"/>
    <w:rsid w:val="00DA2F46"/>
    <w:rsid w:val="00DB5F34"/>
    <w:rsid w:val="00DC5ACB"/>
    <w:rsid w:val="00DE32F4"/>
    <w:rsid w:val="00DF4C76"/>
    <w:rsid w:val="00DF6944"/>
    <w:rsid w:val="00E16578"/>
    <w:rsid w:val="00E4176B"/>
    <w:rsid w:val="00E63C2B"/>
    <w:rsid w:val="00E65EDD"/>
    <w:rsid w:val="00E74852"/>
    <w:rsid w:val="00EA0CA6"/>
    <w:rsid w:val="00EA5B00"/>
    <w:rsid w:val="00EE05D9"/>
    <w:rsid w:val="00EE07DD"/>
    <w:rsid w:val="00F13A15"/>
    <w:rsid w:val="00F27190"/>
    <w:rsid w:val="00F41CFE"/>
    <w:rsid w:val="00F425DA"/>
    <w:rsid w:val="00F527DD"/>
    <w:rsid w:val="00F532CE"/>
    <w:rsid w:val="00F70100"/>
    <w:rsid w:val="00F75E04"/>
    <w:rsid w:val="00F8407A"/>
    <w:rsid w:val="00FC3B3A"/>
    <w:rsid w:val="00FE00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C4C"/>
    <w:rPr>
      <w:noProo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5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578"/>
    <w:rPr>
      <w:noProof/>
      <w:lang w:val="id-ID"/>
    </w:rPr>
  </w:style>
  <w:style w:type="paragraph" w:styleId="Footer">
    <w:name w:val="footer"/>
    <w:basedOn w:val="Normal"/>
    <w:link w:val="FooterChar"/>
    <w:uiPriority w:val="99"/>
    <w:unhideWhenUsed/>
    <w:rsid w:val="00E165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578"/>
    <w:rPr>
      <w:noProof/>
      <w:lang w:val="id-ID"/>
    </w:rPr>
  </w:style>
  <w:style w:type="paragraph" w:styleId="NoSpacing">
    <w:name w:val="No Spacing"/>
    <w:uiPriority w:val="1"/>
    <w:qFormat/>
    <w:rsid w:val="00E16578"/>
    <w:pPr>
      <w:spacing w:after="0" w:line="240" w:lineRule="auto"/>
    </w:pPr>
    <w:rPr>
      <w:noProof/>
      <w:lang w:val="id-ID"/>
    </w:rPr>
  </w:style>
  <w:style w:type="character" w:styleId="Hyperlink">
    <w:name w:val="Hyperlink"/>
    <w:basedOn w:val="DefaultParagraphFont"/>
    <w:uiPriority w:val="99"/>
    <w:rsid w:val="000C57C8"/>
    <w:rPr>
      <w:rFonts w:cs="Times New Roman"/>
      <w:color w:val="0000FF"/>
      <w:u w:val="single"/>
    </w:rPr>
  </w:style>
  <w:style w:type="paragraph" w:styleId="ListParagraph">
    <w:name w:val="List Paragraph"/>
    <w:basedOn w:val="Normal"/>
    <w:uiPriority w:val="34"/>
    <w:qFormat/>
    <w:rsid w:val="00E74852"/>
    <w:pPr>
      <w:ind w:left="720"/>
      <w:contextualSpacing/>
    </w:pPr>
  </w:style>
  <w:style w:type="paragraph" w:styleId="FootnoteText">
    <w:name w:val="footnote text"/>
    <w:aliases w:val="Char"/>
    <w:basedOn w:val="Normal"/>
    <w:link w:val="FootnoteTextChar"/>
    <w:uiPriority w:val="99"/>
    <w:semiHidden/>
    <w:rsid w:val="007C2262"/>
    <w:pPr>
      <w:spacing w:after="0" w:line="240" w:lineRule="auto"/>
    </w:pPr>
    <w:rPr>
      <w:rFonts w:ascii="Times New Roman" w:eastAsia="Batang" w:hAnsi="Times New Roman" w:cs="Times New Roman"/>
      <w:sz w:val="20"/>
      <w:szCs w:val="20"/>
    </w:rPr>
  </w:style>
  <w:style w:type="character" w:customStyle="1" w:styleId="FootnoteTextChar">
    <w:name w:val="Footnote Text Char"/>
    <w:aliases w:val="Char Char"/>
    <w:basedOn w:val="DefaultParagraphFont"/>
    <w:link w:val="FootnoteText"/>
    <w:uiPriority w:val="99"/>
    <w:semiHidden/>
    <w:rsid w:val="007C2262"/>
    <w:rPr>
      <w:rFonts w:ascii="Times New Roman" w:eastAsia="Batang" w:hAnsi="Times New Roman" w:cs="Times New Roman"/>
      <w:noProof/>
      <w:sz w:val="20"/>
      <w:szCs w:val="20"/>
      <w:lang w:val="id-ID"/>
    </w:rPr>
  </w:style>
  <w:style w:type="paragraph" w:styleId="BodyText2">
    <w:name w:val="Body Text 2"/>
    <w:basedOn w:val="Normal"/>
    <w:link w:val="BodyText2Char"/>
    <w:uiPriority w:val="99"/>
    <w:rsid w:val="007C2262"/>
    <w:pPr>
      <w:spacing w:after="120"/>
      <w:ind w:left="360"/>
    </w:pPr>
    <w:rPr>
      <w:rFonts w:ascii="Calibri" w:eastAsia="Batang" w:hAnsi="Calibri" w:cs="Calibri"/>
    </w:rPr>
  </w:style>
  <w:style w:type="character" w:customStyle="1" w:styleId="BodyText2Char">
    <w:name w:val="Body Text 2 Char"/>
    <w:basedOn w:val="DefaultParagraphFont"/>
    <w:link w:val="BodyText2"/>
    <w:uiPriority w:val="99"/>
    <w:rsid w:val="007C2262"/>
    <w:rPr>
      <w:rFonts w:ascii="Calibri" w:eastAsia="Batang" w:hAnsi="Calibri" w:cs="Calibri"/>
      <w:noProof/>
      <w:lang w:val="id-ID"/>
    </w:rPr>
  </w:style>
  <w:style w:type="character" w:customStyle="1" w:styleId="addmd">
    <w:name w:val="addmd"/>
    <w:basedOn w:val="DefaultParagraphFont"/>
    <w:rsid w:val="007C2262"/>
  </w:style>
  <w:style w:type="table" w:styleId="TableGrid">
    <w:name w:val="Table Grid"/>
    <w:basedOn w:val="TableNormal"/>
    <w:uiPriority w:val="59"/>
    <w:rsid w:val="008054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5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49A"/>
    <w:rPr>
      <w:rFonts w:ascii="Tahoma" w:hAnsi="Tahoma" w:cs="Tahoma"/>
      <w:noProof/>
      <w:sz w:val="16"/>
      <w:szCs w:val="16"/>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D1827-B0A5-4C61-80AA-91D9477EE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23</Pages>
  <Words>4352</Words>
  <Characters>24807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32</cp:revision>
  <cp:lastPrinted>2006-05-15T07:21:00Z</cp:lastPrinted>
  <dcterms:created xsi:type="dcterms:W3CDTF">2011-09-20T06:54:00Z</dcterms:created>
  <dcterms:modified xsi:type="dcterms:W3CDTF">2011-12-05T07:14:00Z</dcterms:modified>
</cp:coreProperties>
</file>