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2FC" w:rsidRDefault="00A132FC" w:rsidP="00A132FC">
      <w:pPr>
        <w:jc w:val="center"/>
        <w:rPr>
          <w:rFonts w:ascii="Times New Roman" w:hAnsi="Times New Roman"/>
          <w:b/>
          <w:bCs/>
          <w:sz w:val="24"/>
          <w:szCs w:val="24"/>
          <w:lang w:val="fi-FI"/>
        </w:rPr>
      </w:pPr>
      <w:r w:rsidRPr="007E265D">
        <w:rPr>
          <w:rFonts w:ascii="Times New Roman" w:hAnsi="Times New Roman"/>
          <w:b/>
          <w:bCs/>
          <w:sz w:val="24"/>
          <w:szCs w:val="24"/>
          <w:lang w:val="fi-FI"/>
        </w:rPr>
        <w:t>INTERNALISASI NILAI MULTIKULTURALISME DAN KERUKUNAN</w:t>
      </w:r>
      <w:r>
        <w:rPr>
          <w:rFonts w:ascii="Times New Roman" w:hAnsi="Times New Roman"/>
          <w:b/>
          <w:bCs/>
          <w:sz w:val="24"/>
          <w:szCs w:val="24"/>
          <w:lang w:val="fi-FI"/>
        </w:rPr>
        <w:t xml:space="preserve"> ANTARUMAT DALAM MASYARAKAT </w:t>
      </w:r>
    </w:p>
    <w:p w:rsidR="00A132FC" w:rsidRDefault="00A132FC" w:rsidP="00A132FC">
      <w:pPr>
        <w:spacing w:after="120" w:line="240" w:lineRule="auto"/>
        <w:jc w:val="center"/>
        <w:rPr>
          <w:rFonts w:ascii="Times New Roman" w:hAnsi="Times New Roman"/>
          <w:b/>
          <w:bCs/>
          <w:sz w:val="24"/>
          <w:szCs w:val="24"/>
          <w:lang w:val="fi-FI"/>
        </w:rPr>
      </w:pPr>
      <w:r w:rsidRPr="007E265D">
        <w:rPr>
          <w:rFonts w:ascii="Times New Roman" w:hAnsi="Times New Roman"/>
          <w:b/>
          <w:bCs/>
          <w:sz w:val="24"/>
          <w:szCs w:val="24"/>
          <w:lang w:val="fi-FI"/>
        </w:rPr>
        <w:t xml:space="preserve">(Studi Kasus pada Masyarakat </w:t>
      </w:r>
      <w:r>
        <w:rPr>
          <w:rFonts w:ascii="Times New Roman" w:hAnsi="Times New Roman"/>
          <w:b/>
          <w:bCs/>
          <w:sz w:val="24"/>
          <w:szCs w:val="24"/>
          <w:lang w:val="fi-FI"/>
        </w:rPr>
        <w:t xml:space="preserve">Kampung </w:t>
      </w:r>
      <w:r w:rsidRPr="007E265D">
        <w:rPr>
          <w:rFonts w:ascii="Times New Roman" w:hAnsi="Times New Roman"/>
          <w:b/>
          <w:bCs/>
          <w:sz w:val="24"/>
          <w:szCs w:val="24"/>
          <w:lang w:val="fi-FI"/>
        </w:rPr>
        <w:t xml:space="preserve">Potorono Banguntapan </w:t>
      </w:r>
    </w:p>
    <w:p w:rsidR="00A132FC" w:rsidRPr="007E265D" w:rsidRDefault="00A132FC" w:rsidP="00A132FC">
      <w:pPr>
        <w:spacing w:after="120" w:line="240" w:lineRule="auto"/>
        <w:jc w:val="center"/>
        <w:rPr>
          <w:rFonts w:ascii="Times New Roman" w:hAnsi="Times New Roman"/>
          <w:b/>
          <w:bCs/>
          <w:sz w:val="24"/>
          <w:szCs w:val="24"/>
          <w:lang w:val="fi-FI"/>
        </w:rPr>
      </w:pPr>
      <w:r w:rsidRPr="007E265D">
        <w:rPr>
          <w:rFonts w:ascii="Times New Roman" w:hAnsi="Times New Roman"/>
          <w:b/>
          <w:bCs/>
          <w:sz w:val="24"/>
          <w:szCs w:val="24"/>
          <w:lang w:val="fi-FI"/>
        </w:rPr>
        <w:t xml:space="preserve">Kabupaten Bantul </w:t>
      </w:r>
      <w:r>
        <w:rPr>
          <w:rFonts w:ascii="Times New Roman" w:hAnsi="Times New Roman"/>
          <w:b/>
          <w:bCs/>
          <w:sz w:val="24"/>
          <w:szCs w:val="24"/>
          <w:lang w:val="fi-FI"/>
        </w:rPr>
        <w:t>Daerah Istimewa Yogyakarta)</w:t>
      </w:r>
    </w:p>
    <w:p w:rsidR="00A132FC" w:rsidRDefault="00A132FC" w:rsidP="00A132FC">
      <w:pPr>
        <w:spacing w:line="360" w:lineRule="auto"/>
        <w:jc w:val="both"/>
        <w:rPr>
          <w:rFonts w:ascii="Times New Roman" w:hAnsi="Times New Roman"/>
          <w:b/>
          <w:bCs/>
          <w:sz w:val="24"/>
          <w:szCs w:val="24"/>
          <w:lang w:val="fi-FI"/>
        </w:rPr>
      </w:pPr>
    </w:p>
    <w:p w:rsidR="00A132FC" w:rsidRDefault="00A132FC" w:rsidP="00A132FC">
      <w:pPr>
        <w:spacing w:line="360" w:lineRule="auto"/>
        <w:jc w:val="center"/>
        <w:rPr>
          <w:rFonts w:ascii="Times New Roman" w:hAnsi="Times New Roman"/>
          <w:b/>
          <w:bCs/>
          <w:sz w:val="24"/>
          <w:szCs w:val="24"/>
          <w:lang w:val="fi-FI"/>
        </w:rPr>
      </w:pPr>
      <w:r>
        <w:rPr>
          <w:rFonts w:ascii="Times New Roman" w:hAnsi="Times New Roman"/>
          <w:b/>
          <w:bCs/>
          <w:sz w:val="24"/>
          <w:szCs w:val="24"/>
          <w:lang w:val="fi-FI"/>
        </w:rPr>
        <w:t>ABSTRAK</w:t>
      </w:r>
    </w:p>
    <w:p w:rsidR="00A132FC" w:rsidRPr="001878E5" w:rsidRDefault="00A132FC" w:rsidP="00A132FC">
      <w:pPr>
        <w:spacing w:line="240" w:lineRule="auto"/>
        <w:jc w:val="both"/>
        <w:rPr>
          <w:rFonts w:ascii="Times New Roman" w:hAnsi="Times New Roman"/>
          <w:lang w:val="id-ID"/>
        </w:rPr>
      </w:pPr>
      <w:r>
        <w:rPr>
          <w:rFonts w:ascii="Times New Roman" w:hAnsi="Times New Roman"/>
        </w:rPr>
        <w:t>P</w:t>
      </w:r>
      <w:r>
        <w:rPr>
          <w:rFonts w:ascii="Times New Roman" w:hAnsi="Times New Roman"/>
          <w:lang w:val="id-ID"/>
        </w:rPr>
        <w:t>enelitian ini</w:t>
      </w:r>
      <w:r>
        <w:rPr>
          <w:rFonts w:ascii="Times New Roman" w:hAnsi="Times New Roman"/>
        </w:rPr>
        <w:t xml:space="preserve"> membahas</w:t>
      </w:r>
      <w:r w:rsidRPr="00700770">
        <w:rPr>
          <w:rFonts w:ascii="Times New Roman" w:hAnsi="Times New Roman"/>
          <w:lang w:val="id-ID"/>
        </w:rPr>
        <w:t xml:space="preserve"> bagaimana </w:t>
      </w:r>
      <w:r>
        <w:rPr>
          <w:rFonts w:ascii="Times New Roman" w:hAnsi="Times New Roman"/>
        </w:rPr>
        <w:t xml:space="preserve">kerukunan antarwarga dapat tercipta melalui </w:t>
      </w:r>
      <w:r w:rsidRPr="00700770">
        <w:rPr>
          <w:rFonts w:ascii="Times New Roman" w:hAnsi="Times New Roman"/>
          <w:lang w:val="id-ID"/>
        </w:rPr>
        <w:t>pola dan proses internalisa</w:t>
      </w:r>
      <w:r>
        <w:rPr>
          <w:rFonts w:ascii="Times New Roman" w:hAnsi="Times New Roman"/>
          <w:lang w:val="id-ID"/>
        </w:rPr>
        <w:t xml:space="preserve">si nilai multikulturalisme </w:t>
      </w:r>
      <w:r>
        <w:rPr>
          <w:rFonts w:ascii="Times New Roman" w:hAnsi="Times New Roman"/>
        </w:rPr>
        <w:t>pada</w:t>
      </w:r>
      <w:r w:rsidRPr="00700770">
        <w:rPr>
          <w:rFonts w:ascii="Times New Roman" w:hAnsi="Times New Roman"/>
          <w:lang w:val="id-ID"/>
        </w:rPr>
        <w:t xml:space="preserve"> masyarakat</w:t>
      </w:r>
      <w:r>
        <w:rPr>
          <w:rFonts w:ascii="Times New Roman" w:hAnsi="Times New Roman"/>
        </w:rPr>
        <w:t xml:space="preserve"> Kampung Potorono Desa</w:t>
      </w:r>
      <w:r w:rsidRPr="00700770">
        <w:rPr>
          <w:rFonts w:ascii="Times New Roman" w:hAnsi="Times New Roman"/>
          <w:lang w:val="id-ID"/>
        </w:rPr>
        <w:t xml:space="preserve"> Potorono </w:t>
      </w:r>
      <w:r>
        <w:rPr>
          <w:rFonts w:ascii="Times New Roman" w:hAnsi="Times New Roman"/>
        </w:rPr>
        <w:t xml:space="preserve">Kecamatan </w:t>
      </w:r>
      <w:r w:rsidRPr="00700770">
        <w:rPr>
          <w:rFonts w:ascii="Times New Roman" w:hAnsi="Times New Roman"/>
          <w:lang w:val="id-ID"/>
        </w:rPr>
        <w:t xml:space="preserve">Banguntapan </w:t>
      </w:r>
      <w:r>
        <w:rPr>
          <w:rFonts w:ascii="Times New Roman" w:hAnsi="Times New Roman"/>
        </w:rPr>
        <w:t xml:space="preserve">Kabupaten </w:t>
      </w:r>
      <w:r w:rsidRPr="00700770">
        <w:rPr>
          <w:rFonts w:ascii="Times New Roman" w:hAnsi="Times New Roman"/>
          <w:lang w:val="id-ID"/>
        </w:rPr>
        <w:t>Bantul</w:t>
      </w:r>
      <w:r>
        <w:rPr>
          <w:rFonts w:ascii="Times New Roman" w:hAnsi="Times New Roman"/>
        </w:rPr>
        <w:t>.</w:t>
      </w:r>
      <w:r w:rsidRPr="00700770">
        <w:rPr>
          <w:rFonts w:ascii="Times New Roman" w:hAnsi="Times New Roman"/>
          <w:lang w:val="id-ID"/>
        </w:rPr>
        <w:t xml:space="preserve"> Nilai-nilai </w:t>
      </w:r>
      <w:r>
        <w:rPr>
          <w:rFonts w:ascii="Times New Roman" w:hAnsi="Times New Roman"/>
        </w:rPr>
        <w:t xml:space="preserve">tersebut muncul </w:t>
      </w:r>
      <w:r w:rsidRPr="00700770">
        <w:rPr>
          <w:rFonts w:ascii="Times New Roman" w:hAnsi="Times New Roman"/>
          <w:lang w:val="id-ID"/>
        </w:rPr>
        <w:t xml:space="preserve">melalui proses panjang dinamika masyarakat </w:t>
      </w:r>
      <w:r>
        <w:rPr>
          <w:rFonts w:ascii="Times New Roman" w:hAnsi="Times New Roman"/>
        </w:rPr>
        <w:t xml:space="preserve">tempat </w:t>
      </w:r>
      <w:r w:rsidRPr="00700770">
        <w:rPr>
          <w:rFonts w:ascii="Times New Roman" w:hAnsi="Times New Roman"/>
          <w:lang w:val="id-ID"/>
        </w:rPr>
        <w:t>di mana mereka tinggal. Secara deskriptif kualitatif akan dipaparkan perihal potret masyarakat tersebut guna mengungkap lebih dalam praktik atau proses intern</w:t>
      </w:r>
      <w:r>
        <w:rPr>
          <w:rFonts w:ascii="Times New Roman" w:hAnsi="Times New Roman"/>
          <w:lang w:val="id-ID"/>
        </w:rPr>
        <w:t>alisasi nilai multikulturalisme</w:t>
      </w:r>
      <w:r>
        <w:rPr>
          <w:rFonts w:ascii="Times New Roman" w:hAnsi="Times New Roman"/>
        </w:rPr>
        <w:t xml:space="preserve"> yang</w:t>
      </w:r>
      <w:r w:rsidRPr="00700770">
        <w:rPr>
          <w:rFonts w:ascii="Times New Roman" w:hAnsi="Times New Roman"/>
          <w:lang w:val="id-ID"/>
        </w:rPr>
        <w:t xml:space="preserve"> mampu menyatukannya di tengah perbedaan yang ada. </w:t>
      </w:r>
      <w:r w:rsidRPr="0022375B">
        <w:rPr>
          <w:rFonts w:ascii="Times New Roman" w:hAnsi="Times New Roman"/>
          <w:lang w:val="es-ES"/>
        </w:rPr>
        <w:t>Penelitian ini bertujuan untuk mengungkap secara kasuistik bagaimana proses internalisasi nilai multikulturalisme dan korela</w:t>
      </w:r>
      <w:r>
        <w:rPr>
          <w:rFonts w:ascii="Times New Roman" w:hAnsi="Times New Roman"/>
          <w:lang w:val="es-ES"/>
        </w:rPr>
        <w:t>sinya dengan kerukunan antarwarga</w:t>
      </w:r>
      <w:r w:rsidRPr="0022375B">
        <w:rPr>
          <w:rFonts w:ascii="Times New Roman" w:hAnsi="Times New Roman"/>
          <w:lang w:val="es-ES"/>
        </w:rPr>
        <w:t>, serta faktor apa saja yang melatarbelakangi masyarakat Potorono B</w:t>
      </w:r>
      <w:r>
        <w:rPr>
          <w:rFonts w:ascii="Times New Roman" w:hAnsi="Times New Roman"/>
          <w:lang w:val="es-ES"/>
        </w:rPr>
        <w:t>anguntapan Bantul mempertahankan</w:t>
      </w:r>
      <w:r w:rsidRPr="0022375B">
        <w:rPr>
          <w:rFonts w:ascii="Times New Roman" w:hAnsi="Times New Roman"/>
          <w:lang w:val="es-ES"/>
        </w:rPr>
        <w:t xml:space="preserve"> nilai multikulturalisme</w:t>
      </w:r>
      <w:r>
        <w:rPr>
          <w:rFonts w:ascii="Times New Roman" w:hAnsi="Times New Roman"/>
          <w:lang w:val="es-ES"/>
        </w:rPr>
        <w:t xml:space="preserve">.Sedangkan </w:t>
      </w:r>
      <w:r w:rsidRPr="0022375B">
        <w:rPr>
          <w:rFonts w:ascii="Times New Roman" w:hAnsi="Times New Roman"/>
          <w:lang w:val="es-ES"/>
        </w:rPr>
        <w:t>manfaat</w:t>
      </w:r>
      <w:r>
        <w:rPr>
          <w:rFonts w:ascii="Times New Roman" w:hAnsi="Times New Roman"/>
          <w:lang w:val="es-ES"/>
        </w:rPr>
        <w:t xml:space="preserve"> penelitianadalah </w:t>
      </w:r>
      <w:r w:rsidRPr="0022375B">
        <w:rPr>
          <w:rFonts w:ascii="Times New Roman" w:hAnsi="Times New Roman"/>
          <w:lang w:val="es-ES"/>
        </w:rPr>
        <w:t xml:space="preserve">untuk mengetahui proses internalisasi nilai multikulturalisme dan memahami korelasinya dengan kerukunan antarumat. Sehingga dari sini dapat membuka ruang interaktif antarindividu di masyarakat dalam menemukan solusi dan alternatif penyelesaian jika suatu saat terjadi konflik di tengah masyarakat.  </w:t>
      </w:r>
      <w:r w:rsidRPr="0022375B">
        <w:rPr>
          <w:rFonts w:ascii="Times New Roman" w:hAnsi="Times New Roman"/>
          <w:lang w:val="es-ES"/>
        </w:rPr>
        <w:tab/>
        <w:t xml:space="preserve">Jenis penelitian ini adalah </w:t>
      </w:r>
      <w:r w:rsidRPr="0022375B">
        <w:rPr>
          <w:rFonts w:ascii="Times New Roman" w:hAnsi="Times New Roman"/>
          <w:i/>
          <w:iCs/>
          <w:lang w:val="es-ES"/>
        </w:rPr>
        <w:t>qualitative research</w:t>
      </w:r>
      <w:r w:rsidRPr="0022375B">
        <w:rPr>
          <w:rFonts w:ascii="Times New Roman" w:hAnsi="Times New Roman"/>
          <w:lang w:val="es-ES"/>
        </w:rPr>
        <w:t xml:space="preserve">, </w:t>
      </w:r>
      <w:r>
        <w:rPr>
          <w:rFonts w:ascii="Times New Roman" w:hAnsi="Times New Roman"/>
          <w:lang w:val="es-ES"/>
        </w:rPr>
        <w:t>yang bertujuan untuk  memperoleh pemahaman</w:t>
      </w:r>
      <w:r w:rsidRPr="0022375B">
        <w:rPr>
          <w:rFonts w:ascii="Times New Roman" w:hAnsi="Times New Roman"/>
          <w:lang w:val="es-ES"/>
        </w:rPr>
        <w:t xml:space="preserve"> lebih dalam di balik fenomena yang berhasil direkam di lapangan penelitian. Untuk memahami secara lebih dalam dan menyeluruh, </w:t>
      </w:r>
      <w:r>
        <w:rPr>
          <w:rFonts w:ascii="Times New Roman" w:hAnsi="Times New Roman"/>
          <w:lang w:val="es-ES"/>
        </w:rPr>
        <w:t>diperlukan peng</w:t>
      </w:r>
      <w:r w:rsidRPr="0022375B">
        <w:rPr>
          <w:rFonts w:ascii="Times New Roman" w:hAnsi="Times New Roman"/>
          <w:lang w:val="es-ES"/>
        </w:rPr>
        <w:t>gali</w:t>
      </w:r>
      <w:r>
        <w:rPr>
          <w:rFonts w:ascii="Times New Roman" w:hAnsi="Times New Roman"/>
          <w:lang w:val="es-ES"/>
        </w:rPr>
        <w:t>an</w:t>
      </w:r>
      <w:r w:rsidRPr="0022375B">
        <w:rPr>
          <w:rFonts w:ascii="Times New Roman" w:hAnsi="Times New Roman"/>
          <w:lang w:val="es-ES"/>
        </w:rPr>
        <w:t xml:space="preserve"> makna, nilai-nilai, dan pemahaman yan</w:t>
      </w:r>
      <w:r>
        <w:rPr>
          <w:rFonts w:ascii="Times New Roman" w:hAnsi="Times New Roman"/>
          <w:lang w:val="es-ES"/>
        </w:rPr>
        <w:t xml:space="preserve">g lebih dalam terhadap </w:t>
      </w:r>
      <w:r w:rsidRPr="0022375B">
        <w:rPr>
          <w:rFonts w:ascii="Times New Roman" w:hAnsi="Times New Roman"/>
          <w:lang w:val="es-ES"/>
        </w:rPr>
        <w:t xml:space="preserve"> </w:t>
      </w:r>
      <w:proofErr w:type="gramStart"/>
      <w:r w:rsidRPr="0022375B">
        <w:rPr>
          <w:rFonts w:ascii="Times New Roman" w:hAnsi="Times New Roman"/>
          <w:lang w:val="es-ES"/>
        </w:rPr>
        <w:t>karakter</w:t>
      </w:r>
      <w:proofErr w:type="gramEnd"/>
      <w:r w:rsidRPr="0022375B">
        <w:rPr>
          <w:rFonts w:ascii="Times New Roman" w:hAnsi="Times New Roman"/>
          <w:lang w:val="es-ES"/>
        </w:rPr>
        <w:t xml:space="preserve"> masyarakat</w:t>
      </w:r>
      <w:r>
        <w:rPr>
          <w:rFonts w:ascii="Times New Roman" w:hAnsi="Times New Roman"/>
          <w:lang w:val="es-ES"/>
        </w:rPr>
        <w:t xml:space="preserve"> Potorono Banguntapan Bantul</w:t>
      </w:r>
      <w:r w:rsidRPr="0022375B">
        <w:rPr>
          <w:rFonts w:ascii="Times New Roman" w:hAnsi="Times New Roman"/>
          <w:lang w:val="es-ES"/>
        </w:rPr>
        <w:t>.</w:t>
      </w:r>
      <w:r>
        <w:rPr>
          <w:rFonts w:ascii="Times New Roman" w:hAnsi="Times New Roman"/>
          <w:lang w:val="es-ES"/>
        </w:rPr>
        <w:t>Adapun pendekatakan</w:t>
      </w:r>
      <w:r w:rsidRPr="0022375B">
        <w:rPr>
          <w:rFonts w:ascii="Times New Roman" w:hAnsi="Times New Roman"/>
          <w:lang w:val="es-ES"/>
        </w:rPr>
        <w:t xml:space="preserve"> yang digunakan dalam penelitian adalah studi kasus eksploratoris, deskriptif dan eksplanatoris. Yakni mengeksplorasi data yang telah ditemukan, kemudian dipaparkan secara apa adanya dan langkah terakhir adalah memajukan penjelasan-penjesalan secara komparatif untuk rangkaian peristiwa yang sama dan menunjukkan bagaimana penjelasan semacam itu mungkin bisa diterapkan pada situ</w:t>
      </w:r>
      <w:r>
        <w:rPr>
          <w:rFonts w:ascii="Times New Roman" w:hAnsi="Times New Roman"/>
          <w:lang w:val="es-ES"/>
        </w:rPr>
        <w:t>asi yang lain. Sedangkan hasil yang diperoleh dari penelitian ini adalah 1). Kesadaran masyarakat Potorono untuk mempertahankan nilai-nilai kerukunan sudah tertanam sejak dahulu serta dipraktekkan secara turun temurun dan tular menular. 2).  Interaksi yang terjalin dengan komunitas baru terjadi secara adaptif dan bertahap melaui kegiatan agama maupun kegiatan sosial. 3). Mayoritas Penduduk asli mempunyai hubungan kekerabatan sehingga lebih merpermudah proses internalisasi nilai. 4). Nilai-nilai yang muncul adalah, toleransi, kebersamaan, kepedulian dan saling menghormati.</w:t>
      </w:r>
      <w:bookmarkStart w:id="0" w:name="_GoBack"/>
      <w:bookmarkEnd w:id="0"/>
    </w:p>
    <w:p w:rsidR="00A132FC" w:rsidRPr="00700770" w:rsidRDefault="00A132FC" w:rsidP="00A132FC">
      <w:pPr>
        <w:spacing w:line="240" w:lineRule="auto"/>
        <w:jc w:val="both"/>
        <w:rPr>
          <w:rFonts w:ascii="Times New Roman" w:hAnsi="Times New Roman"/>
          <w:b/>
          <w:bCs/>
          <w:lang w:val="fi-FI"/>
        </w:rPr>
      </w:pPr>
    </w:p>
    <w:p w:rsidR="00A132FC" w:rsidRPr="00946260" w:rsidRDefault="00A132FC" w:rsidP="00A132FC">
      <w:pPr>
        <w:spacing w:line="360" w:lineRule="auto"/>
        <w:jc w:val="both"/>
        <w:rPr>
          <w:rFonts w:ascii="Times New Roman" w:hAnsi="Times New Roman"/>
          <w:b/>
          <w:bCs/>
        </w:rPr>
      </w:pPr>
      <w:r>
        <w:rPr>
          <w:rFonts w:ascii="Times New Roman" w:hAnsi="Times New Roman"/>
          <w:b/>
          <w:bCs/>
          <w:lang w:val="id-ID"/>
        </w:rPr>
        <w:t>Kata Kunci : Multikulturalisme, kerukunan</w:t>
      </w:r>
      <w:r>
        <w:rPr>
          <w:rFonts w:ascii="Times New Roman" w:hAnsi="Times New Roman"/>
          <w:b/>
          <w:bCs/>
        </w:rPr>
        <w:t xml:space="preserve"> antarumat.</w:t>
      </w:r>
    </w:p>
    <w:p w:rsidR="00A132FC" w:rsidRDefault="00A132FC" w:rsidP="00A132FC"/>
    <w:p w:rsidR="00A132FC" w:rsidRDefault="00A132FC" w:rsidP="00A132FC"/>
    <w:p w:rsidR="00A132FC" w:rsidRDefault="00A132FC" w:rsidP="00A132FC">
      <w:pPr>
        <w:spacing w:line="360" w:lineRule="auto"/>
        <w:rPr>
          <w:rFonts w:ascii="Times New Roman" w:hAnsi="Times New Roman"/>
          <w:b/>
          <w:bCs/>
          <w:sz w:val="24"/>
          <w:szCs w:val="24"/>
          <w:lang w:val="fi-FI"/>
        </w:rPr>
      </w:pPr>
      <w:r>
        <w:rPr>
          <w:rFonts w:ascii="Times New Roman" w:hAnsi="Times New Roman"/>
          <w:b/>
          <w:bCs/>
          <w:sz w:val="24"/>
          <w:szCs w:val="24"/>
          <w:lang w:val="fi-FI"/>
        </w:rPr>
        <w:lastRenderedPageBreak/>
        <w:t>PENDAHULUAN</w:t>
      </w:r>
    </w:p>
    <w:p w:rsidR="00A132FC" w:rsidRPr="007E265D" w:rsidRDefault="00A132FC" w:rsidP="00A132FC">
      <w:pPr>
        <w:spacing w:line="360" w:lineRule="auto"/>
        <w:jc w:val="both"/>
        <w:rPr>
          <w:rFonts w:ascii="Times New Roman" w:hAnsi="Times New Roman"/>
          <w:b/>
          <w:bCs/>
          <w:sz w:val="24"/>
          <w:szCs w:val="24"/>
          <w:lang w:val="fi-FI"/>
        </w:rPr>
      </w:pPr>
      <w:r w:rsidRPr="007E265D">
        <w:rPr>
          <w:rFonts w:ascii="Times New Roman" w:hAnsi="Times New Roman"/>
          <w:b/>
          <w:bCs/>
          <w:sz w:val="24"/>
          <w:szCs w:val="24"/>
          <w:lang w:val="fi-FI"/>
        </w:rPr>
        <w:t>A.Latar Belakang masalah</w:t>
      </w:r>
    </w:p>
    <w:p w:rsidR="00A132FC" w:rsidRDefault="00A132FC" w:rsidP="00A132FC">
      <w:pPr>
        <w:spacing w:line="360" w:lineRule="auto"/>
        <w:jc w:val="both"/>
        <w:rPr>
          <w:rFonts w:ascii="Times New Roman" w:hAnsi="Times New Roman"/>
          <w:sz w:val="24"/>
          <w:szCs w:val="24"/>
          <w:lang w:val="fi-FI"/>
        </w:rPr>
      </w:pPr>
      <w:r w:rsidRPr="007E265D">
        <w:rPr>
          <w:rFonts w:ascii="Times New Roman" w:hAnsi="Times New Roman"/>
          <w:sz w:val="24"/>
          <w:szCs w:val="24"/>
          <w:lang w:val="fi-FI"/>
        </w:rPr>
        <w:tab/>
        <w:t>Indonesia dikenal sebagai sosok masyarakat pluralistik yang menyimpan nuansa kemajemukan dan keberagaman dalam hal agama, suku, tradisi, kesenian, kebudayaan, cara hidup dan pandangan nilai yang dianut oleh kelompok-kelompok etnis dalam masyarakat Indonesia. Pada satu sisi, kemajemukan itu dapat menjadi sebuah dinamika kekuatan positif dan konstruktif apabila diarahkan secara positif dan konstruktif pula. Pada sisi lain, ia dapat menjadi sebuah kekuatan yang negatif dan destruktif apabila tidak dikelola dan diarahkan secara positif. Hal ini tampaknya sangat disadari oleh para Pendiri Republik ini. Itulah sebabnya, setelah melalui perdebatan konstitusional yang panjang, para Pendiri Republik ini tidak mendirikan Negara Indonesia sebagai Negara agama, tetapi sepakat memilih dan menetapkan Pancasila sebagai dasar dan falsafah negara. Dengan demikian, negara Indonesia dikenal sebagai negara Pancasila, suatu negara yang tidak bercorak teokratis tetapi juga tidak bersifat sekular (Faisal Ismail, 2002: 190-191).</w:t>
      </w:r>
    </w:p>
    <w:p w:rsidR="00A132FC" w:rsidRPr="00051C85" w:rsidRDefault="00A132FC" w:rsidP="00A132FC">
      <w:pPr>
        <w:autoSpaceDE w:val="0"/>
        <w:autoSpaceDN w:val="0"/>
        <w:adjustRightInd w:val="0"/>
        <w:spacing w:after="0" w:line="360" w:lineRule="auto"/>
        <w:ind w:firstLine="720"/>
        <w:jc w:val="both"/>
        <w:rPr>
          <w:rFonts w:ascii="TimesNewRoman" w:hAnsi="TimesNewRoman" w:cs="TimesNewRoman"/>
          <w:sz w:val="24"/>
          <w:szCs w:val="24"/>
        </w:rPr>
      </w:pPr>
      <w:r>
        <w:rPr>
          <w:rFonts w:ascii="TimesNewRoman" w:hAnsi="TimesNewRoman" w:cs="TimesNewRoman"/>
          <w:sz w:val="24"/>
          <w:szCs w:val="24"/>
        </w:rPr>
        <w:t xml:space="preserve">Kemajemukan bangsa dan masyarakat Indonesia setidak-tidaknya meliputi hal-hal sebagai berikut: Secara geografis, terdiri atas 13.667 pulau baik yang dihuni maupun yang tidak. Secara etnik, Indonesia terdapat 358 suku bangsa dan 200 sub suku bangsa. Dilihat dari pemelukan agama, terdapat beberapa agama (yang diakui pemerintah)dan dipeluk oleh penduduk Indonesia yakni: Islam 88,1%, Kristen dan Katolik 7,89%, Hindu 2,5%, Budha 1% dan yang lain 1%. </w:t>
      </w:r>
      <w:proofErr w:type="gramStart"/>
      <w:r>
        <w:rPr>
          <w:rFonts w:ascii="TimesNewRoman" w:hAnsi="TimesNewRoman" w:cs="TimesNewRoman"/>
          <w:sz w:val="24"/>
          <w:szCs w:val="24"/>
        </w:rPr>
        <w:t>Itu pun sebetulnya kurang akurat mengingat ada pula penduduk yang menganut agama tertentu dan diyakini kebenarannya oleh penganutnya, kendatipun tidak ada pengakuan resmi dari pemerintah, misalnya Konghucu, yang baru-baru ini saja diakui secara “malu-malu” sebagai agama.</w:t>
      </w:r>
      <w:proofErr w:type="gramEnd"/>
      <w:r>
        <w:rPr>
          <w:rFonts w:ascii="TimesNewRoman" w:hAnsi="TimesNewRoman" w:cs="TimesNewRoman"/>
          <w:sz w:val="24"/>
          <w:szCs w:val="24"/>
        </w:rPr>
        <w:t xml:space="preserve"> Secara latar belakang kultural, Indonesia dibangun atas dasar </w:t>
      </w:r>
      <w:proofErr w:type="gramStart"/>
      <w:r>
        <w:rPr>
          <w:rFonts w:ascii="TimesNewRoman" w:hAnsi="TimesNewRoman" w:cs="TimesNewRoman"/>
          <w:sz w:val="24"/>
          <w:szCs w:val="24"/>
        </w:rPr>
        <w:t>kultur</w:t>
      </w:r>
      <w:proofErr w:type="gramEnd"/>
      <w:r>
        <w:rPr>
          <w:rFonts w:ascii="TimesNewRoman" w:hAnsi="TimesNewRoman" w:cs="TimesNewRoman"/>
          <w:sz w:val="24"/>
          <w:szCs w:val="24"/>
        </w:rPr>
        <w:t xml:space="preserve"> Nusantara asli, Hindu, Islam, Kristen dan juga barat modern (Soetapa 1991:1-2).</w:t>
      </w:r>
    </w:p>
    <w:p w:rsidR="00A132FC" w:rsidRPr="00051C85" w:rsidRDefault="00A132FC" w:rsidP="00A132FC">
      <w:pPr>
        <w:autoSpaceDE w:val="0"/>
        <w:autoSpaceDN w:val="0"/>
        <w:adjustRightInd w:val="0"/>
        <w:spacing w:after="0" w:line="360" w:lineRule="auto"/>
        <w:jc w:val="both"/>
        <w:rPr>
          <w:rFonts w:ascii="TimesNewRoman" w:hAnsi="TimesNewRoman" w:cs="TimesNewRoman"/>
          <w:sz w:val="24"/>
          <w:szCs w:val="24"/>
        </w:rPr>
      </w:pPr>
      <w:r w:rsidRPr="007E265D">
        <w:rPr>
          <w:rFonts w:ascii="Times New Roman" w:hAnsi="Times New Roman"/>
          <w:sz w:val="24"/>
          <w:szCs w:val="24"/>
          <w:lang w:val="fi-FI"/>
        </w:rPr>
        <w:lastRenderedPageBreak/>
        <w:tab/>
        <w:t>Menilik begitu ragamnya</w:t>
      </w:r>
      <w:r>
        <w:rPr>
          <w:rFonts w:ascii="Times New Roman" w:hAnsi="Times New Roman"/>
          <w:sz w:val="24"/>
          <w:szCs w:val="24"/>
          <w:lang w:val="fi-FI"/>
        </w:rPr>
        <w:t xml:space="preserve"> bangsa Indonesia, </w:t>
      </w:r>
      <w:r w:rsidRPr="007E265D">
        <w:rPr>
          <w:rFonts w:ascii="Times New Roman" w:hAnsi="Times New Roman"/>
          <w:sz w:val="24"/>
          <w:szCs w:val="24"/>
          <w:lang w:val="fi-FI"/>
        </w:rPr>
        <w:t xml:space="preserve">tentu bukan persoalan mudah hidup berdampingan satu sama lain di negeri yang penuh dengan keragaman suku, ras, etnis dan agama ini. Dibutuhkan kesediaan saling menghargai dan menghormati perbedaan di antara mereka. Untuk mewujudkan realita kebersamaan dalam perbedaan itulah, maka dibutuhkan internalisasi nilai multikultural dalam masyarakat. Pasalnya, setiap suku, ras, etnis, dan agama memiliki nilai dan cara mengaplikasikannya sendiri-sendiri.   </w:t>
      </w:r>
    </w:p>
    <w:p w:rsidR="00A132FC" w:rsidRPr="007E265D" w:rsidRDefault="00A132FC" w:rsidP="00A132FC">
      <w:pPr>
        <w:spacing w:line="360" w:lineRule="auto"/>
        <w:ind w:firstLine="720"/>
        <w:jc w:val="both"/>
        <w:rPr>
          <w:rFonts w:ascii="Times New Roman" w:hAnsi="Times New Roman"/>
          <w:sz w:val="24"/>
          <w:szCs w:val="24"/>
          <w:lang w:val="id-ID"/>
        </w:rPr>
      </w:pPr>
      <w:r w:rsidRPr="007E265D">
        <w:rPr>
          <w:rFonts w:ascii="Times New Roman" w:hAnsi="Times New Roman"/>
          <w:sz w:val="24"/>
          <w:szCs w:val="24"/>
          <w:lang w:val="id-ID"/>
        </w:rPr>
        <w:t>Louis O. Kattsoff menyatakan, terdapat banyak cabang pengetahuan yang bersangkutan dengan masalah nilai yang khusus seperti ekonomi, estetika, etika, filsafat agama dan epistemologi. Epistemologi berkaitan dengan masalah kebenaran, etika bersangkutan dengan masalah kebaikan (dalam arti kesusilaan), dan estetika bersangkutan dengan masalah keindahan (Kattsoff, 1996:327). Sesuatu benda atau perbuatan dapat mempunyai nilai, sehingga dapat dinilai. Hal-hal tersebut dapat mempunyai nilai karena mengandung nilai atau menggambarkan suatu nilai. Suatu pernyataan mempunyai nilai kebenaran, dan karena itu bernilai untuk pemberitahuan. Maka dapat dikatakan perkataan “nilai” kiranya mempunyai makna: seperti  1)</w:t>
      </w:r>
      <w:r w:rsidRPr="002853CF">
        <w:rPr>
          <w:rFonts w:ascii="Times New Roman" w:hAnsi="Times New Roman"/>
          <w:sz w:val="24"/>
          <w:szCs w:val="24"/>
          <w:lang w:val="id-ID"/>
        </w:rPr>
        <w:t>. M</w:t>
      </w:r>
      <w:r w:rsidRPr="007E265D">
        <w:rPr>
          <w:rFonts w:ascii="Times New Roman" w:hAnsi="Times New Roman"/>
          <w:sz w:val="24"/>
          <w:szCs w:val="24"/>
          <w:lang w:val="id-ID"/>
        </w:rPr>
        <w:t>engandung nilai (artinya, berguna), 2)</w:t>
      </w:r>
      <w:r w:rsidRPr="002853CF">
        <w:rPr>
          <w:rFonts w:ascii="Times New Roman" w:hAnsi="Times New Roman"/>
          <w:sz w:val="24"/>
          <w:szCs w:val="24"/>
          <w:lang w:val="id-ID"/>
        </w:rPr>
        <w:t>.M</w:t>
      </w:r>
      <w:r w:rsidRPr="007E265D">
        <w:rPr>
          <w:rFonts w:ascii="Times New Roman" w:hAnsi="Times New Roman"/>
          <w:sz w:val="24"/>
          <w:szCs w:val="24"/>
          <w:lang w:val="id-ID"/>
        </w:rPr>
        <w:t>erupakan nilai (artinya, “baik” atau “benar” atau “indah”), 3)</w:t>
      </w:r>
      <w:r w:rsidRPr="002853CF">
        <w:rPr>
          <w:rFonts w:ascii="Times New Roman" w:hAnsi="Times New Roman"/>
          <w:sz w:val="24"/>
          <w:szCs w:val="24"/>
          <w:lang w:val="id-ID"/>
        </w:rPr>
        <w:t>.M</w:t>
      </w:r>
      <w:r w:rsidRPr="007E265D">
        <w:rPr>
          <w:rFonts w:ascii="Times New Roman" w:hAnsi="Times New Roman"/>
          <w:sz w:val="24"/>
          <w:szCs w:val="24"/>
          <w:lang w:val="id-ID"/>
        </w:rPr>
        <w:t>empunyai nilai (artinya, merupakan obyek keinginan, mempunyai kualitas yang dapat menyebabkan orang mengambil sikap “menyetujui”, atau mempunyai sifat nilai tertentu), dan 4)</w:t>
      </w:r>
      <w:r w:rsidRPr="002853CF">
        <w:rPr>
          <w:rFonts w:ascii="Times New Roman" w:hAnsi="Times New Roman"/>
          <w:sz w:val="24"/>
          <w:szCs w:val="24"/>
          <w:lang w:val="id-ID"/>
        </w:rPr>
        <w:t>.M</w:t>
      </w:r>
      <w:r w:rsidRPr="007E265D">
        <w:rPr>
          <w:rFonts w:ascii="Times New Roman" w:hAnsi="Times New Roman"/>
          <w:sz w:val="24"/>
          <w:szCs w:val="24"/>
          <w:lang w:val="id-ID"/>
        </w:rPr>
        <w:t>emberi nilai (artinya, menanggapi sesuatu sebagai hal yang diinginkan atau sebagai hal yang menggambarkan nilai tertentu). (Kattsoff, 1996:332).</w:t>
      </w:r>
    </w:p>
    <w:p w:rsidR="00A132FC" w:rsidRPr="002853CF" w:rsidRDefault="00A132FC" w:rsidP="00A132FC">
      <w:pPr>
        <w:spacing w:line="360" w:lineRule="auto"/>
        <w:jc w:val="both"/>
        <w:rPr>
          <w:rFonts w:ascii="Times New Roman" w:hAnsi="Times New Roman"/>
          <w:sz w:val="24"/>
          <w:szCs w:val="24"/>
          <w:lang w:val="id-ID"/>
        </w:rPr>
      </w:pPr>
      <w:r w:rsidRPr="007E265D">
        <w:rPr>
          <w:rFonts w:ascii="Times New Roman" w:hAnsi="Times New Roman"/>
          <w:sz w:val="24"/>
          <w:szCs w:val="24"/>
          <w:lang w:val="id-ID"/>
        </w:rPr>
        <w:tab/>
        <w:t>Hak yang paling fundame</w:t>
      </w:r>
      <w:r>
        <w:rPr>
          <w:rFonts w:ascii="Times New Roman" w:hAnsi="Times New Roman"/>
          <w:sz w:val="24"/>
          <w:szCs w:val="24"/>
          <w:lang w:val="id-ID"/>
        </w:rPr>
        <w:t>ntal dalam kehidupan masyarakat</w:t>
      </w:r>
      <w:r w:rsidRPr="007E265D">
        <w:rPr>
          <w:rFonts w:ascii="Times New Roman" w:hAnsi="Times New Roman"/>
          <w:sz w:val="24"/>
          <w:szCs w:val="24"/>
          <w:lang w:val="id-ID"/>
        </w:rPr>
        <w:t xml:space="preserve">adalah hak berbeda dan hak untuk berbeda. Hak berbeda diwujudkan oleh adanya keragaman warna kulit, bahasa dan adat istiadat, sedangkan hak untuk berbeda ditandai oleh keinginan dan kebutuhan seseorang atau kelompok masyarakat di dalam menentukan keputusan tindakan di dalam hidupnya. Hak berbeda dan hak untuk berbeda merupakan suatu keniscayaan kehidupan manusia.  Itulah mengapa dalam kehidupan masyarakat yang dicita-citakan oleh sebagian besar agama-agama </w:t>
      </w:r>
      <w:r w:rsidRPr="007E265D">
        <w:rPr>
          <w:rFonts w:ascii="Times New Roman" w:hAnsi="Times New Roman"/>
          <w:sz w:val="24"/>
          <w:szCs w:val="24"/>
          <w:lang w:val="id-ID"/>
        </w:rPr>
        <w:lastRenderedPageBreak/>
        <w:t>adalah terbangunnya sikap bersedia untuk menghargai adanya perbedaan masing-masing anggota masyarakat. Sehingga, perbedaan dipandang sebagai hak fundamental setiap anggota masyarakat. Jika masyarakat sudah terdidik menghargai perbedaan, maka setiap individu pada akhirnya tergerak untuk menjaga dan  menumbuhkan sikap toleran antarsesama (dalam konteks hubungan sosial). Di situlah proses pendewasaan setiap individu akan tercipta, sebab rasa tanggungjawab demi terciptanya suasana masyarakat yang harmonis dan tenteram justru diuji dari seberapa tinggi penghargaan seseorang terhadap kebenaran di luar dirinya. Jadi, pokok denotatifnya bukan meributkan perbedaan-perbedaan yang ada, melainkan mengelola setiap perbedaan itu dengan cerdas dan cermat sehingga menjadi potensi sekaligus energi yang dahsyat di dalam mengembangkan diri menjadi lebih baik (Andy Dermawan, 2009:98).</w:t>
      </w:r>
    </w:p>
    <w:p w:rsidR="00A132FC" w:rsidRDefault="00A132FC" w:rsidP="00A132FC">
      <w:pPr>
        <w:spacing w:line="360" w:lineRule="auto"/>
        <w:jc w:val="both"/>
        <w:rPr>
          <w:rFonts w:ascii="Times New Roman" w:hAnsi="Times New Roman"/>
          <w:sz w:val="24"/>
          <w:szCs w:val="24"/>
        </w:rPr>
      </w:pPr>
      <w:r w:rsidRPr="002853CF">
        <w:rPr>
          <w:rFonts w:ascii="Times New Roman" w:hAnsi="Times New Roman"/>
          <w:sz w:val="24"/>
          <w:szCs w:val="24"/>
          <w:lang w:val="id-ID"/>
        </w:rPr>
        <w:tab/>
      </w:r>
      <w:proofErr w:type="gramStart"/>
      <w:r>
        <w:rPr>
          <w:rFonts w:ascii="Times New Roman" w:hAnsi="Times New Roman"/>
          <w:sz w:val="24"/>
          <w:szCs w:val="24"/>
        </w:rPr>
        <w:t>Sebagaimana diketahui, Daerah Istimewa Yogyakarta merupakan wilayah yang setiap tahun jumlah pendatang dari berbagai daerah selalu bertambah.</w:t>
      </w:r>
      <w:proofErr w:type="gramEnd"/>
      <w:r>
        <w:rPr>
          <w:rFonts w:ascii="Times New Roman" w:hAnsi="Times New Roman"/>
          <w:sz w:val="24"/>
          <w:szCs w:val="24"/>
        </w:rPr>
        <w:t xml:space="preserve"> </w:t>
      </w:r>
      <w:proofErr w:type="gramStart"/>
      <w:r>
        <w:rPr>
          <w:rFonts w:ascii="Times New Roman" w:hAnsi="Times New Roman"/>
          <w:sz w:val="24"/>
          <w:szCs w:val="24"/>
        </w:rPr>
        <w:t>Hal ini menyebabkan terjadinya akulturasi budaya dan heterogenitas masyarakat yang setiap saat mengalami perkembangan.</w:t>
      </w:r>
      <w:proofErr w:type="gramEnd"/>
      <w:r>
        <w:rPr>
          <w:rFonts w:ascii="Times New Roman" w:hAnsi="Times New Roman"/>
          <w:sz w:val="24"/>
          <w:szCs w:val="24"/>
        </w:rPr>
        <w:t xml:space="preserve"> Dengan banyaknya pendatang, baik itu pelajar, mahasiswa maupun pekerja yang tinggal di wilayah kampung-kampung di Yogyakarta, otomatis proses interaksi masyarakat juga mengalami perubahan. Kegiatan – kegiatan rutin baik itu gotong royong, </w:t>
      </w:r>
      <w:proofErr w:type="gramStart"/>
      <w:r>
        <w:rPr>
          <w:rFonts w:ascii="Times New Roman" w:hAnsi="Times New Roman"/>
          <w:sz w:val="24"/>
          <w:szCs w:val="24"/>
        </w:rPr>
        <w:t>ronda</w:t>
      </w:r>
      <w:proofErr w:type="gramEnd"/>
      <w:r>
        <w:rPr>
          <w:rFonts w:ascii="Times New Roman" w:hAnsi="Times New Roman"/>
          <w:sz w:val="24"/>
          <w:szCs w:val="24"/>
        </w:rPr>
        <w:t xml:space="preserve"> malam atau kegiatan- kegiatan ritual yang semula dilakukan oleh seluruh masyarakat kampung, menjadi terkikis karena faktor para pendatang yang sebagian tidak mampu membaur dengan penduduk asli. Hal ini bisa jadi disebabkan oleh beberapa faktor, antara </w:t>
      </w:r>
      <w:proofErr w:type="gramStart"/>
      <w:r>
        <w:rPr>
          <w:rFonts w:ascii="Times New Roman" w:hAnsi="Times New Roman"/>
          <w:sz w:val="24"/>
          <w:szCs w:val="24"/>
        </w:rPr>
        <w:t>lain :</w:t>
      </w:r>
      <w:proofErr w:type="gramEnd"/>
    </w:p>
    <w:p w:rsidR="00A132FC" w:rsidRDefault="00A132FC" w:rsidP="00A132FC">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Pendatang / mahasiswa tidak membaur karena merasa bukan warga kampung, begitu juga sebaliknya, warga kampung menganggap mahasiswa hanya warga sementara, jadi merasa tidak terlalu penting untuk dilibatkan.</w:t>
      </w:r>
    </w:p>
    <w:p w:rsidR="00A132FC" w:rsidRDefault="00A132FC" w:rsidP="00A132FC">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Dengan munculnya komplek- komplek perumahan di tengah kampung, muncul komunitas baru yang termasuk kelompok elit dengan status </w:t>
      </w:r>
      <w:r>
        <w:rPr>
          <w:rFonts w:ascii="Times New Roman" w:hAnsi="Times New Roman"/>
          <w:sz w:val="24"/>
          <w:szCs w:val="24"/>
        </w:rPr>
        <w:lastRenderedPageBreak/>
        <w:t xml:space="preserve">terpandang yang sulit bisa bergabung dengan warga kampung. Di </w:t>
      </w:r>
      <w:proofErr w:type="gramStart"/>
      <w:r>
        <w:rPr>
          <w:rFonts w:ascii="Times New Roman" w:hAnsi="Times New Roman"/>
          <w:sz w:val="24"/>
          <w:szCs w:val="24"/>
        </w:rPr>
        <w:t>lain</w:t>
      </w:r>
      <w:proofErr w:type="gramEnd"/>
      <w:r>
        <w:rPr>
          <w:rFonts w:ascii="Times New Roman" w:hAnsi="Times New Roman"/>
          <w:sz w:val="24"/>
          <w:szCs w:val="24"/>
        </w:rPr>
        <w:t xml:space="preserve"> pihak, warga kampungpun enggan untuk membaur dengan lingkungannya.</w:t>
      </w:r>
    </w:p>
    <w:p w:rsidR="00A132FC" w:rsidRPr="00390F69" w:rsidRDefault="00A132FC" w:rsidP="00A132FC">
      <w:pPr>
        <w:pStyle w:val="ListParagraph"/>
        <w:numPr>
          <w:ilvl w:val="0"/>
          <w:numId w:val="2"/>
        </w:numPr>
        <w:spacing w:line="360" w:lineRule="auto"/>
        <w:jc w:val="both"/>
        <w:rPr>
          <w:rFonts w:ascii="Times New Roman" w:hAnsi="Times New Roman"/>
          <w:sz w:val="24"/>
          <w:szCs w:val="24"/>
        </w:rPr>
      </w:pPr>
      <w:r w:rsidRPr="006C170D">
        <w:rPr>
          <w:rFonts w:ascii="Times New Roman" w:hAnsi="Times New Roman"/>
          <w:sz w:val="24"/>
          <w:szCs w:val="24"/>
        </w:rPr>
        <w:t>Kondisi ekonomi yang tidak stabil menyebabkan para pekerja dengan sangat ekstra. Masing-masing punya tujuan untuk meningkatkan taraf hidup keluarga. Kondisi ini menyebabkan orang tua yang bekerja jarang bisa membaur dengan warga sekitar, kalau toh ada hari libur, biasanya dimanfaatkan untuk liburan bersama keluarga.</w:t>
      </w:r>
    </w:p>
    <w:p w:rsidR="00A132FC" w:rsidRDefault="00A132FC" w:rsidP="00A132FC">
      <w:pPr>
        <w:spacing w:line="360" w:lineRule="auto"/>
        <w:jc w:val="both"/>
        <w:rPr>
          <w:rFonts w:ascii="Times New Roman" w:hAnsi="Times New Roman"/>
          <w:sz w:val="24"/>
          <w:szCs w:val="24"/>
        </w:rPr>
      </w:pPr>
      <w:r>
        <w:rPr>
          <w:rFonts w:ascii="Times New Roman" w:hAnsi="Times New Roman"/>
          <w:sz w:val="24"/>
          <w:szCs w:val="24"/>
        </w:rPr>
        <w:tab/>
      </w:r>
      <w:r w:rsidRPr="006C170D">
        <w:rPr>
          <w:rFonts w:ascii="Times New Roman" w:hAnsi="Times New Roman"/>
          <w:sz w:val="24"/>
          <w:szCs w:val="24"/>
          <w:lang w:val="id-ID"/>
        </w:rPr>
        <w:t xml:space="preserve">Secara normatif, jaminan kebebasan kehidupan beragama di Indonesia sebenarnya </w:t>
      </w:r>
      <w:r>
        <w:rPr>
          <w:rFonts w:ascii="Times New Roman" w:hAnsi="Times New Roman"/>
          <w:sz w:val="24"/>
          <w:szCs w:val="24"/>
          <w:lang w:val="id-ID"/>
        </w:rPr>
        <w:t>cukup kuat, meskipun</w:t>
      </w:r>
      <w:r w:rsidRPr="006C170D">
        <w:rPr>
          <w:rFonts w:ascii="Times New Roman" w:hAnsi="Times New Roman"/>
          <w:sz w:val="24"/>
          <w:szCs w:val="24"/>
          <w:lang w:val="id-ID"/>
        </w:rPr>
        <w:t>praktiknya</w:t>
      </w:r>
      <w:r>
        <w:rPr>
          <w:rFonts w:ascii="Times New Roman" w:hAnsi="Times New Roman"/>
          <w:sz w:val="24"/>
          <w:szCs w:val="24"/>
        </w:rPr>
        <w:t xml:space="preserve"> tidak selalu demikian</w:t>
      </w:r>
      <w:r w:rsidRPr="006C170D">
        <w:rPr>
          <w:rFonts w:ascii="Times New Roman" w:hAnsi="Times New Roman"/>
          <w:sz w:val="24"/>
          <w:szCs w:val="24"/>
          <w:lang w:val="id-ID"/>
        </w:rPr>
        <w:t>. Sebab kebebasan itu hanya ada dalam agama yang diakui pemerintah, artinya kalau memeluk agama di luar agama yang diakui itu maka ada efek yang dapat mengurangi hak-hak sipil warga negara. Jaminan kebebasan beragama pertama-tama dapat dilihat dari konstitusi atau Undang-undang Dasar Negara kita. Pasal 28 (e) ayat 1 dan 2 UUD 1945 hasil amandemen menyebutkan:</w:t>
      </w:r>
      <w:r w:rsidRPr="006C170D">
        <w:rPr>
          <w:rFonts w:ascii="Times New Roman" w:hAnsi="Times New Roman"/>
          <w:i/>
          <w:iCs/>
          <w:sz w:val="24"/>
          <w:szCs w:val="24"/>
          <w:lang w:val="id-ID"/>
        </w:rPr>
        <w:t xml:space="preserve"> 1)</w:t>
      </w:r>
      <w:r w:rsidRPr="002853CF">
        <w:rPr>
          <w:rFonts w:ascii="Times New Roman" w:hAnsi="Times New Roman"/>
          <w:i/>
          <w:iCs/>
          <w:sz w:val="24"/>
          <w:szCs w:val="24"/>
          <w:lang w:val="id-ID"/>
        </w:rPr>
        <w:t>.</w:t>
      </w:r>
      <w:r w:rsidRPr="006C170D">
        <w:rPr>
          <w:rFonts w:ascii="Times New Roman" w:hAnsi="Times New Roman"/>
          <w:i/>
          <w:iCs/>
          <w:sz w:val="24"/>
          <w:szCs w:val="24"/>
          <w:lang w:val="id-ID"/>
        </w:rPr>
        <w:t xml:space="preserve"> ”Setiap orang bebas memeluk agama dan beribadat menurut agamanya, memilih pendidikan dan pengajaran, memilih pekerjaan,  memilih kewarganegaraan, memilih tempat tinggal di wilayah negara dan meninggalkannya, serta berhak kembali</w:t>
      </w:r>
      <w:r w:rsidRPr="006C170D">
        <w:rPr>
          <w:rFonts w:ascii="Times New Roman" w:hAnsi="Times New Roman"/>
          <w:sz w:val="24"/>
          <w:szCs w:val="24"/>
          <w:lang w:val="id-ID"/>
        </w:rPr>
        <w:t>”;</w:t>
      </w:r>
      <w:r w:rsidRPr="006C170D">
        <w:rPr>
          <w:rFonts w:ascii="Times New Roman" w:hAnsi="Times New Roman"/>
          <w:i/>
          <w:iCs/>
          <w:sz w:val="24"/>
          <w:szCs w:val="24"/>
          <w:lang w:val="id-ID"/>
        </w:rPr>
        <w:t xml:space="preserve"> 2)setiap orang berhak atas kebebasan meyakini kepercayaan, menyatakan pikiran dan sikap, sesuai dengan hati nuraninya</w:t>
      </w:r>
      <w:r w:rsidRPr="006C170D">
        <w:rPr>
          <w:rFonts w:ascii="Times New Roman" w:hAnsi="Times New Roman"/>
          <w:sz w:val="24"/>
          <w:szCs w:val="24"/>
          <w:lang w:val="id-ID"/>
        </w:rPr>
        <w:t>”. Hal tersebut ditegaskan lagi dalam pasal 29, ”Negara berdasarkan Ketuhanan Yang Maha Esa’, 2)</w:t>
      </w:r>
      <w:r>
        <w:rPr>
          <w:rFonts w:ascii="Times New Roman" w:hAnsi="Times New Roman"/>
          <w:sz w:val="24"/>
          <w:szCs w:val="24"/>
        </w:rPr>
        <w:t xml:space="preserve">. </w:t>
      </w:r>
      <w:r w:rsidRPr="006C170D">
        <w:rPr>
          <w:rFonts w:ascii="Times New Roman" w:hAnsi="Times New Roman"/>
          <w:sz w:val="24"/>
          <w:szCs w:val="24"/>
          <w:lang w:val="id-ID"/>
        </w:rPr>
        <w:t xml:space="preserve">Negara menjamin kemerdekaan tiap-tiap penduduk untuk memeluk agamanya masing-masing dan untuk beribadat menurut agama dan kepercayaannya itu.” Dari paparan pasal tersebut jelas bahwa negara (c.q. pemerintah) adalah institusi yang pertama-tama berkewajiban untuk menjamin kebebasan berkeyakinan dan segala sesuatu yang menjadi turunannya, seperti pengakuan hak-hak sipilnya tanpa diskriminasi. Dalam pasal 1c UU No. 39 Tahun 1999 dijelaskan bahwa ”diskriminasi adalah setiap pembatasan, pelecehan, atau pengucilan yang langsung maupun tak langsung didasarkan pada pembedaan manusia atas dasar suku, ras, etnis, kelompok, golongan, status sosial, status ekonomi, jenis kelamin, bahasa, keyakinan politik, yang berakibat pengurangan, penyimpangan, atau penghapusan </w:t>
      </w:r>
      <w:r w:rsidRPr="006C170D">
        <w:rPr>
          <w:rFonts w:ascii="Times New Roman" w:hAnsi="Times New Roman"/>
          <w:sz w:val="24"/>
          <w:szCs w:val="24"/>
          <w:lang w:val="id-ID"/>
        </w:rPr>
        <w:lastRenderedPageBreak/>
        <w:t>pengakuan, pelaksanaan atau penggunaan hak azasi manusia dan kebebasan dasar dalam kehidupan baik individu maupun kolektif dalam bidang politik, ekonomi, hukum, sosial, budaya dan aspek kehidupan lainnya” (Rumadi, 2007: Bag. I).</w:t>
      </w:r>
    </w:p>
    <w:p w:rsidR="00A132FC" w:rsidRPr="00664456" w:rsidRDefault="00A132FC" w:rsidP="00A132FC">
      <w:pPr>
        <w:spacing w:line="360" w:lineRule="auto"/>
        <w:ind w:firstLine="720"/>
        <w:jc w:val="both"/>
        <w:rPr>
          <w:rFonts w:ascii="Times New Roman" w:hAnsi="Times New Roman"/>
          <w:sz w:val="24"/>
          <w:szCs w:val="24"/>
        </w:rPr>
      </w:pPr>
      <w:r>
        <w:rPr>
          <w:rFonts w:ascii="Times New Roman" w:hAnsi="Times New Roman"/>
          <w:sz w:val="24"/>
          <w:szCs w:val="24"/>
        </w:rPr>
        <w:t>K</w:t>
      </w:r>
      <w:r>
        <w:rPr>
          <w:rFonts w:ascii="Times New Roman" w:hAnsi="Times New Roman"/>
          <w:sz w:val="24"/>
          <w:szCs w:val="24"/>
          <w:lang w:val="id-ID"/>
        </w:rPr>
        <w:t xml:space="preserve">ampung Potorono yang berada di </w:t>
      </w:r>
      <w:r>
        <w:rPr>
          <w:rFonts w:ascii="Times New Roman" w:hAnsi="Times New Roman"/>
          <w:sz w:val="24"/>
          <w:szCs w:val="24"/>
        </w:rPr>
        <w:t>K</w:t>
      </w:r>
      <w:r w:rsidRPr="007E265D">
        <w:rPr>
          <w:rFonts w:ascii="Times New Roman" w:hAnsi="Times New Roman"/>
          <w:sz w:val="24"/>
          <w:szCs w:val="24"/>
          <w:lang w:val="id-ID"/>
        </w:rPr>
        <w:t>ecamatan B</w:t>
      </w:r>
      <w:r>
        <w:rPr>
          <w:rFonts w:ascii="Times New Roman" w:hAnsi="Times New Roman"/>
          <w:sz w:val="24"/>
          <w:szCs w:val="24"/>
          <w:lang w:val="id-ID"/>
        </w:rPr>
        <w:t xml:space="preserve">anguntapan </w:t>
      </w:r>
      <w:r>
        <w:rPr>
          <w:rFonts w:ascii="Times New Roman" w:hAnsi="Times New Roman"/>
          <w:sz w:val="24"/>
          <w:szCs w:val="24"/>
        </w:rPr>
        <w:t>K</w:t>
      </w:r>
      <w:r>
        <w:rPr>
          <w:rFonts w:ascii="Times New Roman" w:hAnsi="Times New Roman"/>
          <w:sz w:val="24"/>
          <w:szCs w:val="24"/>
          <w:lang w:val="id-ID"/>
        </w:rPr>
        <w:t xml:space="preserve">abupaten </w:t>
      </w:r>
      <w:proofErr w:type="gramStart"/>
      <w:r>
        <w:rPr>
          <w:rFonts w:ascii="Times New Roman" w:hAnsi="Times New Roman"/>
          <w:sz w:val="24"/>
          <w:szCs w:val="24"/>
          <w:lang w:val="id-ID"/>
        </w:rPr>
        <w:t xml:space="preserve">Bantul </w:t>
      </w:r>
      <w:r w:rsidRPr="007E265D">
        <w:rPr>
          <w:rFonts w:ascii="Times New Roman" w:hAnsi="Times New Roman"/>
          <w:sz w:val="24"/>
          <w:szCs w:val="24"/>
          <w:lang w:val="id-ID"/>
        </w:rPr>
        <w:t xml:space="preserve"> masyarak</w:t>
      </w:r>
      <w:r>
        <w:rPr>
          <w:rFonts w:ascii="Times New Roman" w:hAnsi="Times New Roman"/>
          <w:sz w:val="24"/>
          <w:szCs w:val="24"/>
          <w:lang w:val="id-ID"/>
        </w:rPr>
        <w:t>atnya</w:t>
      </w:r>
      <w:proofErr w:type="gramEnd"/>
      <w:r>
        <w:rPr>
          <w:rFonts w:ascii="Times New Roman" w:hAnsi="Times New Roman"/>
          <w:sz w:val="24"/>
          <w:szCs w:val="24"/>
          <w:lang w:val="id-ID"/>
        </w:rPr>
        <w:t xml:space="preserve"> memiliki perbedaan </w:t>
      </w:r>
      <w:r>
        <w:rPr>
          <w:rFonts w:ascii="Times New Roman" w:hAnsi="Times New Roman"/>
          <w:sz w:val="24"/>
          <w:szCs w:val="24"/>
        </w:rPr>
        <w:t>budaya</w:t>
      </w:r>
      <w:r w:rsidRPr="007E265D">
        <w:rPr>
          <w:rFonts w:ascii="Times New Roman" w:hAnsi="Times New Roman"/>
          <w:sz w:val="24"/>
          <w:szCs w:val="24"/>
          <w:lang w:val="id-ID"/>
        </w:rPr>
        <w:t xml:space="preserve"> dan agama. </w:t>
      </w:r>
      <w:r>
        <w:rPr>
          <w:rFonts w:ascii="Times New Roman" w:hAnsi="Times New Roman"/>
          <w:sz w:val="24"/>
          <w:szCs w:val="24"/>
        </w:rPr>
        <w:t xml:space="preserve">Warga kampung Potorono baik penduduk asli maupun pendatang menunjuk sikap saling toleransi dan menghargai atas </w:t>
      </w:r>
      <w:proofErr w:type="gramStart"/>
      <w:r>
        <w:rPr>
          <w:rFonts w:ascii="Times New Roman" w:hAnsi="Times New Roman"/>
          <w:sz w:val="24"/>
          <w:szCs w:val="24"/>
        </w:rPr>
        <w:t>apa</w:t>
      </w:r>
      <w:proofErr w:type="gramEnd"/>
      <w:r>
        <w:rPr>
          <w:rFonts w:ascii="Times New Roman" w:hAnsi="Times New Roman"/>
          <w:sz w:val="24"/>
          <w:szCs w:val="24"/>
        </w:rPr>
        <w:t xml:space="preserve"> yang mereka lakukan. Sikap keseharian yang cair dan tidak mempedulikan siapa warga asli, siapa pendatang, atau siapa yang </w:t>
      </w:r>
      <w:proofErr w:type="gramStart"/>
      <w:r>
        <w:rPr>
          <w:rFonts w:ascii="Times New Roman" w:hAnsi="Times New Roman"/>
          <w:sz w:val="24"/>
          <w:szCs w:val="24"/>
        </w:rPr>
        <w:t>muslim</w:t>
      </w:r>
      <w:proofErr w:type="gramEnd"/>
      <w:r>
        <w:rPr>
          <w:rFonts w:ascii="Times New Roman" w:hAnsi="Times New Roman"/>
          <w:sz w:val="24"/>
          <w:szCs w:val="24"/>
        </w:rPr>
        <w:t xml:space="preserve">, non muslim, pegawai atau buruh sekalipun. Multikultur yang mereka bangun bukan untuk sesuatu yang direkayasa sehingga menjadi rigid, melainkan sesuatu yang </w:t>
      </w:r>
      <w:proofErr w:type="gramStart"/>
      <w:r>
        <w:rPr>
          <w:rFonts w:ascii="Times New Roman" w:hAnsi="Times New Roman"/>
          <w:i/>
          <w:sz w:val="24"/>
          <w:szCs w:val="24"/>
        </w:rPr>
        <w:t>embodded</w:t>
      </w:r>
      <w:r>
        <w:rPr>
          <w:rFonts w:ascii="Times New Roman" w:hAnsi="Times New Roman"/>
          <w:sz w:val="24"/>
          <w:szCs w:val="24"/>
        </w:rPr>
        <w:t>(</w:t>
      </w:r>
      <w:proofErr w:type="gramEnd"/>
      <w:r>
        <w:rPr>
          <w:rFonts w:ascii="Times New Roman" w:hAnsi="Times New Roman"/>
          <w:sz w:val="24"/>
          <w:szCs w:val="24"/>
        </w:rPr>
        <w:t xml:space="preserve"> menyatu ) dalam keseharian mereka. </w:t>
      </w:r>
      <w:r w:rsidRPr="007E265D">
        <w:rPr>
          <w:rFonts w:ascii="Times New Roman" w:hAnsi="Times New Roman"/>
          <w:sz w:val="24"/>
          <w:szCs w:val="24"/>
          <w:lang w:val="id-ID"/>
        </w:rPr>
        <w:t xml:space="preserve">Perbedaan-perbedaan </w:t>
      </w:r>
      <w:r>
        <w:rPr>
          <w:rFonts w:ascii="Times New Roman" w:hAnsi="Times New Roman"/>
          <w:sz w:val="24"/>
          <w:szCs w:val="24"/>
        </w:rPr>
        <w:t xml:space="preserve">tersebut </w:t>
      </w:r>
      <w:r w:rsidRPr="007E265D">
        <w:rPr>
          <w:rFonts w:ascii="Times New Roman" w:hAnsi="Times New Roman"/>
          <w:sz w:val="24"/>
          <w:szCs w:val="24"/>
          <w:lang w:val="id-ID"/>
        </w:rPr>
        <w:t>justru mampu menjadikan energi perbedaan itu sebagai kekuatan pemersatu di antara mereka. Melihat fenomena itu, sudah barang tentu ada nilai-nilai yang sedang diperjuangkan bersama-sama di tengah perbedaan antar nilai pada masyarakat itu. Adapun implikasi dari itu, adalah terciptanya kerukunan antarumat beragama khususnya, dan kerukunan antaretnis pada umumnya.</w:t>
      </w:r>
    </w:p>
    <w:p w:rsidR="00A132FC" w:rsidRPr="00B80E70" w:rsidRDefault="00A132FC" w:rsidP="00A132FC">
      <w:pPr>
        <w:spacing w:line="360" w:lineRule="auto"/>
        <w:jc w:val="both"/>
        <w:rPr>
          <w:rFonts w:ascii="Times New Roman" w:hAnsi="Times New Roman"/>
          <w:sz w:val="24"/>
          <w:szCs w:val="24"/>
        </w:rPr>
      </w:pPr>
      <w:r>
        <w:rPr>
          <w:rFonts w:ascii="Times New Roman" w:hAnsi="Times New Roman"/>
          <w:sz w:val="24"/>
          <w:szCs w:val="24"/>
          <w:lang w:val="id-ID"/>
        </w:rPr>
        <w:tab/>
        <w:t>Dalam penelitian ini,</w:t>
      </w:r>
      <w:r w:rsidRPr="007E265D">
        <w:rPr>
          <w:rFonts w:ascii="Times New Roman" w:hAnsi="Times New Roman"/>
          <w:sz w:val="24"/>
          <w:szCs w:val="24"/>
          <w:lang w:val="id-ID"/>
        </w:rPr>
        <w:t xml:space="preserve"> diteliti secara cermat bagaimana pola dan proses internalisasi nilai multikulturalisme dalam masyarakat </w:t>
      </w:r>
      <w:r>
        <w:rPr>
          <w:rFonts w:ascii="Times New Roman" w:hAnsi="Times New Roman"/>
          <w:sz w:val="24"/>
          <w:szCs w:val="24"/>
        </w:rPr>
        <w:t xml:space="preserve">Kampung </w:t>
      </w:r>
      <w:r w:rsidRPr="007E265D">
        <w:rPr>
          <w:rFonts w:ascii="Times New Roman" w:hAnsi="Times New Roman"/>
          <w:sz w:val="24"/>
          <w:szCs w:val="24"/>
          <w:lang w:val="id-ID"/>
        </w:rPr>
        <w:t>Potorono Banguntapan Bantul yang pada akhirnya me</w:t>
      </w:r>
      <w:r>
        <w:rPr>
          <w:rFonts w:ascii="Times New Roman" w:hAnsi="Times New Roman"/>
          <w:sz w:val="24"/>
          <w:szCs w:val="24"/>
          <w:lang w:val="id-ID"/>
        </w:rPr>
        <w:t xml:space="preserve">mbawa dampak kerukunan </w:t>
      </w:r>
      <w:r>
        <w:rPr>
          <w:rFonts w:ascii="Times New Roman" w:hAnsi="Times New Roman"/>
          <w:sz w:val="24"/>
          <w:szCs w:val="24"/>
        </w:rPr>
        <w:t>warga</w:t>
      </w:r>
      <w:r w:rsidRPr="007E265D">
        <w:rPr>
          <w:rFonts w:ascii="Times New Roman" w:hAnsi="Times New Roman"/>
          <w:sz w:val="24"/>
          <w:szCs w:val="24"/>
          <w:lang w:val="id-ID"/>
        </w:rPr>
        <w:t xml:space="preserve">. Nilai-nilai itu tidaklah datang dengan sendirinya, melainkan melalui proses panjang dinamika masyarakat di dalam mengaksentuasikan pola kehidupan berbangsa dan bernegara melalui masyarakat di mana mereka tinggal. Secara deskriptif kualitatif akan dipaparkan secara jelas apa adanya perihal potret masyarakat tersebut guna mengungkap lebih dalam praktik atau proses internalisasi nilai multikulturalisme agar diketahui “benang merah”nya, mengapa ada keharmonisan dan terminimalisir konflik kepentingan antarumat setelah mereka memahami bahwa nilai multikultural mampu menyatukannya di tengah-tengah perbedaan yang ada. Maka untuk mendalami dan memahami jalannya proses, </w:t>
      </w:r>
      <w:r>
        <w:rPr>
          <w:rFonts w:ascii="Times New Roman" w:hAnsi="Times New Roman"/>
          <w:sz w:val="24"/>
          <w:szCs w:val="24"/>
        </w:rPr>
        <w:t xml:space="preserve">perlu </w:t>
      </w:r>
      <w:r w:rsidRPr="007E265D">
        <w:rPr>
          <w:rFonts w:ascii="Times New Roman" w:hAnsi="Times New Roman"/>
          <w:sz w:val="24"/>
          <w:szCs w:val="24"/>
          <w:lang w:val="id-ID"/>
        </w:rPr>
        <w:t xml:space="preserve">penerapan metode dan pendekatan dalam sebagai pisau bedah di dalam mengungkap hal-hal yang menjadi fokus penelitian ini. </w:t>
      </w:r>
    </w:p>
    <w:p w:rsidR="00A132FC" w:rsidRPr="007E265D" w:rsidRDefault="00A132FC" w:rsidP="00A132FC">
      <w:pPr>
        <w:spacing w:line="360" w:lineRule="auto"/>
        <w:jc w:val="both"/>
        <w:rPr>
          <w:rFonts w:ascii="Times New Roman" w:hAnsi="Times New Roman"/>
          <w:b/>
          <w:bCs/>
          <w:sz w:val="24"/>
          <w:szCs w:val="24"/>
          <w:lang w:val="id-ID"/>
        </w:rPr>
      </w:pPr>
      <w:r w:rsidRPr="007E265D">
        <w:rPr>
          <w:rFonts w:ascii="Times New Roman" w:hAnsi="Times New Roman"/>
          <w:b/>
          <w:bCs/>
          <w:sz w:val="24"/>
          <w:szCs w:val="24"/>
          <w:lang w:val="id-ID"/>
        </w:rPr>
        <w:lastRenderedPageBreak/>
        <w:t>B.Rumusan Masalah</w:t>
      </w:r>
    </w:p>
    <w:p w:rsidR="00A132FC" w:rsidRPr="007E265D" w:rsidRDefault="00A132FC" w:rsidP="00A132FC">
      <w:pPr>
        <w:spacing w:line="360" w:lineRule="auto"/>
        <w:jc w:val="both"/>
        <w:rPr>
          <w:rFonts w:ascii="Times New Roman" w:hAnsi="Times New Roman"/>
          <w:sz w:val="24"/>
          <w:szCs w:val="24"/>
          <w:lang w:val="id-ID"/>
        </w:rPr>
      </w:pPr>
      <w:r w:rsidRPr="007E265D">
        <w:rPr>
          <w:rFonts w:ascii="Times New Roman" w:hAnsi="Times New Roman"/>
          <w:b/>
          <w:bCs/>
          <w:sz w:val="24"/>
          <w:szCs w:val="24"/>
          <w:lang w:val="id-ID"/>
        </w:rPr>
        <w:tab/>
      </w:r>
      <w:r w:rsidRPr="007E265D">
        <w:rPr>
          <w:rFonts w:ascii="Times New Roman" w:hAnsi="Times New Roman"/>
          <w:sz w:val="24"/>
          <w:szCs w:val="24"/>
          <w:lang w:val="id-ID"/>
        </w:rPr>
        <w:t>Berdasarkan latar belakang di atas, maka rumusan masalahnya sebagai berikut:</w:t>
      </w:r>
    </w:p>
    <w:p w:rsidR="00A132FC" w:rsidRPr="007E265D" w:rsidRDefault="00A132FC" w:rsidP="00A132FC">
      <w:pPr>
        <w:numPr>
          <w:ilvl w:val="0"/>
          <w:numId w:val="1"/>
        </w:numPr>
        <w:spacing w:after="0" w:line="360" w:lineRule="auto"/>
        <w:jc w:val="both"/>
        <w:rPr>
          <w:rFonts w:ascii="Times New Roman" w:hAnsi="Times New Roman"/>
          <w:sz w:val="24"/>
          <w:szCs w:val="24"/>
          <w:lang w:val="es-ES"/>
        </w:rPr>
      </w:pPr>
      <w:r w:rsidRPr="007E265D">
        <w:rPr>
          <w:rFonts w:ascii="Times New Roman" w:hAnsi="Times New Roman"/>
          <w:sz w:val="24"/>
          <w:szCs w:val="24"/>
          <w:lang w:val="es-ES"/>
        </w:rPr>
        <w:t xml:space="preserve">Bagaimana proses internalisasi nilai multikulturalisme pada masyarakat </w:t>
      </w:r>
      <w:r>
        <w:rPr>
          <w:rFonts w:ascii="Times New Roman" w:hAnsi="Times New Roman"/>
          <w:sz w:val="24"/>
          <w:szCs w:val="24"/>
          <w:lang w:val="es-ES"/>
        </w:rPr>
        <w:t xml:space="preserve">kampung </w:t>
      </w:r>
      <w:r w:rsidRPr="007E265D">
        <w:rPr>
          <w:rFonts w:ascii="Times New Roman" w:hAnsi="Times New Roman"/>
          <w:sz w:val="24"/>
          <w:szCs w:val="24"/>
          <w:lang w:val="es-ES"/>
        </w:rPr>
        <w:t>Potorono Banguntapan Bantul?</w:t>
      </w:r>
    </w:p>
    <w:p w:rsidR="00A132FC" w:rsidRDefault="00A132FC" w:rsidP="00A132FC">
      <w:pPr>
        <w:numPr>
          <w:ilvl w:val="0"/>
          <w:numId w:val="1"/>
        </w:numPr>
        <w:spacing w:after="0" w:line="360" w:lineRule="auto"/>
        <w:jc w:val="both"/>
        <w:rPr>
          <w:rFonts w:ascii="Times New Roman" w:hAnsi="Times New Roman"/>
          <w:sz w:val="24"/>
          <w:szCs w:val="24"/>
          <w:lang w:val="es-ES"/>
        </w:rPr>
      </w:pPr>
      <w:r w:rsidRPr="007E265D">
        <w:rPr>
          <w:rFonts w:ascii="Times New Roman" w:hAnsi="Times New Roman"/>
          <w:sz w:val="24"/>
          <w:szCs w:val="24"/>
          <w:lang w:val="es-ES"/>
        </w:rPr>
        <w:t xml:space="preserve">Faktor apa saja yang melatarbelakangi masyarakat </w:t>
      </w:r>
      <w:r>
        <w:rPr>
          <w:rFonts w:ascii="Times New Roman" w:hAnsi="Times New Roman"/>
          <w:sz w:val="24"/>
          <w:szCs w:val="24"/>
          <w:lang w:val="es-ES"/>
        </w:rPr>
        <w:t xml:space="preserve">Kampung </w:t>
      </w:r>
      <w:r w:rsidRPr="007E265D">
        <w:rPr>
          <w:rFonts w:ascii="Times New Roman" w:hAnsi="Times New Roman"/>
          <w:sz w:val="24"/>
          <w:szCs w:val="24"/>
          <w:lang w:val="es-ES"/>
        </w:rPr>
        <w:t>Potorono B</w:t>
      </w:r>
      <w:r>
        <w:rPr>
          <w:rFonts w:ascii="Times New Roman" w:hAnsi="Times New Roman"/>
          <w:sz w:val="24"/>
          <w:szCs w:val="24"/>
          <w:lang w:val="es-ES"/>
        </w:rPr>
        <w:t>anguntapan Bantul mempertahankan</w:t>
      </w:r>
      <w:r w:rsidRPr="007E265D">
        <w:rPr>
          <w:rFonts w:ascii="Times New Roman" w:hAnsi="Times New Roman"/>
          <w:sz w:val="24"/>
          <w:szCs w:val="24"/>
          <w:lang w:val="es-ES"/>
        </w:rPr>
        <w:t xml:space="preserve"> nilai multikulturalisme dan kerukunan antarumat?</w:t>
      </w:r>
    </w:p>
    <w:p w:rsidR="00A132FC" w:rsidRPr="00B80E70" w:rsidRDefault="00A132FC" w:rsidP="00A132FC">
      <w:pPr>
        <w:spacing w:after="0" w:line="360" w:lineRule="auto"/>
        <w:jc w:val="both"/>
        <w:rPr>
          <w:rFonts w:ascii="Times New Roman" w:hAnsi="Times New Roman"/>
          <w:sz w:val="24"/>
          <w:szCs w:val="24"/>
          <w:lang w:val="es-ES"/>
        </w:rPr>
      </w:pPr>
    </w:p>
    <w:p w:rsidR="00A132FC" w:rsidRPr="007E265D" w:rsidRDefault="00A132FC" w:rsidP="00A132FC">
      <w:pPr>
        <w:spacing w:line="360" w:lineRule="auto"/>
        <w:jc w:val="lowKashida"/>
        <w:rPr>
          <w:rFonts w:ascii="Times New Roman" w:hAnsi="Times New Roman"/>
          <w:b/>
          <w:bCs/>
          <w:sz w:val="24"/>
          <w:szCs w:val="24"/>
          <w:lang w:val="es-ES"/>
        </w:rPr>
      </w:pPr>
      <w:r w:rsidRPr="007E265D">
        <w:rPr>
          <w:rFonts w:ascii="Times New Roman" w:hAnsi="Times New Roman"/>
          <w:b/>
          <w:bCs/>
          <w:sz w:val="24"/>
          <w:szCs w:val="24"/>
          <w:lang w:val="es-ES"/>
        </w:rPr>
        <w:t>C.Tujuan dan Manfaat Penelitian</w:t>
      </w:r>
    </w:p>
    <w:p w:rsidR="00A132FC" w:rsidRPr="007E265D" w:rsidRDefault="00A132FC" w:rsidP="00A132FC">
      <w:pPr>
        <w:spacing w:line="360" w:lineRule="auto"/>
        <w:jc w:val="both"/>
        <w:rPr>
          <w:rFonts w:ascii="Times New Roman" w:hAnsi="Times New Roman"/>
          <w:sz w:val="24"/>
          <w:szCs w:val="24"/>
          <w:lang w:val="es-ES"/>
        </w:rPr>
      </w:pPr>
      <w:r w:rsidRPr="007E265D">
        <w:rPr>
          <w:rFonts w:ascii="Times New Roman" w:hAnsi="Times New Roman"/>
          <w:b/>
          <w:bCs/>
          <w:sz w:val="24"/>
          <w:szCs w:val="24"/>
          <w:lang w:val="es-ES"/>
        </w:rPr>
        <w:tab/>
      </w:r>
      <w:r w:rsidRPr="007E265D">
        <w:rPr>
          <w:rFonts w:ascii="Times New Roman" w:hAnsi="Times New Roman"/>
          <w:sz w:val="24"/>
          <w:szCs w:val="24"/>
          <w:lang w:val="es-ES"/>
        </w:rPr>
        <w:t xml:space="preserve">Penelitian ini bertujuan untuk mengungkap secara kasuistik bagaimana proses internalisasi nilai multikulturalisme dan korelasinya dengan kerukunan antarumat, serta faktor apa saja yang melatarbelakangi masyarakat Potorono Banguntapan Bantul memperjuangkan nilai multikulturalisme dan kerukunan antarumat. </w:t>
      </w:r>
    </w:p>
    <w:p w:rsidR="00A132FC" w:rsidRDefault="00A132FC" w:rsidP="00A132FC">
      <w:pPr>
        <w:spacing w:line="360" w:lineRule="auto"/>
        <w:jc w:val="both"/>
        <w:rPr>
          <w:rFonts w:ascii="Times New Roman" w:hAnsi="Times New Roman"/>
          <w:sz w:val="24"/>
          <w:szCs w:val="24"/>
          <w:lang w:val="es-ES"/>
        </w:rPr>
      </w:pPr>
      <w:r w:rsidRPr="007E265D">
        <w:rPr>
          <w:rFonts w:ascii="Times New Roman" w:hAnsi="Times New Roman"/>
          <w:sz w:val="24"/>
          <w:szCs w:val="24"/>
          <w:lang w:val="es-ES"/>
        </w:rPr>
        <w:tab/>
        <w:t>Berdasarkan tujuan tersebut, maka diharapkan penelitian ini bermanfaat untuk mengetahui proses internalisasi nilai multikulturalisme dan memahami korelasinya dengan kerukunan antarumat. Sehingga dari sini dapat membuka ruang interaktif antarindividu di masyarakat di dalam menemukan solusi dan alternatif penyelesaian jika suatu saat terjadi konflik di tengah masyarakat.</w:t>
      </w:r>
    </w:p>
    <w:p w:rsidR="00A132FC" w:rsidRPr="00B80E70" w:rsidRDefault="00A132FC" w:rsidP="00A132FC">
      <w:pPr>
        <w:spacing w:line="360" w:lineRule="auto"/>
        <w:rPr>
          <w:rFonts w:ascii="Times New Roman" w:hAnsi="Times New Roman"/>
          <w:b/>
          <w:bCs/>
          <w:sz w:val="24"/>
          <w:szCs w:val="24"/>
          <w:lang w:val="es-ES"/>
        </w:rPr>
      </w:pPr>
      <w:r w:rsidRPr="00B80E70">
        <w:rPr>
          <w:rFonts w:ascii="Times New Roman" w:hAnsi="Times New Roman"/>
          <w:b/>
          <w:bCs/>
          <w:sz w:val="24"/>
          <w:szCs w:val="24"/>
          <w:lang w:val="es-ES"/>
        </w:rPr>
        <w:t>KAJIAN PUSTAKA</w:t>
      </w:r>
    </w:p>
    <w:p w:rsidR="00A132FC" w:rsidRPr="007E265D" w:rsidRDefault="00A132FC" w:rsidP="00A132FC">
      <w:pPr>
        <w:spacing w:line="360" w:lineRule="auto"/>
        <w:jc w:val="both"/>
        <w:rPr>
          <w:rFonts w:ascii="Times New Roman" w:hAnsi="Times New Roman"/>
          <w:sz w:val="24"/>
          <w:szCs w:val="24"/>
          <w:lang w:val="es-ES"/>
        </w:rPr>
      </w:pPr>
      <w:r w:rsidRPr="007E265D">
        <w:rPr>
          <w:rFonts w:ascii="Times New Roman" w:hAnsi="Times New Roman"/>
          <w:b/>
          <w:bCs/>
          <w:sz w:val="24"/>
          <w:szCs w:val="24"/>
          <w:lang w:val="es-ES"/>
        </w:rPr>
        <w:tab/>
      </w:r>
      <w:r w:rsidRPr="007E265D">
        <w:rPr>
          <w:rFonts w:ascii="Times New Roman" w:hAnsi="Times New Roman"/>
          <w:sz w:val="24"/>
          <w:szCs w:val="24"/>
          <w:lang w:val="es-ES"/>
        </w:rPr>
        <w:t xml:space="preserve">Relatif sedikit penelitian tentang multikulturalisme pada suatu masyarakat tertentu dengan studi kasus. Apalagi internalisasi nilai multikulturalisme dan kerukunan antarumat, masih belum dilakukan. Meski diakui khususnya pada masalah kerukunan antarumat beragama sudah cukup banyak dilakukan penelitian tentang itu. Tetapi semua itu lebih kepada implementasi kerukunan antarumat di masyarakat. Penelitian ini mencoba memfokuskan pada masyarakat tertentu, yakni masyarakat kampung Potorono Banguntapan Bantul sebagai lokasi </w:t>
      </w:r>
      <w:r w:rsidRPr="007E265D">
        <w:rPr>
          <w:rFonts w:ascii="Times New Roman" w:hAnsi="Times New Roman"/>
          <w:sz w:val="24"/>
          <w:szCs w:val="24"/>
          <w:lang w:val="es-ES"/>
        </w:rPr>
        <w:lastRenderedPageBreak/>
        <w:t xml:space="preserve">penelitian dan menjadikan tema internalisasi nilai multikulturalisme dan kerukunan antarumat sebagai obyek materialnya. </w:t>
      </w:r>
    </w:p>
    <w:p w:rsidR="00A132FC" w:rsidRDefault="00A132FC" w:rsidP="00A132FC">
      <w:pPr>
        <w:spacing w:line="360" w:lineRule="auto"/>
        <w:jc w:val="both"/>
        <w:rPr>
          <w:rFonts w:ascii="Times New Roman" w:hAnsi="Times New Roman"/>
          <w:sz w:val="24"/>
          <w:szCs w:val="24"/>
          <w:lang w:val="es-ES"/>
        </w:rPr>
      </w:pPr>
      <w:r w:rsidRPr="007E265D">
        <w:rPr>
          <w:rFonts w:ascii="Times New Roman" w:hAnsi="Times New Roman"/>
          <w:sz w:val="24"/>
          <w:szCs w:val="24"/>
          <w:lang w:val="es-ES"/>
        </w:rPr>
        <w:tab/>
        <w:t xml:space="preserve">Adapun alasan mendasar dipilihnya kampung Potorono kecamatan Banguntapan kabupaten Bantul Daerah Istimewa Yogyakarta, karena wilayah Bantul merupakan salah satu wilayah yang masih padat oleh mayoritas masyarakat asli Bantul. Berbeda dengan wilayah </w:t>
      </w:r>
      <w:r>
        <w:rPr>
          <w:rFonts w:ascii="Times New Roman" w:hAnsi="Times New Roman"/>
          <w:sz w:val="24"/>
          <w:szCs w:val="24"/>
          <w:lang w:val="es-ES"/>
        </w:rPr>
        <w:t xml:space="preserve">Kabupaten Sleman dan Kodya Yogyakarta yang </w:t>
      </w:r>
      <w:r w:rsidRPr="007E265D">
        <w:rPr>
          <w:rFonts w:ascii="Times New Roman" w:hAnsi="Times New Roman"/>
          <w:sz w:val="24"/>
          <w:szCs w:val="24"/>
          <w:lang w:val="es-ES"/>
        </w:rPr>
        <w:t>mayoritas wilayah</w:t>
      </w:r>
      <w:r>
        <w:rPr>
          <w:rFonts w:ascii="Times New Roman" w:hAnsi="Times New Roman"/>
          <w:sz w:val="24"/>
          <w:szCs w:val="24"/>
          <w:lang w:val="es-ES"/>
        </w:rPr>
        <w:t xml:space="preserve">nya sudah dipenuhi oleh  pendatang yang menuntut ilmu, bahkan kemudian menetap dan mengadu nasib </w:t>
      </w:r>
      <w:r w:rsidRPr="007E265D">
        <w:rPr>
          <w:rFonts w:ascii="Times New Roman" w:hAnsi="Times New Roman"/>
          <w:sz w:val="24"/>
          <w:szCs w:val="24"/>
          <w:lang w:val="es-ES"/>
        </w:rPr>
        <w:t xml:space="preserve">di Yogyakarta. </w:t>
      </w:r>
      <w:r>
        <w:rPr>
          <w:rFonts w:ascii="Times New Roman" w:hAnsi="Times New Roman"/>
          <w:sz w:val="24"/>
          <w:szCs w:val="24"/>
          <w:lang w:val="es-ES"/>
        </w:rPr>
        <w:t>Kondisi tersebut menjadikan wilayah Yogyakarta memiliki</w:t>
      </w:r>
      <w:r w:rsidRPr="007E265D">
        <w:rPr>
          <w:rFonts w:ascii="Times New Roman" w:hAnsi="Times New Roman"/>
          <w:sz w:val="24"/>
          <w:szCs w:val="24"/>
          <w:lang w:val="es-ES"/>
        </w:rPr>
        <w:t xml:space="preserve">tingkat kepadatan </w:t>
      </w:r>
      <w:r>
        <w:rPr>
          <w:rFonts w:ascii="Times New Roman" w:hAnsi="Times New Roman"/>
          <w:sz w:val="24"/>
          <w:szCs w:val="24"/>
          <w:lang w:val="es-ES"/>
        </w:rPr>
        <w:t>penduduk</w:t>
      </w:r>
      <w:r w:rsidRPr="007E265D">
        <w:rPr>
          <w:rFonts w:ascii="Times New Roman" w:hAnsi="Times New Roman"/>
          <w:sz w:val="24"/>
          <w:szCs w:val="24"/>
          <w:lang w:val="es-ES"/>
        </w:rPr>
        <w:t xml:space="preserve">tinggi </w:t>
      </w:r>
      <w:r>
        <w:rPr>
          <w:rFonts w:ascii="Times New Roman" w:hAnsi="Times New Roman"/>
          <w:sz w:val="24"/>
          <w:szCs w:val="24"/>
          <w:lang w:val="es-ES"/>
        </w:rPr>
        <w:t xml:space="preserve">dan </w:t>
      </w:r>
      <w:r w:rsidRPr="007E265D">
        <w:rPr>
          <w:rFonts w:ascii="Times New Roman" w:hAnsi="Times New Roman"/>
          <w:sz w:val="24"/>
          <w:szCs w:val="24"/>
          <w:lang w:val="es-ES"/>
        </w:rPr>
        <w:t xml:space="preserve">dipenuhi semarak bisnis. </w:t>
      </w:r>
      <w:r>
        <w:rPr>
          <w:rFonts w:ascii="Times New Roman" w:hAnsi="Times New Roman"/>
          <w:sz w:val="24"/>
          <w:szCs w:val="24"/>
          <w:lang w:val="es-ES"/>
        </w:rPr>
        <w:t xml:space="preserve">Di wilayah Potorono, kepadatan penduduk meningkat bukan karena pendatang yang berprofesi sebagai mahasiswa, melainkan keluarga-keluarga yang ingin menetap yang mencari lokasi dengan harga lebih terjangkau dibanding dengan di kota, atau justru keluarga yang sudah mapan ingin investasi tanah dan menghabiskan hari akhirnya karena wilayah ini terhitung wilayah pinggiran yang masih jauh dari polusi dan macet seperti di kota.  </w:t>
      </w:r>
    </w:p>
    <w:p w:rsidR="00A132FC" w:rsidRPr="007E265D" w:rsidRDefault="00A132FC" w:rsidP="00A132FC">
      <w:pPr>
        <w:spacing w:line="360" w:lineRule="auto"/>
        <w:ind w:firstLine="720"/>
        <w:jc w:val="both"/>
        <w:rPr>
          <w:rFonts w:ascii="Times New Roman" w:hAnsi="Times New Roman"/>
          <w:sz w:val="24"/>
          <w:szCs w:val="24"/>
          <w:lang w:val="es-ES"/>
        </w:rPr>
      </w:pPr>
      <w:r>
        <w:rPr>
          <w:rFonts w:ascii="Times New Roman" w:hAnsi="Times New Roman"/>
          <w:sz w:val="24"/>
          <w:szCs w:val="24"/>
          <w:lang w:val="es-ES"/>
        </w:rPr>
        <w:t xml:space="preserve"> K</w:t>
      </w:r>
      <w:r w:rsidRPr="007E265D">
        <w:rPr>
          <w:rFonts w:ascii="Times New Roman" w:hAnsi="Times New Roman"/>
          <w:sz w:val="24"/>
          <w:szCs w:val="24"/>
          <w:lang w:val="es-ES"/>
        </w:rPr>
        <w:t xml:space="preserve">ampung Potorono memiliki keunikan, misalnya keberadaan multi partai, mulai memadatnya penduduk pendatang, dan keragaman agama tidaklah membuat kampung tersebut bergejolak dan masalah oleh karena adanya perubahan yang berangsur-angsur tumbuh berkembang. Di samping itu, kampung yang dahulunya relatif dipenuhi oleh model kepercayaan Jawa mulai mampu beradaptasi secara perlahan dengan perkembangan agama-agama lain yang ada yang ikut meramaikan suasana para pemeluk di dalam mencapai kehidupan harmoni dan cita-cita sosial. Penerimaan mereka terhadap sesuatu hal yang baru tidaklah membuatnya meninggalkan tradisi yang ada, tetapi melakukan kombinasi atas sesuatu yang baru. Dalam konteks nilai, mereka memadukan nilai-nilai yang ada dengan prinsip nilai mereka sendiri. Beberapa penelitian yang berkaitan dengan tema tersebut di atas, antara lain tulisan Andy Dermawan berjudul </w:t>
      </w:r>
      <w:r w:rsidRPr="007E265D">
        <w:rPr>
          <w:rFonts w:ascii="Times New Roman" w:hAnsi="Times New Roman"/>
          <w:i/>
          <w:iCs/>
          <w:sz w:val="24"/>
          <w:szCs w:val="24"/>
          <w:lang w:val="es-ES"/>
        </w:rPr>
        <w:t>Dialektika Islam dan Multikulturalisme: Ikhtiar Mengurai Akar Konflik</w:t>
      </w:r>
      <w:r w:rsidRPr="007E265D">
        <w:rPr>
          <w:rFonts w:ascii="Times New Roman" w:hAnsi="Times New Roman"/>
          <w:sz w:val="24"/>
          <w:szCs w:val="24"/>
          <w:lang w:val="es-ES"/>
        </w:rPr>
        <w:t xml:space="preserve">. Tulisan ini mencoba mendeskripsikan problemátika konflik yang terjadi di berbagai wilayah Nusantara sebagai akibat rendahnya kesadaran multikultural dan pluralitas yang ada pada </w:t>
      </w:r>
      <w:proofErr w:type="gramStart"/>
      <w:r w:rsidRPr="007E265D">
        <w:rPr>
          <w:rFonts w:ascii="Times New Roman" w:hAnsi="Times New Roman"/>
          <w:sz w:val="24"/>
          <w:szCs w:val="24"/>
          <w:lang w:val="es-ES"/>
        </w:rPr>
        <w:lastRenderedPageBreak/>
        <w:t>masyarakat</w:t>
      </w:r>
      <w:r>
        <w:rPr>
          <w:rFonts w:ascii="Times New Roman" w:hAnsi="Times New Roman"/>
          <w:sz w:val="24"/>
          <w:szCs w:val="24"/>
          <w:lang w:val="es-ES"/>
        </w:rPr>
        <w:t>(</w:t>
      </w:r>
      <w:proofErr w:type="gramEnd"/>
      <w:r>
        <w:rPr>
          <w:rFonts w:ascii="Times New Roman" w:hAnsi="Times New Roman"/>
          <w:sz w:val="24"/>
          <w:szCs w:val="24"/>
          <w:lang w:val="es-ES"/>
        </w:rPr>
        <w:t xml:space="preserve"> Andy Dermawan, 2009 : 120)</w:t>
      </w:r>
      <w:r w:rsidRPr="007E265D">
        <w:rPr>
          <w:rFonts w:ascii="Times New Roman" w:hAnsi="Times New Roman"/>
          <w:sz w:val="24"/>
          <w:szCs w:val="24"/>
          <w:lang w:val="es-ES"/>
        </w:rPr>
        <w:t xml:space="preserve">. Identifikasi masalah yang dilakukan adalah dalam rangka melakukan penelisikan sumber-sumber konflik untuk kemudian dicari solusinya. Kajian multikulturalisme dalam tema tersebut tidak memperbincangkan tentang proses internalisasi nilai multikulturalisme tetapi lebih kepada penegasan bahwa pola kekacauan dan problem kemanusiaan diakibatkan oleh sudut pandang dan persepsi masyarakat terhadap masyarakat lain yang berbeda. Sehingga perbedaan itu dianggap suatu kesalahan karena tidak sama dengan dirinya. Di samping itu, tulisan tersebut tidak menyoal secara spesifik tentang adanya korelasi multikulturalisme dengan kerukunan antarumat.    </w:t>
      </w:r>
    </w:p>
    <w:p w:rsidR="00A132FC" w:rsidRPr="007E265D" w:rsidRDefault="00A132FC" w:rsidP="00A132FC">
      <w:pPr>
        <w:spacing w:line="360" w:lineRule="auto"/>
        <w:jc w:val="both"/>
        <w:rPr>
          <w:rFonts w:ascii="Times New Roman" w:hAnsi="Times New Roman"/>
          <w:sz w:val="24"/>
          <w:szCs w:val="24"/>
          <w:lang w:val="es-ES"/>
        </w:rPr>
      </w:pPr>
      <w:r w:rsidRPr="007E265D">
        <w:rPr>
          <w:rFonts w:ascii="Times New Roman" w:hAnsi="Times New Roman"/>
          <w:sz w:val="24"/>
          <w:szCs w:val="24"/>
          <w:lang w:val="es-ES"/>
        </w:rPr>
        <w:tab/>
        <w:t xml:space="preserve">Selanjutnya, tulisan Jawahir Thontowi </w:t>
      </w:r>
      <w:proofErr w:type="gramStart"/>
      <w:r w:rsidRPr="007E265D">
        <w:rPr>
          <w:rFonts w:ascii="Times New Roman" w:hAnsi="Times New Roman"/>
          <w:sz w:val="24"/>
          <w:szCs w:val="24"/>
          <w:lang w:val="es-ES"/>
        </w:rPr>
        <w:t>berjudul ”</w:t>
      </w:r>
      <w:proofErr w:type="gramEnd"/>
      <w:r w:rsidRPr="007E265D">
        <w:rPr>
          <w:rFonts w:ascii="Times New Roman" w:hAnsi="Times New Roman"/>
          <w:sz w:val="24"/>
          <w:szCs w:val="24"/>
          <w:lang w:val="es-ES"/>
        </w:rPr>
        <w:t xml:space="preserve">Multikulturalisme dan Agenda Pembaharuan Sosial” dalam </w:t>
      </w:r>
      <w:r w:rsidRPr="007E265D">
        <w:rPr>
          <w:rFonts w:ascii="Times New Roman" w:hAnsi="Times New Roman"/>
          <w:i/>
          <w:iCs/>
          <w:sz w:val="24"/>
          <w:szCs w:val="24"/>
          <w:lang w:val="es-ES"/>
        </w:rPr>
        <w:t xml:space="preserve">Jurnal Inovasi </w:t>
      </w:r>
      <w:r w:rsidRPr="007E265D">
        <w:rPr>
          <w:rFonts w:ascii="Times New Roman" w:hAnsi="Times New Roman"/>
          <w:sz w:val="24"/>
          <w:szCs w:val="24"/>
          <w:lang w:val="es-ES"/>
        </w:rPr>
        <w:t>(Yogyakarta, 2001), mengkaji tentang multikulturalisme merupakan konsep ilmu sosial di mana masyarakat menerima apa adanya keanekaragaman latar belakang, budaya, perbedaan sejarah, suku, bangsa, rasial, dan golongan serta agama. Anggota masyarakat yang hidup di dalamnya harus siap menerima kenyataan untuk hidup berdampingan satu sama lain dengan perbedaan-perbedaan yang melekat pada setiap individu atau entitas sosial dan politik lainnya. Masyarakat multikultural bersifat heterogen di mana dinamika hubungan sosial mereka ditandai oleh adanya pola-pola konflik dan integrasi yang kompleks. Tulisan ini lebih umum dibandingkan dengan tulisan Andy Dermawan.</w:t>
      </w:r>
    </w:p>
    <w:p w:rsidR="00A132FC" w:rsidRPr="007E265D" w:rsidRDefault="00A132FC" w:rsidP="00A132FC">
      <w:pPr>
        <w:tabs>
          <w:tab w:val="left" w:pos="0"/>
        </w:tabs>
        <w:spacing w:line="360" w:lineRule="auto"/>
        <w:ind w:firstLine="540"/>
        <w:jc w:val="both"/>
        <w:rPr>
          <w:rFonts w:ascii="Times New Roman" w:hAnsi="Times New Roman"/>
          <w:sz w:val="24"/>
          <w:szCs w:val="24"/>
          <w:lang w:val="es-ES"/>
        </w:rPr>
      </w:pPr>
      <w:r w:rsidRPr="007E265D">
        <w:rPr>
          <w:rFonts w:ascii="Times New Roman" w:hAnsi="Times New Roman"/>
          <w:sz w:val="24"/>
          <w:szCs w:val="24"/>
          <w:lang w:val="es-ES"/>
        </w:rPr>
        <w:tab/>
        <w:t xml:space="preserve">Kemudian tulisan Agus Salim berjudul </w:t>
      </w:r>
      <w:r w:rsidRPr="007E265D">
        <w:rPr>
          <w:rFonts w:ascii="Times New Roman" w:hAnsi="Times New Roman"/>
          <w:i/>
          <w:iCs/>
          <w:sz w:val="24"/>
          <w:szCs w:val="24"/>
          <w:lang w:val="es-ES"/>
        </w:rPr>
        <w:t>Stratifikasi Etnik: Kajian Mikro Sosiologi Interkasi Etnik Jawa dan Cina</w:t>
      </w:r>
      <w:r w:rsidRPr="007E265D">
        <w:rPr>
          <w:rFonts w:ascii="Times New Roman" w:hAnsi="Times New Roman"/>
          <w:sz w:val="24"/>
          <w:szCs w:val="24"/>
          <w:lang w:val="es-ES"/>
        </w:rPr>
        <w:t xml:space="preserve"> (2006). Menyoal tentang etnik merupakan konsep yang pekat dari sisi pemahaman proses sosial. Agus Salim mengkaji etnik, yang merupakan salah satu sub tema dari multikulturalisme. Pada perkembangannya istilah ini memiliki pengertian yang menyempit dan meluas. Sementara pendapat misalnya menyebutkan bahwa etnik juga bermakna bangsa, tetapi memiliki pengertian khusus. Misalnya 1)</w:t>
      </w:r>
      <w:r>
        <w:rPr>
          <w:rFonts w:ascii="Times New Roman" w:hAnsi="Times New Roman"/>
          <w:sz w:val="24"/>
          <w:szCs w:val="24"/>
          <w:lang w:val="es-ES"/>
        </w:rPr>
        <w:t xml:space="preserve"> B</w:t>
      </w:r>
      <w:r w:rsidRPr="007E265D">
        <w:rPr>
          <w:rFonts w:ascii="Times New Roman" w:hAnsi="Times New Roman"/>
          <w:sz w:val="24"/>
          <w:szCs w:val="24"/>
          <w:lang w:val="es-ES"/>
        </w:rPr>
        <w:t xml:space="preserve">erkaitan dengan bangsa yang bukan Kristen atau yahudi: kelompok </w:t>
      </w:r>
      <w:r w:rsidRPr="007E265D">
        <w:rPr>
          <w:rFonts w:ascii="Times New Roman" w:hAnsi="Times New Roman"/>
          <w:i/>
          <w:iCs/>
          <w:sz w:val="24"/>
          <w:szCs w:val="24"/>
          <w:lang w:val="es-ES"/>
        </w:rPr>
        <w:t xml:space="preserve">genitile </w:t>
      </w:r>
      <w:r w:rsidRPr="007E265D">
        <w:rPr>
          <w:rFonts w:ascii="Times New Roman" w:hAnsi="Times New Roman"/>
          <w:sz w:val="24"/>
          <w:szCs w:val="24"/>
          <w:lang w:val="es-ES"/>
        </w:rPr>
        <w:t xml:space="preserve">(orang bukan Yahudi), </w:t>
      </w:r>
      <w:r w:rsidRPr="007E265D">
        <w:rPr>
          <w:rFonts w:ascii="Times New Roman" w:hAnsi="Times New Roman"/>
          <w:i/>
          <w:iCs/>
          <w:sz w:val="24"/>
          <w:szCs w:val="24"/>
          <w:lang w:val="es-ES"/>
        </w:rPr>
        <w:t>heathen</w:t>
      </w:r>
      <w:r w:rsidRPr="007E265D">
        <w:rPr>
          <w:rFonts w:ascii="Times New Roman" w:hAnsi="Times New Roman"/>
          <w:sz w:val="24"/>
          <w:szCs w:val="24"/>
          <w:lang w:val="es-ES"/>
        </w:rPr>
        <w:t xml:space="preserve"> (kelompok penyembah berhala), dan pag</w:t>
      </w:r>
      <w:r>
        <w:rPr>
          <w:rFonts w:ascii="Times New Roman" w:hAnsi="Times New Roman"/>
          <w:sz w:val="24"/>
          <w:szCs w:val="24"/>
          <w:lang w:val="es-ES"/>
        </w:rPr>
        <w:t>an (penyembah berhala), dan  2). B</w:t>
      </w:r>
      <w:r w:rsidRPr="007E265D">
        <w:rPr>
          <w:rFonts w:ascii="Times New Roman" w:hAnsi="Times New Roman"/>
          <w:sz w:val="24"/>
          <w:szCs w:val="24"/>
          <w:lang w:val="es-ES"/>
        </w:rPr>
        <w:t>erkaitan dengan ras, khususnya berkaitan pula dengan ras atau bangsa (</w:t>
      </w:r>
      <w:r w:rsidRPr="007E265D">
        <w:rPr>
          <w:rFonts w:ascii="Times New Roman" w:hAnsi="Times New Roman"/>
          <w:i/>
          <w:iCs/>
          <w:sz w:val="24"/>
          <w:szCs w:val="24"/>
          <w:lang w:val="es-ES"/>
        </w:rPr>
        <w:t>nation</w:t>
      </w:r>
      <w:r w:rsidRPr="007E265D">
        <w:rPr>
          <w:rFonts w:ascii="Times New Roman" w:hAnsi="Times New Roman"/>
          <w:sz w:val="24"/>
          <w:szCs w:val="24"/>
          <w:lang w:val="es-ES"/>
        </w:rPr>
        <w:t xml:space="preserve">). </w:t>
      </w:r>
      <w:r w:rsidRPr="007E265D">
        <w:rPr>
          <w:rFonts w:ascii="Times New Roman" w:hAnsi="Times New Roman"/>
          <w:sz w:val="24"/>
          <w:szCs w:val="24"/>
          <w:lang w:val="es-ES"/>
        </w:rPr>
        <w:lastRenderedPageBreak/>
        <w:t xml:space="preserve">Selain istilah </w:t>
      </w:r>
      <w:r w:rsidRPr="007E265D">
        <w:rPr>
          <w:rFonts w:ascii="Times New Roman" w:hAnsi="Times New Roman"/>
          <w:i/>
          <w:iCs/>
          <w:sz w:val="24"/>
          <w:szCs w:val="24"/>
          <w:lang w:val="es-ES"/>
        </w:rPr>
        <w:t xml:space="preserve">ethnic </w:t>
      </w:r>
      <w:r w:rsidRPr="007E265D">
        <w:rPr>
          <w:rFonts w:ascii="Times New Roman" w:hAnsi="Times New Roman"/>
          <w:sz w:val="24"/>
          <w:szCs w:val="24"/>
          <w:lang w:val="es-ES"/>
        </w:rPr>
        <w:t xml:space="preserve">terdapat pula istilah </w:t>
      </w:r>
      <w:r w:rsidRPr="007E265D">
        <w:rPr>
          <w:rFonts w:ascii="Times New Roman" w:hAnsi="Times New Roman"/>
          <w:i/>
          <w:iCs/>
          <w:sz w:val="24"/>
          <w:szCs w:val="24"/>
          <w:lang w:val="es-ES"/>
        </w:rPr>
        <w:t xml:space="preserve">ethnicism </w:t>
      </w:r>
      <w:r w:rsidRPr="007E265D">
        <w:rPr>
          <w:rFonts w:ascii="Times New Roman" w:hAnsi="Times New Roman"/>
          <w:sz w:val="24"/>
          <w:szCs w:val="24"/>
          <w:lang w:val="es-ES"/>
        </w:rPr>
        <w:t xml:space="preserve">yang merujuk pada sejumlah sifat yang menjadi milik khas etnis tertentu, yang menjadi penanda dari sejumlah sifatnya. Pada akhirnya, dari sini akan tampak bahwa istilah </w:t>
      </w:r>
      <w:r w:rsidRPr="007E265D">
        <w:rPr>
          <w:rFonts w:ascii="Times New Roman" w:hAnsi="Times New Roman"/>
          <w:i/>
          <w:iCs/>
          <w:sz w:val="24"/>
          <w:szCs w:val="24"/>
          <w:lang w:val="es-ES"/>
        </w:rPr>
        <w:t xml:space="preserve">ethnocentric </w:t>
      </w:r>
      <w:r w:rsidRPr="007E265D">
        <w:rPr>
          <w:rFonts w:ascii="Times New Roman" w:hAnsi="Times New Roman"/>
          <w:sz w:val="24"/>
          <w:szCs w:val="24"/>
          <w:lang w:val="es-ES"/>
        </w:rPr>
        <w:t xml:space="preserve">merupakan suatu penanda utama bahwa hal itu berkaitan dengan kelompok atau ras yang dianggap paling penting. Dalam penjelasan yang lebih rinci Salim mengurai sebagaimana mengutip dari </w:t>
      </w:r>
      <w:r w:rsidRPr="007E265D">
        <w:rPr>
          <w:rFonts w:ascii="Times New Roman" w:hAnsi="Times New Roman"/>
          <w:i/>
          <w:iCs/>
          <w:sz w:val="24"/>
          <w:szCs w:val="24"/>
          <w:lang w:val="es-ES"/>
        </w:rPr>
        <w:t>The NCSS Task Force on Ethnic Studies Curriculum Guidelines</w:t>
      </w:r>
      <w:r w:rsidRPr="007E265D">
        <w:rPr>
          <w:rFonts w:ascii="Times New Roman" w:hAnsi="Times New Roman"/>
          <w:sz w:val="24"/>
          <w:szCs w:val="24"/>
          <w:lang w:val="es-ES"/>
        </w:rPr>
        <w:t xml:space="preserve">, menjelaskan bahwa kelompok etnik memiliki semua ciri tersebut. Pertama, asal-usulnya mendahului lahirnya negara atau bagian eksternal dari Negara; umpamanya kelompok imigran atau penduduk asli Amerika. Dalam kasus Amerika, kelompok etnik memiliki </w:t>
      </w:r>
      <w:r w:rsidRPr="007E265D">
        <w:rPr>
          <w:rFonts w:ascii="Times New Roman" w:hAnsi="Times New Roman"/>
          <w:i/>
          <w:iCs/>
          <w:sz w:val="24"/>
          <w:szCs w:val="24"/>
          <w:lang w:val="es-ES"/>
        </w:rPr>
        <w:t xml:space="preserve">district pre United States </w:t>
      </w:r>
      <w:r w:rsidRPr="007E265D">
        <w:rPr>
          <w:rFonts w:ascii="Times New Roman" w:hAnsi="Times New Roman"/>
          <w:sz w:val="24"/>
          <w:szCs w:val="24"/>
          <w:lang w:val="es-ES"/>
        </w:rPr>
        <w:t xml:space="preserve">atau </w:t>
      </w:r>
      <w:r w:rsidRPr="007E265D">
        <w:rPr>
          <w:rFonts w:ascii="Times New Roman" w:hAnsi="Times New Roman"/>
          <w:i/>
          <w:iCs/>
          <w:sz w:val="24"/>
          <w:szCs w:val="24"/>
          <w:lang w:val="es-ES"/>
        </w:rPr>
        <w:t>extro-United States territorial bases</w:t>
      </w:r>
      <w:r w:rsidRPr="007E265D">
        <w:rPr>
          <w:rFonts w:ascii="Times New Roman" w:hAnsi="Times New Roman"/>
          <w:sz w:val="24"/>
          <w:szCs w:val="24"/>
          <w:lang w:val="es-ES"/>
        </w:rPr>
        <w:t xml:space="preserve">; umpamanya kelompok imigran atau penduduk asli. Kedua, kelompok etnik adalah kelompok </w:t>
      </w:r>
      <w:r w:rsidRPr="007E265D">
        <w:rPr>
          <w:rFonts w:ascii="Times New Roman" w:hAnsi="Times New Roman"/>
          <w:i/>
          <w:iCs/>
          <w:sz w:val="24"/>
          <w:szCs w:val="24"/>
          <w:lang w:val="es-ES"/>
        </w:rPr>
        <w:t>involuntary</w:t>
      </w:r>
      <w:r w:rsidRPr="007E265D">
        <w:rPr>
          <w:rFonts w:ascii="Times New Roman" w:hAnsi="Times New Roman"/>
          <w:sz w:val="24"/>
          <w:szCs w:val="24"/>
          <w:lang w:val="es-ES"/>
        </w:rPr>
        <w:t xml:space="preserve">, meskipun identifikasi individu dengan kelompok merupakan pilihan. Ketiga, kelompok etnik mempunyai tradisi nenek moyang dan anggotanya saling membagi </w:t>
      </w:r>
      <w:r w:rsidRPr="007E265D">
        <w:rPr>
          <w:rFonts w:ascii="Times New Roman" w:hAnsi="Times New Roman"/>
          <w:i/>
          <w:iCs/>
          <w:sz w:val="24"/>
          <w:szCs w:val="24"/>
          <w:lang w:val="es-ES"/>
        </w:rPr>
        <w:t>sense of peoplehood</w:t>
      </w:r>
      <w:r w:rsidRPr="007E265D">
        <w:rPr>
          <w:rFonts w:ascii="Times New Roman" w:hAnsi="Times New Roman"/>
          <w:sz w:val="24"/>
          <w:szCs w:val="24"/>
          <w:lang w:val="es-ES"/>
        </w:rPr>
        <w:t xml:space="preserve"> dan rasa senasib  sepenanggungan. Keempat, kelompok etnik mempunyai orientasi nilai yang berbeda, pola-pola perilaku, dan kepentingan (politik dan ekonomi). Kelima, keberadaan kelompok mempunyai pengaruh terhadap kehidupan anggotanya. Sedangkan keenam, keanggotaan kelompok dipengaruhi oleh bagaimana mereka mendefinisikan diri mereka dan bagaimana orang lain mendefinisikan </w:t>
      </w:r>
      <w:proofErr w:type="gramStart"/>
      <w:r w:rsidRPr="007E265D">
        <w:rPr>
          <w:rFonts w:ascii="Times New Roman" w:hAnsi="Times New Roman"/>
          <w:sz w:val="24"/>
          <w:szCs w:val="24"/>
          <w:lang w:val="es-ES"/>
        </w:rPr>
        <w:t>mereka</w:t>
      </w:r>
      <w:r>
        <w:rPr>
          <w:rFonts w:ascii="Times New Roman" w:hAnsi="Times New Roman"/>
          <w:sz w:val="24"/>
          <w:szCs w:val="24"/>
          <w:lang w:val="es-ES"/>
        </w:rPr>
        <w:t>(</w:t>
      </w:r>
      <w:proofErr w:type="gramEnd"/>
      <w:r>
        <w:rPr>
          <w:rFonts w:ascii="Times New Roman" w:hAnsi="Times New Roman"/>
          <w:sz w:val="24"/>
          <w:szCs w:val="24"/>
          <w:lang w:val="es-ES"/>
        </w:rPr>
        <w:t xml:space="preserve"> Agus Salim,2006).</w:t>
      </w:r>
    </w:p>
    <w:p w:rsidR="00A132FC" w:rsidRDefault="00A132FC" w:rsidP="00A132FC">
      <w:pPr>
        <w:spacing w:line="360" w:lineRule="auto"/>
        <w:jc w:val="lowKashida"/>
        <w:rPr>
          <w:rFonts w:ascii="Times New Roman" w:hAnsi="Times New Roman"/>
          <w:sz w:val="24"/>
          <w:szCs w:val="24"/>
          <w:lang w:val="es-ES"/>
        </w:rPr>
      </w:pPr>
      <w:r w:rsidRPr="007E265D">
        <w:rPr>
          <w:rFonts w:ascii="Times New Roman" w:hAnsi="Times New Roman"/>
          <w:sz w:val="24"/>
          <w:szCs w:val="24"/>
          <w:lang w:val="es-ES"/>
        </w:rPr>
        <w:tab/>
      </w:r>
      <w:r>
        <w:rPr>
          <w:rFonts w:ascii="Times New Roman" w:hAnsi="Times New Roman"/>
          <w:sz w:val="24"/>
          <w:szCs w:val="24"/>
          <w:lang w:val="es-ES"/>
        </w:rPr>
        <w:t xml:space="preserve">Bikhu Parekh dalam bukunya </w:t>
      </w:r>
      <w:r>
        <w:rPr>
          <w:rFonts w:ascii="Times New Roman" w:hAnsi="Times New Roman"/>
          <w:i/>
          <w:sz w:val="24"/>
          <w:szCs w:val="24"/>
          <w:lang w:val="es-ES"/>
        </w:rPr>
        <w:t xml:space="preserve">Rethinking Multikulturalism </w:t>
      </w:r>
      <w:proofErr w:type="gramStart"/>
      <w:r>
        <w:rPr>
          <w:rFonts w:ascii="Times New Roman" w:hAnsi="Times New Roman"/>
          <w:i/>
          <w:sz w:val="24"/>
          <w:szCs w:val="24"/>
          <w:lang w:val="es-ES"/>
        </w:rPr>
        <w:t>( Cultural</w:t>
      </w:r>
      <w:proofErr w:type="gramEnd"/>
      <w:r>
        <w:rPr>
          <w:rFonts w:ascii="Times New Roman" w:hAnsi="Times New Roman"/>
          <w:i/>
          <w:sz w:val="24"/>
          <w:szCs w:val="24"/>
          <w:lang w:val="es-ES"/>
        </w:rPr>
        <w:t xml:space="preserve"> Diversity and Political Theory ) </w:t>
      </w:r>
      <w:r>
        <w:rPr>
          <w:rFonts w:ascii="Times New Roman" w:hAnsi="Times New Roman"/>
          <w:sz w:val="24"/>
          <w:szCs w:val="24"/>
          <w:lang w:val="es-ES"/>
        </w:rPr>
        <w:t>menyatakan bahwa “</w:t>
      </w:r>
      <w:r>
        <w:rPr>
          <w:rFonts w:ascii="Times New Roman" w:hAnsi="Times New Roman"/>
          <w:i/>
          <w:sz w:val="24"/>
          <w:szCs w:val="24"/>
          <w:lang w:val="es-ES"/>
        </w:rPr>
        <w:t xml:space="preserve">an education in freedom, both in the sence of freedom from ethnocentric prejudices and biasses, and freedom to explore and learn from other cultures and perspektive “. </w:t>
      </w:r>
      <w:r>
        <w:rPr>
          <w:rFonts w:ascii="Times New Roman" w:hAnsi="Times New Roman"/>
          <w:sz w:val="24"/>
          <w:szCs w:val="24"/>
          <w:lang w:val="es-ES"/>
        </w:rPr>
        <w:t xml:space="preserve">Disini Parekh </w:t>
      </w:r>
      <w:r w:rsidRPr="007E265D">
        <w:rPr>
          <w:rFonts w:ascii="Times New Roman" w:hAnsi="Times New Roman"/>
          <w:sz w:val="24"/>
          <w:szCs w:val="24"/>
          <w:lang w:val="es-ES"/>
        </w:rPr>
        <w:t>membedakan lima macam multikuturalisme.yang berpandangan bahwa multikulturalisme pada hakikatnya merupakan pandangan dunia (</w:t>
      </w:r>
      <w:r w:rsidRPr="007E265D">
        <w:rPr>
          <w:rFonts w:ascii="Times New Roman" w:hAnsi="Times New Roman"/>
          <w:i/>
          <w:iCs/>
          <w:sz w:val="24"/>
          <w:szCs w:val="24"/>
          <w:lang w:val="es-ES"/>
        </w:rPr>
        <w:t>world view</w:t>
      </w:r>
      <w:r w:rsidRPr="007E265D">
        <w:rPr>
          <w:rFonts w:ascii="Times New Roman" w:hAnsi="Times New Roman"/>
          <w:sz w:val="24"/>
          <w:szCs w:val="24"/>
          <w:lang w:val="es-ES"/>
        </w:rPr>
        <w:t xml:space="preserve">) yang memfokuskan pada penerimaan terhadap realitas keragaman dan plural dalam kehidupan masyarakat. </w:t>
      </w:r>
      <w:r w:rsidRPr="00B1212B">
        <w:rPr>
          <w:rFonts w:ascii="Times New Roman" w:hAnsi="Times New Roman"/>
          <w:i/>
          <w:sz w:val="24"/>
          <w:szCs w:val="24"/>
          <w:lang w:val="es-ES"/>
        </w:rPr>
        <w:t>Pertama</w:t>
      </w:r>
      <w:r w:rsidRPr="007E265D">
        <w:rPr>
          <w:rFonts w:ascii="Times New Roman" w:hAnsi="Times New Roman"/>
          <w:sz w:val="24"/>
          <w:szCs w:val="24"/>
          <w:lang w:val="es-ES"/>
        </w:rPr>
        <w:t xml:space="preserve">, multikulturalisme isolasionis, yang mengacu kepada masyarakat di mana berbagai kelompok kultural menjalankan hidup secara otonom dan terlibat dalam interaksi yang hanya minimal sama lain. </w:t>
      </w:r>
      <w:r w:rsidRPr="007E265D">
        <w:rPr>
          <w:rFonts w:ascii="Times New Roman" w:hAnsi="Times New Roman"/>
          <w:sz w:val="24"/>
          <w:szCs w:val="24"/>
          <w:lang w:val="es-ES"/>
        </w:rPr>
        <w:lastRenderedPageBreak/>
        <w:t xml:space="preserve">Adapun contoh konkretnya adalah masyarakat yang ada di Turki Usmani atau masyarakat Amish di Amerika Serikat yang memakai sistem </w:t>
      </w:r>
      <w:r w:rsidRPr="007E265D">
        <w:rPr>
          <w:rFonts w:ascii="Times New Roman" w:hAnsi="Times New Roman"/>
          <w:i/>
          <w:iCs/>
          <w:sz w:val="24"/>
          <w:szCs w:val="24"/>
          <w:lang w:val="es-ES"/>
        </w:rPr>
        <w:t>millet</w:t>
      </w:r>
      <w:r w:rsidRPr="007E265D">
        <w:rPr>
          <w:rFonts w:ascii="Times New Roman" w:hAnsi="Times New Roman"/>
          <w:sz w:val="24"/>
          <w:szCs w:val="24"/>
          <w:lang w:val="es-ES"/>
        </w:rPr>
        <w:t xml:space="preserve">, yakni menerima keragaman tetapi pada saat yang sama berusaha mempertahankan budaya mereka secara terpisah dari masyarakat lain umumnya. </w:t>
      </w:r>
      <w:r w:rsidRPr="00B1212B">
        <w:rPr>
          <w:rFonts w:ascii="Times New Roman" w:hAnsi="Times New Roman"/>
          <w:i/>
          <w:sz w:val="24"/>
          <w:szCs w:val="24"/>
          <w:lang w:val="es-ES"/>
        </w:rPr>
        <w:t>Kedua,</w:t>
      </w:r>
      <w:r w:rsidRPr="007E265D">
        <w:rPr>
          <w:rFonts w:ascii="Times New Roman" w:hAnsi="Times New Roman"/>
          <w:sz w:val="24"/>
          <w:szCs w:val="24"/>
          <w:lang w:val="es-ES"/>
        </w:rPr>
        <w:t xml:space="preserve"> multikulturalisme akomodatif. Yakni masyarakat plural yang memiliki kultur dominan yang membuat penyesuaian dan akomodasi-akomodasi tertentu bagi kebutuhan kultural kaum minoritas. Jenis masyarakat ini merumuskan dan menerapkan undang-undang, hukum dan ketentuan-ketentuan yang sensitif secara kultural, dan memberikan kebebasan kepada kaum minoritas untuk mempertahankan dan mengembangkan kebudayaan mereka. Multikulturalisme akomodatif dapat ditemukan masyarakatnya di Inggris, Prancis, dan beberapa negara Eropa lain. </w:t>
      </w:r>
      <w:r w:rsidRPr="00B1212B">
        <w:rPr>
          <w:rFonts w:ascii="Times New Roman" w:hAnsi="Times New Roman"/>
          <w:i/>
          <w:sz w:val="24"/>
          <w:szCs w:val="24"/>
          <w:lang w:val="es-ES"/>
        </w:rPr>
        <w:t>Ketiga</w:t>
      </w:r>
      <w:r w:rsidRPr="007E265D">
        <w:rPr>
          <w:rFonts w:ascii="Times New Roman" w:hAnsi="Times New Roman"/>
          <w:sz w:val="24"/>
          <w:szCs w:val="24"/>
          <w:lang w:val="es-ES"/>
        </w:rPr>
        <w:t>, multikulturalisme otonomis. Yakni masyarakat plural di mana kelompok-kelompok kultural utama berusaha mewujudkan kesetaraan (</w:t>
      </w:r>
      <w:r w:rsidRPr="007E265D">
        <w:rPr>
          <w:rFonts w:ascii="Times New Roman" w:hAnsi="Times New Roman"/>
          <w:i/>
          <w:iCs/>
          <w:sz w:val="24"/>
          <w:szCs w:val="24"/>
          <w:lang w:val="es-ES"/>
        </w:rPr>
        <w:t>equality</w:t>
      </w:r>
      <w:r w:rsidRPr="007E265D">
        <w:rPr>
          <w:rFonts w:ascii="Times New Roman" w:hAnsi="Times New Roman"/>
          <w:sz w:val="24"/>
          <w:szCs w:val="24"/>
          <w:lang w:val="es-ES"/>
        </w:rPr>
        <w:t xml:space="preserve">) dengan budaya dominan dan menginginkan kehidupan otonom dalam kerangka politik yang secara kolektif bisa diterima. </w:t>
      </w:r>
      <w:r w:rsidRPr="007E265D">
        <w:rPr>
          <w:rFonts w:ascii="Times New Roman" w:hAnsi="Times New Roman"/>
          <w:i/>
          <w:iCs/>
          <w:sz w:val="24"/>
          <w:szCs w:val="24"/>
          <w:lang w:val="es-ES"/>
        </w:rPr>
        <w:t xml:space="preserve">Concern </w:t>
      </w:r>
      <w:r w:rsidRPr="007E265D">
        <w:rPr>
          <w:rFonts w:ascii="Times New Roman" w:hAnsi="Times New Roman"/>
          <w:sz w:val="24"/>
          <w:szCs w:val="24"/>
          <w:lang w:val="es-ES"/>
        </w:rPr>
        <w:t xml:space="preserve">utama kelompok-kelompok kultural ini adalah untuk mempertahankan cara hidup mereka, yang memiliki hak yang sama dengan kelompok dominan, mereka menantang kelompok kultural dominan dan berusaha menciptakan suatu masyarakat di mana semua kelompok bisa eksis sebagai mitra sejajar. Jenis masyarakat ini dapat ditemui di Quebecois Kanada, dan kelompok muslim imigran di Eropa. </w:t>
      </w:r>
      <w:r w:rsidRPr="00B1212B">
        <w:rPr>
          <w:rFonts w:ascii="Times New Roman" w:hAnsi="Times New Roman"/>
          <w:i/>
          <w:sz w:val="24"/>
          <w:szCs w:val="24"/>
          <w:lang w:val="es-ES"/>
        </w:rPr>
        <w:t>Keempat</w:t>
      </w:r>
      <w:r w:rsidRPr="007E265D">
        <w:rPr>
          <w:rFonts w:ascii="Times New Roman" w:hAnsi="Times New Roman"/>
          <w:sz w:val="24"/>
          <w:szCs w:val="24"/>
          <w:lang w:val="es-ES"/>
        </w:rPr>
        <w:t xml:space="preserve">, multikulturalisme kritikal atau interaktif. Yakni masyarakat plural di mana kelompok-kelompok kultural tidak terlalu </w:t>
      </w:r>
      <w:r w:rsidRPr="007E265D">
        <w:rPr>
          <w:rFonts w:ascii="Times New Roman" w:hAnsi="Times New Roman"/>
          <w:i/>
          <w:iCs/>
          <w:sz w:val="24"/>
          <w:szCs w:val="24"/>
          <w:lang w:val="es-ES"/>
        </w:rPr>
        <w:t xml:space="preserve">concern </w:t>
      </w:r>
      <w:r w:rsidRPr="007E265D">
        <w:rPr>
          <w:rFonts w:ascii="Times New Roman" w:hAnsi="Times New Roman"/>
          <w:sz w:val="24"/>
          <w:szCs w:val="24"/>
          <w:lang w:val="es-ES"/>
        </w:rPr>
        <w:t xml:space="preserve">dengan kehidupan kultural otonom tetapi lebih menuntut penciptaan kultur kolektif yang mencerminkan dan menegaskan perspektif-perspektif distingtif mereka. Kelompok budaya domina tentu saja cenderung menolak tuntutan ini, dan bahkan berusaha secara paksa untuk menerapkan budaya dominan mereka dengan mengorbankan budaya kelompok-kelompok minoritas menantang kelompok kultur dominan, baik secara intelektual maupun politis. Dengan tujuan menciptakan iklim kondusif bagi penciptaan secara bersama-sama sebuah kultur kolektif baru yang egaliter secara </w:t>
      </w:r>
      <w:r w:rsidRPr="007E265D">
        <w:rPr>
          <w:rFonts w:ascii="Times New Roman" w:hAnsi="Times New Roman"/>
          <w:i/>
          <w:iCs/>
          <w:sz w:val="24"/>
          <w:szCs w:val="24"/>
          <w:lang w:val="es-ES"/>
        </w:rPr>
        <w:t xml:space="preserve">genuine. </w:t>
      </w:r>
      <w:r w:rsidRPr="007E265D">
        <w:rPr>
          <w:rFonts w:ascii="Times New Roman" w:hAnsi="Times New Roman"/>
          <w:sz w:val="24"/>
          <w:szCs w:val="24"/>
          <w:lang w:val="es-ES"/>
        </w:rPr>
        <w:t xml:space="preserve">Jenis multikulturalisme ini contohnya pada masyarakat kulit hitam di Amerika Serikat dan Inggris. Terakhir, </w:t>
      </w:r>
      <w:r w:rsidRPr="00B1212B">
        <w:rPr>
          <w:rFonts w:ascii="Times New Roman" w:hAnsi="Times New Roman"/>
          <w:i/>
          <w:sz w:val="24"/>
          <w:szCs w:val="24"/>
          <w:lang w:val="es-ES"/>
        </w:rPr>
        <w:t>kelima,</w:t>
      </w:r>
      <w:r w:rsidRPr="007E265D">
        <w:rPr>
          <w:rFonts w:ascii="Times New Roman" w:hAnsi="Times New Roman"/>
          <w:sz w:val="24"/>
          <w:szCs w:val="24"/>
          <w:lang w:val="es-ES"/>
        </w:rPr>
        <w:t xml:space="preserve"> multikulturalisme kosmopolitan. </w:t>
      </w:r>
      <w:r w:rsidRPr="007E265D">
        <w:rPr>
          <w:rFonts w:ascii="Times New Roman" w:hAnsi="Times New Roman"/>
          <w:sz w:val="24"/>
          <w:szCs w:val="24"/>
          <w:lang w:val="es-ES"/>
        </w:rPr>
        <w:lastRenderedPageBreak/>
        <w:t xml:space="preserve">Yakni berusaha menghapuskan batas-batas kultural sama sekali untuk menciptakan suatu masyarakat di mana setiap individu tidak lagi terikat dan </w:t>
      </w:r>
      <w:r w:rsidRPr="007E265D">
        <w:rPr>
          <w:rFonts w:ascii="Times New Roman" w:hAnsi="Times New Roman"/>
          <w:i/>
          <w:iCs/>
          <w:sz w:val="24"/>
          <w:szCs w:val="24"/>
          <w:lang w:val="es-ES"/>
        </w:rPr>
        <w:t xml:space="preserve">commited </w:t>
      </w:r>
      <w:r w:rsidRPr="007E265D">
        <w:rPr>
          <w:rFonts w:ascii="Times New Roman" w:hAnsi="Times New Roman"/>
          <w:sz w:val="24"/>
          <w:szCs w:val="24"/>
          <w:lang w:val="es-ES"/>
        </w:rPr>
        <w:t xml:space="preserve">kepada budaya tertentu. Sebaliknya secara bebas terlibat dalam eksperimen-eksperimen kultural sekaligus mengembangkan kehidupan kultural masing-masing. Jenis kelompok ini dapat ditemui pada sebagian besar intelektual diasporik dan kelompok–kelompok liberal yang memiliki kecenderungan </w:t>
      </w:r>
      <w:r w:rsidRPr="007E265D">
        <w:rPr>
          <w:rFonts w:ascii="Times New Roman" w:hAnsi="Times New Roman"/>
          <w:i/>
          <w:iCs/>
          <w:sz w:val="24"/>
          <w:szCs w:val="24"/>
          <w:lang w:val="es-ES"/>
        </w:rPr>
        <w:t>postmodernis</w:t>
      </w:r>
      <w:r w:rsidRPr="007E265D">
        <w:rPr>
          <w:rFonts w:ascii="Times New Roman" w:hAnsi="Times New Roman"/>
          <w:sz w:val="24"/>
          <w:szCs w:val="24"/>
          <w:lang w:val="es-ES"/>
        </w:rPr>
        <w:t xml:space="preserve">, yang memandang seluruh budaya sebagai </w:t>
      </w:r>
      <w:r w:rsidRPr="007E265D">
        <w:rPr>
          <w:rFonts w:ascii="Times New Roman" w:hAnsi="Times New Roman"/>
          <w:i/>
          <w:iCs/>
          <w:sz w:val="24"/>
          <w:szCs w:val="24"/>
          <w:lang w:val="es-ES"/>
        </w:rPr>
        <w:t xml:space="preserve">resources </w:t>
      </w:r>
      <w:r w:rsidRPr="007E265D">
        <w:rPr>
          <w:rFonts w:ascii="Times New Roman" w:hAnsi="Times New Roman"/>
          <w:sz w:val="24"/>
          <w:szCs w:val="24"/>
          <w:lang w:val="es-ES"/>
        </w:rPr>
        <w:t xml:space="preserve">yang dapat mereka pilih dan ambil secara </w:t>
      </w:r>
      <w:proofErr w:type="gramStart"/>
      <w:r w:rsidRPr="007E265D">
        <w:rPr>
          <w:rFonts w:ascii="Times New Roman" w:hAnsi="Times New Roman"/>
          <w:sz w:val="24"/>
          <w:szCs w:val="24"/>
          <w:lang w:val="es-ES"/>
        </w:rPr>
        <w:t>bebas</w:t>
      </w:r>
      <w:r>
        <w:rPr>
          <w:rFonts w:ascii="Times New Roman" w:hAnsi="Times New Roman"/>
          <w:sz w:val="24"/>
          <w:szCs w:val="24"/>
          <w:lang w:val="es-ES"/>
        </w:rPr>
        <w:t>(</w:t>
      </w:r>
      <w:proofErr w:type="gramEnd"/>
      <w:r>
        <w:rPr>
          <w:rFonts w:ascii="Times New Roman" w:hAnsi="Times New Roman"/>
          <w:sz w:val="24"/>
          <w:szCs w:val="24"/>
          <w:lang w:val="es-ES"/>
        </w:rPr>
        <w:t xml:space="preserve"> Parekh , 2000 )</w:t>
      </w:r>
      <w:r w:rsidRPr="007E265D">
        <w:rPr>
          <w:rFonts w:ascii="Times New Roman" w:hAnsi="Times New Roman"/>
          <w:sz w:val="24"/>
          <w:szCs w:val="24"/>
          <w:lang w:val="es-ES"/>
        </w:rPr>
        <w:t>.</w:t>
      </w:r>
    </w:p>
    <w:p w:rsidR="00A132FC" w:rsidRPr="00FA5C37" w:rsidRDefault="00A132FC" w:rsidP="00A132FC">
      <w:pPr>
        <w:spacing w:line="360" w:lineRule="auto"/>
        <w:jc w:val="lowKashida"/>
        <w:rPr>
          <w:rFonts w:ascii="Times New Roman" w:hAnsi="Times New Roman"/>
          <w:sz w:val="24"/>
          <w:szCs w:val="24"/>
          <w:lang w:val="es-ES"/>
        </w:rPr>
      </w:pPr>
      <w:r>
        <w:rPr>
          <w:rFonts w:ascii="Times New Roman" w:hAnsi="Times New Roman"/>
          <w:sz w:val="24"/>
          <w:szCs w:val="24"/>
          <w:lang w:val="es-ES"/>
        </w:rPr>
        <w:tab/>
        <w:t xml:space="preserve">Yang lebih spesifik adalah kumpulan tulisan yang diantaranya memuat hasil survey tentang kerukunan pada masyarakat di wilayah tertentu di DIY. Buku yang diterbitkan oleh Forum Persaudaraan Umat Beragama ini berjudul </w:t>
      </w:r>
      <w:r>
        <w:rPr>
          <w:rFonts w:ascii="Times New Roman" w:hAnsi="Times New Roman"/>
          <w:i/>
          <w:sz w:val="24"/>
          <w:szCs w:val="24"/>
          <w:lang w:val="es-ES"/>
        </w:rPr>
        <w:t xml:space="preserve">Spiritualitas Multikultur sebagai Landasan Gerakan Sosial </w:t>
      </w:r>
      <w:proofErr w:type="gramStart"/>
      <w:r>
        <w:rPr>
          <w:rFonts w:ascii="Times New Roman" w:hAnsi="Times New Roman"/>
          <w:i/>
          <w:sz w:val="24"/>
          <w:szCs w:val="24"/>
          <w:lang w:val="es-ES"/>
        </w:rPr>
        <w:t>Baru(</w:t>
      </w:r>
      <w:proofErr w:type="gramEnd"/>
      <w:r>
        <w:rPr>
          <w:rFonts w:ascii="Times New Roman" w:hAnsi="Times New Roman"/>
          <w:i/>
          <w:sz w:val="24"/>
          <w:szCs w:val="24"/>
          <w:lang w:val="es-ES"/>
        </w:rPr>
        <w:t xml:space="preserve"> Kisah Pengalaman Dialog dalam Masyarakat Multikultur ).</w:t>
      </w:r>
      <w:r>
        <w:rPr>
          <w:rFonts w:ascii="Times New Roman" w:hAnsi="Times New Roman"/>
          <w:sz w:val="24"/>
          <w:szCs w:val="24"/>
          <w:lang w:val="es-ES"/>
        </w:rPr>
        <w:t xml:space="preserve">Beberapa kampung atau daerah yang dijadikan sebagai objek tulisan adalah Kampung Turgo di lereng Merapi, Kampung Kanutan, Warga Gunungkrambil, dan Kampung Golo di Umbulharjo. Tulisan tersebut menjelaskan bagaimana peranan warga dan tokoh masyarakat dalam berpartisipasi bersama mewujudkan kerukunan antarumat beragama. Sebagai contoh kampung </w:t>
      </w:r>
      <w:r>
        <w:rPr>
          <w:rFonts w:ascii="Times New Roman" w:hAnsi="Times New Roman"/>
          <w:i/>
          <w:sz w:val="24"/>
          <w:szCs w:val="24"/>
          <w:lang w:val="es-ES"/>
        </w:rPr>
        <w:t xml:space="preserve">Golo, </w:t>
      </w:r>
      <w:r>
        <w:rPr>
          <w:rFonts w:ascii="Times New Roman" w:hAnsi="Times New Roman"/>
          <w:sz w:val="24"/>
          <w:szCs w:val="24"/>
          <w:lang w:val="es-ES"/>
        </w:rPr>
        <w:t xml:space="preserve"> Umbulharjo, Yogyakarta. Sebutan </w:t>
      </w:r>
      <w:r>
        <w:rPr>
          <w:rFonts w:ascii="Times New Roman" w:hAnsi="Times New Roman"/>
          <w:i/>
          <w:sz w:val="24"/>
          <w:szCs w:val="24"/>
          <w:lang w:val="es-ES"/>
        </w:rPr>
        <w:t>Golo,</w:t>
      </w:r>
      <w:r>
        <w:rPr>
          <w:rFonts w:ascii="Times New Roman" w:hAnsi="Times New Roman"/>
          <w:sz w:val="24"/>
          <w:szCs w:val="24"/>
          <w:lang w:val="es-ES"/>
        </w:rPr>
        <w:t xml:space="preserve"> dalam persepsi sebagian masyarakat terkadangdiartikan secara negatif  yaitu </w:t>
      </w:r>
      <w:r>
        <w:rPr>
          <w:rFonts w:ascii="Times New Roman" w:hAnsi="Times New Roman"/>
          <w:i/>
          <w:sz w:val="24"/>
          <w:szCs w:val="24"/>
          <w:lang w:val="es-ES"/>
        </w:rPr>
        <w:t>nggone wong olo</w:t>
      </w:r>
      <w:r>
        <w:rPr>
          <w:rFonts w:ascii="Times New Roman" w:hAnsi="Times New Roman"/>
          <w:sz w:val="24"/>
          <w:szCs w:val="24"/>
          <w:lang w:val="es-ES"/>
        </w:rPr>
        <w:t xml:space="preserve"> atau tempatnya orang-orang tidak baik. Hal itu dikarenakan kondisi warga kampung Golo yang pada waktu menurut beberapa warga terlihat kurang bersahabat. Namun berkat pembinaan yang dilakukan oleh KH Fajar Shadiq Humaidi (alm), juga kerjasama sama yang kooperatif dengan warga setempat, kampung tersebut sekarang menampakkan gairah keagamaannya </w:t>
      </w:r>
      <w:proofErr w:type="gramStart"/>
      <w:r>
        <w:rPr>
          <w:rFonts w:ascii="Times New Roman" w:hAnsi="Times New Roman"/>
          <w:sz w:val="24"/>
          <w:szCs w:val="24"/>
          <w:lang w:val="es-ES"/>
        </w:rPr>
        <w:t>( FPUB</w:t>
      </w:r>
      <w:proofErr w:type="gramEnd"/>
      <w:r>
        <w:rPr>
          <w:rFonts w:ascii="Times New Roman" w:hAnsi="Times New Roman"/>
          <w:sz w:val="24"/>
          <w:szCs w:val="24"/>
          <w:lang w:val="es-ES"/>
        </w:rPr>
        <w:t xml:space="preserve">, 2008 : 241 – 242 ). Multikulturalisme dalam buku tersebut lebih menitikberatkan pada kerukunan antarumat beragama, baik yang Muslim, Kristen, Katholik, Tionghoa, Aliran Kepercayaan dan sebagainya. Adapun perbedaan dari sisi etnisitas kedaerahan, sosial ekonomi, pendidikan dan sebagainya tidak begitu ditekankan.  </w:t>
      </w:r>
    </w:p>
    <w:p w:rsidR="00A132FC" w:rsidRDefault="00A132FC" w:rsidP="00A132FC">
      <w:pPr>
        <w:spacing w:line="360" w:lineRule="auto"/>
        <w:jc w:val="lowKashida"/>
        <w:rPr>
          <w:rFonts w:ascii="Times New Roman" w:hAnsi="Times New Roman"/>
          <w:sz w:val="24"/>
          <w:szCs w:val="24"/>
          <w:lang w:val="es-ES"/>
        </w:rPr>
      </w:pPr>
      <w:r w:rsidRPr="007E265D">
        <w:rPr>
          <w:rFonts w:ascii="Times New Roman" w:hAnsi="Times New Roman"/>
          <w:sz w:val="24"/>
          <w:szCs w:val="24"/>
          <w:lang w:val="es-ES"/>
        </w:rPr>
        <w:lastRenderedPageBreak/>
        <w:tab/>
      </w:r>
      <w:r>
        <w:rPr>
          <w:rFonts w:ascii="Times New Roman" w:hAnsi="Times New Roman"/>
          <w:sz w:val="24"/>
          <w:szCs w:val="24"/>
          <w:lang w:val="es-ES"/>
        </w:rPr>
        <w:t>P</w:t>
      </w:r>
      <w:r w:rsidRPr="007E265D">
        <w:rPr>
          <w:rFonts w:ascii="Times New Roman" w:hAnsi="Times New Roman"/>
          <w:sz w:val="24"/>
          <w:szCs w:val="24"/>
          <w:lang w:val="es-ES"/>
        </w:rPr>
        <w:t xml:space="preserve">enelitian bertema </w:t>
      </w:r>
      <w:r w:rsidRPr="007E265D">
        <w:rPr>
          <w:rFonts w:ascii="Times New Roman" w:hAnsi="Times New Roman"/>
          <w:i/>
          <w:iCs/>
          <w:sz w:val="24"/>
          <w:szCs w:val="24"/>
          <w:lang w:val="es-ES"/>
        </w:rPr>
        <w:t>Internalisasi Nilai Multikulturalisme dan Kerukunan Antarumat dalam Masyarakat Jawa: Studi Kasus pada Masya</w:t>
      </w:r>
      <w:r>
        <w:rPr>
          <w:rFonts w:ascii="Times New Roman" w:hAnsi="Times New Roman"/>
          <w:i/>
          <w:iCs/>
          <w:sz w:val="24"/>
          <w:szCs w:val="24"/>
          <w:lang w:val="es-ES"/>
        </w:rPr>
        <w:t>rakat Potorono, Banguntapan, Ba</w:t>
      </w:r>
      <w:r w:rsidRPr="007E265D">
        <w:rPr>
          <w:rFonts w:ascii="Times New Roman" w:hAnsi="Times New Roman"/>
          <w:i/>
          <w:iCs/>
          <w:sz w:val="24"/>
          <w:szCs w:val="24"/>
          <w:lang w:val="es-ES"/>
        </w:rPr>
        <w:t>ntul Daerah Istimewa Yogyakarta</w:t>
      </w:r>
      <w:r w:rsidRPr="007E265D">
        <w:rPr>
          <w:rFonts w:ascii="Times New Roman" w:hAnsi="Times New Roman"/>
          <w:sz w:val="24"/>
          <w:szCs w:val="24"/>
          <w:lang w:val="es-ES"/>
        </w:rPr>
        <w:t>,</w:t>
      </w:r>
      <w:r>
        <w:rPr>
          <w:rFonts w:ascii="Times New Roman" w:hAnsi="Times New Roman"/>
          <w:sz w:val="24"/>
          <w:szCs w:val="24"/>
          <w:lang w:val="es-ES"/>
        </w:rPr>
        <w:t xml:space="preserve"> lebih menyoal pada internalisasi nilai tidak hanya pada perbedaan agama, tapi juga perbedaan struktur sosial kemasyarakatan dalam menyikapi perbedaan antara penduduk asli dan pendatang. Penelitian ini</w:t>
      </w:r>
      <w:r w:rsidRPr="007E265D">
        <w:rPr>
          <w:rFonts w:ascii="Times New Roman" w:hAnsi="Times New Roman"/>
          <w:sz w:val="24"/>
          <w:szCs w:val="24"/>
          <w:lang w:val="es-ES"/>
        </w:rPr>
        <w:t xml:space="preserve"> belum pernah dilakukan dan merupakan penelitian yang baru dilakukan dalam pers</w:t>
      </w:r>
      <w:r>
        <w:rPr>
          <w:rFonts w:ascii="Times New Roman" w:hAnsi="Times New Roman"/>
          <w:sz w:val="24"/>
          <w:szCs w:val="24"/>
          <w:lang w:val="es-ES"/>
        </w:rPr>
        <w:t>pektif dan pendekatan yang berbeda.</w:t>
      </w:r>
    </w:p>
    <w:p w:rsidR="00A132FC" w:rsidRPr="007E265D" w:rsidRDefault="00A132FC" w:rsidP="00A132FC">
      <w:pPr>
        <w:spacing w:line="360" w:lineRule="auto"/>
        <w:rPr>
          <w:rFonts w:ascii="Times New Roman" w:hAnsi="Times New Roman"/>
          <w:b/>
          <w:bCs/>
          <w:sz w:val="24"/>
          <w:szCs w:val="24"/>
          <w:lang w:val="es-ES"/>
        </w:rPr>
      </w:pPr>
      <w:r>
        <w:rPr>
          <w:rFonts w:ascii="Times New Roman" w:hAnsi="Times New Roman"/>
          <w:b/>
          <w:bCs/>
          <w:sz w:val="24"/>
          <w:szCs w:val="24"/>
          <w:lang w:val="es-ES"/>
        </w:rPr>
        <w:t>METODE PENELITIAN</w:t>
      </w:r>
    </w:p>
    <w:p w:rsidR="00A132FC" w:rsidRDefault="00A132FC" w:rsidP="00A132FC">
      <w:pPr>
        <w:pStyle w:val="BodyText"/>
        <w:spacing w:line="360" w:lineRule="auto"/>
        <w:rPr>
          <w:lang w:val="es-ES"/>
        </w:rPr>
      </w:pPr>
      <w:r>
        <w:rPr>
          <w:lang w:val="es-ES"/>
        </w:rPr>
        <w:t>3.1. Jenis Penelitian</w:t>
      </w:r>
    </w:p>
    <w:p w:rsidR="00A132FC" w:rsidRPr="007E265D" w:rsidRDefault="00A132FC" w:rsidP="00A132FC">
      <w:pPr>
        <w:pStyle w:val="BodyText"/>
        <w:spacing w:line="360" w:lineRule="auto"/>
        <w:ind w:firstLine="720"/>
        <w:rPr>
          <w:lang w:val="es-ES"/>
        </w:rPr>
      </w:pPr>
      <w:r w:rsidRPr="007E265D">
        <w:rPr>
          <w:lang w:val="es-ES"/>
        </w:rPr>
        <w:t xml:space="preserve">Jenis  penelitian ini adalah </w:t>
      </w:r>
      <w:r w:rsidRPr="007E265D">
        <w:rPr>
          <w:i/>
          <w:iCs/>
          <w:lang w:val="es-ES"/>
        </w:rPr>
        <w:t>qualitative research</w:t>
      </w:r>
      <w:r w:rsidRPr="007E265D">
        <w:rPr>
          <w:lang w:val="es-ES"/>
        </w:rPr>
        <w:t>, yakni penelitian yang menghasilkan temuan-temuan yang tidak cukup hanya didapat dengan menggunakan prosedur-prosedur statistik atau dengan cara-cara lain dari kuantifikasi atau pengukuran, tetapi dengan menunjukkan pada penelitian tentang kehidupan masyarakat, sejarah, tingkah laku, fungsionalisasi organisasi, pergerakan-pergerakan sosial, atau hubungan kekerabatan (Anselm Strauss dan Juliet Corbin, 1997</w:t>
      </w:r>
      <w:r>
        <w:rPr>
          <w:lang w:val="es-ES"/>
        </w:rPr>
        <w:t>: 11</w:t>
      </w:r>
      <w:r w:rsidRPr="007E265D">
        <w:rPr>
          <w:lang w:val="es-ES"/>
        </w:rPr>
        <w:t xml:space="preserve">). Fokus dari jenis penelitian kualitatif, adalah ingin memperoleh pemahaman yang lebih dalam di balik fenomena yang berhasil direkam di lapangan penelitian. </w:t>
      </w:r>
    </w:p>
    <w:p w:rsidR="00A132FC" w:rsidRDefault="00A132FC" w:rsidP="00A132FC">
      <w:pPr>
        <w:spacing w:line="360" w:lineRule="auto"/>
        <w:ind w:firstLine="540"/>
        <w:jc w:val="both"/>
        <w:rPr>
          <w:rFonts w:ascii="Times New Roman" w:hAnsi="Times New Roman"/>
          <w:sz w:val="24"/>
          <w:szCs w:val="24"/>
          <w:lang w:val="es-ES"/>
        </w:rPr>
      </w:pPr>
      <w:r w:rsidRPr="007E265D">
        <w:rPr>
          <w:rFonts w:ascii="Times New Roman" w:hAnsi="Times New Roman"/>
          <w:sz w:val="24"/>
          <w:szCs w:val="24"/>
          <w:lang w:val="es-ES"/>
        </w:rPr>
        <w:t>Untuk memahami secara le</w:t>
      </w:r>
      <w:r>
        <w:rPr>
          <w:rFonts w:ascii="Times New Roman" w:hAnsi="Times New Roman"/>
          <w:sz w:val="24"/>
          <w:szCs w:val="24"/>
          <w:lang w:val="es-ES"/>
        </w:rPr>
        <w:t xml:space="preserve">bih dalam dan menyeluruh, </w:t>
      </w:r>
      <w:r w:rsidRPr="007E265D">
        <w:rPr>
          <w:rFonts w:ascii="Times New Roman" w:hAnsi="Times New Roman"/>
          <w:sz w:val="24"/>
          <w:szCs w:val="24"/>
          <w:lang w:val="es-ES"/>
        </w:rPr>
        <w:t xml:space="preserve">tidak cukup dengan hanya melihat adanya hubungan sebab akibat dari beberapa variabel yang diajukan, melainkan harus digali makna, nilai-nilai, dan pemahaman yang lebih dalam terhadap pandangan hidup dan karakter masyarakat Potorono Banguntapan Bantul, sehingga akan diperoleh pemahaman yang lebih dalam terhadap pertanyaan-pertanyaan yang diajukan dalam </w:t>
      </w:r>
      <w:proofErr w:type="gramStart"/>
      <w:r w:rsidRPr="007E265D">
        <w:rPr>
          <w:rFonts w:ascii="Times New Roman" w:hAnsi="Times New Roman"/>
          <w:sz w:val="24"/>
          <w:szCs w:val="24"/>
          <w:lang w:val="es-ES"/>
        </w:rPr>
        <w:t>penelitian</w:t>
      </w:r>
      <w:r>
        <w:rPr>
          <w:rFonts w:ascii="Times New Roman" w:hAnsi="Times New Roman"/>
          <w:sz w:val="24"/>
          <w:szCs w:val="24"/>
          <w:lang w:val="es-ES"/>
        </w:rPr>
        <w:t>(</w:t>
      </w:r>
      <w:proofErr w:type="gramEnd"/>
      <w:r>
        <w:rPr>
          <w:rFonts w:ascii="Times New Roman" w:hAnsi="Times New Roman"/>
          <w:sz w:val="24"/>
          <w:szCs w:val="24"/>
          <w:lang w:val="es-ES"/>
        </w:rPr>
        <w:t xml:space="preserve"> Varma, 1982: 101)</w:t>
      </w:r>
      <w:r w:rsidRPr="007E265D">
        <w:rPr>
          <w:rFonts w:ascii="Times New Roman" w:hAnsi="Times New Roman"/>
          <w:sz w:val="24"/>
          <w:szCs w:val="24"/>
          <w:lang w:val="es-ES"/>
        </w:rPr>
        <w:t>.</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3.2. Pelaksanaan Penelitian</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ab/>
        <w:t xml:space="preserve">Penelitian ini dimulai tanggal 1 April 2011 s/d 30 Oktober 2011. Pelaksanaan penelitian ini di Kampung Potorono, Kelurahan Potorono, Kecamatan Banguntapan, Kabupaten Bantul, DIY. </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3.3. Subjek Penelitian</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lastRenderedPageBreak/>
        <w:tab/>
        <w:t xml:space="preserve">Subjek penelitian ini adalah warga yang tinggal di lingkungan Kampung Potorono mulai dari para tokoh sampai masyarakat umum baik peduduk asli maupun pendatang.Peneliti melakukan wawancara terhadap 8 orang responden dari berbagai unsur masyarakat, mulai dari masyarakat umum yang terdiri dari penduduk asli dan warga muslim sebagai subjek mayor, pendatang dan warga non muslim sebagai subjek minor. Sedangkan dari pemuka masyarakat adalah Kepala Dusun, Tokoh Agama, tokoh masyarakat, Ketua Karangtaruna, dan pengurus PKK.  </w:t>
      </w:r>
    </w:p>
    <w:p w:rsidR="00A132FC" w:rsidRPr="007E265D"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3.4. Pendekatan Penelitian</w:t>
      </w:r>
    </w:p>
    <w:p w:rsidR="00A132FC" w:rsidRDefault="00A132FC" w:rsidP="00A132FC">
      <w:pPr>
        <w:spacing w:line="360" w:lineRule="auto"/>
        <w:ind w:firstLine="540"/>
        <w:jc w:val="both"/>
        <w:rPr>
          <w:rFonts w:ascii="Times New Roman" w:hAnsi="Times New Roman"/>
          <w:sz w:val="24"/>
          <w:szCs w:val="24"/>
          <w:lang w:val="es-ES"/>
        </w:rPr>
      </w:pPr>
      <w:r>
        <w:rPr>
          <w:rFonts w:ascii="Times New Roman" w:hAnsi="Times New Roman"/>
          <w:sz w:val="24"/>
          <w:szCs w:val="24"/>
          <w:lang w:val="es-ES"/>
        </w:rPr>
        <w:t>Adapun pendekatan</w:t>
      </w:r>
      <w:r w:rsidRPr="007E265D">
        <w:rPr>
          <w:rFonts w:ascii="Times New Roman" w:hAnsi="Times New Roman"/>
          <w:sz w:val="24"/>
          <w:szCs w:val="24"/>
          <w:lang w:val="es-ES"/>
        </w:rPr>
        <w:t xml:space="preserve"> yang digunakan dalam penelitian adalah studi kasus eksploratoris, deskriptif dan eksplanatoris. Yakni mengeksplorasi data yang telah ditemukan, kemudian dipaparkan secara apa adanya dan langkah terakhir adalah memajukan penjelasan-penjesalan secara komparatif untuk rangkaian peristiwa yang sama dan menunjukkan bagaimana penjelasan semacam itu mungkin bisa diterapkan pada situasi yang lain (Robert, 2004: 6).</w:t>
      </w:r>
    </w:p>
    <w:p w:rsidR="00A132FC" w:rsidRPr="007E265D"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3.5 Teknik Pengumpulan Data</w:t>
      </w:r>
    </w:p>
    <w:p w:rsidR="00A132FC" w:rsidRDefault="00A132FC" w:rsidP="00A132FC">
      <w:pPr>
        <w:pStyle w:val="BodyText"/>
        <w:spacing w:line="360" w:lineRule="auto"/>
        <w:ind w:firstLine="540"/>
        <w:rPr>
          <w:lang w:val="es-ES"/>
        </w:rPr>
      </w:pPr>
      <w:r w:rsidRPr="007E265D">
        <w:rPr>
          <w:lang w:val="es-ES"/>
        </w:rPr>
        <w:t>Dalam rangka mengumpulkan data lapangan, agar didapatkan keterangan lebih jelas, detil, dan rinci maka peneliti menggunakan tahapan-tahapan penelitan.</w:t>
      </w:r>
    </w:p>
    <w:p w:rsidR="00A132FC" w:rsidRPr="00454873" w:rsidRDefault="00A132FC" w:rsidP="00A132FC">
      <w:pPr>
        <w:pStyle w:val="BodyText"/>
        <w:spacing w:line="360" w:lineRule="auto"/>
        <w:ind w:firstLine="540"/>
        <w:rPr>
          <w:i/>
          <w:iCs/>
          <w:lang w:val="es-ES"/>
        </w:rPr>
      </w:pPr>
      <w:r w:rsidRPr="007E265D">
        <w:rPr>
          <w:lang w:val="es-ES"/>
        </w:rPr>
        <w:t xml:space="preserve"> Tahapan-tahapan itu adalah pengumpulan data lapangan dengan menggunakan metode:</w:t>
      </w:r>
    </w:p>
    <w:p w:rsidR="00A132FC" w:rsidRPr="007E265D" w:rsidRDefault="00A132FC" w:rsidP="00A132FC">
      <w:pPr>
        <w:pStyle w:val="BodyText"/>
        <w:numPr>
          <w:ilvl w:val="1"/>
          <w:numId w:val="3"/>
        </w:numPr>
        <w:overflowPunct w:val="0"/>
        <w:autoSpaceDE w:val="0"/>
        <w:autoSpaceDN w:val="0"/>
        <w:adjustRightInd w:val="0"/>
        <w:spacing w:line="360" w:lineRule="auto"/>
        <w:textAlignment w:val="baseline"/>
        <w:rPr>
          <w:lang w:val="es-ES"/>
        </w:rPr>
      </w:pPr>
      <w:r w:rsidRPr="007E265D">
        <w:rPr>
          <w:lang w:val="es-ES"/>
        </w:rPr>
        <w:t xml:space="preserve">Partisipatoris, yakni peneliti menjadi bagian dari yang diteliti. Penelitian partisipatoris bersifat kualitatif dan dasarnya adalah tindakan komunikatif (Mochtar Bukhori, 1993). Dengan cara ini peneliti akan lebih leluasa mengamati fenomena yang ada di lapangan secara lebih dekat dan leluasa sehingga dapat memaksimalkan perolehan infomasi. Cara ini pula akan bisa memahami fenomena di lapangan secara lebih mendalam sehingga tidak terjadi bias tafsir terhadap simbol dan tradisi yang berlaku di lapangan penelitian. </w:t>
      </w:r>
    </w:p>
    <w:p w:rsidR="00A132FC" w:rsidRPr="00C544C5" w:rsidRDefault="00A132FC" w:rsidP="00A132FC">
      <w:pPr>
        <w:pStyle w:val="BodyText"/>
        <w:numPr>
          <w:ilvl w:val="1"/>
          <w:numId w:val="3"/>
        </w:numPr>
        <w:overflowPunct w:val="0"/>
        <w:autoSpaceDE w:val="0"/>
        <w:autoSpaceDN w:val="0"/>
        <w:adjustRightInd w:val="0"/>
        <w:spacing w:line="360" w:lineRule="auto"/>
        <w:textAlignment w:val="baseline"/>
        <w:rPr>
          <w:lang w:val="es-ES"/>
        </w:rPr>
      </w:pPr>
      <w:r w:rsidRPr="007E265D">
        <w:rPr>
          <w:i/>
          <w:iCs/>
          <w:lang w:val="es-ES"/>
        </w:rPr>
        <w:lastRenderedPageBreak/>
        <w:t>Indepth interview</w:t>
      </w:r>
      <w:r w:rsidRPr="007E265D">
        <w:rPr>
          <w:lang w:val="es-ES"/>
        </w:rPr>
        <w:t>, atau wawancara langsung dan mendalam terhadap pihak-pihak yang kompeten, termasuk meletakkan setiap individu dalam kerangka yang menyeluruh (</w:t>
      </w:r>
      <w:r w:rsidRPr="007E265D">
        <w:rPr>
          <w:i/>
          <w:iCs/>
          <w:lang w:val="es-ES"/>
        </w:rPr>
        <w:t>holistic setting</w:t>
      </w:r>
      <w:r w:rsidRPr="007E265D">
        <w:rPr>
          <w:lang w:val="es-ES"/>
        </w:rPr>
        <w:t xml:space="preserve">), dan tidak diisolasi dalam variabel-variabel tertentu. Adapun sumber </w:t>
      </w:r>
      <w:r>
        <w:rPr>
          <w:lang w:val="es-ES"/>
        </w:rPr>
        <w:t>informannya adalah:</w:t>
      </w:r>
    </w:p>
    <w:p w:rsidR="00A132FC" w:rsidRDefault="00A132FC" w:rsidP="00A132FC">
      <w:pPr>
        <w:pStyle w:val="BodyText"/>
        <w:numPr>
          <w:ilvl w:val="0"/>
          <w:numId w:val="4"/>
        </w:numPr>
        <w:overflowPunct w:val="0"/>
        <w:autoSpaceDE w:val="0"/>
        <w:autoSpaceDN w:val="0"/>
        <w:adjustRightInd w:val="0"/>
        <w:spacing w:line="360" w:lineRule="auto"/>
        <w:textAlignment w:val="baseline"/>
        <w:rPr>
          <w:lang w:val="es-ES"/>
        </w:rPr>
      </w:pPr>
      <w:r>
        <w:rPr>
          <w:lang w:val="es-ES"/>
        </w:rPr>
        <w:t xml:space="preserve">Pejabat Pemerintahan </w:t>
      </w:r>
      <w:proofErr w:type="gramStart"/>
      <w:r>
        <w:rPr>
          <w:lang w:val="es-ES"/>
        </w:rPr>
        <w:t>Desa ;informasi</w:t>
      </w:r>
      <w:proofErr w:type="gramEnd"/>
      <w:r>
        <w:rPr>
          <w:lang w:val="es-ES"/>
        </w:rPr>
        <w:t xml:space="preserve"> yang diperoleh bisa berupa data dari pengamatannya terhadap masyarakat atas proses multikultural maupun peranan dan keterlibatannya terhadap aktivitas masyarakat di kampung. </w:t>
      </w:r>
    </w:p>
    <w:p w:rsidR="00A132FC" w:rsidRDefault="00A132FC" w:rsidP="00A132FC">
      <w:pPr>
        <w:pStyle w:val="BodyText"/>
        <w:numPr>
          <w:ilvl w:val="0"/>
          <w:numId w:val="4"/>
        </w:numPr>
        <w:overflowPunct w:val="0"/>
        <w:autoSpaceDE w:val="0"/>
        <w:autoSpaceDN w:val="0"/>
        <w:adjustRightInd w:val="0"/>
        <w:spacing w:line="360" w:lineRule="auto"/>
        <w:textAlignment w:val="baseline"/>
        <w:rPr>
          <w:lang w:val="es-ES"/>
        </w:rPr>
      </w:pPr>
      <w:r w:rsidRPr="00582EED">
        <w:rPr>
          <w:lang w:val="es-ES"/>
        </w:rPr>
        <w:t xml:space="preserve">Tokoh </w:t>
      </w:r>
      <w:proofErr w:type="gramStart"/>
      <w:r w:rsidRPr="00582EED">
        <w:rPr>
          <w:lang w:val="es-ES"/>
        </w:rPr>
        <w:t>A</w:t>
      </w:r>
      <w:r>
        <w:rPr>
          <w:lang w:val="es-ES"/>
        </w:rPr>
        <w:t>gama ;</w:t>
      </w:r>
      <w:proofErr w:type="gramEnd"/>
      <w:r>
        <w:rPr>
          <w:lang w:val="es-ES"/>
        </w:rPr>
        <w:t xml:space="preserve"> tokoh agama menjadi penting karena informasi yang diperoleh selain bisa mewakili pendapat masyarakat beragama secara umum juga bisa mewakili agama yang dianutnya. </w:t>
      </w:r>
    </w:p>
    <w:p w:rsidR="00A132FC" w:rsidRDefault="00A132FC" w:rsidP="00A132FC">
      <w:pPr>
        <w:pStyle w:val="BodyText"/>
        <w:numPr>
          <w:ilvl w:val="0"/>
          <w:numId w:val="4"/>
        </w:numPr>
        <w:overflowPunct w:val="0"/>
        <w:autoSpaceDE w:val="0"/>
        <w:autoSpaceDN w:val="0"/>
        <w:adjustRightInd w:val="0"/>
        <w:spacing w:line="360" w:lineRule="auto"/>
        <w:textAlignment w:val="baseline"/>
        <w:rPr>
          <w:lang w:val="es-ES"/>
        </w:rPr>
      </w:pPr>
      <w:r w:rsidRPr="00582EED">
        <w:rPr>
          <w:lang w:val="es-ES"/>
        </w:rPr>
        <w:t>T</w:t>
      </w:r>
      <w:r>
        <w:rPr>
          <w:lang w:val="es-ES"/>
        </w:rPr>
        <w:t xml:space="preserve">okoh </w:t>
      </w:r>
      <w:proofErr w:type="gramStart"/>
      <w:r>
        <w:rPr>
          <w:lang w:val="es-ES"/>
        </w:rPr>
        <w:t>M</w:t>
      </w:r>
      <w:r w:rsidRPr="00582EED">
        <w:rPr>
          <w:lang w:val="es-ES"/>
        </w:rPr>
        <w:t>asyarakat</w:t>
      </w:r>
      <w:r>
        <w:rPr>
          <w:lang w:val="es-ES"/>
        </w:rPr>
        <w:t xml:space="preserve"> ;</w:t>
      </w:r>
      <w:proofErr w:type="gramEnd"/>
      <w:r>
        <w:rPr>
          <w:lang w:val="es-ES"/>
        </w:rPr>
        <w:t xml:space="preserve"> pendapat dari tokoh masyarakat bisa mewakili pandangan masyarakat dalam konteks umum, tanpa bingkai agama, ras maupun kelas – kelas sosial tertentu.</w:t>
      </w:r>
    </w:p>
    <w:p w:rsidR="00A132FC" w:rsidRDefault="00A132FC" w:rsidP="00A132FC">
      <w:pPr>
        <w:pStyle w:val="BodyText"/>
        <w:numPr>
          <w:ilvl w:val="0"/>
          <w:numId w:val="4"/>
        </w:numPr>
        <w:overflowPunct w:val="0"/>
        <w:autoSpaceDE w:val="0"/>
        <w:autoSpaceDN w:val="0"/>
        <w:adjustRightInd w:val="0"/>
        <w:spacing w:line="360" w:lineRule="auto"/>
        <w:textAlignment w:val="baseline"/>
        <w:rPr>
          <w:lang w:val="es-ES"/>
        </w:rPr>
      </w:pPr>
      <w:r w:rsidRPr="00582EED">
        <w:rPr>
          <w:lang w:val="es-ES"/>
        </w:rPr>
        <w:t>Ketua Karangtaruna</w:t>
      </w:r>
      <w:r>
        <w:rPr>
          <w:lang w:val="es-ES"/>
        </w:rPr>
        <w:t>; pendapat ketua pemuda kampung Potorono mewakili suara anak muda yang berinteraksi di lingkungan kampung.</w:t>
      </w:r>
    </w:p>
    <w:p w:rsidR="00A132FC" w:rsidRDefault="00A132FC" w:rsidP="00A132FC">
      <w:pPr>
        <w:pStyle w:val="BodyText"/>
        <w:numPr>
          <w:ilvl w:val="0"/>
          <w:numId w:val="4"/>
        </w:numPr>
        <w:overflowPunct w:val="0"/>
        <w:autoSpaceDE w:val="0"/>
        <w:autoSpaceDN w:val="0"/>
        <w:adjustRightInd w:val="0"/>
        <w:spacing w:line="360" w:lineRule="auto"/>
        <w:textAlignment w:val="baseline"/>
        <w:rPr>
          <w:lang w:val="es-ES"/>
        </w:rPr>
      </w:pPr>
      <w:r>
        <w:rPr>
          <w:lang w:val="es-ES"/>
        </w:rPr>
        <w:t xml:space="preserve">Ketua atau Pengurus PKK Dusun </w:t>
      </w:r>
      <w:proofErr w:type="gramStart"/>
      <w:r>
        <w:rPr>
          <w:lang w:val="es-ES"/>
        </w:rPr>
        <w:t>Potorono :</w:t>
      </w:r>
      <w:proofErr w:type="gramEnd"/>
      <w:r>
        <w:rPr>
          <w:lang w:val="es-ES"/>
        </w:rPr>
        <w:t xml:space="preserve"> sebagaimana diketahui bahwa biasanya kaum ibu mempunyai sensitifitas yang tinggi terhadap pergesekan-pergesekan dalam berinteraksi antar sesama tetangga sekitar, informasi yang didapat diharapkan dapat memunculkan data penting berkaitan dengan multikulturalisme yang  terjadi di wilayah kampung potorono. </w:t>
      </w:r>
    </w:p>
    <w:p w:rsidR="00A132FC" w:rsidRPr="000907EC" w:rsidRDefault="00A132FC" w:rsidP="00A132FC">
      <w:pPr>
        <w:pStyle w:val="BodyText"/>
        <w:numPr>
          <w:ilvl w:val="0"/>
          <w:numId w:val="4"/>
        </w:numPr>
        <w:overflowPunct w:val="0"/>
        <w:autoSpaceDE w:val="0"/>
        <w:autoSpaceDN w:val="0"/>
        <w:adjustRightInd w:val="0"/>
        <w:spacing w:line="360" w:lineRule="auto"/>
        <w:textAlignment w:val="baseline"/>
        <w:rPr>
          <w:lang w:val="es-ES"/>
        </w:rPr>
      </w:pPr>
      <w:r w:rsidRPr="00582EED">
        <w:rPr>
          <w:lang w:val="es-ES"/>
        </w:rPr>
        <w:t xml:space="preserve">Masyarakat di lingkungan </w:t>
      </w:r>
      <w:r>
        <w:rPr>
          <w:lang w:val="es-ES"/>
        </w:rPr>
        <w:t xml:space="preserve">Kampung </w:t>
      </w:r>
      <w:proofErr w:type="gramStart"/>
      <w:r>
        <w:rPr>
          <w:lang w:val="es-ES"/>
        </w:rPr>
        <w:t>Potorono ;</w:t>
      </w:r>
      <w:proofErr w:type="gramEnd"/>
      <w:r>
        <w:rPr>
          <w:lang w:val="es-ES"/>
        </w:rPr>
        <w:t xml:space="preserve"> ini adalah informan yang paling jujur karena mereka adalah pelaku sosial tanpa beban struktural, sehingga tidak khawatir atau terbebani apabila pendapatnya tidak sejalan dengan para tokoh di kampung.</w:t>
      </w:r>
    </w:p>
    <w:p w:rsidR="00A132FC" w:rsidRPr="007E265D" w:rsidRDefault="00A132FC" w:rsidP="00A132FC">
      <w:pPr>
        <w:pStyle w:val="BodyText"/>
        <w:numPr>
          <w:ilvl w:val="1"/>
          <w:numId w:val="3"/>
        </w:numPr>
        <w:overflowPunct w:val="0"/>
        <w:autoSpaceDE w:val="0"/>
        <w:autoSpaceDN w:val="0"/>
        <w:adjustRightInd w:val="0"/>
        <w:spacing w:line="360" w:lineRule="auto"/>
        <w:textAlignment w:val="baseline"/>
        <w:rPr>
          <w:lang w:val="es-ES"/>
        </w:rPr>
      </w:pPr>
      <w:r w:rsidRPr="007E265D">
        <w:rPr>
          <w:lang w:val="es-ES"/>
        </w:rPr>
        <w:lastRenderedPageBreak/>
        <w:t xml:space="preserve">Observasi, yaitu pengamatan langsung terhadap lokasi penelitian dengan mencermati fenomena-fenomena yang mengemuka. </w:t>
      </w:r>
      <w:r w:rsidRPr="007E265D">
        <w:rPr>
          <w:lang w:val="it-IT"/>
        </w:rPr>
        <w:t xml:space="preserve">Di sini, peneliti harus berinteraksi sosial yang intensif antara peneliti dengan yang diteliti. </w:t>
      </w:r>
    </w:p>
    <w:p w:rsidR="00A132FC" w:rsidRDefault="00A132FC" w:rsidP="00A132FC">
      <w:pPr>
        <w:pStyle w:val="BodyText"/>
        <w:numPr>
          <w:ilvl w:val="1"/>
          <w:numId w:val="3"/>
        </w:numPr>
        <w:overflowPunct w:val="0"/>
        <w:autoSpaceDE w:val="0"/>
        <w:autoSpaceDN w:val="0"/>
        <w:adjustRightInd w:val="0"/>
        <w:spacing w:line="360" w:lineRule="auto"/>
        <w:textAlignment w:val="baseline"/>
        <w:rPr>
          <w:lang w:val="es-ES"/>
        </w:rPr>
      </w:pPr>
      <w:r>
        <w:rPr>
          <w:lang w:val="es-ES"/>
        </w:rPr>
        <w:t>Dok</w:t>
      </w:r>
      <w:r w:rsidRPr="007E265D">
        <w:rPr>
          <w:lang w:val="es-ES"/>
        </w:rPr>
        <w:t>umentari; yakni inventarisasi dan menelaah data dokumen yang dimungkinkan dapat memberi informasi, penjelasan, dan rujukan terhadap topik penelitian ini. Dokumen ini bisa bersifat pribadi maupun dokumen yang ada di instansi atau lembaga yang memiliki relevansi dengan konteks penelitian ini.</w:t>
      </w:r>
    </w:p>
    <w:p w:rsidR="00A132FC" w:rsidRPr="007E265D" w:rsidRDefault="00A132FC" w:rsidP="00A132FC">
      <w:pPr>
        <w:pStyle w:val="BodyText"/>
        <w:overflowPunct w:val="0"/>
        <w:autoSpaceDE w:val="0"/>
        <w:autoSpaceDN w:val="0"/>
        <w:adjustRightInd w:val="0"/>
        <w:spacing w:line="360" w:lineRule="auto"/>
        <w:ind w:left="1440"/>
        <w:textAlignment w:val="baseline"/>
        <w:rPr>
          <w:lang w:val="es-ES"/>
        </w:rPr>
      </w:pPr>
    </w:p>
    <w:p w:rsidR="00A132FC" w:rsidRPr="00513C8B" w:rsidRDefault="00A132FC" w:rsidP="00A132FC">
      <w:pPr>
        <w:spacing w:line="360" w:lineRule="auto"/>
        <w:jc w:val="both"/>
        <w:rPr>
          <w:rFonts w:ascii="Times New Roman" w:hAnsi="Times New Roman"/>
          <w:b/>
          <w:sz w:val="24"/>
          <w:szCs w:val="24"/>
          <w:lang w:val="es-ES"/>
        </w:rPr>
      </w:pPr>
      <w:r>
        <w:rPr>
          <w:rFonts w:ascii="Times New Roman" w:hAnsi="Times New Roman"/>
          <w:b/>
          <w:sz w:val="24"/>
          <w:szCs w:val="24"/>
          <w:lang w:val="es-ES"/>
        </w:rPr>
        <w:t>3.6. Teknik Analisis Data</w:t>
      </w:r>
    </w:p>
    <w:p w:rsidR="00A132FC" w:rsidRDefault="00A132FC" w:rsidP="00A132FC">
      <w:pPr>
        <w:spacing w:line="360" w:lineRule="auto"/>
        <w:ind w:firstLine="720"/>
        <w:jc w:val="lowKashida"/>
        <w:rPr>
          <w:rFonts w:ascii="Times New Roman" w:hAnsi="Times New Roman"/>
          <w:sz w:val="24"/>
          <w:szCs w:val="24"/>
          <w:lang w:val="es-ES"/>
        </w:rPr>
      </w:pPr>
      <w:r>
        <w:rPr>
          <w:rFonts w:ascii="Times New Roman" w:hAnsi="Times New Roman"/>
          <w:sz w:val="24"/>
          <w:szCs w:val="24"/>
          <w:lang w:val="es-ES"/>
        </w:rPr>
        <w:t xml:space="preserve">Penelitian ini merupakan </w:t>
      </w:r>
      <w:r>
        <w:rPr>
          <w:rFonts w:ascii="Times New Roman" w:hAnsi="Times New Roman"/>
          <w:i/>
          <w:sz w:val="24"/>
          <w:szCs w:val="24"/>
          <w:lang w:val="es-ES"/>
        </w:rPr>
        <w:t xml:space="preserve">grounded theory </w:t>
      </w:r>
      <w:r>
        <w:rPr>
          <w:rFonts w:ascii="Times New Roman" w:hAnsi="Times New Roman"/>
          <w:sz w:val="24"/>
          <w:szCs w:val="24"/>
          <w:lang w:val="es-ES"/>
        </w:rPr>
        <w:t xml:space="preserve">yaitu penelitian lapangan dengan análisis secarainduktif dengan pendekatan holistik. Data hasil wawancara yang terkumpul direduksi melalui pemilahan, penyederhanaan kemudian ditransformasike dalam bentuk tulisan yang disajikan dalam teks naratif. Peneliti selalu mengambil kesimpulan dalam setiap pereduksian data hingga memunculkan suatu kesimpulan yang bisa dijadikan sebagai hasil akhir penelitian </w:t>
      </w:r>
      <w:proofErr w:type="gramStart"/>
      <w:r>
        <w:rPr>
          <w:rFonts w:ascii="Times New Roman" w:hAnsi="Times New Roman"/>
          <w:sz w:val="24"/>
          <w:szCs w:val="24"/>
          <w:lang w:val="es-ES"/>
        </w:rPr>
        <w:t>( Miles</w:t>
      </w:r>
      <w:proofErr w:type="gramEnd"/>
      <w:r>
        <w:rPr>
          <w:rFonts w:ascii="Times New Roman" w:hAnsi="Times New Roman"/>
          <w:sz w:val="24"/>
          <w:szCs w:val="24"/>
          <w:lang w:val="es-ES"/>
        </w:rPr>
        <w:t xml:space="preserve">, MB dan AM Huberman : 1992 : 60 ). </w:t>
      </w:r>
      <w:r w:rsidRPr="007E265D">
        <w:rPr>
          <w:rFonts w:ascii="Times New Roman" w:hAnsi="Times New Roman"/>
          <w:sz w:val="24"/>
          <w:szCs w:val="24"/>
          <w:lang w:val="es-ES"/>
        </w:rPr>
        <w:t>Adapun cara menguji validitas datanya adalah melakukan pendekatan diri dengan informan diharapkan dapat mengurangi subyektifitas informasi yang diberikan, melakukan diskusi dengan peneliti lainnya perihal penelitian sejenis, dan melakukan triangulasi, yakni melakukan pengecekan terhadap kebenaran informasi dari beberapa informan secara intensif (L.J. Maleong,, 1991).</w:t>
      </w:r>
      <w:r>
        <w:rPr>
          <w:rFonts w:ascii="Times New Roman" w:hAnsi="Times New Roman"/>
          <w:sz w:val="24"/>
          <w:szCs w:val="24"/>
          <w:lang w:val="es-ES"/>
        </w:rPr>
        <w:t xml:space="preserve"> Penarikan kesimpulan dilakukan dengan cara melakukan review ulang terhadap data – data yang sudah tersaji dengan menggali fenomena makna dan unsur-unsur nilai yang terkandung dalam penerapan internalisasi multikuturalisme masyarakat kampung Potorono tersebut.</w:t>
      </w:r>
    </w:p>
    <w:p w:rsidR="00A132FC" w:rsidRPr="00BD2D7E" w:rsidRDefault="00A132FC" w:rsidP="00A132FC">
      <w:pPr>
        <w:spacing w:line="360" w:lineRule="auto"/>
        <w:ind w:firstLine="720"/>
        <w:jc w:val="lowKashida"/>
        <w:rPr>
          <w:rFonts w:ascii="Times New Roman" w:hAnsi="Times New Roman"/>
          <w:sz w:val="24"/>
          <w:szCs w:val="24"/>
          <w:lang w:val="es-ES"/>
        </w:rPr>
      </w:pPr>
    </w:p>
    <w:p w:rsidR="00A132FC" w:rsidRDefault="00A132FC" w:rsidP="00A132FC">
      <w:pPr>
        <w:spacing w:line="360" w:lineRule="auto"/>
        <w:ind w:left="3600" w:firstLine="720"/>
        <w:jc w:val="both"/>
        <w:rPr>
          <w:rFonts w:ascii="Times New Roman" w:hAnsi="Times New Roman"/>
          <w:b/>
          <w:sz w:val="24"/>
          <w:szCs w:val="24"/>
          <w:lang w:val="es-ES"/>
        </w:rPr>
      </w:pPr>
    </w:p>
    <w:p w:rsidR="00A132FC" w:rsidRDefault="00A132FC" w:rsidP="00A132FC">
      <w:pPr>
        <w:spacing w:line="360" w:lineRule="auto"/>
        <w:ind w:left="3600" w:firstLine="720"/>
        <w:jc w:val="both"/>
        <w:rPr>
          <w:rFonts w:ascii="Times New Roman" w:hAnsi="Times New Roman"/>
          <w:b/>
          <w:sz w:val="24"/>
          <w:szCs w:val="24"/>
          <w:lang w:val="es-ES"/>
        </w:rPr>
      </w:pPr>
    </w:p>
    <w:p w:rsidR="00A132FC" w:rsidRDefault="00A132FC" w:rsidP="00A132FC">
      <w:pPr>
        <w:spacing w:line="360" w:lineRule="auto"/>
        <w:rPr>
          <w:rFonts w:ascii="Times New Roman" w:hAnsi="Times New Roman"/>
          <w:b/>
          <w:sz w:val="24"/>
          <w:szCs w:val="24"/>
          <w:lang w:val="es-ES"/>
        </w:rPr>
      </w:pPr>
      <w:r>
        <w:rPr>
          <w:rFonts w:ascii="Times New Roman" w:hAnsi="Times New Roman"/>
          <w:b/>
          <w:sz w:val="24"/>
          <w:szCs w:val="24"/>
          <w:lang w:val="es-ES"/>
        </w:rPr>
        <w:lastRenderedPageBreak/>
        <w:t>HASIL DAN PEMBAHASAN</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4.1. Gambaran Wilayah Desa Potorono.</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ab/>
        <w:t>Desa Potorono merupakan bagian integral dari wilayah Kecamatan Banguntapan, Kabupaten Bantul, Propinsi Daerah Istimewa Yogyakarta. Desa Potorono memiliki wilayah seluas 390.0550 ha. Adapun batas-batas wilayahnya bagian Utara Desa Sendangtirto Berbah Sleman, bagian Timur Desa Sitimulyo Piyungan, bagian Selatan Desa Jambidan, bagian Barat Desa Baturetno dan Desa Wirokerten. Orientasi Desa jarak Kantor Pemerintahan Desa Potorono dengan Kantor Kecamatan Banguntapan sejauh 3 Km, ke Kantor Kabupaten Bantul 15 Km, dan ke Kantor Propinsi DIY 9 Km.</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ab/>
        <w:t xml:space="preserve">Secara Administratif, Pemerintahan Desa Potorono terbagi dalam 9 Dusun dengan jumlah penduduk sekitar 12.169 jiwa sebagaimana bisa dilihat dalam tabel </w:t>
      </w:r>
      <w:proofErr w:type="gramStart"/>
      <w:r>
        <w:rPr>
          <w:rFonts w:ascii="Times New Roman" w:hAnsi="Times New Roman"/>
          <w:sz w:val="24"/>
          <w:szCs w:val="24"/>
          <w:lang w:val="es-ES"/>
        </w:rPr>
        <w:t>berikut :</w:t>
      </w:r>
      <w:proofErr w:type="gramEnd"/>
    </w:p>
    <w:tbl>
      <w:tblPr>
        <w:tblStyle w:val="TableGrid"/>
        <w:tblW w:w="0" w:type="auto"/>
        <w:tblLook w:val="04A0"/>
      </w:tblPr>
      <w:tblGrid>
        <w:gridCol w:w="918"/>
        <w:gridCol w:w="2700"/>
        <w:gridCol w:w="2070"/>
        <w:gridCol w:w="1980"/>
      </w:tblGrid>
      <w:tr w:rsidR="00A132FC" w:rsidTr="00AF02A1">
        <w:tc>
          <w:tcPr>
            <w:tcW w:w="91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No</w:t>
            </w:r>
          </w:p>
        </w:tc>
        <w:tc>
          <w:tcPr>
            <w:tcW w:w="270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Dusun</w:t>
            </w:r>
          </w:p>
        </w:tc>
        <w:tc>
          <w:tcPr>
            <w:tcW w:w="207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Jumlah Penduduk</w:t>
            </w:r>
          </w:p>
        </w:tc>
        <w:tc>
          <w:tcPr>
            <w:tcW w:w="198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Prosentase</w:t>
            </w:r>
          </w:p>
        </w:tc>
      </w:tr>
      <w:tr w:rsidR="00A132FC" w:rsidTr="00AF02A1">
        <w:tc>
          <w:tcPr>
            <w:tcW w:w="91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w:t>
            </w:r>
          </w:p>
        </w:tc>
        <w:tc>
          <w:tcPr>
            <w:tcW w:w="270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Potorono</w:t>
            </w:r>
          </w:p>
        </w:tc>
        <w:tc>
          <w:tcPr>
            <w:tcW w:w="207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1.611</w:t>
            </w:r>
          </w:p>
        </w:tc>
        <w:tc>
          <w:tcPr>
            <w:tcW w:w="198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13.24 %</w:t>
            </w:r>
          </w:p>
        </w:tc>
      </w:tr>
      <w:tr w:rsidR="00A132FC" w:rsidTr="00AF02A1">
        <w:tc>
          <w:tcPr>
            <w:tcW w:w="91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2.</w:t>
            </w:r>
          </w:p>
        </w:tc>
        <w:tc>
          <w:tcPr>
            <w:tcW w:w="270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Salakan</w:t>
            </w:r>
          </w:p>
        </w:tc>
        <w:tc>
          <w:tcPr>
            <w:tcW w:w="207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1,481</w:t>
            </w:r>
          </w:p>
        </w:tc>
        <w:tc>
          <w:tcPr>
            <w:tcW w:w="198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12. 17%</w:t>
            </w:r>
          </w:p>
        </w:tc>
      </w:tr>
      <w:tr w:rsidR="00A132FC" w:rsidTr="00AF02A1">
        <w:tc>
          <w:tcPr>
            <w:tcW w:w="91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3.</w:t>
            </w:r>
          </w:p>
        </w:tc>
        <w:tc>
          <w:tcPr>
            <w:tcW w:w="270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Prangwedanan</w:t>
            </w:r>
          </w:p>
        </w:tc>
        <w:tc>
          <w:tcPr>
            <w:tcW w:w="207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1,169</w:t>
            </w:r>
          </w:p>
        </w:tc>
        <w:tc>
          <w:tcPr>
            <w:tcW w:w="198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9.61%</w:t>
            </w:r>
          </w:p>
        </w:tc>
      </w:tr>
      <w:tr w:rsidR="00A132FC" w:rsidTr="00AF02A1">
        <w:tc>
          <w:tcPr>
            <w:tcW w:w="91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4.</w:t>
            </w:r>
          </w:p>
        </w:tc>
        <w:tc>
          <w:tcPr>
            <w:tcW w:w="270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Condrowangsan</w:t>
            </w:r>
          </w:p>
        </w:tc>
        <w:tc>
          <w:tcPr>
            <w:tcW w:w="207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1.601</w:t>
            </w:r>
          </w:p>
        </w:tc>
        <w:tc>
          <w:tcPr>
            <w:tcW w:w="198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13.16 %</w:t>
            </w:r>
          </w:p>
        </w:tc>
      </w:tr>
      <w:tr w:rsidR="00A132FC" w:rsidTr="00AF02A1">
        <w:tc>
          <w:tcPr>
            <w:tcW w:w="91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5.</w:t>
            </w:r>
          </w:p>
        </w:tc>
        <w:tc>
          <w:tcPr>
            <w:tcW w:w="270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Mertosanan Wetan</w:t>
            </w:r>
          </w:p>
        </w:tc>
        <w:tc>
          <w:tcPr>
            <w:tcW w:w="207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1.148</w:t>
            </w:r>
          </w:p>
        </w:tc>
        <w:tc>
          <w:tcPr>
            <w:tcW w:w="198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9.43%</w:t>
            </w:r>
          </w:p>
        </w:tc>
      </w:tr>
      <w:tr w:rsidR="00A132FC" w:rsidTr="00AF02A1">
        <w:tc>
          <w:tcPr>
            <w:tcW w:w="91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6.</w:t>
            </w:r>
          </w:p>
        </w:tc>
        <w:tc>
          <w:tcPr>
            <w:tcW w:w="270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Nglaren</w:t>
            </w:r>
          </w:p>
        </w:tc>
        <w:tc>
          <w:tcPr>
            <w:tcW w:w="207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1.065</w:t>
            </w:r>
          </w:p>
        </w:tc>
        <w:tc>
          <w:tcPr>
            <w:tcW w:w="198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8.75%</w:t>
            </w:r>
          </w:p>
        </w:tc>
      </w:tr>
      <w:tr w:rsidR="00A132FC" w:rsidTr="00AF02A1">
        <w:tc>
          <w:tcPr>
            <w:tcW w:w="91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7.</w:t>
            </w:r>
          </w:p>
        </w:tc>
        <w:tc>
          <w:tcPr>
            <w:tcW w:w="270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Mertosanan Kulon</w:t>
            </w:r>
          </w:p>
        </w:tc>
        <w:tc>
          <w:tcPr>
            <w:tcW w:w="207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1.931</w:t>
            </w:r>
          </w:p>
        </w:tc>
        <w:tc>
          <w:tcPr>
            <w:tcW w:w="198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15.87%</w:t>
            </w:r>
          </w:p>
        </w:tc>
      </w:tr>
      <w:tr w:rsidR="00A132FC" w:rsidTr="00AF02A1">
        <w:tc>
          <w:tcPr>
            <w:tcW w:w="91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8.</w:t>
            </w:r>
          </w:p>
        </w:tc>
        <w:tc>
          <w:tcPr>
            <w:tcW w:w="270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Balong Lor</w:t>
            </w:r>
          </w:p>
        </w:tc>
        <w:tc>
          <w:tcPr>
            <w:tcW w:w="207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1.103</w:t>
            </w:r>
          </w:p>
        </w:tc>
        <w:tc>
          <w:tcPr>
            <w:tcW w:w="198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8.71%</w:t>
            </w:r>
          </w:p>
        </w:tc>
      </w:tr>
      <w:tr w:rsidR="00A132FC" w:rsidTr="00AF02A1">
        <w:tc>
          <w:tcPr>
            <w:tcW w:w="91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9.</w:t>
            </w:r>
          </w:p>
        </w:tc>
        <w:tc>
          <w:tcPr>
            <w:tcW w:w="270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Banjardadap</w:t>
            </w:r>
          </w:p>
        </w:tc>
        <w:tc>
          <w:tcPr>
            <w:tcW w:w="207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1.103</w:t>
            </w:r>
          </w:p>
        </w:tc>
        <w:tc>
          <w:tcPr>
            <w:tcW w:w="198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9.06%</w:t>
            </w:r>
          </w:p>
        </w:tc>
      </w:tr>
    </w:tbl>
    <w:p w:rsidR="00A132FC" w:rsidRPr="005A477E" w:rsidRDefault="00A132FC" w:rsidP="00A132FC">
      <w:pPr>
        <w:pStyle w:val="ListParagraph"/>
        <w:numPr>
          <w:ilvl w:val="0"/>
          <w:numId w:val="5"/>
        </w:numPr>
        <w:spacing w:line="360" w:lineRule="auto"/>
        <w:jc w:val="both"/>
        <w:rPr>
          <w:rFonts w:ascii="Times New Roman" w:hAnsi="Times New Roman"/>
          <w:sz w:val="24"/>
          <w:szCs w:val="24"/>
          <w:lang w:val="es-ES"/>
        </w:rPr>
      </w:pPr>
      <w:r>
        <w:rPr>
          <w:rFonts w:ascii="Times New Roman" w:hAnsi="Times New Roman"/>
          <w:sz w:val="24"/>
          <w:szCs w:val="24"/>
          <w:lang w:val="es-ES"/>
        </w:rPr>
        <w:t>Data tahun 2010, diambil dari data K</w:t>
      </w:r>
      <w:r w:rsidRPr="00BC5E0E">
        <w:rPr>
          <w:rFonts w:ascii="Times New Roman" w:hAnsi="Times New Roman"/>
          <w:sz w:val="24"/>
          <w:szCs w:val="24"/>
          <w:lang w:val="es-ES"/>
        </w:rPr>
        <w:t>elurahan Potorono</w:t>
      </w:r>
      <w:r>
        <w:rPr>
          <w:rFonts w:ascii="Times New Roman" w:hAnsi="Times New Roman"/>
          <w:sz w:val="24"/>
          <w:szCs w:val="24"/>
          <w:lang w:val="es-ES"/>
        </w:rPr>
        <w:t>.</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ab/>
        <w:t xml:space="preserve">Dalam hal penelitian ini, yang penulis jadikan sebagai objek penelitian adalah Dusun Potorono </w:t>
      </w:r>
      <w:proofErr w:type="gramStart"/>
      <w:r>
        <w:rPr>
          <w:rFonts w:ascii="Times New Roman" w:hAnsi="Times New Roman"/>
          <w:sz w:val="24"/>
          <w:szCs w:val="24"/>
          <w:lang w:val="es-ES"/>
        </w:rPr>
        <w:t>( dalam</w:t>
      </w:r>
      <w:proofErr w:type="gramEnd"/>
      <w:r>
        <w:rPr>
          <w:rFonts w:ascii="Times New Roman" w:hAnsi="Times New Roman"/>
          <w:sz w:val="24"/>
          <w:szCs w:val="24"/>
          <w:lang w:val="es-ES"/>
        </w:rPr>
        <w:t xml:space="preserve"> tabel no urut 1), dan lebih spesifik lagi adalah wilayah Kampung Potorono.  </w:t>
      </w:r>
    </w:p>
    <w:p w:rsidR="00A132FC" w:rsidRDefault="00A132FC" w:rsidP="00A132FC">
      <w:pPr>
        <w:spacing w:line="360" w:lineRule="auto"/>
        <w:jc w:val="both"/>
        <w:rPr>
          <w:rFonts w:ascii="Times New Roman" w:hAnsi="Times New Roman"/>
          <w:sz w:val="24"/>
          <w:szCs w:val="24"/>
          <w:lang w:val="es-ES"/>
        </w:rPr>
      </w:pP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lastRenderedPageBreak/>
        <w:t>4.2.  Kondisi Warga Kampung Potorono</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ab/>
        <w:t xml:space="preserve">Dusun Potorono dengan jumlah penduduk kurang lebih 1600 orang terdiri dari 4 RT        </w:t>
      </w:r>
      <w:proofErr w:type="gramStart"/>
      <w:r>
        <w:rPr>
          <w:rFonts w:ascii="Times New Roman" w:hAnsi="Times New Roman"/>
          <w:sz w:val="24"/>
          <w:szCs w:val="24"/>
          <w:lang w:val="es-ES"/>
        </w:rPr>
        <w:t>( Rukun</w:t>
      </w:r>
      <w:proofErr w:type="gramEnd"/>
      <w:r>
        <w:rPr>
          <w:rFonts w:ascii="Times New Roman" w:hAnsi="Times New Roman"/>
          <w:sz w:val="24"/>
          <w:szCs w:val="24"/>
          <w:lang w:val="es-ES"/>
        </w:rPr>
        <w:t xml:space="preserve"> Tetangga ), yaitu Rt 1, Rt 2, Rt 3 dan Rt 4. Tidak seperti komunitas desa pada umumnya, untuk wilayah Potorono ini tidak ada RW </w:t>
      </w:r>
      <w:proofErr w:type="gramStart"/>
      <w:r>
        <w:rPr>
          <w:rFonts w:ascii="Times New Roman" w:hAnsi="Times New Roman"/>
          <w:sz w:val="24"/>
          <w:szCs w:val="24"/>
          <w:lang w:val="es-ES"/>
        </w:rPr>
        <w:t>( Rukun</w:t>
      </w:r>
      <w:proofErr w:type="gramEnd"/>
      <w:r>
        <w:rPr>
          <w:rFonts w:ascii="Times New Roman" w:hAnsi="Times New Roman"/>
          <w:sz w:val="24"/>
          <w:szCs w:val="24"/>
          <w:lang w:val="es-ES"/>
        </w:rPr>
        <w:t xml:space="preserve"> Warga ), semua tergabung dalam RT ( Rukun Tetangga ) yang masing-masing RT mempunyai jumlah anggota yang banyak dan beragam. Khusus Rt 4 disebut daerah Botokan, letaknya berjauhan dengan 3 Rt yang lain. Sedangkan Rt 1, Rt 2 dan Rt 3 terletak dalam satu wilayah Kampung yang masyarakat biasa menyebutnya dengan Potorono Lor untuk Rt 1, Potorono Tengah untuk Rt 2 dan Potorono Kidul untuk Rt 3. Ketiga wilayah Rt tersebut yang selanjutnya penulis sebut dengan Kampung Potorono yang penulis jadikan sebagai objek kajian penelitian ini.</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ab/>
        <w:t xml:space="preserve">Diperkirakan data jumlah Kepala Keluarga </w:t>
      </w:r>
      <w:proofErr w:type="gramStart"/>
      <w:r>
        <w:rPr>
          <w:rFonts w:ascii="Times New Roman" w:hAnsi="Times New Roman"/>
          <w:sz w:val="24"/>
          <w:szCs w:val="24"/>
          <w:lang w:val="es-ES"/>
        </w:rPr>
        <w:t>( KK</w:t>
      </w:r>
      <w:proofErr w:type="gramEnd"/>
      <w:r>
        <w:rPr>
          <w:rFonts w:ascii="Times New Roman" w:hAnsi="Times New Roman"/>
          <w:sz w:val="24"/>
          <w:szCs w:val="24"/>
          <w:lang w:val="es-ES"/>
        </w:rPr>
        <w:t xml:space="preserve"> ) untuk RT 1 sebanyak 150 KK, RT 2 sebanyak 130 KK dan RT 3 sebanyak 160 KK. Masing-masing RT mempunyai Ketua RT yang menangani permasalahan dan kegiatan di wilayahnya. Namun tak jarang untuk  kegiatan-kegiatan tertentu dilakukan secara bersama – bersama, misalnya syawalan bersama dalam satu masjid, acara merti dusun yang dihadiri oleh dan untuk semua warga kampung, atau kegiatan PKK berupa arisan rutin dan posyandu yang diadakan tiap bulan.</w:t>
      </w:r>
    </w:p>
    <w:p w:rsidR="00A132FC" w:rsidRDefault="00A132FC" w:rsidP="00A132FC">
      <w:pPr>
        <w:spacing w:line="360" w:lineRule="auto"/>
        <w:ind w:firstLine="720"/>
        <w:jc w:val="both"/>
        <w:rPr>
          <w:rFonts w:ascii="Times New Roman" w:hAnsi="Times New Roman"/>
          <w:sz w:val="24"/>
          <w:szCs w:val="24"/>
          <w:lang w:val="es-ES"/>
        </w:rPr>
      </w:pPr>
      <w:r>
        <w:rPr>
          <w:rFonts w:ascii="Times New Roman" w:hAnsi="Times New Roman"/>
          <w:sz w:val="24"/>
          <w:szCs w:val="24"/>
          <w:lang w:val="es-ES"/>
        </w:rPr>
        <w:t xml:space="preserve">Di Kampung Potorono tidak ditemui hilir mudik mahasiswa dengan segala aktivitasnya, atau tempat- tempat kost yang berderetan sebagaimana ditemui di wilayah  kota atau kabupaten Sleman pada umumya. Di wilayah ini belum ada kampus atau sekolah – sekolah favorit yang menjadi rujukan masyarakat. Kalau toh ada tempat kost, bukan untuk mahasiswa sebagaimana banyak dijumpai di kota Yogyakarta atau di Kab. Sleman. Di Kampung Potorono ini hanya ada satu dua tempat kost untuk para pekerja / buruh pabrik yang kebetulan berasal dari wilayah yang cukup jauh dari tempat dia bekerja. Satu pabrik yag cukup besar berada di wilayah Potorono ini adalah PT Komitrando </w:t>
      </w:r>
      <w:proofErr w:type="gramStart"/>
      <w:r>
        <w:rPr>
          <w:rFonts w:ascii="Times New Roman" w:hAnsi="Times New Roman"/>
          <w:sz w:val="24"/>
          <w:szCs w:val="24"/>
          <w:lang w:val="es-ES"/>
        </w:rPr>
        <w:t>( Korea</w:t>
      </w:r>
      <w:proofErr w:type="gramEnd"/>
      <w:r>
        <w:rPr>
          <w:rFonts w:ascii="Times New Roman" w:hAnsi="Times New Roman"/>
          <w:sz w:val="24"/>
          <w:szCs w:val="24"/>
          <w:lang w:val="es-ES"/>
        </w:rPr>
        <w:t xml:space="preserve"> mitra Indonesia) yang bergerak di bidang pengadaan souvenir dan assesoris serta pembuatan gloves </w:t>
      </w:r>
      <w:r>
        <w:rPr>
          <w:rFonts w:ascii="Times New Roman" w:hAnsi="Times New Roman"/>
          <w:sz w:val="24"/>
          <w:szCs w:val="24"/>
          <w:lang w:val="es-ES"/>
        </w:rPr>
        <w:lastRenderedPageBreak/>
        <w:t>( sarung tangan ). Mayoritas para pekerjanya berasal dari wilayah sekitar kampung Potorono, kalau ada yang jauh biasanya menggunakan transportasi angkutan umum, sepeda motor atau sepeda onthel.  Ada juga beberapa yang kost, meski secara nominal jumlahnya sangat sedikit mengingat tidak sesuainya penghasilan yang mereka dapatkan dengan pengeluaran yang harus dianggarkan untuk biaya hidup di tempat kost.</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ab/>
        <w:t>Para pendatang biasanya adalah keluarga muda yang mencari hunian untuk menetap dengan harga yang lebih terjangkau dibanding di kota. Atau ada juga keluarga mapan yang ingin investasi rumah untuk hari depan. Mengingat wilayah Potorono ini masih bisa dikatakan sebagai wilayah pinggiran yang bisa dibilang cukup tenang, jauh dari polusi dan kemacetan  kota. Di kampung Potorono ini ada dua komplek perumahan yaitu Perumahan Potorono Asri yang terdiri dari 6 Blok dan lumayan padat penghuni, juga Perumahan Puri Kinasih hanya satu blok yang terdiri dari sekitar 20 KK.</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ab/>
        <w:t>Keragaman warga kampung bisa dilihat dari agama, profesi dan katagori penduduk asli atau pendatang. Mengingat belum sempurnanya sistem pendataan pada masing-masing RT, maka peneliti melakukan wawancara dengan ketua maupun pengurus masing-masing RT untuk memperoleh kejelasan perhitungan rata-rata keragaman penduduk dilihat dari beberapa katagori. Untuk memahami lebh rinci bagaimana kondisi dan hubungan antarwarga, peneliti membagi dalam dua pembahasan, yaitu hubungan antarwarga dalam ranah  agama dan hubungan antarwarga dalam ranah sosial kemasyarakatan.</w:t>
      </w:r>
    </w:p>
    <w:p w:rsidR="00A132FC" w:rsidRPr="000A7786" w:rsidRDefault="00A132FC" w:rsidP="00A132FC">
      <w:pPr>
        <w:pStyle w:val="ListParagraph"/>
        <w:numPr>
          <w:ilvl w:val="2"/>
          <w:numId w:val="6"/>
        </w:numPr>
        <w:spacing w:line="360" w:lineRule="auto"/>
        <w:jc w:val="both"/>
        <w:rPr>
          <w:rFonts w:ascii="Times New Roman" w:hAnsi="Times New Roman"/>
          <w:sz w:val="24"/>
          <w:szCs w:val="24"/>
          <w:lang w:val="es-ES"/>
        </w:rPr>
      </w:pPr>
      <w:r>
        <w:rPr>
          <w:rFonts w:ascii="Times New Roman" w:hAnsi="Times New Roman"/>
          <w:sz w:val="24"/>
          <w:szCs w:val="24"/>
          <w:lang w:val="es-ES"/>
        </w:rPr>
        <w:t>Hubungan Antarwarga dalam Wilayah A</w:t>
      </w:r>
      <w:r w:rsidRPr="000A7786">
        <w:rPr>
          <w:rFonts w:ascii="Times New Roman" w:hAnsi="Times New Roman"/>
          <w:sz w:val="24"/>
          <w:szCs w:val="24"/>
          <w:lang w:val="es-ES"/>
        </w:rPr>
        <w:t>gama.</w:t>
      </w:r>
    </w:p>
    <w:p w:rsidR="00A132FC" w:rsidRDefault="00A132FC" w:rsidP="00A132FC">
      <w:pPr>
        <w:spacing w:line="360" w:lineRule="auto"/>
        <w:ind w:firstLine="720"/>
        <w:jc w:val="both"/>
        <w:rPr>
          <w:rFonts w:ascii="Times New Roman" w:hAnsi="Times New Roman"/>
          <w:sz w:val="24"/>
          <w:szCs w:val="24"/>
          <w:lang w:val="es-ES"/>
        </w:rPr>
      </w:pPr>
      <w:r>
        <w:rPr>
          <w:rFonts w:ascii="Times New Roman" w:hAnsi="Times New Roman"/>
          <w:sz w:val="24"/>
          <w:szCs w:val="24"/>
          <w:lang w:val="es-ES"/>
        </w:rPr>
        <w:t>Untuk melihat lebih jauh tentang kondisi dan hubungan antaragama di wilayah kampung Potorono, sebaiknya diihat tabel berikut ini.</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Tabel 1. Prosentase Warga Berdasarkan Perbandingan Penganut Agama.</w:t>
      </w:r>
    </w:p>
    <w:tbl>
      <w:tblPr>
        <w:tblStyle w:val="TableGrid"/>
        <w:tblpPr w:leftFromText="180" w:rightFromText="180" w:vertAnchor="text" w:tblpY="1"/>
        <w:tblOverlap w:val="never"/>
        <w:tblW w:w="0" w:type="auto"/>
        <w:tblLook w:val="04A0"/>
      </w:tblPr>
      <w:tblGrid>
        <w:gridCol w:w="730"/>
        <w:gridCol w:w="1268"/>
        <w:gridCol w:w="1620"/>
      </w:tblGrid>
      <w:tr w:rsidR="00A132FC" w:rsidTr="00AF02A1">
        <w:tc>
          <w:tcPr>
            <w:tcW w:w="730" w:type="dxa"/>
          </w:tcPr>
          <w:p w:rsidR="00A132FC" w:rsidRDefault="00A132FC" w:rsidP="00AF02A1">
            <w:pPr>
              <w:spacing w:line="360" w:lineRule="auto"/>
              <w:jc w:val="both"/>
              <w:rPr>
                <w:rFonts w:ascii="Times New Roman" w:hAnsi="Times New Roman"/>
                <w:sz w:val="24"/>
                <w:szCs w:val="24"/>
                <w:lang w:val="es-ES"/>
              </w:rPr>
            </w:pPr>
          </w:p>
        </w:tc>
        <w:tc>
          <w:tcPr>
            <w:tcW w:w="126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 xml:space="preserve">Muslim </w:t>
            </w:r>
          </w:p>
        </w:tc>
        <w:tc>
          <w:tcPr>
            <w:tcW w:w="162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Non Muslim</w:t>
            </w:r>
          </w:p>
        </w:tc>
      </w:tr>
      <w:tr w:rsidR="00A132FC" w:rsidTr="00AF02A1">
        <w:tc>
          <w:tcPr>
            <w:tcW w:w="73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RT 1</w:t>
            </w:r>
          </w:p>
        </w:tc>
        <w:tc>
          <w:tcPr>
            <w:tcW w:w="126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90%</w:t>
            </w:r>
          </w:p>
        </w:tc>
        <w:tc>
          <w:tcPr>
            <w:tcW w:w="162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10%</w:t>
            </w:r>
          </w:p>
        </w:tc>
      </w:tr>
      <w:tr w:rsidR="00A132FC" w:rsidTr="00AF02A1">
        <w:tc>
          <w:tcPr>
            <w:tcW w:w="73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lastRenderedPageBreak/>
              <w:t>RT 2</w:t>
            </w:r>
          </w:p>
        </w:tc>
        <w:tc>
          <w:tcPr>
            <w:tcW w:w="126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90%</w:t>
            </w:r>
          </w:p>
        </w:tc>
        <w:tc>
          <w:tcPr>
            <w:tcW w:w="162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10%</w:t>
            </w:r>
          </w:p>
        </w:tc>
      </w:tr>
      <w:tr w:rsidR="00A132FC" w:rsidTr="00AF02A1">
        <w:tc>
          <w:tcPr>
            <w:tcW w:w="73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RT 3</w:t>
            </w:r>
          </w:p>
        </w:tc>
        <w:tc>
          <w:tcPr>
            <w:tcW w:w="126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95%</w:t>
            </w:r>
          </w:p>
        </w:tc>
        <w:tc>
          <w:tcPr>
            <w:tcW w:w="162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5%</w:t>
            </w:r>
          </w:p>
        </w:tc>
      </w:tr>
    </w:tbl>
    <w:p w:rsidR="00A132FC" w:rsidRDefault="00A132FC" w:rsidP="00A132FC">
      <w:pPr>
        <w:spacing w:line="360" w:lineRule="auto"/>
        <w:ind w:firstLine="720"/>
        <w:jc w:val="both"/>
        <w:rPr>
          <w:rFonts w:ascii="Times New Roman" w:hAnsi="Times New Roman"/>
          <w:sz w:val="24"/>
          <w:szCs w:val="24"/>
          <w:lang w:val="es-ES"/>
        </w:rPr>
      </w:pPr>
    </w:p>
    <w:p w:rsidR="00A132FC" w:rsidRDefault="00A132FC" w:rsidP="00A132FC">
      <w:pPr>
        <w:spacing w:line="360" w:lineRule="auto"/>
        <w:ind w:firstLine="720"/>
        <w:jc w:val="both"/>
        <w:rPr>
          <w:rFonts w:ascii="Times New Roman" w:hAnsi="Times New Roman"/>
          <w:sz w:val="24"/>
          <w:szCs w:val="24"/>
          <w:lang w:val="es-ES"/>
        </w:rPr>
      </w:pPr>
      <w:r>
        <w:rPr>
          <w:rFonts w:ascii="Times New Roman" w:hAnsi="Times New Roman"/>
          <w:sz w:val="24"/>
          <w:szCs w:val="24"/>
          <w:lang w:val="es-ES"/>
        </w:rPr>
        <w:br w:type="textWrapping" w:clear="all"/>
      </w:r>
    </w:p>
    <w:p w:rsidR="00A132FC" w:rsidRDefault="00A132FC" w:rsidP="00A132FC">
      <w:pPr>
        <w:spacing w:line="360" w:lineRule="auto"/>
        <w:ind w:firstLine="720"/>
        <w:jc w:val="both"/>
        <w:rPr>
          <w:rFonts w:ascii="Times New Roman" w:hAnsi="Times New Roman"/>
          <w:sz w:val="24"/>
          <w:szCs w:val="24"/>
          <w:lang w:val="es-ES"/>
        </w:rPr>
      </w:pPr>
      <w:r>
        <w:rPr>
          <w:rFonts w:ascii="Times New Roman" w:hAnsi="Times New Roman"/>
          <w:sz w:val="24"/>
          <w:szCs w:val="24"/>
          <w:lang w:val="es-ES"/>
        </w:rPr>
        <w:t xml:space="preserve">Tabel diatas menjelaskan bahwa mayoritas warga memeluk agama Islam. Warga non muslim hanya beberapa persen saja dan rata - rata beragama Kristen dan Katholik. Menurut informasi yang penulis dapatkan tidak ditemukan warga yang beragama lain selain ketiga agama di atas. Sebagai agama mayoritas, pemahaman masing- masing muslim terhadap Islam pun berbeda-beda. Ada yang menjalani tuntunan- tuntunan Islam secara syar’i dan rutin dalam menjalankan aktivitas keagamaannya, ada yang setengah- tengah hanya kalau mau dan sempat saja, namun banyak juga yang sekedar Islam KTP, tidak pernah menjalankan syariat Islam, bahkan mungkin tidak tahu apa itu Islam. Dia menjalani kegiatan yang bernuansa Islam hanya disaat-saat tertentu saja misalnya acara syawalan warga kampung, pengajian akbar karena terlibat dalam kepanitiaan, atau acara-acara lain yang sifatnya kebersamaan. Sekedar bisa hadir dalam kadar pemahaman mereka, itu sudah sangat cukup. Di kampung potorono ada satu masjid yaitu masjid Al-Huda, dan sebuah mushola yaitu mushola Al-Hidayah. Kegiatan  baik yang ada di masjid atau mushola tersebut, dimotori oleh para pendatang yang rata-rata mempunyai pengetahuan agama lebih mendalam dibanding dengan penduduk asli. Meski dalam menjalani syariat Islam masih terkesan ‘abangan’ </w:t>
      </w:r>
      <w:proofErr w:type="gramStart"/>
      <w:r>
        <w:rPr>
          <w:rFonts w:ascii="Times New Roman" w:hAnsi="Times New Roman"/>
          <w:sz w:val="24"/>
          <w:szCs w:val="24"/>
          <w:lang w:val="es-ES"/>
        </w:rPr>
        <w:t>( masih</w:t>
      </w:r>
      <w:proofErr w:type="gramEnd"/>
      <w:r>
        <w:rPr>
          <w:rFonts w:ascii="Times New Roman" w:hAnsi="Times New Roman"/>
          <w:sz w:val="24"/>
          <w:szCs w:val="24"/>
          <w:lang w:val="es-ES"/>
        </w:rPr>
        <w:t xml:space="preserve"> ada unsur pencampuradukkan antara kegiatan agama dengan unsur-unsur budaya peninggalan nenek moyang ), namun dalam menjalani kegiatan keagamaan mempunyai semangat tinggi dan bisa berinteraksi positif dengan para pendatang.</w:t>
      </w:r>
    </w:p>
    <w:p w:rsidR="00A132FC" w:rsidRDefault="00A132FC" w:rsidP="00A132FC">
      <w:pPr>
        <w:spacing w:line="360" w:lineRule="auto"/>
        <w:ind w:firstLine="720"/>
        <w:jc w:val="both"/>
        <w:rPr>
          <w:rFonts w:ascii="Times New Roman" w:hAnsi="Times New Roman"/>
          <w:sz w:val="24"/>
          <w:szCs w:val="24"/>
          <w:lang w:val="es-ES"/>
        </w:rPr>
      </w:pPr>
      <w:r>
        <w:rPr>
          <w:rFonts w:ascii="Times New Roman" w:hAnsi="Times New Roman"/>
          <w:sz w:val="24"/>
          <w:szCs w:val="24"/>
          <w:lang w:val="es-ES"/>
        </w:rPr>
        <w:t xml:space="preserve">Hal ini disampaikan berdasarkan wawancara penulis dengan salah seorang warga pendatang yang beragama Islam, beliau adalah bapak Sukirno (45 </w:t>
      </w:r>
      <w:proofErr w:type="gramStart"/>
      <w:r>
        <w:rPr>
          <w:rFonts w:ascii="Times New Roman" w:hAnsi="Times New Roman"/>
          <w:sz w:val="24"/>
          <w:szCs w:val="24"/>
          <w:lang w:val="es-ES"/>
        </w:rPr>
        <w:t>th )</w:t>
      </w:r>
      <w:proofErr w:type="gramEnd"/>
      <w:r>
        <w:rPr>
          <w:rFonts w:ascii="Times New Roman" w:hAnsi="Times New Roman"/>
          <w:sz w:val="24"/>
          <w:szCs w:val="24"/>
          <w:lang w:val="es-ES"/>
        </w:rPr>
        <w:t xml:space="preserve"> yang menjelaskan bahwa sampai saat ini kebersamaan warga kampung potorono masih sangat kental. Perbedaan agama, tidak membatasi jarak komunikasi. Bila ada acara hajatan di kampung, misalnya acara kenduren yang diisi dengan tahlilan atau yasinan, warga yang meskipun berbeda agama dan berbeda visi keislamannya </w:t>
      </w:r>
      <w:r>
        <w:rPr>
          <w:rFonts w:ascii="Times New Roman" w:hAnsi="Times New Roman"/>
          <w:sz w:val="24"/>
          <w:szCs w:val="24"/>
          <w:lang w:val="es-ES"/>
        </w:rPr>
        <w:lastRenderedPageBreak/>
        <w:t xml:space="preserve">tetap turut berpartisipasi. Dari sini bisa dilihat bahwa kehadiran warga non muslim dalam acara tahlilan merupakan kehadiran secara sosial tetapi tidak secara ritual, atau justru hadir secara ritual sebagai tradisi rutin tapi tidak paham makna keagamaannya. Acara tersebut selalu dipimpin oleh seseorang yang sudah ditokohkan yang disebut </w:t>
      </w:r>
      <w:proofErr w:type="gramStart"/>
      <w:r>
        <w:rPr>
          <w:rFonts w:ascii="Times New Roman" w:hAnsi="Times New Roman"/>
          <w:sz w:val="24"/>
          <w:szCs w:val="24"/>
          <w:lang w:val="es-ES"/>
        </w:rPr>
        <w:t>“ Mbah</w:t>
      </w:r>
      <w:proofErr w:type="gramEnd"/>
      <w:r>
        <w:rPr>
          <w:rFonts w:ascii="Times New Roman" w:hAnsi="Times New Roman"/>
          <w:sz w:val="24"/>
          <w:szCs w:val="24"/>
          <w:lang w:val="es-ES"/>
        </w:rPr>
        <w:t xml:space="preserve"> Kaum”. Meski dalam lafal pengucapan doa- doa dan ayat-ayat Alquran banyak yang keliru dan sangat tidak fasih, namun sudah menjadi keharusan warga untuk tidak memosisikan orang lain yang notabene banyak yang lebih fasih dan lebih menguasai bidang agama dibanding mbah kaum tadi.Kalau memang ada warga yang keberatan dan tidak bisa mengikuti tradisi tersebut, ketidakhadirannya akan dijelaskan kepada orang yang bisa memahami kondisinya, dalam hal ini kemudian disampaikan kepada warga. Warga juga bisa menghargai dan sampai saat ini pula tidak ada diskriminasi terhadap seseorang atau sekelompok orang karena alasan tersebut.</w:t>
      </w:r>
    </w:p>
    <w:p w:rsidR="00A132FC" w:rsidRDefault="00A132FC" w:rsidP="00A132FC">
      <w:pPr>
        <w:spacing w:line="360" w:lineRule="auto"/>
        <w:ind w:firstLine="720"/>
        <w:jc w:val="both"/>
        <w:rPr>
          <w:rFonts w:ascii="Times New Roman" w:hAnsi="Times New Roman"/>
          <w:sz w:val="24"/>
          <w:szCs w:val="24"/>
          <w:lang w:val="es-ES"/>
        </w:rPr>
      </w:pPr>
      <w:r>
        <w:rPr>
          <w:rFonts w:ascii="Times New Roman" w:hAnsi="Times New Roman"/>
          <w:sz w:val="24"/>
          <w:szCs w:val="24"/>
          <w:lang w:val="es-ES"/>
        </w:rPr>
        <w:t>Begitu pula pendapat bapak Suyitno (</w:t>
      </w:r>
      <w:proofErr w:type="gramStart"/>
      <w:r>
        <w:rPr>
          <w:rFonts w:ascii="Times New Roman" w:hAnsi="Times New Roman"/>
          <w:sz w:val="24"/>
          <w:szCs w:val="24"/>
          <w:lang w:val="es-ES"/>
        </w:rPr>
        <w:t>58th )</w:t>
      </w:r>
      <w:proofErr w:type="gramEnd"/>
      <w:r>
        <w:rPr>
          <w:rFonts w:ascii="Times New Roman" w:hAnsi="Times New Roman"/>
          <w:sz w:val="24"/>
          <w:szCs w:val="24"/>
          <w:lang w:val="es-ES"/>
        </w:rPr>
        <w:t>, beliau warga asli kampung Potorono yang beragama Kristen. Sebagai penganut agama minoritas di kampungnya, beliau tidak pernah merasa terganggu. Betahun-tahun beliau jalani bersama keluarganya dengan tenang dan berbaur seperti biasa dengan masyarakat sekitar. Sebagai penganut Kristiani, bapak Suyitno juga tetap terlibat dalam acara- acara ritual agama Islam seperti kenduren, tahlilan, yasinan, syawalan dan lain-lain. Bagi beliau, itu merupakan sarana sosial untuk bersilaturahim dengan warga sekitar. Yang terpenting adalah bagaimana hati tetap menjaga keyakinan, toh pada dasarnya Tuhannya pun juga sama, Tuhan Yang Maha Esa. Begitu penjelasannya.</w:t>
      </w:r>
    </w:p>
    <w:p w:rsidR="00A132FC" w:rsidRDefault="00A132FC" w:rsidP="00A132FC">
      <w:pPr>
        <w:spacing w:line="360" w:lineRule="auto"/>
        <w:ind w:firstLine="720"/>
        <w:jc w:val="both"/>
        <w:rPr>
          <w:rFonts w:ascii="Times New Roman" w:hAnsi="Times New Roman"/>
          <w:sz w:val="24"/>
          <w:szCs w:val="24"/>
          <w:lang w:val="es-ES"/>
        </w:rPr>
      </w:pPr>
      <w:r>
        <w:rPr>
          <w:rFonts w:ascii="Times New Roman" w:hAnsi="Times New Roman"/>
          <w:sz w:val="24"/>
          <w:szCs w:val="24"/>
          <w:lang w:val="es-ES"/>
        </w:rPr>
        <w:t xml:space="preserve">Menurut bapak </w:t>
      </w:r>
      <w:proofErr w:type="gramStart"/>
      <w:r>
        <w:rPr>
          <w:rFonts w:ascii="Times New Roman" w:hAnsi="Times New Roman"/>
          <w:sz w:val="24"/>
          <w:szCs w:val="24"/>
          <w:lang w:val="es-ES"/>
        </w:rPr>
        <w:t>Darma(</w:t>
      </w:r>
      <w:proofErr w:type="gramEnd"/>
      <w:r>
        <w:rPr>
          <w:rFonts w:ascii="Times New Roman" w:hAnsi="Times New Roman"/>
          <w:sz w:val="24"/>
          <w:szCs w:val="24"/>
          <w:lang w:val="es-ES"/>
        </w:rPr>
        <w:t xml:space="preserve"> 41 tahun), sebagai tokoh agama, beliau memandang bahwa keberagamaan masyarakat potorono berbeda dengan keberagamaan masyarakat perkotaan yang sudah tertata. Mereka menjalani ritual sebagaimana dilakukan oleh pendahulunya. Misalnya pelaksanaan ibadah mahdhoh sering dilakukan dengan ritual budaya. Contoh shalat dan puasa tetap dilaksanakan, tapi juga tetap melakukan ritual budaya seperti nyadran, merti dusun, memasang kemenyan dan bunga tujuh rupa pada upacara orang yang sudah meninggal. Keberadaan pendatang juga memberi warna baru bagi penduduk asli </w:t>
      </w:r>
      <w:r>
        <w:rPr>
          <w:rFonts w:ascii="Times New Roman" w:hAnsi="Times New Roman"/>
          <w:sz w:val="24"/>
          <w:szCs w:val="24"/>
          <w:lang w:val="es-ES"/>
        </w:rPr>
        <w:lastRenderedPageBreak/>
        <w:t xml:space="preserve">dalam menjalankan ritual keagamaan. Yang terjadi selama ini ada dua model </w:t>
      </w:r>
      <w:proofErr w:type="gramStart"/>
      <w:r>
        <w:rPr>
          <w:rFonts w:ascii="Times New Roman" w:hAnsi="Times New Roman"/>
          <w:sz w:val="24"/>
          <w:szCs w:val="24"/>
          <w:lang w:val="es-ES"/>
        </w:rPr>
        <w:t>masyarakat :</w:t>
      </w:r>
      <w:proofErr w:type="gramEnd"/>
      <w:r>
        <w:rPr>
          <w:rFonts w:ascii="Times New Roman" w:hAnsi="Times New Roman"/>
          <w:sz w:val="24"/>
          <w:szCs w:val="24"/>
          <w:lang w:val="es-ES"/>
        </w:rPr>
        <w:t xml:space="preserve"> a). Memaknai ajaran Islam secara setengah – setengah, dalam artian Islam hanya sebagai identitas saja tapi tidak peduli dengan kewajiban-kewajiban yang harus dilakukan, atau b). Memaknai ajaran Islam relatif cenderung ekstrim, contoh ada himbauan di masjid tidak boleh menempel gambar apapun karena Allah akan memberi ruh, shalat di masjid/ mushola tidak boleh pakai kaos tetapi harus memakai baju koko atau hem. Meskipun dua pemaknaan terhadap Islam diatas berseberangan, tapi masing-masing bisa saling menghargai. Mayoritas Islam jawa yang masih abangan menganggap asal itu baik, cocok. Pendekatan agama yang dilakukan terhadap masyarakat juga disesuaikan dengan kadar pemahaman masyarakat, sehingga tidak terjadi pergesekan yang berarti. Pengarahan dan ceramah keagamaan juga rutin dilakukan, respon masyarakat baik, tapi memang dibutuhkan waktu untuk menindaklanjuti ke arah pemahaman yang lebih baik. Minat warga utuk mendalami Islam juga bagus, terbukti dengan didirikannya SPA </w:t>
      </w:r>
      <w:proofErr w:type="gramStart"/>
      <w:r>
        <w:rPr>
          <w:rFonts w:ascii="Times New Roman" w:hAnsi="Times New Roman"/>
          <w:sz w:val="24"/>
          <w:szCs w:val="24"/>
          <w:lang w:val="es-ES"/>
        </w:rPr>
        <w:t>( Sanggar</w:t>
      </w:r>
      <w:proofErr w:type="gramEnd"/>
      <w:r>
        <w:rPr>
          <w:rFonts w:ascii="Times New Roman" w:hAnsi="Times New Roman"/>
          <w:sz w:val="24"/>
          <w:szCs w:val="24"/>
          <w:lang w:val="es-ES"/>
        </w:rPr>
        <w:t xml:space="preserve"> Pendidikan Alquran ), banyak orang tua yang mendaftarkan anaknya untuk turut belajar baca tulis Alquran. Jumlah santri yang mendaftar sekitar 100 orang hanya dalam waktu kurang dari seminggu. Itu suatu respon positif atas kesadaran warga akan pentingnya pendidikan agama sejak dini. Meski demikian, lazimnya dalam sebuah interaksi, pasti pernah terjadi konfik internal justru sesama muslim sendiri, namun dengan memberi ruang dialog untuk membangun kesadaran dan pengertian atas satu masalah tertentu, konflik itu bisa teratasi. Hubungan antara warga muslim dengan non muslim bisa dipastikan sangat baik, tidak pernah ada masalah bahkan saling mendukung dalam kondisi dan situasi tertentu. Demikian penjelasan yang cukup panjang dari bapak Darma sebagai pendatang yang juga ditokohkan secara agama.</w:t>
      </w:r>
    </w:p>
    <w:p w:rsidR="00A132FC" w:rsidRDefault="00A132FC" w:rsidP="00A132FC">
      <w:pPr>
        <w:spacing w:line="360" w:lineRule="auto"/>
        <w:ind w:firstLine="720"/>
        <w:jc w:val="both"/>
        <w:rPr>
          <w:rFonts w:ascii="Times New Roman" w:hAnsi="Times New Roman"/>
          <w:sz w:val="24"/>
          <w:szCs w:val="24"/>
          <w:lang w:val="es-ES"/>
        </w:rPr>
      </w:pPr>
      <w:r>
        <w:rPr>
          <w:rFonts w:ascii="Times New Roman" w:hAnsi="Times New Roman"/>
          <w:sz w:val="24"/>
          <w:szCs w:val="24"/>
          <w:lang w:val="es-ES"/>
        </w:rPr>
        <w:t xml:space="preserve">Menurut Kepala Dusun bapak </w:t>
      </w:r>
      <w:proofErr w:type="gramStart"/>
      <w:r>
        <w:rPr>
          <w:rFonts w:ascii="Times New Roman" w:hAnsi="Times New Roman"/>
          <w:sz w:val="24"/>
          <w:szCs w:val="24"/>
          <w:lang w:val="es-ES"/>
        </w:rPr>
        <w:t>Bronto(</w:t>
      </w:r>
      <w:proofErr w:type="gramEnd"/>
      <w:r>
        <w:rPr>
          <w:rFonts w:ascii="Times New Roman" w:hAnsi="Times New Roman"/>
          <w:sz w:val="24"/>
          <w:szCs w:val="24"/>
          <w:lang w:val="es-ES"/>
        </w:rPr>
        <w:t xml:space="preserve"> 53 tahun ), ada 3 faktor yang mendukung terciptanya kerukunan umat beragama di kampung Potorono ini yaitu a). Dominasi masyarakat Islam abangan cenderung menerima ideologi apapun asal tidak menyalahkan dan menghakiminya, b). Pengertian yang cukup tinggi dari masyarakat baru sebagai pendatang, c). Kemauan dan kesadaran </w:t>
      </w:r>
      <w:r>
        <w:rPr>
          <w:rFonts w:ascii="Times New Roman" w:hAnsi="Times New Roman"/>
          <w:sz w:val="24"/>
          <w:szCs w:val="24"/>
          <w:lang w:val="es-ES"/>
        </w:rPr>
        <w:lastRenderedPageBreak/>
        <w:t>keduabelahpihak untuk beriteraksi secara sehat dan menjaga agar tidak terjadi kegaduhan sosial. Para pejabat Dusun / Desa juga senantiasa mengingatkan bahwa, a). Kedamaian hendaknya selalu dijaga supaya tidak saling merugikan, b). Meyakinkan kepada penduduk bahwa masing-masing orang mempunyai hak dan keyakinan yang berbeda.Menurut bapak Bronto, sampai saat ini tidak ada konflik agama yang menimbulkan ketegangan sosial.</w:t>
      </w:r>
    </w:p>
    <w:p w:rsidR="00A132FC" w:rsidRDefault="00A132FC" w:rsidP="00A132FC">
      <w:pPr>
        <w:spacing w:line="360" w:lineRule="auto"/>
        <w:ind w:firstLine="720"/>
        <w:jc w:val="both"/>
        <w:rPr>
          <w:rFonts w:ascii="Times New Roman" w:hAnsi="Times New Roman"/>
          <w:sz w:val="24"/>
          <w:szCs w:val="24"/>
          <w:lang w:val="es-ES"/>
        </w:rPr>
      </w:pPr>
      <w:r>
        <w:rPr>
          <w:rFonts w:ascii="Times New Roman" w:hAnsi="Times New Roman"/>
          <w:sz w:val="24"/>
          <w:szCs w:val="24"/>
          <w:lang w:val="es-ES"/>
        </w:rPr>
        <w:t>Narasumber berikutnya yaitu saudara Syamsudin (27 tahun), sebagai ketua Pemuda dan penduduk asli dia sangat merasakan warga yang guyub rukun dalam menjalani kegiatan di kampung, baik itu kegiatan agama maupun kegiatan masyarakat. Misalnya acara pengajian pemuda rutin tiap bulan, dari hari ke hari anggotanya semakin banyak, bahkan ada beberapa pemuda/ pemudi yang beragama non Islam juga turut hadir. Terutama dalam kegiatan Hari Besar Islam, seperti syawalan, pengajian umum, takbiran maupu Idul kurban, semua pemuda pemudi terlibat meski hanya dalam kepanitiaan. Demikian juga bila ada satu keluarga non Islam mengadakan acara sembahyangan misalnya, yang lain juga terlibat dalam urusan teknis. Intinya dalam kampung ini, bahkan sejak dia kecil tidak pernah ada ketegangan antar penganut agama.</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ab/>
        <w:t>Keterlibatan tersebut tidak hanya berlaku bagi pemuda dan bapak-bapak saja, ibu-ibu juga turut berpartisipasi dalam mewujudkan kerukunan antar agama. Keterlibatan ibu-ibu terutama dalam masalah teknis dan masalah konsumsi. Acara syawalan PKK dusun yang diadakan secara bergilir, sering juga diadakan di rumah warga non muslim. Dia tidak keberatan meskipun hikmah syawalan yang termasuk dalam acara inti adalah seputar materi dan ajaran-ajaran agama Islam. Begitu juga bila ada warga non Muslim punya hajat berkaitan dengan ibadahnya, tidak segan-segan tetangga membantu dalam urusan konsumsi maupun penerima tamu.Menurut pengurus PKK, hal itu sudah berjalan bertahun- tahun, dan sampai sekarang masih berjalan dengan baik.</w:t>
      </w:r>
    </w:p>
    <w:p w:rsidR="00A132FC" w:rsidRPr="00ED0DA9" w:rsidRDefault="00A132FC" w:rsidP="00A132FC">
      <w:pPr>
        <w:pStyle w:val="ListParagraph"/>
        <w:numPr>
          <w:ilvl w:val="2"/>
          <w:numId w:val="6"/>
        </w:numPr>
        <w:spacing w:line="360" w:lineRule="auto"/>
        <w:jc w:val="both"/>
        <w:rPr>
          <w:rFonts w:ascii="Times New Roman" w:hAnsi="Times New Roman"/>
          <w:sz w:val="24"/>
          <w:szCs w:val="24"/>
          <w:lang w:val="es-ES"/>
        </w:rPr>
      </w:pPr>
      <w:r>
        <w:rPr>
          <w:rFonts w:ascii="Times New Roman" w:hAnsi="Times New Roman"/>
          <w:sz w:val="24"/>
          <w:szCs w:val="24"/>
          <w:lang w:val="es-ES"/>
        </w:rPr>
        <w:t>Hubungan A</w:t>
      </w:r>
      <w:r w:rsidRPr="00ED0DA9">
        <w:rPr>
          <w:rFonts w:ascii="Times New Roman" w:hAnsi="Times New Roman"/>
          <w:sz w:val="24"/>
          <w:szCs w:val="24"/>
          <w:lang w:val="es-ES"/>
        </w:rPr>
        <w:t>n</w:t>
      </w:r>
      <w:r>
        <w:rPr>
          <w:rFonts w:ascii="Times New Roman" w:hAnsi="Times New Roman"/>
          <w:sz w:val="24"/>
          <w:szCs w:val="24"/>
          <w:lang w:val="es-ES"/>
        </w:rPr>
        <w:t>tar Warga dalam Wilayah Sosial K</w:t>
      </w:r>
      <w:r w:rsidRPr="00ED0DA9">
        <w:rPr>
          <w:rFonts w:ascii="Times New Roman" w:hAnsi="Times New Roman"/>
          <w:sz w:val="24"/>
          <w:szCs w:val="24"/>
          <w:lang w:val="es-ES"/>
        </w:rPr>
        <w:t>emasyarakatan.</w:t>
      </w:r>
    </w:p>
    <w:p w:rsidR="00A132FC" w:rsidRDefault="00A132FC" w:rsidP="00A132FC">
      <w:pPr>
        <w:pStyle w:val="ListParagraph"/>
        <w:spacing w:line="360" w:lineRule="auto"/>
        <w:jc w:val="both"/>
        <w:rPr>
          <w:rFonts w:ascii="Times New Roman" w:hAnsi="Times New Roman"/>
          <w:sz w:val="24"/>
          <w:szCs w:val="24"/>
          <w:lang w:val="es-ES"/>
        </w:rPr>
      </w:pPr>
      <w:r>
        <w:rPr>
          <w:rFonts w:ascii="Times New Roman" w:hAnsi="Times New Roman"/>
          <w:sz w:val="24"/>
          <w:szCs w:val="24"/>
          <w:lang w:val="es-ES"/>
        </w:rPr>
        <w:lastRenderedPageBreak/>
        <w:t>Sebagaimana dalam hubungan antar agama, hubungan secara sosial kemasyarakatan</w:t>
      </w:r>
    </w:p>
    <w:p w:rsidR="00A132FC" w:rsidRPr="00422F14" w:rsidRDefault="00A132FC" w:rsidP="00A132FC">
      <w:pPr>
        <w:pStyle w:val="ListParagraph"/>
        <w:spacing w:line="360" w:lineRule="auto"/>
        <w:ind w:left="0"/>
        <w:jc w:val="both"/>
        <w:rPr>
          <w:rFonts w:ascii="Times New Roman" w:hAnsi="Times New Roman"/>
          <w:sz w:val="24"/>
          <w:szCs w:val="24"/>
          <w:lang w:val="es-ES"/>
        </w:rPr>
      </w:pPr>
      <w:proofErr w:type="gramStart"/>
      <w:r w:rsidRPr="00422F14">
        <w:rPr>
          <w:rFonts w:ascii="Times New Roman" w:hAnsi="Times New Roman"/>
          <w:sz w:val="24"/>
          <w:szCs w:val="24"/>
          <w:lang w:val="es-ES"/>
        </w:rPr>
        <w:t>terjalin</w:t>
      </w:r>
      <w:proofErr w:type="gramEnd"/>
      <w:r w:rsidRPr="00422F14">
        <w:rPr>
          <w:rFonts w:ascii="Times New Roman" w:hAnsi="Times New Roman"/>
          <w:sz w:val="24"/>
          <w:szCs w:val="24"/>
          <w:lang w:val="es-ES"/>
        </w:rPr>
        <w:t xml:space="preserve"> dengan lebih luwes dan </w:t>
      </w:r>
      <w:r>
        <w:rPr>
          <w:rFonts w:ascii="Times New Roman" w:hAnsi="Times New Roman"/>
          <w:sz w:val="24"/>
          <w:szCs w:val="24"/>
          <w:lang w:val="es-ES"/>
        </w:rPr>
        <w:t>fleksibel. Luwes dalam arti tidak pernah ada ketegangan yang berarti dalam berinteraksi, fleksibel berarti kalangan mana saja bisa turut membaur tanpa ada diskriminasi perbedaan. Sebelum mencermati bagaimana dinamika interaksi warga Kampung Potorono dalam kegiatan- kegiatan sosial, bisa dilihat dahulu tabel – tabel berikut ini.</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Tabel. 2.  Prosentase Warga Berdasarkan Perbandingan Jumlah Penduduk Asli dan Pendatang</w:t>
      </w:r>
    </w:p>
    <w:tbl>
      <w:tblPr>
        <w:tblStyle w:val="TableGrid"/>
        <w:tblW w:w="0" w:type="auto"/>
        <w:tblLook w:val="04A0"/>
      </w:tblPr>
      <w:tblGrid>
        <w:gridCol w:w="828"/>
        <w:gridCol w:w="1350"/>
        <w:gridCol w:w="1620"/>
      </w:tblGrid>
      <w:tr w:rsidR="00A132FC" w:rsidTr="00AF02A1">
        <w:tc>
          <w:tcPr>
            <w:tcW w:w="828" w:type="dxa"/>
          </w:tcPr>
          <w:p w:rsidR="00A132FC" w:rsidRDefault="00A132FC" w:rsidP="00AF02A1">
            <w:pPr>
              <w:spacing w:line="360" w:lineRule="auto"/>
              <w:jc w:val="both"/>
              <w:rPr>
                <w:rFonts w:ascii="Times New Roman" w:hAnsi="Times New Roman"/>
                <w:sz w:val="24"/>
                <w:szCs w:val="24"/>
                <w:lang w:val="es-ES"/>
              </w:rPr>
            </w:pPr>
          </w:p>
        </w:tc>
        <w:tc>
          <w:tcPr>
            <w:tcW w:w="135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Penduduk Asli</w:t>
            </w:r>
          </w:p>
        </w:tc>
        <w:tc>
          <w:tcPr>
            <w:tcW w:w="162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Pendatang</w:t>
            </w:r>
          </w:p>
        </w:tc>
      </w:tr>
      <w:tr w:rsidR="00A132FC" w:rsidTr="00AF02A1">
        <w:tc>
          <w:tcPr>
            <w:tcW w:w="82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RT 1</w:t>
            </w:r>
          </w:p>
        </w:tc>
        <w:tc>
          <w:tcPr>
            <w:tcW w:w="135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60%</w:t>
            </w:r>
          </w:p>
        </w:tc>
        <w:tc>
          <w:tcPr>
            <w:tcW w:w="162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40%</w:t>
            </w:r>
          </w:p>
        </w:tc>
      </w:tr>
      <w:tr w:rsidR="00A132FC" w:rsidTr="00AF02A1">
        <w:tc>
          <w:tcPr>
            <w:tcW w:w="82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RT 2</w:t>
            </w:r>
          </w:p>
        </w:tc>
        <w:tc>
          <w:tcPr>
            <w:tcW w:w="135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80%</w:t>
            </w:r>
          </w:p>
        </w:tc>
        <w:tc>
          <w:tcPr>
            <w:tcW w:w="162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20%</w:t>
            </w:r>
          </w:p>
        </w:tc>
      </w:tr>
      <w:tr w:rsidR="00A132FC" w:rsidTr="00AF02A1">
        <w:tc>
          <w:tcPr>
            <w:tcW w:w="82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RT 3</w:t>
            </w:r>
          </w:p>
        </w:tc>
        <w:tc>
          <w:tcPr>
            <w:tcW w:w="135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70%</w:t>
            </w:r>
          </w:p>
        </w:tc>
        <w:tc>
          <w:tcPr>
            <w:tcW w:w="162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30%</w:t>
            </w:r>
          </w:p>
        </w:tc>
      </w:tr>
    </w:tbl>
    <w:p w:rsidR="00A132FC" w:rsidRDefault="00A132FC" w:rsidP="00A132FC">
      <w:pPr>
        <w:spacing w:line="360" w:lineRule="auto"/>
        <w:jc w:val="both"/>
        <w:rPr>
          <w:rFonts w:ascii="Times New Roman" w:hAnsi="Times New Roman"/>
          <w:sz w:val="24"/>
          <w:szCs w:val="24"/>
          <w:lang w:val="es-ES"/>
        </w:rPr>
      </w:pP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 xml:space="preserve">Tabel 2 menjelaskan tentang perbandingan jumlah penduduk asli dan pendatang. Penduduk asli yang dengan jumlah lebih besar dari pendatang, bisa mengakomodir dan menjalin hubungan baik dengan para pendatang. Dalam berbagai kegiatan kampung, semua berpartisipasi tanpa membedakan mana penduduk asli mana pendatang. Misalnya kegiatan yang sifatnya rutinitas seperti ronda malam, menengok warga yang mondok di rumah sakit, kerja bakti, kumpul / arisan RT selapanan sebagai wadah evaluasi, dengar pendapat, curhat, kritik, masukan dan saran, semua terakomodir dalam kegiatan yang dilakukan setiap selapan </w:t>
      </w:r>
      <w:proofErr w:type="gramStart"/>
      <w:r>
        <w:rPr>
          <w:rFonts w:ascii="Times New Roman" w:hAnsi="Times New Roman"/>
          <w:sz w:val="24"/>
          <w:szCs w:val="24"/>
          <w:lang w:val="es-ES"/>
        </w:rPr>
        <w:t>( 36</w:t>
      </w:r>
      <w:proofErr w:type="gramEnd"/>
      <w:r>
        <w:rPr>
          <w:rFonts w:ascii="Times New Roman" w:hAnsi="Times New Roman"/>
          <w:sz w:val="24"/>
          <w:szCs w:val="24"/>
          <w:lang w:val="es-ES"/>
        </w:rPr>
        <w:t xml:space="preserve"> hari  berdasarkan hari dan weton). Tidak ada superioritas dalam kegiatan di kampung. Bahkan warga Perumahan Potorono dan Perumahan Puri Kinasih yang hampir semuanya adalah pendatang, selalu dilibatkan dalam setiap acara dan kegiatan kampung. Dalam hal ini Perumahan Potorono masuk ke wilayah RT 3 dan Perumahan Puri Kinasih wilayah RT 1.  Menurut bapak Suyitno, meski ada  beberapa pendatang yang kurang bisa bergabung, menurut </w:t>
      </w:r>
      <w:r>
        <w:rPr>
          <w:rFonts w:ascii="Times New Roman" w:hAnsi="Times New Roman"/>
          <w:sz w:val="24"/>
          <w:szCs w:val="24"/>
          <w:lang w:val="es-ES"/>
        </w:rPr>
        <w:lastRenderedPageBreak/>
        <w:t xml:space="preserve">beliau itu hanya belum mengenal kondisi kampung saja. Bisa juga karena memang sudah memiliki karakter kurang baik yang dibawa ke kampung, atau karena memiliki pemahaman yang berbeda yang tidak sesuai untuk diterapkan di kampung, Semua perbedaan tersebut sejauh ini tidak terlalu berpengaruh terhadap keharmonisan kampung.Sebagai penduduk asli yang beragama Katholik, bapak Suyitno tidak pernah merasa terdiskriminasi. Bertahun-tahun dia tinggal di Potorono bahkan dari kecil, aman-aman saja tidak ada perselisihan yang berarti. Komunikasi tidak harus dijalin dalam kegiatan agama saja, kegiatan – kegiatan lain misalnya kumpulan RT, kerja bakti, ronda malam, Peringatan Hari Besar Nasional yang biasanya mengadakan berbagai kegiatan seperti perlombaan – perlombaan, Tujuhbelasan dan sebagainya. Kegiatan tersebut mampu mengakomodir seluruh kalangan baik itu pendatang maupun penduduk asli. Apalagi di kampung ini banyak saudara-saudara yang masih satu </w:t>
      </w:r>
      <w:r w:rsidRPr="00B01A1B">
        <w:rPr>
          <w:rFonts w:ascii="Times New Roman" w:hAnsi="Times New Roman"/>
          <w:i/>
          <w:sz w:val="24"/>
          <w:szCs w:val="24"/>
          <w:lang w:val="es-ES"/>
        </w:rPr>
        <w:t>trah</w:t>
      </w:r>
      <w:r>
        <w:rPr>
          <w:rFonts w:ascii="Times New Roman" w:hAnsi="Times New Roman"/>
          <w:sz w:val="24"/>
          <w:szCs w:val="24"/>
          <w:lang w:val="es-ES"/>
        </w:rPr>
        <w:t xml:space="preserve"> yang menyebar ke RT lain dalam satu kampung. Sehingga sangat mungkin ada beberapa keluarga yang tercatat dalam dua RT yang berbeda karena memiliki tempat tinggal di masing-masing RT tersebut, sehingga bisa ikut aktif dalam kegiatan dimana-mana dan menambah persaudaraan terutama menjalin hubungan dengan pendatang baru. Masih menurut bapak Suyitno, keharmonisan warga ini murni atas kesadaran masyarakat yang sudahada secara turun temurun, masyarakat yang selalu kompak dan komunikasi lancar sudah diturunkan oleh nenek-neneknya dulu. Begitu juga bapak Bronto sebagai kepala dusun senantiasa berusaha menanamkan jiwa sosial sehingga perhelatan yang terkait dengan acara kampung mampu mengikis bentuk perbedaan</w:t>
      </w:r>
      <w:proofErr w:type="gramStart"/>
      <w:r>
        <w:rPr>
          <w:rFonts w:ascii="Times New Roman" w:hAnsi="Times New Roman"/>
          <w:sz w:val="24"/>
          <w:szCs w:val="24"/>
          <w:lang w:val="es-ES"/>
        </w:rPr>
        <w:t>,dan</w:t>
      </w:r>
      <w:proofErr w:type="gramEnd"/>
      <w:r>
        <w:rPr>
          <w:rFonts w:ascii="Times New Roman" w:hAnsi="Times New Roman"/>
          <w:sz w:val="24"/>
          <w:szCs w:val="24"/>
          <w:lang w:val="es-ES"/>
        </w:rPr>
        <w:t xml:space="preserve"> bila keharmonisan ini tetap terjaga, otomatis akan meringankan beban aparat kampung.</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ab/>
        <w:t xml:space="preserve">Untuk memenuhi kebutuhan hidupnya, warga kampung Potorono memiliki profesi dan matapencarian yang berbeda-beda. Secara garis besar bisa dilihat tabel </w:t>
      </w:r>
      <w:proofErr w:type="gramStart"/>
      <w:r>
        <w:rPr>
          <w:rFonts w:ascii="Times New Roman" w:hAnsi="Times New Roman"/>
          <w:sz w:val="24"/>
          <w:szCs w:val="24"/>
          <w:lang w:val="es-ES"/>
        </w:rPr>
        <w:t>berikut :</w:t>
      </w:r>
      <w:proofErr w:type="gramEnd"/>
      <w:r>
        <w:rPr>
          <w:rFonts w:ascii="Times New Roman" w:hAnsi="Times New Roman"/>
          <w:sz w:val="24"/>
          <w:szCs w:val="24"/>
          <w:lang w:val="es-ES"/>
        </w:rPr>
        <w:tab/>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Tabel 3. Prosentase Warga berdasarkan Profesi dan Matapencaharian.</w:t>
      </w:r>
    </w:p>
    <w:tbl>
      <w:tblPr>
        <w:tblStyle w:val="TableGrid"/>
        <w:tblW w:w="0" w:type="auto"/>
        <w:tblLook w:val="04A0"/>
      </w:tblPr>
      <w:tblGrid>
        <w:gridCol w:w="743"/>
        <w:gridCol w:w="1682"/>
        <w:gridCol w:w="1805"/>
        <w:gridCol w:w="1368"/>
        <w:gridCol w:w="1530"/>
      </w:tblGrid>
      <w:tr w:rsidR="00A132FC" w:rsidTr="00AF02A1">
        <w:tc>
          <w:tcPr>
            <w:tcW w:w="743" w:type="dxa"/>
          </w:tcPr>
          <w:p w:rsidR="00A132FC" w:rsidRDefault="00A132FC" w:rsidP="00AF02A1">
            <w:pPr>
              <w:spacing w:line="360" w:lineRule="auto"/>
              <w:jc w:val="both"/>
              <w:rPr>
                <w:rFonts w:ascii="Times New Roman" w:hAnsi="Times New Roman"/>
                <w:sz w:val="24"/>
                <w:szCs w:val="24"/>
                <w:lang w:val="es-ES"/>
              </w:rPr>
            </w:pPr>
          </w:p>
        </w:tc>
        <w:tc>
          <w:tcPr>
            <w:tcW w:w="1682"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 xml:space="preserve">Petani/ </w:t>
            </w:r>
            <w:r>
              <w:rPr>
                <w:rFonts w:ascii="Times New Roman" w:hAnsi="Times New Roman"/>
                <w:sz w:val="24"/>
                <w:szCs w:val="24"/>
                <w:lang w:val="es-ES"/>
              </w:rPr>
              <w:lastRenderedPageBreak/>
              <w:t>Wiraswasta</w:t>
            </w:r>
          </w:p>
        </w:tc>
        <w:tc>
          <w:tcPr>
            <w:tcW w:w="1805"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lastRenderedPageBreak/>
              <w:t xml:space="preserve">Karyawan/ </w:t>
            </w:r>
            <w:r>
              <w:rPr>
                <w:rFonts w:ascii="Times New Roman" w:hAnsi="Times New Roman"/>
                <w:sz w:val="24"/>
                <w:szCs w:val="24"/>
                <w:lang w:val="es-ES"/>
              </w:rPr>
              <w:lastRenderedPageBreak/>
              <w:t>Buruh</w:t>
            </w:r>
          </w:p>
        </w:tc>
        <w:tc>
          <w:tcPr>
            <w:tcW w:w="136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lastRenderedPageBreak/>
              <w:t>PNS</w:t>
            </w:r>
          </w:p>
        </w:tc>
        <w:tc>
          <w:tcPr>
            <w:tcW w:w="153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Lain - lain</w:t>
            </w:r>
          </w:p>
        </w:tc>
      </w:tr>
      <w:tr w:rsidR="00A132FC" w:rsidTr="00AF02A1">
        <w:tc>
          <w:tcPr>
            <w:tcW w:w="743"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lastRenderedPageBreak/>
              <w:t>RT 1</w:t>
            </w:r>
          </w:p>
        </w:tc>
        <w:tc>
          <w:tcPr>
            <w:tcW w:w="1682"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70%</w:t>
            </w:r>
          </w:p>
        </w:tc>
        <w:tc>
          <w:tcPr>
            <w:tcW w:w="1805"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15%</w:t>
            </w:r>
          </w:p>
        </w:tc>
        <w:tc>
          <w:tcPr>
            <w:tcW w:w="136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10%</w:t>
            </w:r>
          </w:p>
        </w:tc>
        <w:tc>
          <w:tcPr>
            <w:tcW w:w="153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5%</w:t>
            </w:r>
          </w:p>
        </w:tc>
      </w:tr>
      <w:tr w:rsidR="00A132FC" w:rsidTr="00AF02A1">
        <w:tc>
          <w:tcPr>
            <w:tcW w:w="743"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RT 2</w:t>
            </w:r>
          </w:p>
        </w:tc>
        <w:tc>
          <w:tcPr>
            <w:tcW w:w="1682"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60%</w:t>
            </w:r>
          </w:p>
        </w:tc>
        <w:tc>
          <w:tcPr>
            <w:tcW w:w="1805"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10%</w:t>
            </w:r>
          </w:p>
        </w:tc>
        <w:tc>
          <w:tcPr>
            <w:tcW w:w="136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10%</w:t>
            </w:r>
          </w:p>
        </w:tc>
        <w:tc>
          <w:tcPr>
            <w:tcW w:w="153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20%</w:t>
            </w:r>
          </w:p>
        </w:tc>
      </w:tr>
      <w:tr w:rsidR="00A132FC" w:rsidTr="00AF02A1">
        <w:tc>
          <w:tcPr>
            <w:tcW w:w="743"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RT 3</w:t>
            </w:r>
          </w:p>
        </w:tc>
        <w:tc>
          <w:tcPr>
            <w:tcW w:w="1682"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65%</w:t>
            </w:r>
          </w:p>
        </w:tc>
        <w:tc>
          <w:tcPr>
            <w:tcW w:w="1805"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10%</w:t>
            </w:r>
          </w:p>
        </w:tc>
        <w:tc>
          <w:tcPr>
            <w:tcW w:w="1368"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10%</w:t>
            </w:r>
          </w:p>
        </w:tc>
        <w:tc>
          <w:tcPr>
            <w:tcW w:w="1530" w:type="dxa"/>
          </w:tcPr>
          <w:p w:rsidR="00A132FC" w:rsidRDefault="00A132FC" w:rsidP="00AF02A1">
            <w:pPr>
              <w:spacing w:line="360" w:lineRule="auto"/>
              <w:jc w:val="both"/>
              <w:rPr>
                <w:rFonts w:ascii="Times New Roman" w:hAnsi="Times New Roman"/>
                <w:sz w:val="24"/>
                <w:szCs w:val="24"/>
                <w:lang w:val="es-ES"/>
              </w:rPr>
            </w:pPr>
            <w:r>
              <w:rPr>
                <w:rFonts w:ascii="Times New Roman" w:hAnsi="Times New Roman"/>
                <w:sz w:val="24"/>
                <w:szCs w:val="24"/>
                <w:lang w:val="es-ES"/>
              </w:rPr>
              <w:t>15%</w:t>
            </w:r>
          </w:p>
        </w:tc>
      </w:tr>
    </w:tbl>
    <w:p w:rsidR="00A132FC" w:rsidRDefault="00A132FC" w:rsidP="00A132FC">
      <w:pPr>
        <w:spacing w:line="360" w:lineRule="auto"/>
        <w:jc w:val="both"/>
        <w:rPr>
          <w:rFonts w:ascii="Times New Roman" w:hAnsi="Times New Roman"/>
          <w:sz w:val="24"/>
          <w:szCs w:val="24"/>
          <w:lang w:val="es-ES"/>
        </w:rPr>
      </w:pP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 xml:space="preserve">Dalam kaitannya dengan profesi dan matapencaharian, tidak ada kesenjangan berarti. Kegiatan menengok orang sakit misalnya, di kalangan ibu – ibu PKK, bila ada salah satu anggota keluarga yang sakit dan opname di rumah sakit,  ibu – ibu menyumbang masing2 Rp. 5000,- dan berduyun – duyun datang ke rumah sakit atau rumah si sakit setelah pulang dari rumah sakit. Biasanya kabar disebar lewat sms siapa yang punya kesempatan untuk menjenguk si sakit, dan langsung direspon oleh ibu – ibu yang minimal mencapai jumlah 20 orang. Sehingga sangat sering terjadi, rumah si sakit yang sempit bahkan terkesan kumuh, tidak mampu menampung si penjenguk hingga harus menunggu di emper rumah bahkan bila rumahnya tidak punya emperan menunggu di tepi-tepi jalan. Kondisi ini dijalani dari tahun ke tahun dengan tanpa memandang pekerjaan, status, agama, atau profesi si sakit. Demikian juga kegiata arisan RT yang dilakukan secara bergiliran tiap bulannya, membaur antara warga kampung dengan warga perumahan. Tidak ada diskriminasi kaya miskin, pendatang atau penduduk asli, Islam atau non Islam. Untuk satu RTbiasanya yang datang sekitar 80-100 orang. Dan itu bergiliran di rumah penduduk siapa saja yang mendapat giliran. Meski rumahnya sempit, bahkan lebih kecil dari rumah tipe 21 dengan triplek atau gedek sebagai dindingnya, tidak menyurutkan minat ibu-ibu untuk tetap hadir. Kondisi yang seadanya itulah yang mengeratkan hubungan antar warga. </w:t>
      </w:r>
      <w:proofErr w:type="gramStart"/>
      <w:r>
        <w:rPr>
          <w:rFonts w:ascii="Times New Roman" w:hAnsi="Times New Roman"/>
          <w:sz w:val="24"/>
          <w:szCs w:val="24"/>
          <w:lang w:val="es-ES"/>
        </w:rPr>
        <w:t>( Wawancara</w:t>
      </w:r>
      <w:proofErr w:type="gramEnd"/>
      <w:r>
        <w:rPr>
          <w:rFonts w:ascii="Times New Roman" w:hAnsi="Times New Roman"/>
          <w:sz w:val="24"/>
          <w:szCs w:val="24"/>
          <w:lang w:val="es-ES"/>
        </w:rPr>
        <w:t xml:space="preserve"> dengan pengurus PKK Dusun Potorono ). </w:t>
      </w:r>
    </w:p>
    <w:p w:rsidR="00A132FC" w:rsidRPr="00027D06"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ab/>
        <w:t xml:space="preserve">Ketua Pemuda Syamsudin mengatakan, bahwa ada kalanya konflik-konflik internal muncul ketika menjelang pemilu atau pemilihan pejabat pemerintahan yang lain, misalnya pilkades atau pilkadus. Kondisi ini wajar karena masing-masing orang pasti mempunyai orang yang dijagokan yang sangat mugkin berbeda dengan warga yang lain. Atau ketika musim kampanye partai – partai, </w:t>
      </w:r>
      <w:r>
        <w:rPr>
          <w:rFonts w:ascii="Times New Roman" w:hAnsi="Times New Roman"/>
          <w:sz w:val="24"/>
          <w:szCs w:val="24"/>
          <w:lang w:val="es-ES"/>
        </w:rPr>
        <w:lastRenderedPageBreak/>
        <w:t xml:space="preserve">perbedaan itu akan nampak dan saling mengunggulkan jagonya masing-masing. Namun karena kesadaran bermasyarakat yang sangat baik, apalagi sudah terjalin sejak kecil dan bahkan mempunyai hubungan famili </w:t>
      </w:r>
      <w:proofErr w:type="gramStart"/>
      <w:r>
        <w:rPr>
          <w:rFonts w:ascii="Times New Roman" w:hAnsi="Times New Roman"/>
          <w:sz w:val="24"/>
          <w:szCs w:val="24"/>
          <w:lang w:val="es-ES"/>
        </w:rPr>
        <w:t>( terutama</w:t>
      </w:r>
      <w:proofErr w:type="gramEnd"/>
      <w:r>
        <w:rPr>
          <w:rFonts w:ascii="Times New Roman" w:hAnsi="Times New Roman"/>
          <w:sz w:val="24"/>
          <w:szCs w:val="24"/>
          <w:lang w:val="es-ES"/>
        </w:rPr>
        <w:t xml:space="preserve"> untuk penduduk asli ), kondisi tersebut hanya sebatas prosesi itu berlangsung saja. Setelah pesta demokrasi selesai, semua kembali normal kembali. </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b/>
          <w:sz w:val="24"/>
          <w:szCs w:val="24"/>
          <w:lang w:val="es-ES"/>
        </w:rPr>
        <w:tab/>
      </w:r>
      <w:r>
        <w:rPr>
          <w:rFonts w:ascii="Times New Roman" w:hAnsi="Times New Roman"/>
          <w:sz w:val="24"/>
          <w:szCs w:val="24"/>
          <w:lang w:val="es-ES"/>
        </w:rPr>
        <w:t>Menurut bapak Bronto selaku Kepala Dusun Potorono, kesadaran masyarakat akan pentingnya kerukunan ini sudah terbina bertahun- tahun, sehingga sudah menjadi satu pembiasaan yang akhirnya menular ke beberapa pendatang yang tururt berbaur. Kondisi ini tentu saja meringankan beban aparat kampung. Berbagai kegiatan rutin yang diadakan secara bersamaan dalam satu kampung adalah syawalan, merti dusun dan safari Ramadan yang dilakukan oleh pejabat desa/ dusun dari masjid ke masjid, dari musola ke musola untuk mensosialisaikan program kegiatan Kampung. Acara syawalan diadakan di masjid Al-Huda seusai shalat Iedul Fitri di lapangan. Semua warga tanpa kecuali hadir untuk saling memaafkan. Dalam hal ini bahkan yang beragama non Islam turut bergabung. Sedangkan acara Merti Dusun sebenarnya adalah acara tradisi tahunan, namun pelaksanaannya disesuaikan dengan kondisi setempat. Acara ini bertujuan untuk membersihkan desa dari hal-hal yang negatif. Dengan mengadakan wayangan sehari semalam, yang dananya dihimpun dari sumbangan warga. Menanggapi acara Merti Dusun tersebut, masyarakat mempunyai respon yang berbeda-beda, ada yang menganggap sebagai hal biasa, ada yang antusias dan menganggap sebagai sesuatu yang surprise sebagai bentuk kedekatan pejabat desa dengan masyarakatnya. Demikian yang dikatakan oleh bapak kepala dusun.</w:t>
      </w:r>
    </w:p>
    <w:p w:rsidR="00A132FC" w:rsidRPr="00D66A32" w:rsidRDefault="00A132FC" w:rsidP="00A132FC">
      <w:pPr>
        <w:pStyle w:val="ListParagraph"/>
        <w:numPr>
          <w:ilvl w:val="2"/>
          <w:numId w:val="6"/>
        </w:numPr>
        <w:spacing w:line="360" w:lineRule="auto"/>
        <w:jc w:val="both"/>
        <w:rPr>
          <w:rFonts w:ascii="Times New Roman" w:hAnsi="Times New Roman"/>
          <w:sz w:val="24"/>
          <w:szCs w:val="24"/>
          <w:lang w:val="es-ES"/>
        </w:rPr>
      </w:pPr>
      <w:r>
        <w:rPr>
          <w:rFonts w:ascii="Times New Roman" w:hAnsi="Times New Roman"/>
          <w:sz w:val="24"/>
          <w:szCs w:val="24"/>
          <w:lang w:val="es-ES"/>
        </w:rPr>
        <w:t>Analisis Implementasi Nilai dan Pola Interaksi Antar Warga Kampung Potorono.</w:t>
      </w:r>
    </w:p>
    <w:p w:rsidR="00A132FC" w:rsidRDefault="00A132FC" w:rsidP="00A132FC">
      <w:pPr>
        <w:pStyle w:val="ListParagraph"/>
        <w:numPr>
          <w:ilvl w:val="3"/>
          <w:numId w:val="6"/>
        </w:numPr>
        <w:spacing w:line="360" w:lineRule="auto"/>
        <w:jc w:val="both"/>
        <w:rPr>
          <w:rFonts w:ascii="Times New Roman" w:hAnsi="Times New Roman"/>
          <w:sz w:val="24"/>
          <w:szCs w:val="24"/>
          <w:lang w:val="es-ES"/>
        </w:rPr>
      </w:pPr>
      <w:r>
        <w:rPr>
          <w:rFonts w:ascii="Times New Roman" w:hAnsi="Times New Roman"/>
          <w:sz w:val="24"/>
          <w:szCs w:val="24"/>
          <w:lang w:val="es-ES"/>
        </w:rPr>
        <w:t xml:space="preserve">  Pola Interaksi Antar Agama.</w:t>
      </w:r>
    </w:p>
    <w:p w:rsidR="00A132FC" w:rsidRDefault="00A132FC" w:rsidP="00A132FC">
      <w:pPr>
        <w:pStyle w:val="ListParagraph"/>
        <w:spacing w:line="360" w:lineRule="auto"/>
        <w:ind w:left="90" w:firstLine="630"/>
        <w:jc w:val="both"/>
        <w:rPr>
          <w:rFonts w:ascii="Times New Roman" w:hAnsi="Times New Roman"/>
          <w:sz w:val="24"/>
          <w:szCs w:val="24"/>
          <w:lang w:val="es-ES"/>
        </w:rPr>
      </w:pPr>
      <w:r>
        <w:rPr>
          <w:rFonts w:ascii="Times New Roman" w:hAnsi="Times New Roman"/>
          <w:sz w:val="24"/>
          <w:szCs w:val="24"/>
          <w:lang w:val="es-ES"/>
        </w:rPr>
        <w:t xml:space="preserve">Dari pengamatan peneliti dan penjelasan dari beberapa warga Kampung Potorono, bisa dipastikan tidak pernah terjadi pergesekan antar agama terutama agama mayoritas yaitu Islam dengan agama Kristen dan Katholik sebagai agama yang lain. Kegiatan – kegiatan  yang bersifat keagamaan seperti </w:t>
      </w:r>
      <w:r w:rsidRPr="00132A86">
        <w:rPr>
          <w:rFonts w:ascii="Times New Roman" w:hAnsi="Times New Roman"/>
          <w:i/>
          <w:sz w:val="24"/>
          <w:szCs w:val="24"/>
          <w:lang w:val="es-ES"/>
        </w:rPr>
        <w:t xml:space="preserve">kenduren, </w:t>
      </w:r>
      <w:r w:rsidRPr="00132A86">
        <w:rPr>
          <w:rFonts w:ascii="Times New Roman" w:hAnsi="Times New Roman"/>
          <w:i/>
          <w:sz w:val="24"/>
          <w:szCs w:val="24"/>
          <w:lang w:val="es-ES"/>
        </w:rPr>
        <w:lastRenderedPageBreak/>
        <w:t>tahlilan, yasinan</w:t>
      </w:r>
      <w:r>
        <w:rPr>
          <w:rFonts w:ascii="Times New Roman" w:hAnsi="Times New Roman"/>
          <w:sz w:val="24"/>
          <w:szCs w:val="24"/>
          <w:lang w:val="es-ES"/>
        </w:rPr>
        <w:t xml:space="preserve"> dan  </w:t>
      </w:r>
      <w:r w:rsidRPr="00132A86">
        <w:rPr>
          <w:rFonts w:ascii="Times New Roman" w:hAnsi="Times New Roman"/>
          <w:i/>
          <w:sz w:val="24"/>
          <w:szCs w:val="24"/>
          <w:lang w:val="es-ES"/>
        </w:rPr>
        <w:t>syawalan</w:t>
      </w:r>
      <w:r>
        <w:rPr>
          <w:rFonts w:ascii="Times New Roman" w:hAnsi="Times New Roman"/>
          <w:sz w:val="24"/>
          <w:szCs w:val="24"/>
          <w:lang w:val="es-ES"/>
        </w:rPr>
        <w:t xml:space="preserve"> diikuti oleh seluruh komponen agama termasuk yang Kristen dan Katholik. Dengan penuh kesadaran mereka yang minoritas berpartisipasi dan meyakini bahwa kegiatan tersebut hanya merupakan sarana untuk mempererat hubungan antar masyarakat.  Berkaitan dengan hal – hal yang bersifat ibadah, meskipun secara fisik mereka terlibat, namun secara spiritual dan keyakinan, mereka tidak terpengaruh. Hal ini sudah berjalan bertahun-tahun, mengingat pluralitas agama dalam masyarakat bahkan dalam beberapa keluarga bisa dijumpai di wilayah ini. Misalnya dalam satu keluarga ibunya Muslim, ayahnya Katholik, dan anak-anaknya beragam, ada yang muslim ada yang non muslim. Terlepas dari sisi positif dan negatifnya, kondisi seperti ini mendukung rasa saling pengertian dalam memahami nilai- nilai yang dikembangkan oleh ajaran masing-masing agama. Bukan hanya dalam rumpun keluarga, dalam rumpun kerabatpun ada perbedaan agama yang dianutnya. Terlebih sebagaimana diungkapkan oleh beberapa responden, bahwa penduduk asli kampung Potorono ini sebagian besar masih terikat ikatan kekerabatan </w:t>
      </w:r>
      <w:proofErr w:type="gramStart"/>
      <w:r>
        <w:rPr>
          <w:rFonts w:ascii="Times New Roman" w:hAnsi="Times New Roman"/>
          <w:sz w:val="24"/>
          <w:szCs w:val="24"/>
          <w:lang w:val="es-ES"/>
        </w:rPr>
        <w:t xml:space="preserve">( </w:t>
      </w:r>
      <w:r>
        <w:rPr>
          <w:rFonts w:ascii="Times New Roman" w:hAnsi="Times New Roman"/>
          <w:i/>
          <w:sz w:val="24"/>
          <w:szCs w:val="24"/>
          <w:lang w:val="es-ES"/>
        </w:rPr>
        <w:t>trah</w:t>
      </w:r>
      <w:proofErr w:type="gramEnd"/>
      <w:r>
        <w:rPr>
          <w:rFonts w:ascii="Times New Roman" w:hAnsi="Times New Roman"/>
          <w:i/>
          <w:sz w:val="24"/>
          <w:szCs w:val="24"/>
          <w:lang w:val="es-ES"/>
        </w:rPr>
        <w:t xml:space="preserve"> ). </w:t>
      </w:r>
      <w:r>
        <w:rPr>
          <w:rFonts w:ascii="Times New Roman" w:hAnsi="Times New Roman"/>
          <w:sz w:val="24"/>
          <w:szCs w:val="24"/>
          <w:lang w:val="es-ES"/>
        </w:rPr>
        <w:t xml:space="preserve">Hal ini merupakan faktor yang sangat memperngaruhi terciptanya kondisi keharmonisan warga.Hal ini sudah berjalan bertahun-tahun, mengingat pluralitas agama dalam masyarakat bahkan dalam beberapa keluarga bisa dijumpai di wilayah ini. Misalnya dalam satu keluarga ibunya Muslim, ayahnya Katholik, dan anak-anaknya beragam, ada yang muslim ada yang non muslim. Terlepas dari sisi positif dan negatifnya, kondisi seperti ini mendukung rasa saling pengertian dalam memahami nilai- nilai yang dikembangkan oleh ajaran masing-masing agama. Bukan hanya dalam rumpun keluarga, dalam rumpun kerabatpun ada perbedaan agama yang dianutnya. Terlebih sebagaimana diungkapkan oleh beberapa responden, bahwa penduduk asli kampung Potorono ini sebagian besar masih terikat ikatan kekerabatan </w:t>
      </w:r>
      <w:proofErr w:type="gramStart"/>
      <w:r>
        <w:rPr>
          <w:rFonts w:ascii="Times New Roman" w:hAnsi="Times New Roman"/>
          <w:sz w:val="24"/>
          <w:szCs w:val="24"/>
          <w:lang w:val="es-ES"/>
        </w:rPr>
        <w:t xml:space="preserve">( </w:t>
      </w:r>
      <w:r>
        <w:rPr>
          <w:rFonts w:ascii="Times New Roman" w:hAnsi="Times New Roman"/>
          <w:i/>
          <w:sz w:val="24"/>
          <w:szCs w:val="24"/>
          <w:lang w:val="es-ES"/>
        </w:rPr>
        <w:t>trah</w:t>
      </w:r>
      <w:proofErr w:type="gramEnd"/>
      <w:r>
        <w:rPr>
          <w:rFonts w:ascii="Times New Roman" w:hAnsi="Times New Roman"/>
          <w:i/>
          <w:sz w:val="24"/>
          <w:szCs w:val="24"/>
          <w:lang w:val="es-ES"/>
        </w:rPr>
        <w:t xml:space="preserve"> ). </w:t>
      </w:r>
      <w:r>
        <w:rPr>
          <w:rFonts w:ascii="Times New Roman" w:hAnsi="Times New Roman"/>
          <w:sz w:val="24"/>
          <w:szCs w:val="24"/>
          <w:lang w:val="es-ES"/>
        </w:rPr>
        <w:t>Hal ini merupakan faktor yang sangat memperngaruhi terciptanya kondisi keharmonisan warga.</w:t>
      </w:r>
    </w:p>
    <w:p w:rsidR="00A132FC" w:rsidRDefault="00A132FC" w:rsidP="00A132FC">
      <w:pPr>
        <w:pStyle w:val="ListParagraph"/>
        <w:spacing w:line="360" w:lineRule="auto"/>
        <w:ind w:left="90" w:firstLine="630"/>
        <w:jc w:val="both"/>
        <w:rPr>
          <w:rFonts w:ascii="Times New Roman" w:hAnsi="Times New Roman"/>
          <w:sz w:val="24"/>
          <w:szCs w:val="24"/>
          <w:lang w:val="es-ES"/>
        </w:rPr>
      </w:pPr>
      <w:r>
        <w:rPr>
          <w:rFonts w:ascii="Times New Roman" w:hAnsi="Times New Roman"/>
          <w:sz w:val="24"/>
          <w:szCs w:val="24"/>
          <w:lang w:val="es-ES"/>
        </w:rPr>
        <w:t xml:space="preserve">Perbedaan sikap terkadang muncul justru dari kalangan umat Islam sendiri, di satu sisi menerima kegiatan tersebut sebagai tradisi sebagai ajang silaturahim dan mempererat kebersamaan dengan warga sekitar, disisi lain sebagian besar pendatang berprinsip bahwa ajaran Islam tersebut sudah </w:t>
      </w:r>
      <w:r>
        <w:rPr>
          <w:rFonts w:ascii="Times New Roman" w:hAnsi="Times New Roman"/>
          <w:sz w:val="24"/>
          <w:szCs w:val="24"/>
          <w:lang w:val="es-ES"/>
        </w:rPr>
        <w:lastRenderedPageBreak/>
        <w:t xml:space="preserve">tercampur dengan </w:t>
      </w:r>
      <w:r>
        <w:rPr>
          <w:rFonts w:ascii="Times New Roman" w:hAnsi="Times New Roman"/>
          <w:i/>
          <w:sz w:val="24"/>
          <w:szCs w:val="24"/>
          <w:lang w:val="es-ES"/>
        </w:rPr>
        <w:t xml:space="preserve">bid’ah </w:t>
      </w:r>
      <w:proofErr w:type="gramStart"/>
      <w:r>
        <w:rPr>
          <w:rFonts w:ascii="Times New Roman" w:hAnsi="Times New Roman"/>
          <w:sz w:val="24"/>
          <w:szCs w:val="24"/>
          <w:lang w:val="es-ES"/>
        </w:rPr>
        <w:t>( sesuatu</w:t>
      </w:r>
      <w:proofErr w:type="gramEnd"/>
      <w:r>
        <w:rPr>
          <w:rFonts w:ascii="Times New Roman" w:hAnsi="Times New Roman"/>
          <w:sz w:val="24"/>
          <w:szCs w:val="24"/>
          <w:lang w:val="es-ES"/>
        </w:rPr>
        <w:t xml:space="preserve"> yang pada dasarnya tidak ada tuntunannya dalam ajaran Islam). Contohnya </w:t>
      </w:r>
      <w:r>
        <w:rPr>
          <w:rFonts w:ascii="Times New Roman" w:hAnsi="Times New Roman"/>
          <w:i/>
          <w:sz w:val="24"/>
          <w:szCs w:val="24"/>
          <w:lang w:val="es-ES"/>
        </w:rPr>
        <w:t xml:space="preserve">kenduren, </w:t>
      </w:r>
      <w:r w:rsidRPr="00B368E1">
        <w:rPr>
          <w:rFonts w:ascii="Times New Roman" w:hAnsi="Times New Roman"/>
          <w:i/>
          <w:sz w:val="24"/>
          <w:szCs w:val="24"/>
          <w:lang w:val="es-ES"/>
        </w:rPr>
        <w:t>tahlilan</w:t>
      </w:r>
      <w:r>
        <w:rPr>
          <w:rFonts w:ascii="Times New Roman" w:hAnsi="Times New Roman"/>
          <w:sz w:val="24"/>
          <w:szCs w:val="24"/>
          <w:lang w:val="es-ES"/>
        </w:rPr>
        <w:t>, peringatan</w:t>
      </w:r>
      <w:r w:rsidRPr="00855188">
        <w:rPr>
          <w:rFonts w:ascii="Times New Roman" w:hAnsi="Times New Roman"/>
          <w:i/>
          <w:sz w:val="24"/>
          <w:szCs w:val="24"/>
          <w:lang w:val="es-ES"/>
        </w:rPr>
        <w:t xml:space="preserve">tiga hari, nyatus </w:t>
      </w:r>
      <w:proofErr w:type="gramStart"/>
      <w:r>
        <w:rPr>
          <w:rFonts w:ascii="Times New Roman" w:hAnsi="Times New Roman"/>
          <w:i/>
          <w:sz w:val="24"/>
          <w:szCs w:val="24"/>
          <w:lang w:val="es-ES"/>
        </w:rPr>
        <w:t xml:space="preserve">( </w:t>
      </w:r>
      <w:r>
        <w:rPr>
          <w:rFonts w:ascii="Times New Roman" w:hAnsi="Times New Roman"/>
          <w:sz w:val="24"/>
          <w:szCs w:val="24"/>
          <w:lang w:val="es-ES"/>
        </w:rPr>
        <w:t>seratus</w:t>
      </w:r>
      <w:proofErr w:type="gramEnd"/>
      <w:r>
        <w:rPr>
          <w:rFonts w:ascii="Times New Roman" w:hAnsi="Times New Roman"/>
          <w:sz w:val="24"/>
          <w:szCs w:val="24"/>
          <w:lang w:val="es-ES"/>
        </w:rPr>
        <w:t xml:space="preserve"> hari ) </w:t>
      </w:r>
      <w:r w:rsidRPr="00855188">
        <w:rPr>
          <w:rFonts w:ascii="Times New Roman" w:hAnsi="Times New Roman"/>
          <w:sz w:val="24"/>
          <w:szCs w:val="24"/>
          <w:lang w:val="es-ES"/>
        </w:rPr>
        <w:t>atau</w:t>
      </w:r>
      <w:r w:rsidRPr="00855188">
        <w:rPr>
          <w:rFonts w:ascii="Times New Roman" w:hAnsi="Times New Roman"/>
          <w:i/>
          <w:sz w:val="24"/>
          <w:szCs w:val="24"/>
          <w:lang w:val="es-ES"/>
        </w:rPr>
        <w:t xml:space="preserve"> nyewu</w:t>
      </w:r>
      <w:r>
        <w:rPr>
          <w:rFonts w:ascii="Times New Roman" w:hAnsi="Times New Roman"/>
          <w:i/>
          <w:sz w:val="24"/>
          <w:szCs w:val="24"/>
          <w:lang w:val="es-ES"/>
        </w:rPr>
        <w:t xml:space="preserve"> ( </w:t>
      </w:r>
      <w:r>
        <w:rPr>
          <w:rFonts w:ascii="Times New Roman" w:hAnsi="Times New Roman"/>
          <w:sz w:val="24"/>
          <w:szCs w:val="24"/>
          <w:lang w:val="es-ES"/>
        </w:rPr>
        <w:t xml:space="preserve">seribu hari ) dari meninggalnya seseorang, acara Merti Dusun atau bersih desa, yang dianggap sebagai permohonan keselamatan desa dengan menyajikan beberapa makanan sebagai bentuk rasa syukur kepada yang Maha Kuasa.Namun perbedaan sikap tersebut cukup dimaklumi oleh masyarakat terutama penduduk asli yang masih memegang tradisi ini. Selama tidak dihakimi secara frontal dan para pendatang bisa mengerti dengan tradisi yang sudah turun temurun ini, masyarakatpun bisa mengerti bahwa hak seseorang mempunyai prinsip yang berbeda dalam menyikapi sesuatu. Warga yang tidak sepakat dengan kegiatan tersebut juga tidak frontal dalam menyikapinya, mereka bisa berpartisipasi dalam kegiatan lain  misalnya kerja bakti, ronda malam, kumpulan RT dan kegiatan- kegiatan lain yang bisa mengakrabkan warga. </w:t>
      </w:r>
    </w:p>
    <w:p w:rsidR="00A132FC" w:rsidRDefault="00A132FC" w:rsidP="00A132FC">
      <w:pPr>
        <w:pStyle w:val="ListParagraph"/>
        <w:spacing w:line="360" w:lineRule="auto"/>
        <w:ind w:left="90" w:firstLine="630"/>
        <w:jc w:val="both"/>
        <w:rPr>
          <w:rFonts w:ascii="Times New Roman" w:hAnsi="Times New Roman"/>
          <w:sz w:val="24"/>
          <w:szCs w:val="24"/>
          <w:lang w:val="es-ES"/>
        </w:rPr>
      </w:pPr>
      <w:r>
        <w:rPr>
          <w:rFonts w:ascii="Times New Roman" w:hAnsi="Times New Roman"/>
          <w:sz w:val="24"/>
          <w:szCs w:val="24"/>
          <w:lang w:val="es-ES"/>
        </w:rPr>
        <w:t xml:space="preserve">Melihat fenomena tentang Islam pada penduduk asli Potorono, nuansa </w:t>
      </w:r>
      <w:r>
        <w:rPr>
          <w:rFonts w:ascii="Times New Roman" w:hAnsi="Times New Roman"/>
          <w:i/>
          <w:sz w:val="24"/>
          <w:szCs w:val="24"/>
          <w:lang w:val="es-ES"/>
        </w:rPr>
        <w:t>kejawen</w:t>
      </w:r>
      <w:r>
        <w:rPr>
          <w:rFonts w:ascii="Times New Roman" w:hAnsi="Times New Roman"/>
          <w:sz w:val="24"/>
          <w:szCs w:val="24"/>
          <w:lang w:val="es-ES"/>
        </w:rPr>
        <w:t xml:space="preserve"> masih sangat terasa dan sampai sekarang masih bisa dirasakan. Bagaimana seorang “mbah kaum” yang sudah tua, dengan bacaan doa-doa dan ayat-ayat Aquran yang sangat tidak fasih, selalu ditempatkan pada posisi utama dalam acara hajatan yang dilakukan oleh warga kampung termasuk kaum pendatang.  Masyarakat muslim pendatang yang mempunyai pandangan yang berbeda, meski tidak sepakat dengan ajarannya, namun cenderung harus mampu memaknai perbedaan tersebut dalam konteks sosialnya. Disinilah kaum pendatangyang relatif ekstrim dalam menerapkan ajaran Islam, dituntut untuk tetap menghargai tradisi yang sudah berjalan. Jika </w:t>
      </w:r>
      <w:r w:rsidRPr="00D27AA6">
        <w:rPr>
          <w:rFonts w:ascii="Times New Roman" w:hAnsi="Times New Roman"/>
          <w:i/>
          <w:sz w:val="24"/>
          <w:szCs w:val="24"/>
          <w:lang w:val="es-ES"/>
        </w:rPr>
        <w:t>shohibul hajat</w:t>
      </w:r>
      <w:r>
        <w:rPr>
          <w:rFonts w:ascii="Times New Roman" w:hAnsi="Times New Roman"/>
          <w:sz w:val="24"/>
          <w:szCs w:val="24"/>
          <w:lang w:val="es-ES"/>
        </w:rPr>
        <w:t xml:space="preserve"> adalah kalangan pendatang muslim, biasanya kemasan acaranya dibuat berbeda tanpa menampilkan nuansa kejawen yang sebagian menganggapnya </w:t>
      </w:r>
      <w:r w:rsidRPr="00844CAC">
        <w:rPr>
          <w:rFonts w:ascii="Times New Roman" w:hAnsi="Times New Roman"/>
          <w:i/>
          <w:sz w:val="24"/>
          <w:szCs w:val="24"/>
          <w:lang w:val="es-ES"/>
        </w:rPr>
        <w:t>bidah</w:t>
      </w:r>
      <w:r>
        <w:rPr>
          <w:rFonts w:ascii="Times New Roman" w:hAnsi="Times New Roman"/>
          <w:sz w:val="24"/>
          <w:szCs w:val="24"/>
          <w:lang w:val="es-ES"/>
        </w:rPr>
        <w:t xml:space="preserve">. Sebagai bentuk penghargaan atas tradisi yang sudah berjalan, mbah kaum tetap diundang dalam memimpin </w:t>
      </w:r>
      <w:proofErr w:type="gramStart"/>
      <w:r>
        <w:rPr>
          <w:rFonts w:ascii="Times New Roman" w:hAnsi="Times New Roman"/>
          <w:sz w:val="24"/>
          <w:szCs w:val="24"/>
          <w:lang w:val="es-ES"/>
        </w:rPr>
        <w:t>doa(</w:t>
      </w:r>
      <w:proofErr w:type="gramEnd"/>
      <w:r>
        <w:rPr>
          <w:rFonts w:ascii="Times New Roman" w:hAnsi="Times New Roman"/>
          <w:sz w:val="24"/>
          <w:szCs w:val="24"/>
          <w:lang w:val="es-ES"/>
        </w:rPr>
        <w:t xml:space="preserve"> tahlil). Kemudian dilanjutkan dengan doa yang dipimpin oleh seorang kyai atau tokoh agama yang memang benar-benar mumpuni dan menguasai ajaran Islam, yang diundang khusus oleh tuan rumah.</w:t>
      </w:r>
    </w:p>
    <w:p w:rsidR="00A132FC" w:rsidRDefault="00A132FC" w:rsidP="00A132FC">
      <w:pPr>
        <w:pStyle w:val="ListParagraph"/>
        <w:spacing w:line="360" w:lineRule="auto"/>
        <w:ind w:left="90" w:firstLine="630"/>
        <w:jc w:val="both"/>
        <w:rPr>
          <w:rFonts w:ascii="Times New Roman" w:hAnsi="Times New Roman"/>
          <w:sz w:val="24"/>
          <w:szCs w:val="24"/>
          <w:lang w:val="es-ES"/>
        </w:rPr>
      </w:pPr>
      <w:r>
        <w:rPr>
          <w:rFonts w:ascii="Times New Roman" w:hAnsi="Times New Roman"/>
          <w:sz w:val="24"/>
          <w:szCs w:val="24"/>
          <w:lang w:val="es-ES"/>
        </w:rPr>
        <w:t xml:space="preserve">Berkaitan dengan ritual yang biasa dilakukan penduduk asli bisa berjalan tanpa terkikis oleh budaya global dan ajaran Islam yang dianggap </w:t>
      </w:r>
      <w:r>
        <w:rPr>
          <w:rFonts w:ascii="Times New Roman" w:hAnsi="Times New Roman"/>
          <w:i/>
          <w:sz w:val="24"/>
          <w:szCs w:val="24"/>
          <w:lang w:val="es-ES"/>
        </w:rPr>
        <w:t>syar</w:t>
      </w:r>
      <w:proofErr w:type="gramStart"/>
      <w:r>
        <w:rPr>
          <w:rFonts w:ascii="Times New Roman" w:hAnsi="Times New Roman"/>
          <w:i/>
          <w:sz w:val="24"/>
          <w:szCs w:val="24"/>
          <w:lang w:val="es-ES"/>
        </w:rPr>
        <w:t>,i</w:t>
      </w:r>
      <w:proofErr w:type="gramEnd"/>
      <w:r>
        <w:rPr>
          <w:rFonts w:ascii="Times New Roman" w:hAnsi="Times New Roman"/>
          <w:i/>
          <w:sz w:val="24"/>
          <w:szCs w:val="24"/>
          <w:lang w:val="es-ES"/>
        </w:rPr>
        <w:t xml:space="preserve">. </w:t>
      </w:r>
      <w:r w:rsidRPr="001B2F91">
        <w:rPr>
          <w:rFonts w:ascii="Times New Roman" w:hAnsi="Times New Roman"/>
          <w:sz w:val="24"/>
          <w:szCs w:val="24"/>
          <w:lang w:val="es-ES"/>
        </w:rPr>
        <w:lastRenderedPageBreak/>
        <w:t>P</w:t>
      </w:r>
      <w:r>
        <w:rPr>
          <w:rFonts w:ascii="Times New Roman" w:hAnsi="Times New Roman"/>
          <w:sz w:val="24"/>
          <w:szCs w:val="24"/>
          <w:lang w:val="es-ES"/>
        </w:rPr>
        <w:t xml:space="preserve">enerapan Islamnya masih terkesan di permukaan saja,karena belum banyak tersentuh oleh ajaran-ajaran Islam yang sifatnya doktrinal. Begitu juga pendatang yang notabene berpendidikan tinggi termasuk dalam pendidikan agamanya, mereka sadar sebagai pendatang harus menyesuaikan dengan kondisi setempat. Secara bertahap, tanpa bermaksud menggurui, para pendatang juga mengajak penduduk asli untuk ikut berbaur dalam acara pengajian rutin yang diadakan sebulan sekali. </w:t>
      </w:r>
    </w:p>
    <w:p w:rsidR="00A132FC" w:rsidRDefault="00A132FC" w:rsidP="00A132FC">
      <w:pPr>
        <w:pStyle w:val="ListParagraph"/>
        <w:spacing w:line="360" w:lineRule="auto"/>
        <w:ind w:left="90" w:firstLine="630"/>
        <w:jc w:val="both"/>
        <w:rPr>
          <w:rFonts w:ascii="Times New Roman" w:hAnsi="Times New Roman"/>
          <w:sz w:val="24"/>
          <w:szCs w:val="24"/>
          <w:lang w:val="es-ES"/>
        </w:rPr>
      </w:pPr>
      <w:r>
        <w:rPr>
          <w:rFonts w:ascii="Times New Roman" w:hAnsi="Times New Roman"/>
          <w:sz w:val="24"/>
          <w:szCs w:val="24"/>
          <w:lang w:val="es-ES"/>
        </w:rPr>
        <w:t xml:space="preserve">Konteks masyarakat Islam Jawa pada dasarnya tidak berbeda dengan teori Clifford Geertz yang membagi masyarakat Jawa ke dalam tiga varian yaitu abangan, santri dan priyayi </w:t>
      </w:r>
      <w:proofErr w:type="gramStart"/>
      <w:r>
        <w:rPr>
          <w:rFonts w:ascii="Times New Roman" w:hAnsi="Times New Roman"/>
          <w:sz w:val="24"/>
          <w:szCs w:val="24"/>
          <w:lang w:val="es-ES"/>
        </w:rPr>
        <w:t>( Geertz</w:t>
      </w:r>
      <w:proofErr w:type="gramEnd"/>
      <w:r>
        <w:rPr>
          <w:rFonts w:ascii="Times New Roman" w:hAnsi="Times New Roman"/>
          <w:sz w:val="24"/>
          <w:szCs w:val="24"/>
          <w:lang w:val="es-ES"/>
        </w:rPr>
        <w:t xml:space="preserve"> , 1960 ). Bidikan teori ini bisa mewakili masyarakat Jawa yang secara umum mengisyaratkan bahwa lapisan terdasar dari orang Jawa adalah </w:t>
      </w:r>
      <w:r w:rsidRPr="00336854">
        <w:rPr>
          <w:rFonts w:ascii="Times New Roman" w:hAnsi="Times New Roman"/>
          <w:i/>
          <w:sz w:val="24"/>
          <w:szCs w:val="24"/>
          <w:lang w:val="es-ES"/>
        </w:rPr>
        <w:t>kejawen</w:t>
      </w:r>
      <w:r>
        <w:rPr>
          <w:rFonts w:ascii="Times New Roman" w:hAnsi="Times New Roman"/>
          <w:sz w:val="24"/>
          <w:szCs w:val="24"/>
          <w:lang w:val="es-ES"/>
        </w:rPr>
        <w:t>. Dalam konteks penerapan agamanya, mereka disebut kaum abangan. Mereka memahami ajaran Islam dalam konteks tradisi yang berlaku secara turun temurun. Hanya saja menurut peneliti, ketiga varian tersebut tidak bisa dikotak-kotakkan secara terpisah. Jika itu terjadi yang justru akan muncul adalah konflik internal karena pemberlakuan kasta-kasta seperti halnya dalam agama Hindu.</w:t>
      </w:r>
    </w:p>
    <w:p w:rsidR="00A132FC" w:rsidRDefault="00A132FC" w:rsidP="00A132FC">
      <w:pPr>
        <w:pStyle w:val="ListParagraph"/>
        <w:spacing w:line="360" w:lineRule="auto"/>
        <w:ind w:left="90" w:firstLine="630"/>
        <w:jc w:val="both"/>
        <w:rPr>
          <w:rFonts w:ascii="Times New Roman" w:hAnsi="Times New Roman"/>
          <w:sz w:val="24"/>
          <w:szCs w:val="24"/>
          <w:lang w:val="es-ES"/>
        </w:rPr>
      </w:pPr>
      <w:r>
        <w:rPr>
          <w:rFonts w:ascii="Times New Roman" w:hAnsi="Times New Roman"/>
          <w:sz w:val="24"/>
          <w:szCs w:val="24"/>
          <w:lang w:val="es-ES"/>
        </w:rPr>
        <w:t xml:space="preserve">Masyarakat Potorono meskipun sebagian besar penduduk aslinya masih dianggap abangan, namun tidak memisahkannya dari varian lain yakni santri maupun priyayi. Sebagaimana penilaian Andrew Beatty bahwa Geertz dianggap terlalu berlebihan dalam melukiskan jarak antara ketiga varian tersebut. Beatty memandangnya sebagai entitas yang saling menyapa. Jika </w:t>
      </w:r>
      <w:r>
        <w:rPr>
          <w:rFonts w:ascii="Times New Roman" w:hAnsi="Times New Roman"/>
          <w:i/>
          <w:sz w:val="24"/>
          <w:szCs w:val="24"/>
          <w:lang w:val="es-ES"/>
        </w:rPr>
        <w:t xml:space="preserve">selametan </w:t>
      </w:r>
      <w:r w:rsidRPr="00653911">
        <w:rPr>
          <w:rFonts w:ascii="Times New Roman" w:hAnsi="Times New Roman"/>
          <w:sz w:val="24"/>
          <w:szCs w:val="24"/>
          <w:lang w:val="es-ES"/>
        </w:rPr>
        <w:t>atau</w:t>
      </w:r>
      <w:r>
        <w:rPr>
          <w:rFonts w:ascii="Times New Roman" w:hAnsi="Times New Roman"/>
          <w:i/>
          <w:sz w:val="24"/>
          <w:szCs w:val="24"/>
          <w:lang w:val="es-ES"/>
        </w:rPr>
        <w:t xml:space="preserve"> kenduren </w:t>
      </w:r>
      <w:r>
        <w:rPr>
          <w:rFonts w:ascii="Times New Roman" w:hAnsi="Times New Roman"/>
          <w:sz w:val="24"/>
          <w:szCs w:val="24"/>
          <w:lang w:val="es-ES"/>
        </w:rPr>
        <w:t xml:space="preserve"> dalam pandangan Geertz sebagai bentuk ritual kalangan abangan, Beatty melihatnya  justru sebagai ritual bersama, dimana keragaman berkumpul membentuk harmoni dengan membiarkan masing-masing kelompok memaknai menurut perspektifnya sendiri </w:t>
      </w:r>
      <w:proofErr w:type="gramStart"/>
      <w:r>
        <w:rPr>
          <w:rFonts w:ascii="Times New Roman" w:hAnsi="Times New Roman"/>
          <w:sz w:val="24"/>
          <w:szCs w:val="24"/>
          <w:lang w:val="es-ES"/>
        </w:rPr>
        <w:t>( Beatty</w:t>
      </w:r>
      <w:proofErr w:type="gramEnd"/>
      <w:r>
        <w:rPr>
          <w:rFonts w:ascii="Times New Roman" w:hAnsi="Times New Roman"/>
          <w:sz w:val="24"/>
          <w:szCs w:val="24"/>
          <w:lang w:val="es-ES"/>
        </w:rPr>
        <w:t xml:space="preserve"> , 2001 : 80). Hal inilah yang terjadi pada masyarakat Kampung Potorono. Mayoritas penduduk asli mengaku beragama Islam, namun keyakinan-keyakinan lain tidak bisa diabaikan begitu saja. Ini karena menempatkan Islam pada kejawaan mereka yaitu harmoni sosial, perlindungan nenek moyang dan tradisi leluhur.</w:t>
      </w:r>
    </w:p>
    <w:p w:rsidR="00A132FC" w:rsidRDefault="00A132FC" w:rsidP="00A132FC">
      <w:pPr>
        <w:pStyle w:val="ListParagraph"/>
        <w:spacing w:line="360" w:lineRule="auto"/>
        <w:ind w:left="90" w:firstLine="630"/>
        <w:jc w:val="both"/>
        <w:rPr>
          <w:rFonts w:ascii="Times New Roman" w:hAnsi="Times New Roman"/>
          <w:sz w:val="24"/>
          <w:szCs w:val="24"/>
          <w:lang w:val="es-ES"/>
        </w:rPr>
      </w:pPr>
      <w:r>
        <w:rPr>
          <w:rFonts w:ascii="Times New Roman" w:hAnsi="Times New Roman"/>
          <w:sz w:val="24"/>
          <w:szCs w:val="24"/>
          <w:lang w:val="es-ES"/>
        </w:rPr>
        <w:lastRenderedPageBreak/>
        <w:t>Terhadap fenomena tersebut peneliti sepakat dengan teori Geertz yang menempatkan agama sebagai sistem budaya. Ketika agama ditempatkan dalam ruang sosial, setiap orang memberi makna yang berbeda. Simbol tidak mewakili salah satu golongan, karena setiap simbol memiliki rentangan makna yang setiap orang bebas untuk memilihnya. Bukan sebuah konsensus, tapi sebuah kompromi dan sintesa sementara. Diibaratkan sebagai sebuah alunan irama, setiap unsur mengalunkan nadanya sendiri sendiri, sesekali masing-masing ingin mendominasi, tap seluruhnya menciptakan keseimbangan antara ketenangan dan ketegangan, antara konflik dan harmoni.</w:t>
      </w:r>
    </w:p>
    <w:p w:rsidR="00A132FC" w:rsidRPr="005A3E39" w:rsidRDefault="00A132FC" w:rsidP="00A132FC">
      <w:pPr>
        <w:pStyle w:val="ListParagraph"/>
        <w:spacing w:line="360" w:lineRule="auto"/>
        <w:ind w:left="90" w:firstLine="630"/>
        <w:jc w:val="both"/>
        <w:rPr>
          <w:rFonts w:ascii="Times New Roman" w:hAnsi="Times New Roman"/>
          <w:sz w:val="24"/>
          <w:szCs w:val="24"/>
          <w:lang w:val="es-ES"/>
        </w:rPr>
      </w:pPr>
    </w:p>
    <w:p w:rsidR="00A132FC" w:rsidRPr="00E20D8E" w:rsidRDefault="00A132FC" w:rsidP="00A132FC">
      <w:pPr>
        <w:pStyle w:val="ListParagraph"/>
        <w:numPr>
          <w:ilvl w:val="3"/>
          <w:numId w:val="6"/>
        </w:numPr>
        <w:spacing w:line="360" w:lineRule="auto"/>
        <w:jc w:val="both"/>
        <w:rPr>
          <w:rFonts w:ascii="Times New Roman" w:hAnsi="Times New Roman"/>
          <w:sz w:val="24"/>
          <w:szCs w:val="24"/>
          <w:lang w:val="es-ES"/>
        </w:rPr>
      </w:pPr>
      <w:r>
        <w:rPr>
          <w:rFonts w:ascii="Times New Roman" w:hAnsi="Times New Roman"/>
          <w:sz w:val="24"/>
          <w:szCs w:val="24"/>
          <w:lang w:val="es-ES"/>
        </w:rPr>
        <w:t xml:space="preserve">  Pola Interaksi Sosial Kemasyarakatan.</w:t>
      </w:r>
    </w:p>
    <w:p w:rsidR="00A132FC" w:rsidRDefault="00A132FC" w:rsidP="00A132FC">
      <w:pPr>
        <w:spacing w:line="360" w:lineRule="auto"/>
        <w:ind w:left="90" w:firstLine="630"/>
        <w:jc w:val="both"/>
        <w:rPr>
          <w:rFonts w:ascii="Times New Roman" w:hAnsi="Times New Roman"/>
          <w:sz w:val="24"/>
          <w:szCs w:val="24"/>
          <w:lang w:val="es-ES"/>
        </w:rPr>
      </w:pPr>
      <w:r>
        <w:rPr>
          <w:rFonts w:ascii="Times New Roman" w:hAnsi="Times New Roman"/>
          <w:sz w:val="24"/>
          <w:szCs w:val="24"/>
          <w:lang w:val="es-ES"/>
        </w:rPr>
        <w:t xml:space="preserve">Dalam dinamika sosial kemasyarakatan, unsur- unsur  perbedaannya lebih komplek dibanding dilihat dari dimensi agama. Perbedaan tersebut meliputi perbedaan status sosial yang kaya dan miskin, pegawai dan buruh, pegawai dan ibu rumah tangga, petani dan pedagang, pengusaha dan pendidik dan lain-lain. Semua perbedaan tersebut bisa dilebur setelah menyatu dalam satu kegiatan di kampung tanpa terbelenggu oleh status sosial. Penghormatan penduduk terhadap seseorang yang ditokohkan tidak terlalu mengkultus dan berjalan wajar, hal ini disebabkan karena seseorang yang dianggap tokoh tersebut juga tidak membatasi diri dengan ketokohannya. Dia terjun langsung dengan masyarakat dalam berbagai kegiatan baik itu kegiatan agama maupun kegiatan rutin masyarakat seperti kerja bakti, kumpulan RT, ronda malam dan kegiatan – kegiatan lain yang bermakna sosial. Para tokoh masyarakat maupun pendatang selalu berusaha memberikan konstribusi positif bagi perkembangan kampungnya. Kepedulian terhadap warga yang terkena musibah, tetap terbina dan terkoordinir dengan baik. Misal ada keluarga yang </w:t>
      </w:r>
      <w:proofErr w:type="gramStart"/>
      <w:r w:rsidRPr="00BA6E97">
        <w:rPr>
          <w:rFonts w:ascii="Times New Roman" w:hAnsi="Times New Roman"/>
          <w:i/>
          <w:sz w:val="24"/>
          <w:szCs w:val="24"/>
          <w:lang w:val="es-ES"/>
        </w:rPr>
        <w:t>kes</w:t>
      </w:r>
      <w:r>
        <w:rPr>
          <w:rFonts w:ascii="Times New Roman" w:hAnsi="Times New Roman"/>
          <w:i/>
          <w:sz w:val="24"/>
          <w:szCs w:val="24"/>
          <w:lang w:val="es-ES"/>
        </w:rPr>
        <w:t>r</w:t>
      </w:r>
      <w:r w:rsidRPr="00BA6E97">
        <w:rPr>
          <w:rFonts w:ascii="Times New Roman" w:hAnsi="Times New Roman"/>
          <w:i/>
          <w:sz w:val="24"/>
          <w:szCs w:val="24"/>
          <w:lang w:val="es-ES"/>
        </w:rPr>
        <w:t>ipahan</w:t>
      </w:r>
      <w:r>
        <w:rPr>
          <w:rFonts w:ascii="Times New Roman" w:hAnsi="Times New Roman"/>
          <w:i/>
          <w:sz w:val="24"/>
          <w:szCs w:val="24"/>
          <w:lang w:val="es-ES"/>
        </w:rPr>
        <w:t>(</w:t>
      </w:r>
      <w:proofErr w:type="gramEnd"/>
      <w:r>
        <w:rPr>
          <w:rFonts w:ascii="Times New Roman" w:hAnsi="Times New Roman"/>
          <w:i/>
          <w:sz w:val="24"/>
          <w:szCs w:val="24"/>
          <w:lang w:val="es-ES"/>
        </w:rPr>
        <w:t xml:space="preserve"> </w:t>
      </w:r>
      <w:r>
        <w:rPr>
          <w:rFonts w:ascii="Times New Roman" w:hAnsi="Times New Roman"/>
          <w:sz w:val="24"/>
          <w:szCs w:val="24"/>
          <w:lang w:val="es-ES"/>
        </w:rPr>
        <w:t>ada salah satu keluarga yang meninggal )</w:t>
      </w:r>
      <w:r>
        <w:rPr>
          <w:rFonts w:ascii="Times New Roman" w:hAnsi="Times New Roman"/>
          <w:i/>
          <w:sz w:val="24"/>
          <w:szCs w:val="24"/>
          <w:lang w:val="es-ES"/>
        </w:rPr>
        <w:t xml:space="preserve">, </w:t>
      </w:r>
      <w:r>
        <w:rPr>
          <w:rFonts w:ascii="Times New Roman" w:hAnsi="Times New Roman"/>
          <w:sz w:val="24"/>
          <w:szCs w:val="24"/>
          <w:lang w:val="es-ES"/>
        </w:rPr>
        <w:t xml:space="preserve">masing- masing keluarga akan dimintai sumbangan wajib sebesar Rp. 5000,-. Sumbangan wajib tersebut sebagai bentuk kepedulian atas nama dusun atau RT setempat, bila nantinya hadir di acara pemakaman, masing-masing orang atas nama pribadi akan mewujudkan kepedulian dalam bentuk </w:t>
      </w:r>
      <w:r>
        <w:rPr>
          <w:rFonts w:ascii="Times New Roman" w:hAnsi="Times New Roman"/>
          <w:sz w:val="24"/>
          <w:szCs w:val="24"/>
          <w:lang w:val="es-ES"/>
        </w:rPr>
        <w:lastRenderedPageBreak/>
        <w:t>uang atau sembako.Menurut pengamatan peneliti, pola interaksi yang terjalin sangat wajar dan natural tanpa ada sekat</w:t>
      </w:r>
      <w:proofErr w:type="gramStart"/>
      <w:r>
        <w:rPr>
          <w:rFonts w:ascii="Times New Roman" w:hAnsi="Times New Roman"/>
          <w:sz w:val="24"/>
          <w:szCs w:val="24"/>
          <w:lang w:val="es-ES"/>
        </w:rPr>
        <w:t>,terutama</w:t>
      </w:r>
      <w:proofErr w:type="gramEnd"/>
      <w:r>
        <w:rPr>
          <w:rFonts w:ascii="Times New Roman" w:hAnsi="Times New Roman"/>
          <w:sz w:val="24"/>
          <w:szCs w:val="24"/>
          <w:lang w:val="es-ES"/>
        </w:rPr>
        <w:t xml:space="preserve"> kepedulian ketika ada anggota keluarga yang sakit. Ibu-ibu akan menengok secara bersama-sama dengan memberikan sedikit tali kasih sebagai bentuk perhatian. Hal ini tidak akan didapatkan dalam masyarakat perkotaan yang sudah mengalami pergeseran budaya. Tidak ada diskriminasi bagi si sakit maupun si penengok, meskipun yang sakit orang yang dianggap miskin, atau orang kaya sekalipun, kepedulian ini tetap berjalan.Hal ini juga tidak terlepas dari peran ketua atau pengurus PKK yang selalu menginformasikan kepada yang lain bila ada keluarga yang sedang tertimpa musibah. Keguyuban ini tidak akan berjalan bila antarwarga mempunyai konflik mendalam. Kalau toh mungkin ada konflik masih dalam tataran permukaan, karena itu tidak mempengaruhi kebersamaan dalam masyarakat. Hubungan kekerabatan dalam masyarakat juga sangat berpengaruh bagi keberlangsungan kerukunan warga.Banyak nilai-nilai yang terimplementasi dalam hubungan sosial kemasyarakatan ini antara lain, kebersamaan, kepedulian, kesetaraan dan kesadaran individu untuk menjaga kerukunan hidup dalm masyarakat.  </w:t>
      </w:r>
    </w:p>
    <w:p w:rsidR="00A132FC" w:rsidRDefault="00A132FC" w:rsidP="00A132FC">
      <w:pPr>
        <w:spacing w:line="360" w:lineRule="auto"/>
        <w:ind w:firstLine="720"/>
        <w:jc w:val="both"/>
        <w:rPr>
          <w:rFonts w:ascii="Times New Roman" w:hAnsi="Times New Roman"/>
          <w:sz w:val="24"/>
          <w:szCs w:val="24"/>
          <w:lang w:val="es-ES"/>
        </w:rPr>
      </w:pPr>
      <w:r>
        <w:rPr>
          <w:rFonts w:ascii="Times New Roman" w:hAnsi="Times New Roman"/>
          <w:sz w:val="24"/>
          <w:szCs w:val="24"/>
          <w:lang w:val="es-ES"/>
        </w:rPr>
        <w:t xml:space="preserve">Dari penggambaran tersebut bisa dikatakan bahwa proses interaksi dalam masyarakat kampung Potorono hampir tidak menemui hambatan meskipun ada perbedaan agama, sosial, ekonomi maupun perbedaan antara penduduk asli dan pendatang. Semua bisa berjalan seimbang dengan kesadaran yang tinggi dari masyarakat yang sudah diwarisi oleh nenek moyang mereka seara turun temurun.  Beberapa nilai – nilai yang menjaga keseimbangan kehidupan bersama masyarakat Kampung Potorono </w:t>
      </w:r>
      <w:proofErr w:type="gramStart"/>
      <w:r>
        <w:rPr>
          <w:rFonts w:ascii="Times New Roman" w:hAnsi="Times New Roman"/>
          <w:sz w:val="24"/>
          <w:szCs w:val="24"/>
          <w:lang w:val="es-ES"/>
        </w:rPr>
        <w:t>adalah :</w:t>
      </w:r>
      <w:proofErr w:type="gramEnd"/>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1). Kekerabatan dan Toleransi.</w:t>
      </w:r>
    </w:p>
    <w:p w:rsidR="00A132FC" w:rsidRDefault="00A132FC" w:rsidP="00A132FC">
      <w:pPr>
        <w:spacing w:line="360" w:lineRule="auto"/>
        <w:ind w:firstLine="720"/>
        <w:jc w:val="both"/>
        <w:rPr>
          <w:rFonts w:ascii="Times New Roman" w:hAnsi="Times New Roman"/>
          <w:sz w:val="24"/>
          <w:szCs w:val="24"/>
          <w:lang w:val="es-ES"/>
        </w:rPr>
      </w:pPr>
      <w:r>
        <w:rPr>
          <w:rFonts w:ascii="Times New Roman" w:hAnsi="Times New Roman"/>
          <w:sz w:val="24"/>
          <w:szCs w:val="24"/>
          <w:lang w:val="es-ES"/>
        </w:rPr>
        <w:t xml:space="preserve"> Kekerabatan memainkan peran yang sangat penting dalam menjaga relasi sosial masyarakat Kampung Potorono. Kesatuan sosial tetap diikat dalam unit-unit kekerabatan. Bisa dilihat bahwa dalam satu keluarga atau antar famili memeluk agama yang berbeda-beda, ataupun perbedaan status sosial tidak merenggangkan </w:t>
      </w:r>
      <w:r>
        <w:rPr>
          <w:rFonts w:ascii="Times New Roman" w:hAnsi="Times New Roman"/>
          <w:sz w:val="24"/>
          <w:szCs w:val="24"/>
          <w:lang w:val="es-ES"/>
        </w:rPr>
        <w:lastRenderedPageBreak/>
        <w:t>ikatan kekerabatan yang terjalin. Yang terjadi justru menumbuhkan sikap toleransi yang tinggi tanpa mempertimbangkan aspek perbedaan agama maupun perbedaan status sosial.</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2). Kebersamaan.</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ab/>
        <w:t>Meskipun ada komunitas pendatang yang menempati wilayah Kampung Potorono, namun hampir tidak ada sekat denan penduduk asli dalam menjalankan rutinitas sosial bahkan rutinitas agama. Penduduk asli dan pendatang tidak pernah memisahkan diri dari yang lain. Kerja bakti, ronda malam, menengok orang sakit dan kegiatan-kegiatan yang lain selalu dilakukan bersama-sama tanpa membedakan asal usul, agama maupun status sosial.</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3). Kepedulian.</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ab/>
        <w:t xml:space="preserve">Kepedulian yang tinggi dirasakan dalam berbagai momentum misalnya ada penduduk yang sakit, meninggal, melahirkan, sunatan, pergi atau pulang haji dan lain lain. Kepedulian ini selain diwujudkan dalam bentuk tali kasih berupa materi, juga dalam bentuk perhatian yang tulus dari masyarakat. Salah satu </w:t>
      </w:r>
      <w:proofErr w:type="gramStart"/>
      <w:r>
        <w:rPr>
          <w:rFonts w:ascii="Times New Roman" w:hAnsi="Times New Roman"/>
          <w:sz w:val="24"/>
          <w:szCs w:val="24"/>
          <w:lang w:val="es-ES"/>
        </w:rPr>
        <w:t>contoh ,</w:t>
      </w:r>
      <w:proofErr w:type="gramEnd"/>
      <w:r>
        <w:rPr>
          <w:rFonts w:ascii="Times New Roman" w:hAnsi="Times New Roman"/>
          <w:sz w:val="24"/>
          <w:szCs w:val="24"/>
          <w:lang w:val="es-ES"/>
        </w:rPr>
        <w:t xml:space="preserve"> ada orang tua warga pendatang meninggal dunia, yang berdomisili di luar kota. Tanpa merasa terbebani pihak warga menyewa satu bus menuju lokasi dengan membebaskan siapa saja yang bersedia ikut dipersilakan. Hal ini sudah menjadi agenda kegiatan sosial di Kampung.</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4). Saling Menghormati</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ab/>
        <w:t xml:space="preserve">Tanpa ada sikap saling menghormati, semua unsur perbedaan tidak akan bisa lebur dalam satu nuansa keseimbangan. Masing – masing individu mempunyai sikap toleran dan saling menghargai terhadap segala jenis perbedaan yang ada. Hal ini yang bisa meminimalisir terjadinya konflik, termasuk ketika terjadi konflik kecil dalam pemilu atau pilihan lurah setempat. Konflik yang terjadi hanya kondisional dan tidak menimbulkan permusuhan berkepanjangan. Atau ketika ada perpedaan persepsi dalam memaknai ajaran Islam, warga dituntut </w:t>
      </w:r>
      <w:r>
        <w:rPr>
          <w:rFonts w:ascii="Times New Roman" w:hAnsi="Times New Roman"/>
          <w:sz w:val="24"/>
          <w:szCs w:val="24"/>
          <w:lang w:val="es-ES"/>
        </w:rPr>
        <w:lastRenderedPageBreak/>
        <w:t xml:space="preserve">untuk memberikan sikap saling menghormati atas hal-hal yang menjadi keyakinan warga, dengan tanpa memaksa atau sebaliknya mengucilkan. </w:t>
      </w:r>
    </w:p>
    <w:p w:rsidR="00A132FC" w:rsidRDefault="00A132FC" w:rsidP="00A132FC">
      <w:pPr>
        <w:spacing w:line="360" w:lineRule="auto"/>
        <w:rPr>
          <w:rFonts w:ascii="Times New Roman" w:hAnsi="Times New Roman"/>
          <w:b/>
          <w:sz w:val="24"/>
          <w:szCs w:val="24"/>
          <w:lang w:val="es-ES"/>
        </w:rPr>
      </w:pPr>
      <w:r>
        <w:rPr>
          <w:rFonts w:ascii="Times New Roman" w:hAnsi="Times New Roman"/>
          <w:b/>
          <w:sz w:val="24"/>
          <w:szCs w:val="24"/>
          <w:lang w:val="es-ES"/>
        </w:rPr>
        <w:t>Kesimpulan dan Saran</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5.1.  Kesimpulan</w:t>
      </w:r>
    </w:p>
    <w:p w:rsidR="00A132FC" w:rsidRDefault="00A132FC" w:rsidP="00A132FC">
      <w:pPr>
        <w:spacing w:line="360" w:lineRule="auto"/>
        <w:jc w:val="both"/>
        <w:rPr>
          <w:rFonts w:ascii="Times New Roman" w:hAnsi="Times New Roman"/>
          <w:sz w:val="24"/>
          <w:szCs w:val="24"/>
          <w:lang w:val="es-ES"/>
        </w:rPr>
      </w:pPr>
      <w:r>
        <w:rPr>
          <w:rFonts w:ascii="Times New Roman" w:hAnsi="Times New Roman"/>
          <w:sz w:val="24"/>
          <w:szCs w:val="24"/>
          <w:lang w:val="es-ES"/>
        </w:rPr>
        <w:t xml:space="preserve">Dari Pembahasan pada bab- bab sebelum ini bisa diperoleh kesimpulan sebagai </w:t>
      </w:r>
      <w:proofErr w:type="gramStart"/>
      <w:r>
        <w:rPr>
          <w:rFonts w:ascii="Times New Roman" w:hAnsi="Times New Roman"/>
          <w:sz w:val="24"/>
          <w:szCs w:val="24"/>
          <w:lang w:val="es-ES"/>
        </w:rPr>
        <w:t>berikut :</w:t>
      </w:r>
      <w:proofErr w:type="gramEnd"/>
    </w:p>
    <w:p w:rsidR="00A132FC" w:rsidRDefault="00A132FC" w:rsidP="00A132FC">
      <w:pPr>
        <w:pStyle w:val="ListParagraph"/>
        <w:numPr>
          <w:ilvl w:val="4"/>
          <w:numId w:val="3"/>
        </w:numPr>
        <w:tabs>
          <w:tab w:val="clear" w:pos="3600"/>
        </w:tabs>
        <w:spacing w:line="360" w:lineRule="auto"/>
        <w:ind w:left="709" w:hanging="567"/>
        <w:jc w:val="both"/>
        <w:rPr>
          <w:rFonts w:ascii="Times New Roman" w:hAnsi="Times New Roman"/>
          <w:sz w:val="24"/>
          <w:szCs w:val="24"/>
          <w:lang w:val="es-ES"/>
        </w:rPr>
      </w:pPr>
      <w:r>
        <w:rPr>
          <w:rFonts w:ascii="Times New Roman" w:hAnsi="Times New Roman"/>
          <w:sz w:val="24"/>
          <w:szCs w:val="24"/>
          <w:lang w:val="es-ES"/>
        </w:rPr>
        <w:t>Proses interaksi yang terjalin dalam masyarakat terjadi secara bertahap dan berkelanjutan, mengingat banyak warga pendatang yang satu demi satu berdatangan, otomatis penyesuaian akan berjalan terus menerus baik bagi warga baru maupun warga lama. Dalam tahap adaptasi tersebut pasti akan ada dinamika dalam pelaksanaannya. Interaksi tersebut terjalin lewat berbagai kegiatan di kampung baik kegiatan keagamaan maupun kegiatan sosial kemasyarakatan. Semua unsur masyarakat menyatu tanpa ada sekat pembatas secara struktural maupun secara sosial dan agama.</w:t>
      </w:r>
    </w:p>
    <w:p w:rsidR="00A132FC" w:rsidRDefault="00A132FC" w:rsidP="00A132FC">
      <w:pPr>
        <w:pStyle w:val="ListParagraph"/>
        <w:numPr>
          <w:ilvl w:val="4"/>
          <w:numId w:val="3"/>
        </w:numPr>
        <w:tabs>
          <w:tab w:val="clear" w:pos="3600"/>
        </w:tabs>
        <w:spacing w:line="360" w:lineRule="auto"/>
        <w:ind w:left="709" w:hanging="567"/>
        <w:jc w:val="both"/>
        <w:rPr>
          <w:rFonts w:ascii="Times New Roman" w:hAnsi="Times New Roman"/>
          <w:sz w:val="24"/>
          <w:szCs w:val="24"/>
          <w:lang w:val="es-ES"/>
        </w:rPr>
      </w:pPr>
      <w:r w:rsidRPr="006A2380">
        <w:rPr>
          <w:rFonts w:ascii="Times New Roman" w:hAnsi="Times New Roman"/>
          <w:sz w:val="24"/>
          <w:szCs w:val="24"/>
          <w:lang w:val="es-ES"/>
        </w:rPr>
        <w:t>Kesadaran masyarakat yang tinggi a</w:t>
      </w:r>
      <w:r>
        <w:rPr>
          <w:rFonts w:ascii="Times New Roman" w:hAnsi="Times New Roman"/>
          <w:sz w:val="24"/>
          <w:szCs w:val="24"/>
          <w:lang w:val="es-ES"/>
        </w:rPr>
        <w:t>kan pentingnya kerukunan</w:t>
      </w:r>
      <w:r w:rsidRPr="006A2380">
        <w:rPr>
          <w:rFonts w:ascii="Times New Roman" w:hAnsi="Times New Roman"/>
          <w:sz w:val="24"/>
          <w:szCs w:val="24"/>
          <w:lang w:val="es-ES"/>
        </w:rPr>
        <w:t xml:space="preserve"> sudah terbentuk dan tertanam secara turun temurun dari pendahulu-pendahuluya. Dalam hal ini perbedaan agama maupun perbedaan status sosial bukan kendala untuk menyatu dalam kebersamaan. Disamping itu, penduduk asli yang mayoritas masih saling mempunyai  hubungan kekerabatan, sangat mendukung terciptanya keharmonisan di kampung. Nilai-nilai yang sud</w:t>
      </w:r>
      <w:r>
        <w:rPr>
          <w:rFonts w:ascii="Times New Roman" w:hAnsi="Times New Roman"/>
          <w:sz w:val="24"/>
          <w:szCs w:val="24"/>
          <w:lang w:val="es-ES"/>
        </w:rPr>
        <w:t>a</w:t>
      </w:r>
      <w:r w:rsidRPr="006A2380">
        <w:rPr>
          <w:rFonts w:ascii="Times New Roman" w:hAnsi="Times New Roman"/>
          <w:sz w:val="24"/>
          <w:szCs w:val="24"/>
          <w:lang w:val="es-ES"/>
        </w:rPr>
        <w:t>h terbentuk ini secara tidak langsung akan berpengaruh bagi pendatang yang secara kuantitas lebih sedikit dibanding penduduk asli.</w:t>
      </w:r>
    </w:p>
    <w:p w:rsidR="00A132FC" w:rsidRPr="006A2380" w:rsidRDefault="00A132FC" w:rsidP="00A132FC">
      <w:pPr>
        <w:pStyle w:val="ListParagraph"/>
        <w:numPr>
          <w:ilvl w:val="4"/>
          <w:numId w:val="3"/>
        </w:numPr>
        <w:tabs>
          <w:tab w:val="clear" w:pos="3600"/>
        </w:tabs>
        <w:spacing w:line="360" w:lineRule="auto"/>
        <w:ind w:left="709" w:hanging="567"/>
        <w:jc w:val="both"/>
        <w:rPr>
          <w:rFonts w:ascii="Times New Roman" w:hAnsi="Times New Roman"/>
          <w:sz w:val="24"/>
          <w:szCs w:val="24"/>
          <w:lang w:val="es-ES"/>
        </w:rPr>
      </w:pPr>
      <w:r w:rsidRPr="006A2380">
        <w:rPr>
          <w:rFonts w:ascii="Times New Roman" w:hAnsi="Times New Roman"/>
          <w:sz w:val="24"/>
          <w:szCs w:val="24"/>
          <w:lang w:val="es-ES"/>
        </w:rPr>
        <w:t xml:space="preserve">Pengertian yang cukup tinggi dari berbagai pihak baik penduduk asli maupun pendatang, pegawai maupun buruh, muslim dan non muslim, pejabat dusun dan rakyat biasa, sangat mendukung terciptanya kerukunan. Dengan demikian nilai- nilai seperti, kebersamaan, kepedulian, </w:t>
      </w:r>
      <w:r>
        <w:rPr>
          <w:rFonts w:ascii="Times New Roman" w:hAnsi="Times New Roman"/>
          <w:sz w:val="24"/>
          <w:szCs w:val="24"/>
          <w:lang w:val="es-ES"/>
        </w:rPr>
        <w:t xml:space="preserve">toleransi, </w:t>
      </w:r>
      <w:r w:rsidRPr="006A2380">
        <w:rPr>
          <w:rFonts w:ascii="Times New Roman" w:hAnsi="Times New Roman"/>
          <w:sz w:val="24"/>
          <w:szCs w:val="24"/>
          <w:lang w:val="es-ES"/>
        </w:rPr>
        <w:t>saling menghargai dan menghormati bisa terimplementasi dengan baik dan natural tanpa direkayasa.</w:t>
      </w:r>
    </w:p>
    <w:p w:rsidR="00A132FC" w:rsidRDefault="00A132FC" w:rsidP="00A132FC">
      <w:pPr>
        <w:pStyle w:val="ListParagraph"/>
        <w:spacing w:line="360" w:lineRule="auto"/>
        <w:ind w:left="0"/>
        <w:jc w:val="both"/>
        <w:rPr>
          <w:rFonts w:ascii="Times New Roman" w:hAnsi="Times New Roman"/>
          <w:sz w:val="24"/>
          <w:szCs w:val="24"/>
          <w:lang w:val="es-ES"/>
        </w:rPr>
      </w:pPr>
    </w:p>
    <w:p w:rsidR="00A132FC" w:rsidRDefault="00A132FC" w:rsidP="00A132FC">
      <w:pPr>
        <w:pStyle w:val="ListParagraph"/>
        <w:spacing w:line="360" w:lineRule="auto"/>
        <w:ind w:left="0"/>
        <w:jc w:val="both"/>
        <w:rPr>
          <w:rFonts w:ascii="Times New Roman" w:hAnsi="Times New Roman"/>
          <w:sz w:val="24"/>
          <w:szCs w:val="24"/>
          <w:lang w:val="es-ES"/>
        </w:rPr>
      </w:pPr>
      <w:r>
        <w:rPr>
          <w:rFonts w:ascii="Times New Roman" w:hAnsi="Times New Roman"/>
          <w:sz w:val="24"/>
          <w:szCs w:val="24"/>
          <w:lang w:val="es-ES"/>
        </w:rPr>
        <w:lastRenderedPageBreak/>
        <w:t>5.2. Saran</w:t>
      </w:r>
    </w:p>
    <w:p w:rsidR="00A132FC" w:rsidRDefault="00A132FC" w:rsidP="00A132FC">
      <w:pPr>
        <w:pStyle w:val="ListParagraph"/>
        <w:numPr>
          <w:ilvl w:val="0"/>
          <w:numId w:val="7"/>
        </w:numPr>
        <w:spacing w:line="360" w:lineRule="auto"/>
        <w:jc w:val="both"/>
        <w:rPr>
          <w:rFonts w:ascii="Times New Roman" w:hAnsi="Times New Roman"/>
          <w:sz w:val="24"/>
          <w:szCs w:val="24"/>
          <w:lang w:val="es-ES"/>
        </w:rPr>
      </w:pPr>
      <w:r>
        <w:rPr>
          <w:rFonts w:ascii="Times New Roman" w:hAnsi="Times New Roman"/>
          <w:sz w:val="24"/>
          <w:szCs w:val="24"/>
          <w:lang w:val="es-ES"/>
        </w:rPr>
        <w:t>Pemerintah dalam hal ini Pemda dan jajaran vertikal perlu membuka dialog antarumat beragama  secara kontinyu sehingga jalinan persatuan antarumat dapat terwujud.</w:t>
      </w:r>
    </w:p>
    <w:p w:rsidR="00A132FC" w:rsidRDefault="00A132FC" w:rsidP="00A132FC">
      <w:pPr>
        <w:pStyle w:val="ListParagraph"/>
        <w:numPr>
          <w:ilvl w:val="0"/>
          <w:numId w:val="7"/>
        </w:numPr>
        <w:spacing w:line="360" w:lineRule="auto"/>
        <w:jc w:val="both"/>
        <w:rPr>
          <w:rFonts w:ascii="Times New Roman" w:hAnsi="Times New Roman"/>
          <w:sz w:val="24"/>
          <w:szCs w:val="24"/>
          <w:lang w:val="es-ES"/>
        </w:rPr>
      </w:pPr>
      <w:r>
        <w:rPr>
          <w:rFonts w:ascii="Times New Roman" w:hAnsi="Times New Roman"/>
          <w:sz w:val="24"/>
          <w:szCs w:val="24"/>
          <w:lang w:val="es-ES"/>
        </w:rPr>
        <w:t>Tokoh masyarakat dan tokoh agama berperan aktif membina hubungan antarumat beragama.</w:t>
      </w:r>
    </w:p>
    <w:p w:rsidR="00A132FC" w:rsidRPr="00F92F57" w:rsidRDefault="00A132FC" w:rsidP="00A132FC">
      <w:pPr>
        <w:rPr>
          <w:rFonts w:ascii="Times New Roman" w:hAnsi="Times New Roman"/>
          <w:b/>
          <w:bCs/>
          <w:sz w:val="24"/>
          <w:szCs w:val="24"/>
          <w:lang w:val="es-ES"/>
        </w:rPr>
      </w:pPr>
      <w:r w:rsidRPr="00F92F57">
        <w:rPr>
          <w:rFonts w:ascii="Times New Roman" w:hAnsi="Times New Roman"/>
          <w:b/>
          <w:bCs/>
          <w:sz w:val="24"/>
          <w:szCs w:val="24"/>
          <w:lang w:val="es-ES"/>
        </w:rPr>
        <w:t>DAFTAR PUSTAKA</w:t>
      </w:r>
    </w:p>
    <w:p w:rsidR="00A132FC" w:rsidRDefault="00A132FC" w:rsidP="00A132FC">
      <w:pPr>
        <w:ind w:left="900" w:hanging="900"/>
        <w:jc w:val="both"/>
        <w:rPr>
          <w:rFonts w:ascii="Times New Roman" w:hAnsi="Times New Roman"/>
          <w:sz w:val="24"/>
          <w:szCs w:val="24"/>
          <w:lang w:val="es-ES"/>
        </w:rPr>
      </w:pPr>
      <w:r w:rsidRPr="00F92F57">
        <w:rPr>
          <w:rFonts w:ascii="Times New Roman" w:hAnsi="Times New Roman"/>
          <w:sz w:val="24"/>
          <w:szCs w:val="24"/>
          <w:lang w:val="es-ES"/>
        </w:rPr>
        <w:t xml:space="preserve">Agus Salim, </w:t>
      </w:r>
      <w:proofErr w:type="gramStart"/>
      <w:r>
        <w:rPr>
          <w:rFonts w:ascii="Times New Roman" w:hAnsi="Times New Roman"/>
          <w:sz w:val="24"/>
          <w:szCs w:val="24"/>
          <w:lang w:val="es-ES"/>
        </w:rPr>
        <w:t>( 2006</w:t>
      </w:r>
      <w:proofErr w:type="gramEnd"/>
      <w:r>
        <w:rPr>
          <w:rFonts w:ascii="Times New Roman" w:hAnsi="Times New Roman"/>
          <w:sz w:val="24"/>
          <w:szCs w:val="24"/>
          <w:lang w:val="es-ES"/>
        </w:rPr>
        <w:t xml:space="preserve">). </w:t>
      </w:r>
      <w:r w:rsidRPr="00F92F57">
        <w:rPr>
          <w:rFonts w:ascii="Times New Roman" w:hAnsi="Times New Roman"/>
          <w:i/>
          <w:iCs/>
          <w:sz w:val="24"/>
          <w:szCs w:val="24"/>
          <w:lang w:val="es-ES"/>
        </w:rPr>
        <w:t>Stratifikasi Etnik: Kajian Mikro Sosiologi Interkasi Etnik Jawa dan Cina</w:t>
      </w:r>
      <w:r w:rsidRPr="00F92F57">
        <w:rPr>
          <w:rFonts w:ascii="Times New Roman" w:hAnsi="Times New Roman"/>
          <w:sz w:val="24"/>
          <w:szCs w:val="24"/>
          <w:lang w:val="es-ES"/>
        </w:rPr>
        <w:t>, Yogyakarta: Tiara Wacana</w:t>
      </w:r>
      <w:r>
        <w:rPr>
          <w:rFonts w:ascii="Times New Roman" w:hAnsi="Times New Roman"/>
          <w:sz w:val="24"/>
          <w:szCs w:val="24"/>
          <w:lang w:val="es-ES"/>
        </w:rPr>
        <w:t>.</w:t>
      </w:r>
    </w:p>
    <w:p w:rsidR="00A132FC" w:rsidRPr="00F92F57" w:rsidRDefault="00A132FC" w:rsidP="00A132FC">
      <w:pPr>
        <w:ind w:left="900" w:hanging="900"/>
        <w:jc w:val="both"/>
        <w:rPr>
          <w:rFonts w:ascii="Times New Roman" w:hAnsi="Times New Roman"/>
          <w:sz w:val="24"/>
          <w:szCs w:val="24"/>
          <w:lang w:val="es-ES"/>
        </w:rPr>
      </w:pPr>
      <w:r>
        <w:rPr>
          <w:rFonts w:ascii="Times New Roman" w:hAnsi="Times New Roman"/>
          <w:sz w:val="24"/>
          <w:szCs w:val="24"/>
          <w:lang w:val="es-ES"/>
        </w:rPr>
        <w:t xml:space="preserve">Andrew Beatty, </w:t>
      </w:r>
      <w:proofErr w:type="gramStart"/>
      <w:r>
        <w:rPr>
          <w:rFonts w:ascii="Times New Roman" w:hAnsi="Times New Roman"/>
          <w:sz w:val="24"/>
          <w:szCs w:val="24"/>
          <w:lang w:val="es-ES"/>
        </w:rPr>
        <w:t>( 2001</w:t>
      </w:r>
      <w:proofErr w:type="gramEnd"/>
      <w:r>
        <w:rPr>
          <w:rFonts w:ascii="Times New Roman" w:hAnsi="Times New Roman"/>
          <w:sz w:val="24"/>
          <w:szCs w:val="24"/>
          <w:lang w:val="es-ES"/>
        </w:rPr>
        <w:t>), Variasi Agama Jawa : Suatu Pendekatan Antropologi, Jakarta, Murai Kencana</w:t>
      </w:r>
    </w:p>
    <w:p w:rsidR="00A132FC" w:rsidRPr="00F92F57" w:rsidRDefault="00A132FC" w:rsidP="00A132FC">
      <w:pPr>
        <w:ind w:left="900" w:hanging="900"/>
        <w:jc w:val="both"/>
        <w:rPr>
          <w:rFonts w:ascii="Times New Roman" w:hAnsi="Times New Roman"/>
          <w:sz w:val="24"/>
          <w:szCs w:val="24"/>
          <w:lang w:val="es-ES"/>
        </w:rPr>
      </w:pPr>
      <w:r w:rsidRPr="00F92F57">
        <w:rPr>
          <w:rFonts w:ascii="Times New Roman" w:hAnsi="Times New Roman"/>
          <w:sz w:val="24"/>
          <w:szCs w:val="24"/>
          <w:lang w:val="es-ES"/>
        </w:rPr>
        <w:t xml:space="preserve">Anselm Strauss dan Juliet Corbin, </w:t>
      </w:r>
      <w:proofErr w:type="gramStart"/>
      <w:r>
        <w:rPr>
          <w:rFonts w:ascii="Times New Roman" w:hAnsi="Times New Roman"/>
          <w:sz w:val="24"/>
          <w:szCs w:val="24"/>
          <w:lang w:val="es-ES"/>
        </w:rPr>
        <w:t>( 1997</w:t>
      </w:r>
      <w:proofErr w:type="gramEnd"/>
      <w:r>
        <w:rPr>
          <w:rFonts w:ascii="Times New Roman" w:hAnsi="Times New Roman"/>
          <w:sz w:val="24"/>
          <w:szCs w:val="24"/>
          <w:lang w:val="es-ES"/>
        </w:rPr>
        <w:t xml:space="preserve">). </w:t>
      </w:r>
      <w:r w:rsidRPr="00F92F57">
        <w:rPr>
          <w:rFonts w:ascii="Times New Roman" w:hAnsi="Times New Roman"/>
          <w:i/>
          <w:iCs/>
          <w:sz w:val="24"/>
          <w:szCs w:val="24"/>
          <w:lang w:val="es-ES"/>
        </w:rPr>
        <w:t>Dasar-dasar Penelitian Kualitatif; Prosedur, Teknik, dan Teori Grounded</w:t>
      </w:r>
      <w:r w:rsidRPr="00F92F57">
        <w:rPr>
          <w:rFonts w:ascii="Times New Roman" w:hAnsi="Times New Roman"/>
          <w:sz w:val="24"/>
          <w:szCs w:val="24"/>
          <w:lang w:val="es-ES"/>
        </w:rPr>
        <w:t>, terj. H.M. Djunaidi Ghony, Bina Ilmu: Surabaya</w:t>
      </w:r>
      <w:r>
        <w:rPr>
          <w:rFonts w:ascii="Times New Roman" w:hAnsi="Times New Roman"/>
          <w:sz w:val="24"/>
          <w:szCs w:val="24"/>
          <w:lang w:val="es-ES"/>
        </w:rPr>
        <w:t>.</w:t>
      </w:r>
    </w:p>
    <w:p w:rsidR="00A132FC" w:rsidRDefault="00A132FC" w:rsidP="00A132FC">
      <w:pPr>
        <w:ind w:left="990" w:hanging="990"/>
        <w:jc w:val="both"/>
        <w:rPr>
          <w:rFonts w:ascii="Times New Roman" w:hAnsi="Times New Roman"/>
          <w:sz w:val="24"/>
          <w:szCs w:val="24"/>
          <w:lang w:val="es-ES"/>
        </w:rPr>
      </w:pPr>
      <w:r w:rsidRPr="00F92F57">
        <w:rPr>
          <w:rFonts w:ascii="Times New Roman" w:hAnsi="Times New Roman"/>
          <w:sz w:val="24"/>
          <w:szCs w:val="24"/>
          <w:lang w:val="es-ES"/>
        </w:rPr>
        <w:t xml:space="preserve">Andy Dermawan, </w:t>
      </w:r>
      <w:proofErr w:type="gramStart"/>
      <w:r>
        <w:rPr>
          <w:rFonts w:ascii="Times New Roman" w:hAnsi="Times New Roman"/>
          <w:sz w:val="24"/>
          <w:szCs w:val="24"/>
          <w:lang w:val="es-ES"/>
        </w:rPr>
        <w:t>( 2009</w:t>
      </w:r>
      <w:proofErr w:type="gramEnd"/>
      <w:r>
        <w:rPr>
          <w:rFonts w:ascii="Times New Roman" w:hAnsi="Times New Roman"/>
          <w:sz w:val="24"/>
          <w:szCs w:val="24"/>
          <w:lang w:val="es-ES"/>
        </w:rPr>
        <w:t xml:space="preserve">). </w:t>
      </w:r>
      <w:r w:rsidRPr="00F92F57">
        <w:rPr>
          <w:rFonts w:ascii="Times New Roman" w:hAnsi="Times New Roman"/>
          <w:i/>
          <w:iCs/>
          <w:sz w:val="24"/>
          <w:szCs w:val="24"/>
          <w:lang w:val="es-ES"/>
        </w:rPr>
        <w:t>Dialektika Islam dan Multikulturalisme: Ikhtiar Mengurai Akar Konflik</w:t>
      </w:r>
      <w:r w:rsidRPr="00F92F57">
        <w:rPr>
          <w:rFonts w:ascii="Times New Roman" w:hAnsi="Times New Roman"/>
          <w:sz w:val="24"/>
          <w:szCs w:val="24"/>
          <w:lang w:val="es-ES"/>
        </w:rPr>
        <w:t>, Yogyak</w:t>
      </w:r>
      <w:r>
        <w:rPr>
          <w:rFonts w:ascii="Times New Roman" w:hAnsi="Times New Roman"/>
          <w:sz w:val="24"/>
          <w:szCs w:val="24"/>
          <w:lang w:val="es-ES"/>
        </w:rPr>
        <w:t>arta: Kurnia Kalam Semesta</w:t>
      </w:r>
      <w:r w:rsidRPr="00F92F57">
        <w:rPr>
          <w:rFonts w:ascii="Times New Roman" w:hAnsi="Times New Roman"/>
          <w:sz w:val="24"/>
          <w:szCs w:val="24"/>
          <w:lang w:val="es-ES"/>
        </w:rPr>
        <w:t>.</w:t>
      </w:r>
    </w:p>
    <w:p w:rsidR="00A132FC" w:rsidRDefault="00A132FC" w:rsidP="00A132FC">
      <w:pPr>
        <w:jc w:val="both"/>
        <w:rPr>
          <w:rFonts w:ascii="Times New Roman" w:hAnsi="Times New Roman"/>
          <w:sz w:val="24"/>
          <w:szCs w:val="24"/>
          <w:lang w:val="es-ES"/>
        </w:rPr>
      </w:pPr>
      <w:r>
        <w:rPr>
          <w:rFonts w:ascii="Times New Roman" w:hAnsi="Times New Roman"/>
          <w:sz w:val="24"/>
          <w:szCs w:val="24"/>
          <w:lang w:val="es-ES"/>
        </w:rPr>
        <w:t xml:space="preserve">Clifford Geertz, </w:t>
      </w:r>
      <w:proofErr w:type="gramStart"/>
      <w:r>
        <w:rPr>
          <w:rFonts w:ascii="Times New Roman" w:hAnsi="Times New Roman"/>
          <w:sz w:val="24"/>
          <w:szCs w:val="24"/>
          <w:lang w:val="es-ES"/>
        </w:rPr>
        <w:t>( 1960</w:t>
      </w:r>
      <w:proofErr w:type="gramEnd"/>
      <w:r>
        <w:rPr>
          <w:rFonts w:ascii="Times New Roman" w:hAnsi="Times New Roman"/>
          <w:sz w:val="24"/>
          <w:szCs w:val="24"/>
          <w:lang w:val="es-ES"/>
        </w:rPr>
        <w:t xml:space="preserve">), </w:t>
      </w:r>
      <w:r w:rsidRPr="002853CF">
        <w:rPr>
          <w:rFonts w:ascii="Times New Roman" w:hAnsi="Times New Roman"/>
          <w:i/>
          <w:iCs/>
          <w:sz w:val="24"/>
          <w:szCs w:val="24"/>
          <w:lang w:val="es-ES"/>
        </w:rPr>
        <w:t>Religion of Java</w:t>
      </w:r>
      <w:r>
        <w:rPr>
          <w:rFonts w:ascii="Times New Roman" w:hAnsi="Times New Roman"/>
          <w:sz w:val="24"/>
          <w:szCs w:val="24"/>
          <w:lang w:val="es-ES"/>
        </w:rPr>
        <w:t>, Glencoe II : The Free Press</w:t>
      </w:r>
    </w:p>
    <w:p w:rsidR="00A132FC" w:rsidRDefault="00A132FC" w:rsidP="00A132FC">
      <w:pPr>
        <w:jc w:val="both"/>
        <w:rPr>
          <w:rFonts w:ascii="Times New Roman" w:hAnsi="Times New Roman"/>
          <w:sz w:val="24"/>
          <w:szCs w:val="24"/>
          <w:lang w:val="es-ES"/>
        </w:rPr>
      </w:pPr>
      <w:r>
        <w:rPr>
          <w:rFonts w:ascii="Times New Roman" w:hAnsi="Times New Roman"/>
          <w:sz w:val="24"/>
          <w:szCs w:val="24"/>
          <w:lang w:val="es-ES"/>
        </w:rPr>
        <w:t>---------------------</w:t>
      </w:r>
      <w:proofErr w:type="gramStart"/>
      <w:r>
        <w:rPr>
          <w:rFonts w:ascii="Times New Roman" w:hAnsi="Times New Roman"/>
          <w:sz w:val="24"/>
          <w:szCs w:val="24"/>
          <w:lang w:val="es-ES"/>
        </w:rPr>
        <w:t>,(</w:t>
      </w:r>
      <w:proofErr w:type="gramEnd"/>
      <w:r>
        <w:rPr>
          <w:rFonts w:ascii="Times New Roman" w:hAnsi="Times New Roman"/>
          <w:sz w:val="24"/>
          <w:szCs w:val="24"/>
          <w:lang w:val="es-ES"/>
        </w:rPr>
        <w:t xml:space="preserve">1973), </w:t>
      </w:r>
      <w:r w:rsidRPr="002853CF">
        <w:rPr>
          <w:rFonts w:ascii="Times New Roman" w:hAnsi="Times New Roman"/>
          <w:i/>
          <w:iCs/>
          <w:sz w:val="24"/>
          <w:szCs w:val="24"/>
          <w:lang w:val="es-ES"/>
        </w:rPr>
        <w:t>The Interpretation of Cultures</w:t>
      </w:r>
      <w:r>
        <w:rPr>
          <w:rFonts w:ascii="Times New Roman" w:hAnsi="Times New Roman"/>
          <w:sz w:val="24"/>
          <w:szCs w:val="24"/>
          <w:lang w:val="es-ES"/>
        </w:rPr>
        <w:t>, New York, Basic Group</w:t>
      </w:r>
    </w:p>
    <w:p w:rsidR="00A132FC" w:rsidRPr="00F92F57" w:rsidRDefault="00A132FC" w:rsidP="00A132FC">
      <w:pPr>
        <w:jc w:val="both"/>
        <w:rPr>
          <w:rFonts w:ascii="Times New Roman" w:hAnsi="Times New Roman"/>
          <w:sz w:val="24"/>
          <w:szCs w:val="24"/>
          <w:lang w:val="es-ES"/>
        </w:rPr>
      </w:pPr>
      <w:r w:rsidRPr="00F92F57">
        <w:rPr>
          <w:rFonts w:ascii="Times New Roman" w:hAnsi="Times New Roman"/>
          <w:sz w:val="24"/>
          <w:szCs w:val="24"/>
          <w:lang w:val="es-ES"/>
        </w:rPr>
        <w:t xml:space="preserve">Faisal Ismail, </w:t>
      </w:r>
      <w:proofErr w:type="gramStart"/>
      <w:r>
        <w:rPr>
          <w:rFonts w:ascii="Times New Roman" w:hAnsi="Times New Roman"/>
          <w:sz w:val="24"/>
          <w:szCs w:val="24"/>
          <w:lang w:val="es-ES"/>
        </w:rPr>
        <w:t>( 2002</w:t>
      </w:r>
      <w:proofErr w:type="gramEnd"/>
      <w:r>
        <w:rPr>
          <w:rFonts w:ascii="Times New Roman" w:hAnsi="Times New Roman"/>
          <w:sz w:val="24"/>
          <w:szCs w:val="24"/>
          <w:lang w:val="es-ES"/>
        </w:rPr>
        <w:t xml:space="preserve">). </w:t>
      </w:r>
      <w:r w:rsidRPr="00F92F57">
        <w:rPr>
          <w:rFonts w:ascii="Times New Roman" w:hAnsi="Times New Roman"/>
          <w:i/>
          <w:iCs/>
          <w:sz w:val="24"/>
          <w:szCs w:val="24"/>
          <w:lang w:val="es-ES"/>
        </w:rPr>
        <w:t>Pijar-pijar Islam: Pergumulan Kultur dan Struktur</w:t>
      </w:r>
      <w:r w:rsidRPr="00F92F57">
        <w:rPr>
          <w:rFonts w:ascii="Times New Roman" w:hAnsi="Times New Roman"/>
          <w:sz w:val="24"/>
          <w:szCs w:val="24"/>
          <w:lang w:val="es-ES"/>
        </w:rPr>
        <w:t>, Yogyakarta</w:t>
      </w:r>
      <w:r>
        <w:rPr>
          <w:rFonts w:ascii="Times New Roman" w:hAnsi="Times New Roman"/>
          <w:sz w:val="24"/>
          <w:szCs w:val="24"/>
          <w:lang w:val="es-ES"/>
        </w:rPr>
        <w:t>: Lesfi</w:t>
      </w:r>
      <w:r w:rsidRPr="00F92F57">
        <w:rPr>
          <w:rFonts w:ascii="Times New Roman" w:hAnsi="Times New Roman"/>
          <w:sz w:val="24"/>
          <w:szCs w:val="24"/>
          <w:lang w:val="es-ES"/>
        </w:rPr>
        <w:t>.</w:t>
      </w:r>
    </w:p>
    <w:p w:rsidR="00A132FC" w:rsidRPr="00F92F57" w:rsidRDefault="00A132FC" w:rsidP="00A132FC">
      <w:pPr>
        <w:pStyle w:val="FootnoteText"/>
        <w:ind w:left="900" w:hanging="900"/>
        <w:jc w:val="lowKashida"/>
        <w:rPr>
          <w:rFonts w:ascii="Times New Roman" w:hAnsi="Times New Roman" w:cs="Times New Roman"/>
          <w:sz w:val="24"/>
          <w:szCs w:val="24"/>
          <w:lang w:val="es-ES"/>
        </w:rPr>
      </w:pPr>
      <w:r w:rsidRPr="00F92F57">
        <w:rPr>
          <w:rFonts w:ascii="Times New Roman" w:hAnsi="Times New Roman" w:cs="Times New Roman"/>
          <w:sz w:val="24"/>
          <w:szCs w:val="24"/>
          <w:lang w:val="es-ES"/>
        </w:rPr>
        <w:t>Jawahir Thontowi</w:t>
      </w:r>
      <w:proofErr w:type="gramStart"/>
      <w:r w:rsidRPr="00F92F57">
        <w:rPr>
          <w:rFonts w:ascii="Times New Roman" w:hAnsi="Times New Roman" w:cs="Times New Roman"/>
          <w:sz w:val="24"/>
          <w:szCs w:val="24"/>
          <w:lang w:val="es-ES"/>
        </w:rPr>
        <w:t>,</w:t>
      </w:r>
      <w:r>
        <w:rPr>
          <w:rFonts w:ascii="Times New Roman" w:hAnsi="Times New Roman" w:cs="Times New Roman"/>
          <w:sz w:val="24"/>
          <w:szCs w:val="24"/>
          <w:lang w:val="es-ES"/>
        </w:rPr>
        <w:t>(</w:t>
      </w:r>
      <w:proofErr w:type="gramEnd"/>
      <w:r>
        <w:rPr>
          <w:rFonts w:ascii="Times New Roman" w:hAnsi="Times New Roman" w:cs="Times New Roman"/>
          <w:sz w:val="24"/>
          <w:szCs w:val="24"/>
          <w:lang w:val="es-ES"/>
        </w:rPr>
        <w:t xml:space="preserve"> 2001). </w:t>
      </w:r>
      <w:r w:rsidRPr="00F92F57">
        <w:rPr>
          <w:rFonts w:ascii="Times New Roman" w:hAnsi="Times New Roman" w:cs="Times New Roman"/>
          <w:sz w:val="24"/>
          <w:szCs w:val="24"/>
          <w:lang w:val="es-ES"/>
        </w:rPr>
        <w:t xml:space="preserve"> "Multikulturalisme dan Agenda Pembaharuan Sosial", dalam </w:t>
      </w:r>
      <w:r w:rsidRPr="00F92F57">
        <w:rPr>
          <w:rFonts w:ascii="Times New Roman" w:hAnsi="Times New Roman" w:cs="Times New Roman"/>
          <w:i/>
          <w:iCs/>
          <w:sz w:val="24"/>
          <w:szCs w:val="24"/>
          <w:lang w:val="es-ES"/>
        </w:rPr>
        <w:t>Jurnal Inovasi: Jurnal Ilmu dan Kemanusiaan</w:t>
      </w:r>
      <w:r w:rsidRPr="00F92F57">
        <w:rPr>
          <w:rFonts w:ascii="Times New Roman" w:hAnsi="Times New Roman" w:cs="Times New Roman"/>
          <w:sz w:val="24"/>
          <w:szCs w:val="24"/>
          <w:lang w:val="es-ES"/>
        </w:rPr>
        <w:t>, UMY, No. 01 TH. XI/ 2001.</w:t>
      </w:r>
    </w:p>
    <w:p w:rsidR="00A132FC" w:rsidRPr="00F92F57" w:rsidRDefault="00A132FC" w:rsidP="00A132FC">
      <w:pPr>
        <w:pStyle w:val="FootnoteText"/>
        <w:ind w:left="1080" w:hanging="1080"/>
        <w:jc w:val="lowKashida"/>
        <w:rPr>
          <w:rFonts w:ascii="Times New Roman" w:hAnsi="Times New Roman" w:cs="Times New Roman"/>
          <w:sz w:val="24"/>
          <w:szCs w:val="24"/>
          <w:lang w:val="es-ES"/>
        </w:rPr>
      </w:pPr>
    </w:p>
    <w:p w:rsidR="00A132FC" w:rsidRPr="00F92F57" w:rsidRDefault="00A132FC" w:rsidP="00A132FC">
      <w:pPr>
        <w:ind w:left="900" w:hanging="900"/>
        <w:jc w:val="both"/>
        <w:rPr>
          <w:rFonts w:ascii="Times New Roman" w:hAnsi="Times New Roman"/>
          <w:sz w:val="24"/>
          <w:szCs w:val="24"/>
          <w:lang w:val="es-ES"/>
        </w:rPr>
      </w:pPr>
      <w:r w:rsidRPr="00F92F57">
        <w:rPr>
          <w:rFonts w:ascii="Times New Roman" w:hAnsi="Times New Roman"/>
          <w:sz w:val="24"/>
          <w:szCs w:val="24"/>
          <w:lang w:val="es-ES"/>
        </w:rPr>
        <w:t>Louis O. Kattsoff</w:t>
      </w:r>
      <w:proofErr w:type="gramStart"/>
      <w:r w:rsidRPr="00F92F57">
        <w:rPr>
          <w:rFonts w:ascii="Times New Roman" w:hAnsi="Times New Roman"/>
          <w:sz w:val="24"/>
          <w:szCs w:val="24"/>
          <w:lang w:val="es-ES"/>
        </w:rPr>
        <w:t>,</w:t>
      </w:r>
      <w:r>
        <w:rPr>
          <w:rFonts w:ascii="Times New Roman" w:hAnsi="Times New Roman"/>
          <w:sz w:val="24"/>
          <w:szCs w:val="24"/>
          <w:lang w:val="es-ES"/>
        </w:rPr>
        <w:t>(</w:t>
      </w:r>
      <w:proofErr w:type="gramEnd"/>
      <w:r>
        <w:rPr>
          <w:rFonts w:ascii="Times New Roman" w:hAnsi="Times New Roman"/>
          <w:sz w:val="24"/>
          <w:szCs w:val="24"/>
          <w:lang w:val="es-ES"/>
        </w:rPr>
        <w:t xml:space="preserve"> 1989). </w:t>
      </w:r>
      <w:r w:rsidRPr="00F92F57">
        <w:rPr>
          <w:rFonts w:ascii="Times New Roman" w:hAnsi="Times New Roman"/>
          <w:i/>
          <w:iCs/>
          <w:sz w:val="24"/>
          <w:szCs w:val="24"/>
          <w:lang w:val="es-ES"/>
        </w:rPr>
        <w:t>Pengantar Filsafat</w:t>
      </w:r>
      <w:r w:rsidRPr="00F92F57">
        <w:rPr>
          <w:rFonts w:ascii="Times New Roman" w:hAnsi="Times New Roman"/>
          <w:sz w:val="24"/>
          <w:szCs w:val="24"/>
          <w:lang w:val="es-ES"/>
        </w:rPr>
        <w:t>, terj. Soerjono Soemargono, Yogyakarta: PT. Tiara Wac</w:t>
      </w:r>
      <w:r>
        <w:rPr>
          <w:rFonts w:ascii="Times New Roman" w:hAnsi="Times New Roman"/>
          <w:sz w:val="24"/>
          <w:szCs w:val="24"/>
          <w:lang w:val="es-ES"/>
        </w:rPr>
        <w:t>ana.</w:t>
      </w:r>
    </w:p>
    <w:p w:rsidR="00A132FC" w:rsidRDefault="00A132FC" w:rsidP="00A132FC">
      <w:pPr>
        <w:jc w:val="both"/>
        <w:rPr>
          <w:rFonts w:ascii="Times New Roman" w:hAnsi="Times New Roman"/>
          <w:sz w:val="24"/>
          <w:szCs w:val="24"/>
          <w:lang w:val="sv-SE"/>
        </w:rPr>
      </w:pPr>
      <w:r w:rsidRPr="00F92F57">
        <w:rPr>
          <w:rFonts w:ascii="Times New Roman" w:hAnsi="Times New Roman"/>
          <w:sz w:val="24"/>
          <w:szCs w:val="24"/>
          <w:lang w:val="sv-SE"/>
        </w:rPr>
        <w:t xml:space="preserve">L.J. Maleong, </w:t>
      </w:r>
      <w:r>
        <w:rPr>
          <w:rFonts w:ascii="Times New Roman" w:hAnsi="Times New Roman"/>
          <w:sz w:val="24"/>
          <w:szCs w:val="24"/>
          <w:lang w:val="sv-SE"/>
        </w:rPr>
        <w:t xml:space="preserve">( 1991). </w:t>
      </w:r>
      <w:r w:rsidRPr="00F92F57">
        <w:rPr>
          <w:rFonts w:ascii="Times New Roman" w:hAnsi="Times New Roman"/>
          <w:i/>
          <w:iCs/>
          <w:sz w:val="24"/>
          <w:szCs w:val="24"/>
          <w:lang w:val="sv-SE"/>
        </w:rPr>
        <w:t>Metodologi Penelitian Kualitatif</w:t>
      </w:r>
      <w:r w:rsidRPr="00F92F57">
        <w:rPr>
          <w:rFonts w:ascii="Times New Roman" w:hAnsi="Times New Roman"/>
          <w:sz w:val="24"/>
          <w:szCs w:val="24"/>
          <w:lang w:val="sv-SE"/>
        </w:rPr>
        <w:t>, B</w:t>
      </w:r>
      <w:r>
        <w:rPr>
          <w:rFonts w:ascii="Times New Roman" w:hAnsi="Times New Roman"/>
          <w:sz w:val="24"/>
          <w:szCs w:val="24"/>
          <w:lang w:val="sv-SE"/>
        </w:rPr>
        <w:t>andung: Remaja Rosdakarya.</w:t>
      </w:r>
    </w:p>
    <w:p w:rsidR="00A132FC" w:rsidRPr="00B02FAF" w:rsidRDefault="00A132FC" w:rsidP="00A132FC">
      <w:pPr>
        <w:ind w:left="1080" w:hanging="1080"/>
        <w:jc w:val="both"/>
        <w:rPr>
          <w:rFonts w:ascii="Times New Roman" w:hAnsi="Times New Roman"/>
          <w:sz w:val="24"/>
          <w:szCs w:val="24"/>
          <w:lang w:val="sv-SE"/>
        </w:rPr>
      </w:pPr>
      <w:r>
        <w:rPr>
          <w:rFonts w:ascii="Times New Roman" w:hAnsi="Times New Roman"/>
          <w:sz w:val="24"/>
          <w:szCs w:val="24"/>
          <w:lang w:val="sv-SE"/>
        </w:rPr>
        <w:t xml:space="preserve">MB Miles dan AM Huberman, ( 1992). </w:t>
      </w:r>
      <w:r>
        <w:rPr>
          <w:rFonts w:ascii="Times New Roman" w:hAnsi="Times New Roman"/>
          <w:i/>
          <w:sz w:val="24"/>
          <w:szCs w:val="24"/>
          <w:lang w:val="sv-SE"/>
        </w:rPr>
        <w:t xml:space="preserve">Qualitative Data Analysis : A Sourcebook of New Methods, </w:t>
      </w:r>
      <w:r>
        <w:rPr>
          <w:rFonts w:ascii="Times New Roman" w:hAnsi="Times New Roman"/>
          <w:sz w:val="24"/>
          <w:szCs w:val="24"/>
          <w:lang w:val="sv-SE"/>
        </w:rPr>
        <w:t>Beverly Hills : SAGE.</w:t>
      </w:r>
    </w:p>
    <w:p w:rsidR="00A132FC" w:rsidRPr="00F92F57" w:rsidRDefault="00A132FC" w:rsidP="00A132FC">
      <w:pPr>
        <w:jc w:val="both"/>
        <w:rPr>
          <w:rFonts w:ascii="Times New Roman" w:hAnsi="Times New Roman"/>
          <w:sz w:val="24"/>
          <w:szCs w:val="24"/>
          <w:lang w:val="es-ES"/>
        </w:rPr>
      </w:pPr>
      <w:r w:rsidRPr="00F92F57">
        <w:rPr>
          <w:rFonts w:ascii="Times New Roman" w:hAnsi="Times New Roman"/>
          <w:sz w:val="24"/>
          <w:szCs w:val="24"/>
          <w:lang w:val="es-ES"/>
        </w:rPr>
        <w:lastRenderedPageBreak/>
        <w:t xml:space="preserve">Mochtar Bukhori, </w:t>
      </w:r>
      <w:proofErr w:type="gramStart"/>
      <w:r>
        <w:rPr>
          <w:rFonts w:ascii="Times New Roman" w:hAnsi="Times New Roman"/>
          <w:sz w:val="24"/>
          <w:szCs w:val="24"/>
          <w:lang w:val="es-ES"/>
        </w:rPr>
        <w:t>( 1993</w:t>
      </w:r>
      <w:proofErr w:type="gramEnd"/>
      <w:r>
        <w:rPr>
          <w:rFonts w:ascii="Times New Roman" w:hAnsi="Times New Roman"/>
          <w:sz w:val="24"/>
          <w:szCs w:val="24"/>
          <w:lang w:val="es-ES"/>
        </w:rPr>
        <w:t xml:space="preserve">). </w:t>
      </w:r>
      <w:r w:rsidRPr="00F92F57">
        <w:rPr>
          <w:rFonts w:ascii="Times New Roman" w:hAnsi="Times New Roman"/>
          <w:i/>
          <w:iCs/>
          <w:sz w:val="24"/>
          <w:szCs w:val="24"/>
          <w:lang w:val="es-ES"/>
        </w:rPr>
        <w:t>Riset Partisipatoris Riset Pembebasan</w:t>
      </w:r>
      <w:r>
        <w:rPr>
          <w:rFonts w:ascii="Times New Roman" w:hAnsi="Times New Roman"/>
          <w:sz w:val="24"/>
          <w:szCs w:val="24"/>
          <w:lang w:val="es-ES"/>
        </w:rPr>
        <w:t>, Jakarta: Gramedia.</w:t>
      </w:r>
    </w:p>
    <w:p w:rsidR="00A132FC" w:rsidRPr="00F92F57" w:rsidRDefault="00A132FC" w:rsidP="00A132FC">
      <w:pPr>
        <w:ind w:left="900" w:hanging="900"/>
        <w:jc w:val="both"/>
        <w:rPr>
          <w:rFonts w:ascii="Times New Roman" w:hAnsi="Times New Roman"/>
          <w:sz w:val="24"/>
          <w:szCs w:val="24"/>
          <w:lang w:val="es-ES"/>
        </w:rPr>
      </w:pPr>
      <w:r w:rsidRPr="00F92F57">
        <w:rPr>
          <w:rFonts w:ascii="Times New Roman" w:hAnsi="Times New Roman"/>
          <w:sz w:val="24"/>
          <w:szCs w:val="24"/>
          <w:lang w:val="es-ES"/>
        </w:rPr>
        <w:t xml:space="preserve">Rumadi, </w:t>
      </w:r>
      <w:proofErr w:type="gramStart"/>
      <w:r>
        <w:rPr>
          <w:rFonts w:ascii="Times New Roman" w:hAnsi="Times New Roman"/>
          <w:sz w:val="24"/>
          <w:szCs w:val="24"/>
          <w:lang w:val="es-ES"/>
        </w:rPr>
        <w:t>( 2007</w:t>
      </w:r>
      <w:proofErr w:type="gramEnd"/>
      <w:r>
        <w:rPr>
          <w:rFonts w:ascii="Times New Roman" w:hAnsi="Times New Roman"/>
          <w:sz w:val="24"/>
          <w:szCs w:val="24"/>
          <w:lang w:val="es-ES"/>
        </w:rPr>
        <w:t xml:space="preserve">). </w:t>
      </w:r>
      <w:r w:rsidRPr="00F92F57">
        <w:rPr>
          <w:rFonts w:ascii="Times New Roman" w:hAnsi="Times New Roman"/>
          <w:i/>
          <w:iCs/>
          <w:sz w:val="24"/>
          <w:szCs w:val="24"/>
          <w:lang w:val="es-ES"/>
        </w:rPr>
        <w:t>Delik Penodaan Agama dan Kehidupan Beragama dalam RUU KUHP</w:t>
      </w:r>
      <w:r w:rsidRPr="00F92F57">
        <w:rPr>
          <w:rFonts w:ascii="Times New Roman" w:hAnsi="Times New Roman"/>
          <w:sz w:val="24"/>
          <w:szCs w:val="24"/>
          <w:lang w:val="es-ES"/>
        </w:rPr>
        <w:t>, Jakarta: The Wahid I</w:t>
      </w:r>
      <w:r>
        <w:rPr>
          <w:rFonts w:ascii="Times New Roman" w:hAnsi="Times New Roman"/>
          <w:sz w:val="24"/>
          <w:szCs w:val="24"/>
          <w:lang w:val="es-ES"/>
        </w:rPr>
        <w:t>nstitute dan Yayasan Tifa.</w:t>
      </w:r>
    </w:p>
    <w:p w:rsidR="00A132FC" w:rsidRDefault="00A132FC" w:rsidP="00A132FC">
      <w:pPr>
        <w:spacing w:line="360" w:lineRule="auto"/>
        <w:ind w:left="900" w:hanging="900"/>
        <w:jc w:val="both"/>
        <w:rPr>
          <w:rFonts w:ascii="Times New Roman" w:hAnsi="Times New Roman"/>
          <w:b/>
          <w:sz w:val="24"/>
          <w:szCs w:val="24"/>
          <w:lang w:val="es-ES"/>
        </w:rPr>
      </w:pPr>
      <w:r w:rsidRPr="00F92F57">
        <w:rPr>
          <w:rFonts w:ascii="Times New Roman" w:hAnsi="Times New Roman"/>
          <w:sz w:val="24"/>
          <w:szCs w:val="24"/>
          <w:lang w:val="nl-BE"/>
        </w:rPr>
        <w:t xml:space="preserve">Robert K. Yin, </w:t>
      </w:r>
      <w:r>
        <w:rPr>
          <w:rFonts w:ascii="Times New Roman" w:hAnsi="Times New Roman"/>
          <w:sz w:val="24"/>
          <w:szCs w:val="24"/>
          <w:lang w:val="nl-BE"/>
        </w:rPr>
        <w:t xml:space="preserve">( 2004). </w:t>
      </w:r>
      <w:r w:rsidRPr="00F92F57">
        <w:rPr>
          <w:rFonts w:ascii="Times New Roman" w:hAnsi="Times New Roman"/>
          <w:i/>
          <w:iCs/>
          <w:sz w:val="24"/>
          <w:szCs w:val="24"/>
          <w:lang w:val="nl-BE"/>
        </w:rPr>
        <w:t>Studi Kasus: Desain dan Metode</w:t>
      </w:r>
      <w:r w:rsidRPr="00F92F57">
        <w:rPr>
          <w:rFonts w:ascii="Times New Roman" w:hAnsi="Times New Roman"/>
          <w:sz w:val="24"/>
          <w:szCs w:val="24"/>
          <w:lang w:val="nl-BE"/>
        </w:rPr>
        <w:t xml:space="preserve">, terj. </w:t>
      </w:r>
      <w:r w:rsidRPr="00F92F57">
        <w:rPr>
          <w:rFonts w:ascii="Times New Roman" w:hAnsi="Times New Roman"/>
          <w:sz w:val="24"/>
          <w:szCs w:val="24"/>
          <w:lang w:val="fi-FI"/>
        </w:rPr>
        <w:t>M. Djauzi M</w:t>
      </w:r>
      <w:r>
        <w:rPr>
          <w:rFonts w:ascii="Times New Roman" w:hAnsi="Times New Roman"/>
          <w:sz w:val="24"/>
          <w:szCs w:val="24"/>
          <w:lang w:val="fi-FI"/>
        </w:rPr>
        <w:t>udzakir, Jakarta: Raja Grafindo.</w:t>
      </w:r>
    </w:p>
    <w:p w:rsidR="00A132FC" w:rsidRPr="00B02FAF" w:rsidRDefault="00A132FC" w:rsidP="00A132FC">
      <w:pPr>
        <w:autoSpaceDE w:val="0"/>
        <w:autoSpaceDN w:val="0"/>
        <w:adjustRightInd w:val="0"/>
        <w:spacing w:after="0" w:line="240" w:lineRule="auto"/>
        <w:ind w:left="900" w:hanging="900"/>
        <w:jc w:val="both"/>
        <w:rPr>
          <w:rFonts w:ascii="TimesNewRoman,Italic" w:hAnsi="TimesNewRoman,Italic" w:cs="TimesNewRoman,Italic"/>
          <w:i/>
          <w:iCs/>
          <w:sz w:val="24"/>
          <w:szCs w:val="24"/>
        </w:rPr>
      </w:pPr>
      <w:r>
        <w:rPr>
          <w:rFonts w:ascii="TimesNewRoman" w:hAnsi="TimesNewRoman" w:cs="TimesNewRoman"/>
          <w:sz w:val="24"/>
          <w:szCs w:val="24"/>
        </w:rPr>
        <w:t xml:space="preserve">Djaka Soetapa, </w:t>
      </w:r>
      <w:proofErr w:type="gramStart"/>
      <w:r>
        <w:rPr>
          <w:rFonts w:ascii="TimesNewRoman" w:hAnsi="TimesNewRoman" w:cs="TimesNewRoman"/>
          <w:sz w:val="24"/>
          <w:szCs w:val="24"/>
        </w:rPr>
        <w:t>( 1991</w:t>
      </w:r>
      <w:proofErr w:type="gramEnd"/>
      <w:r>
        <w:rPr>
          <w:rFonts w:ascii="TimesNewRoman" w:hAnsi="TimesNewRoman" w:cs="TimesNewRoman"/>
          <w:sz w:val="24"/>
          <w:szCs w:val="24"/>
        </w:rPr>
        <w:t xml:space="preserve"> ), </w:t>
      </w:r>
      <w:r>
        <w:rPr>
          <w:rFonts w:ascii="TimesNewRoman,Italic" w:hAnsi="TimesNewRoman,Italic" w:cs="TimesNewRoman,Italic"/>
          <w:i/>
          <w:iCs/>
          <w:sz w:val="24"/>
          <w:szCs w:val="24"/>
        </w:rPr>
        <w:t xml:space="preserve">Ummah Komunitas Religius, Sosial dan Politik dalam AlQur’an, </w:t>
      </w:r>
      <w:r>
        <w:rPr>
          <w:rFonts w:ascii="TimesNewRoman" w:hAnsi="TimesNewRoman" w:cs="TimesNewRoman"/>
          <w:sz w:val="24"/>
          <w:szCs w:val="24"/>
        </w:rPr>
        <w:t>Duta Wacana University Press, Yogyakarta</w:t>
      </w:r>
    </w:p>
    <w:p w:rsidR="00A132FC" w:rsidRDefault="00A132FC" w:rsidP="00A132FC">
      <w:pPr>
        <w:autoSpaceDE w:val="0"/>
        <w:autoSpaceDN w:val="0"/>
        <w:adjustRightInd w:val="0"/>
        <w:spacing w:after="0" w:line="240" w:lineRule="auto"/>
        <w:rPr>
          <w:rFonts w:ascii="TimesNewRoman" w:hAnsi="TimesNewRoman" w:cs="TimesNewRoman"/>
          <w:sz w:val="24"/>
          <w:szCs w:val="24"/>
        </w:rPr>
      </w:pPr>
    </w:p>
    <w:p w:rsidR="00A132FC" w:rsidRDefault="00A132FC" w:rsidP="00A132FC">
      <w:pPr>
        <w:spacing w:line="240" w:lineRule="auto"/>
        <w:ind w:left="900" w:hanging="900"/>
        <w:jc w:val="both"/>
        <w:rPr>
          <w:rFonts w:ascii="Times New Roman" w:hAnsi="Times New Roman"/>
          <w:sz w:val="24"/>
          <w:szCs w:val="24"/>
        </w:rPr>
      </w:pPr>
      <w:r w:rsidRPr="00A62338">
        <w:rPr>
          <w:rFonts w:ascii="Times New Roman" w:hAnsi="Times New Roman"/>
          <w:sz w:val="24"/>
          <w:szCs w:val="24"/>
        </w:rPr>
        <w:t xml:space="preserve">FPUB, 2008, </w:t>
      </w:r>
      <w:r w:rsidRPr="00A62338">
        <w:rPr>
          <w:rFonts w:ascii="Times New Roman" w:hAnsi="Times New Roman"/>
          <w:i/>
          <w:sz w:val="24"/>
          <w:szCs w:val="24"/>
        </w:rPr>
        <w:t xml:space="preserve">Spiritualitas Multikultur Sebagai Landasan Gerakan Sosial </w:t>
      </w:r>
      <w:proofErr w:type="gramStart"/>
      <w:r w:rsidRPr="00A62338">
        <w:rPr>
          <w:rFonts w:ascii="Times New Roman" w:hAnsi="Times New Roman"/>
          <w:i/>
          <w:sz w:val="24"/>
          <w:szCs w:val="24"/>
        </w:rPr>
        <w:t>Baru</w:t>
      </w:r>
      <w:r>
        <w:rPr>
          <w:rFonts w:ascii="Times New Roman" w:hAnsi="Times New Roman"/>
          <w:i/>
          <w:sz w:val="24"/>
          <w:szCs w:val="24"/>
        </w:rPr>
        <w:t>(</w:t>
      </w:r>
      <w:proofErr w:type="gramEnd"/>
      <w:r>
        <w:rPr>
          <w:rFonts w:ascii="Times New Roman" w:hAnsi="Times New Roman"/>
          <w:i/>
          <w:sz w:val="24"/>
          <w:szCs w:val="24"/>
        </w:rPr>
        <w:t xml:space="preserve"> Kisah Pengalaman Dialog dengan Masyarakat Multikultural), </w:t>
      </w:r>
      <w:r>
        <w:rPr>
          <w:rFonts w:ascii="Times New Roman" w:hAnsi="Times New Roman"/>
          <w:sz w:val="24"/>
          <w:szCs w:val="24"/>
        </w:rPr>
        <w:t>Kanisius, Yogyakarta.</w:t>
      </w:r>
    </w:p>
    <w:p w:rsidR="00A132FC" w:rsidRDefault="00A132FC" w:rsidP="00A132FC">
      <w:pPr>
        <w:spacing w:line="240" w:lineRule="auto"/>
        <w:ind w:left="810" w:hanging="810"/>
        <w:jc w:val="both"/>
        <w:rPr>
          <w:rFonts w:ascii="Times New Roman" w:hAnsi="Times New Roman"/>
          <w:sz w:val="24"/>
          <w:szCs w:val="24"/>
        </w:rPr>
      </w:pPr>
      <w:r>
        <w:rPr>
          <w:rFonts w:ascii="Times New Roman" w:hAnsi="Times New Roman"/>
          <w:sz w:val="24"/>
          <w:szCs w:val="24"/>
        </w:rPr>
        <w:t xml:space="preserve">Bikhu Parekh, </w:t>
      </w:r>
      <w:proofErr w:type="gramStart"/>
      <w:r>
        <w:rPr>
          <w:rFonts w:ascii="Times New Roman" w:hAnsi="Times New Roman"/>
          <w:sz w:val="24"/>
          <w:szCs w:val="24"/>
        </w:rPr>
        <w:t>( 2000</w:t>
      </w:r>
      <w:proofErr w:type="gramEnd"/>
      <w:r>
        <w:rPr>
          <w:rFonts w:ascii="Times New Roman" w:hAnsi="Times New Roman"/>
          <w:sz w:val="24"/>
          <w:szCs w:val="24"/>
        </w:rPr>
        <w:t xml:space="preserve"> ), </w:t>
      </w:r>
      <w:r>
        <w:rPr>
          <w:rFonts w:ascii="Times New Roman" w:hAnsi="Times New Roman"/>
          <w:i/>
          <w:sz w:val="24"/>
          <w:szCs w:val="24"/>
        </w:rPr>
        <w:t>Rethinking Multiculturalism (Cultural and Diversity and Political Theory),</w:t>
      </w:r>
      <w:r>
        <w:rPr>
          <w:rFonts w:ascii="Times New Roman" w:hAnsi="Times New Roman"/>
          <w:sz w:val="24"/>
          <w:szCs w:val="24"/>
        </w:rPr>
        <w:t xml:space="preserve">UK, Macmillan Press. </w:t>
      </w:r>
      <w:proofErr w:type="gramStart"/>
      <w:r>
        <w:rPr>
          <w:rFonts w:ascii="Times New Roman" w:hAnsi="Times New Roman"/>
          <w:sz w:val="24"/>
          <w:szCs w:val="24"/>
        </w:rPr>
        <w:t>Ltd.</w:t>
      </w:r>
      <w:proofErr w:type="gramEnd"/>
    </w:p>
    <w:p w:rsidR="00F5179E" w:rsidRDefault="00F5179E"/>
    <w:sectPr w:rsidR="00F5179E" w:rsidSect="009A4017">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618E"/>
    <w:multiLevelType w:val="hybridMultilevel"/>
    <w:tmpl w:val="BBAC5C1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920AE1"/>
    <w:multiLevelType w:val="hybridMultilevel"/>
    <w:tmpl w:val="E4DE945A"/>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75286"/>
    <w:multiLevelType w:val="hybridMultilevel"/>
    <w:tmpl w:val="3ABC92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02A6CEA"/>
    <w:multiLevelType w:val="hybridMultilevel"/>
    <w:tmpl w:val="485663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543958C4"/>
    <w:multiLevelType w:val="multilevel"/>
    <w:tmpl w:val="A1E6852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D006361"/>
    <w:multiLevelType w:val="hybridMultilevel"/>
    <w:tmpl w:val="AC84F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6276E7"/>
    <w:multiLevelType w:val="multilevel"/>
    <w:tmpl w:val="A546F71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drawingGridHorizontalSpacing w:val="110"/>
  <w:displayHorizontalDrawingGridEvery w:val="2"/>
  <w:displayVerticalDrawingGridEvery w:val="2"/>
  <w:characterSpacingControl w:val="doNotCompress"/>
  <w:compat/>
  <w:rsids>
    <w:rsidRoot w:val="00A132FC"/>
    <w:rsid w:val="009A4017"/>
    <w:rsid w:val="00A132FC"/>
    <w:rsid w:val="00F517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2F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2FC"/>
    <w:pPr>
      <w:ind w:left="720"/>
      <w:contextualSpacing/>
    </w:pPr>
  </w:style>
  <w:style w:type="paragraph" w:styleId="BodyText">
    <w:name w:val="Body Text"/>
    <w:basedOn w:val="Normal"/>
    <w:link w:val="BodyTextChar"/>
    <w:rsid w:val="00A132FC"/>
    <w:pPr>
      <w:spacing w:after="0" w:line="240" w:lineRule="auto"/>
      <w:jc w:val="both"/>
    </w:pPr>
    <w:rPr>
      <w:rFonts w:ascii="Times New Roman" w:hAnsi="Times New Roman"/>
      <w:sz w:val="24"/>
      <w:szCs w:val="24"/>
      <w:lang w:val="en-GB"/>
    </w:rPr>
  </w:style>
  <w:style w:type="character" w:customStyle="1" w:styleId="BodyTextChar">
    <w:name w:val="Body Text Char"/>
    <w:basedOn w:val="DefaultParagraphFont"/>
    <w:link w:val="BodyText"/>
    <w:rsid w:val="00A132FC"/>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rsid w:val="00A132FC"/>
    <w:pPr>
      <w:spacing w:after="0" w:line="240" w:lineRule="auto"/>
    </w:pPr>
    <w:rPr>
      <w:rFonts w:ascii="Garamond" w:hAnsi="Garamond" w:cs="Garamond"/>
      <w:sz w:val="20"/>
      <w:szCs w:val="20"/>
    </w:rPr>
  </w:style>
  <w:style w:type="character" w:customStyle="1" w:styleId="FootnoteTextChar">
    <w:name w:val="Footnote Text Char"/>
    <w:basedOn w:val="DefaultParagraphFont"/>
    <w:link w:val="FootnoteText"/>
    <w:uiPriority w:val="99"/>
    <w:semiHidden/>
    <w:rsid w:val="00A132FC"/>
    <w:rPr>
      <w:rFonts w:ascii="Garamond" w:eastAsia="Times New Roman" w:hAnsi="Garamond" w:cs="Garamond"/>
      <w:sz w:val="20"/>
      <w:szCs w:val="20"/>
    </w:rPr>
  </w:style>
  <w:style w:type="table" w:styleId="TableGrid">
    <w:name w:val="Table Grid"/>
    <w:basedOn w:val="TableNormal"/>
    <w:uiPriority w:val="59"/>
    <w:rsid w:val="00A132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10483</Words>
  <Characters>59759</Characters>
  <Application>Microsoft Office Word</Application>
  <DocSecurity>0</DocSecurity>
  <Lines>497</Lines>
  <Paragraphs>140</Paragraphs>
  <ScaleCrop>false</ScaleCrop>
  <Company/>
  <LinksUpToDate>false</LinksUpToDate>
  <CharactersWithSpaces>70102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2011-12-07T22:18:00Z</dcterms:created>
  <dcterms:modified xsi:type="dcterms:W3CDTF">2011-12-07T22:22:00Z</dcterms:modified>
</cp:coreProperties>
</file>