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450" w:rsidRPr="00E86D85" w:rsidRDefault="00860ABD" w:rsidP="001D385A">
      <w:pPr>
        <w:jc w:val="center"/>
        <w:rPr>
          <w:rFonts w:ascii="Tahoma" w:hAnsi="Tahoma" w:cs="Tahoma"/>
          <w:b/>
          <w:sz w:val="24"/>
          <w:szCs w:val="24"/>
        </w:rPr>
      </w:pPr>
      <w:r>
        <w:rPr>
          <w:rFonts w:ascii="Tahoma" w:hAnsi="Tahoma" w:cs="Tahoma"/>
          <w:b/>
          <w:sz w:val="24"/>
          <w:szCs w:val="24"/>
        </w:rPr>
        <w:t>BAB I</w:t>
      </w:r>
      <w:r w:rsidR="00786450" w:rsidRPr="00E86D85">
        <w:rPr>
          <w:rFonts w:ascii="Tahoma" w:hAnsi="Tahoma" w:cs="Tahoma"/>
          <w:b/>
          <w:sz w:val="24"/>
          <w:szCs w:val="24"/>
        </w:rPr>
        <w:t>. PENDAHULUAN</w:t>
      </w:r>
    </w:p>
    <w:p w:rsidR="001025D8" w:rsidRPr="00E86D85" w:rsidRDefault="00D54995" w:rsidP="00CE11A9">
      <w:pPr>
        <w:pStyle w:val="ListParagraph"/>
        <w:numPr>
          <w:ilvl w:val="0"/>
          <w:numId w:val="27"/>
        </w:numPr>
        <w:spacing w:line="360" w:lineRule="auto"/>
        <w:ind w:left="426" w:hanging="426"/>
        <w:rPr>
          <w:rFonts w:ascii="Tahoma" w:hAnsi="Tahoma" w:cs="Tahoma"/>
          <w:b/>
          <w:sz w:val="24"/>
          <w:szCs w:val="24"/>
          <w:lang w:val="sv-SE"/>
        </w:rPr>
      </w:pPr>
      <w:r w:rsidRPr="00E86D85">
        <w:rPr>
          <w:rFonts w:ascii="Tahoma" w:hAnsi="Tahoma" w:cs="Tahoma"/>
          <w:b/>
          <w:sz w:val="24"/>
          <w:szCs w:val="24"/>
          <w:lang w:val="sv-SE"/>
        </w:rPr>
        <w:t>T</w:t>
      </w:r>
      <w:r w:rsidR="00F73549">
        <w:rPr>
          <w:rFonts w:ascii="Tahoma" w:hAnsi="Tahoma" w:cs="Tahoma"/>
          <w:b/>
          <w:sz w:val="24"/>
          <w:szCs w:val="24"/>
          <w:lang w:val="sv-SE"/>
        </w:rPr>
        <w:t xml:space="preserve">emuan </w:t>
      </w:r>
      <w:r w:rsidRPr="00E86D85">
        <w:rPr>
          <w:rFonts w:ascii="Tahoma" w:hAnsi="Tahoma" w:cs="Tahoma"/>
          <w:b/>
          <w:sz w:val="24"/>
          <w:szCs w:val="24"/>
          <w:lang w:val="sv-SE"/>
        </w:rPr>
        <w:t>P</w:t>
      </w:r>
      <w:r w:rsidR="00F73549">
        <w:rPr>
          <w:rFonts w:ascii="Tahoma" w:hAnsi="Tahoma" w:cs="Tahoma"/>
          <w:b/>
          <w:sz w:val="24"/>
          <w:szCs w:val="24"/>
          <w:lang w:val="sv-SE"/>
        </w:rPr>
        <w:t>enelitian Payung</w:t>
      </w:r>
    </w:p>
    <w:p w:rsidR="00D54995" w:rsidRPr="00E86D85" w:rsidRDefault="00D54995" w:rsidP="00D54995">
      <w:pPr>
        <w:pStyle w:val="ListParagraph"/>
        <w:numPr>
          <w:ilvl w:val="0"/>
          <w:numId w:val="29"/>
        </w:numPr>
        <w:spacing w:line="360" w:lineRule="auto"/>
        <w:rPr>
          <w:rFonts w:ascii="Tahoma" w:hAnsi="Tahoma" w:cs="Tahoma"/>
          <w:sz w:val="24"/>
          <w:szCs w:val="24"/>
          <w:lang w:val="sv-SE"/>
        </w:rPr>
      </w:pPr>
      <w:r w:rsidRPr="00E86D85">
        <w:rPr>
          <w:rFonts w:ascii="Tahoma" w:hAnsi="Tahoma" w:cs="Tahoma"/>
          <w:sz w:val="24"/>
          <w:szCs w:val="24"/>
          <w:lang w:val="sv-SE"/>
        </w:rPr>
        <w:t>Tahun Pertama</w:t>
      </w:r>
    </w:p>
    <w:p w:rsidR="00800278" w:rsidRPr="00E86D85" w:rsidRDefault="00800278" w:rsidP="00800278">
      <w:pPr>
        <w:pStyle w:val="ListParagraph"/>
        <w:spacing w:line="360" w:lineRule="auto"/>
        <w:jc w:val="both"/>
        <w:rPr>
          <w:rFonts w:ascii="Tahoma" w:hAnsi="Tahoma" w:cs="Tahoma"/>
          <w:sz w:val="24"/>
          <w:szCs w:val="24"/>
        </w:rPr>
      </w:pPr>
      <w:r w:rsidRPr="00E86D85">
        <w:rPr>
          <w:rFonts w:ascii="Tahoma" w:hAnsi="Tahoma" w:cs="Tahoma"/>
          <w:sz w:val="24"/>
          <w:szCs w:val="24"/>
        </w:rPr>
        <w:t xml:space="preserve">Tahun pertama penelitian payung menghasilkan prinsip-prinsip pengembangan model dan menghasilkan Struktur Model Konseptual Pendidikan Bebasis Kompetensi pada Bidang Vokasi.  Model ini divalidasi ahli dan kemudian menjadi acuan penelitian-penelitian sub paying baik untuk penelitian tesis maupun disertasi. Petama adalah penelitian tesis tentang model </w:t>
      </w:r>
      <w:r w:rsidRPr="00E86D85">
        <w:rPr>
          <w:rFonts w:ascii="Tahoma" w:hAnsi="Tahoma" w:cs="Tahoma"/>
          <w:i/>
          <w:sz w:val="24"/>
          <w:szCs w:val="24"/>
        </w:rPr>
        <w:t>Teaching Factory</w:t>
      </w:r>
      <w:r w:rsidRPr="00E86D85">
        <w:rPr>
          <w:rFonts w:ascii="Tahoma" w:hAnsi="Tahoma" w:cs="Tahoma"/>
          <w:sz w:val="24"/>
          <w:szCs w:val="24"/>
        </w:rPr>
        <w:t xml:space="preserve"> yang dilakukan di SMK di Yogyakarta untuk mengeksplorasi model pembelajaran berbasis kompetensi dengan pola </w:t>
      </w:r>
      <w:r w:rsidRPr="00E86D85">
        <w:rPr>
          <w:rFonts w:ascii="Tahoma" w:hAnsi="Tahoma" w:cs="Tahoma"/>
          <w:i/>
          <w:sz w:val="24"/>
          <w:szCs w:val="24"/>
        </w:rPr>
        <w:t>school based interprise</w:t>
      </w:r>
      <w:r w:rsidRPr="00E86D85">
        <w:rPr>
          <w:rFonts w:ascii="Tahoma" w:hAnsi="Tahoma" w:cs="Tahoma"/>
          <w:sz w:val="24"/>
          <w:szCs w:val="24"/>
        </w:rPr>
        <w:t xml:space="preserve">, yaitu salah satu model </w:t>
      </w:r>
      <w:r w:rsidRPr="00E86D85">
        <w:rPr>
          <w:rFonts w:ascii="Tahoma" w:hAnsi="Tahoma" w:cs="Tahoma"/>
          <w:i/>
          <w:sz w:val="24"/>
          <w:szCs w:val="24"/>
        </w:rPr>
        <w:t>work based learning</w:t>
      </w:r>
      <w:r w:rsidRPr="00E86D85">
        <w:rPr>
          <w:rFonts w:ascii="Tahoma" w:hAnsi="Tahoma" w:cs="Tahoma"/>
          <w:sz w:val="24"/>
          <w:szCs w:val="24"/>
        </w:rPr>
        <w:t xml:space="preserve">. </w:t>
      </w:r>
      <w:r w:rsidR="006B1971" w:rsidRPr="00E86D85">
        <w:rPr>
          <w:rFonts w:ascii="Tahoma" w:hAnsi="Tahoma" w:cs="Tahoma"/>
          <w:sz w:val="24"/>
          <w:szCs w:val="24"/>
        </w:rPr>
        <w:t xml:space="preserve">Selain itu struktur model penelitian payung menemukan inventori yang telah mendapatkan validasi ahli sebagai acuan dalam </w:t>
      </w:r>
      <w:r w:rsidRPr="00E86D85">
        <w:rPr>
          <w:rFonts w:ascii="Tahoma" w:hAnsi="Tahoma" w:cs="Tahoma"/>
          <w:sz w:val="24"/>
          <w:szCs w:val="24"/>
        </w:rPr>
        <w:t xml:space="preserve">pengembangan Kurikulum Berbasis Kompetensi, model pembelajaran, asesmen pembelajaran, model uji kompetensi dan sertifikasi kompetensi. </w:t>
      </w:r>
    </w:p>
    <w:p w:rsidR="00D54995" w:rsidRPr="00E86D85" w:rsidRDefault="00D54995" w:rsidP="00D54995">
      <w:pPr>
        <w:pStyle w:val="ListParagraph"/>
        <w:spacing w:line="360" w:lineRule="auto"/>
        <w:rPr>
          <w:rFonts w:ascii="Tahoma" w:hAnsi="Tahoma" w:cs="Tahoma"/>
          <w:sz w:val="24"/>
          <w:szCs w:val="24"/>
          <w:lang w:val="sv-SE"/>
        </w:rPr>
      </w:pPr>
    </w:p>
    <w:p w:rsidR="00D54995" w:rsidRPr="00E86D85" w:rsidRDefault="00D54995" w:rsidP="00D54995">
      <w:pPr>
        <w:pStyle w:val="ListParagraph"/>
        <w:numPr>
          <w:ilvl w:val="0"/>
          <w:numId w:val="29"/>
        </w:numPr>
        <w:spacing w:line="360" w:lineRule="auto"/>
        <w:rPr>
          <w:rFonts w:ascii="Tahoma" w:hAnsi="Tahoma" w:cs="Tahoma"/>
          <w:sz w:val="24"/>
          <w:szCs w:val="24"/>
          <w:lang w:val="sv-SE"/>
        </w:rPr>
      </w:pPr>
      <w:r w:rsidRPr="00E86D85">
        <w:rPr>
          <w:rFonts w:ascii="Tahoma" w:hAnsi="Tahoma" w:cs="Tahoma"/>
          <w:sz w:val="24"/>
          <w:szCs w:val="24"/>
          <w:lang w:val="sv-SE"/>
        </w:rPr>
        <w:t>Tahun Kedua</w:t>
      </w:r>
    </w:p>
    <w:p w:rsidR="001025D8" w:rsidRPr="00E86D85" w:rsidRDefault="00800278" w:rsidP="006F05CE">
      <w:pPr>
        <w:pStyle w:val="ListParagraph"/>
        <w:spacing w:line="360" w:lineRule="auto"/>
        <w:jc w:val="both"/>
        <w:rPr>
          <w:rFonts w:ascii="Tahoma" w:hAnsi="Tahoma" w:cs="Tahoma"/>
          <w:sz w:val="24"/>
          <w:szCs w:val="24"/>
        </w:rPr>
      </w:pPr>
      <w:r w:rsidRPr="00E86D85">
        <w:rPr>
          <w:rFonts w:ascii="Tahoma" w:hAnsi="Tahoma" w:cs="Tahoma"/>
          <w:sz w:val="24"/>
          <w:szCs w:val="24"/>
        </w:rPr>
        <w:t xml:space="preserve">Pada tahun ke dua bertujuan memvalidari model hipotetik dari Model Pendidikan Berbasis Kompetensi bidang Vokasi atau Kejuruan. Penelitian sub payung (untuk 3 disertasi) telah dihasilkan model eksisting, dan satu disertasi telah dihasilkan model hipotetik yang siap diujicobakan. Untuk sub model payung tentang Pembelajaran Berbasis Kompetensi telah divalidasi melalui penelitian Tesis yang </w:t>
      </w:r>
      <w:r w:rsidR="006B1971" w:rsidRPr="00E86D85">
        <w:rPr>
          <w:rFonts w:ascii="Tahoma" w:hAnsi="Tahoma" w:cs="Tahoma"/>
          <w:sz w:val="24"/>
          <w:szCs w:val="24"/>
        </w:rPr>
        <w:t>menghasilkan</w:t>
      </w:r>
      <w:r w:rsidRPr="00E86D85">
        <w:rPr>
          <w:rFonts w:ascii="Tahoma" w:hAnsi="Tahoma" w:cs="Tahoma"/>
          <w:sz w:val="24"/>
          <w:szCs w:val="24"/>
        </w:rPr>
        <w:t xml:space="preserve"> prinsip pembelajaran PBK</w:t>
      </w:r>
      <w:r w:rsidR="006B1971" w:rsidRPr="00E86D85">
        <w:rPr>
          <w:rFonts w:ascii="Tahoma" w:hAnsi="Tahoma" w:cs="Tahoma"/>
          <w:sz w:val="24"/>
          <w:szCs w:val="24"/>
        </w:rPr>
        <w:t>V</w:t>
      </w:r>
      <w:r w:rsidRPr="00E86D85">
        <w:rPr>
          <w:rFonts w:ascii="Tahoma" w:hAnsi="Tahoma" w:cs="Tahoma"/>
          <w:sz w:val="24"/>
          <w:szCs w:val="24"/>
        </w:rPr>
        <w:t xml:space="preserve"> pada bidang Pertanian yaitu: penguatan pada aspek sensori menurut teori pengolahan informasi (kognitivisme), dan </w:t>
      </w:r>
      <w:r w:rsidRPr="00E86D85">
        <w:rPr>
          <w:rFonts w:ascii="Tahoma" w:hAnsi="Tahoma" w:cs="Tahoma"/>
          <w:i/>
          <w:sz w:val="24"/>
          <w:szCs w:val="24"/>
        </w:rPr>
        <w:t>discover</w:t>
      </w:r>
      <w:r w:rsidRPr="00E86D85">
        <w:rPr>
          <w:rFonts w:ascii="Tahoma" w:hAnsi="Tahoma" w:cs="Tahoma"/>
          <w:sz w:val="24"/>
          <w:szCs w:val="24"/>
        </w:rPr>
        <w:t xml:space="preserve">y dan </w:t>
      </w:r>
      <w:r w:rsidRPr="00E86D85">
        <w:rPr>
          <w:rFonts w:ascii="Tahoma" w:hAnsi="Tahoma" w:cs="Tahoma"/>
          <w:i/>
          <w:sz w:val="24"/>
          <w:szCs w:val="24"/>
        </w:rPr>
        <w:t>inquiry</w:t>
      </w:r>
      <w:r w:rsidRPr="00E86D85">
        <w:rPr>
          <w:rFonts w:ascii="Tahoma" w:hAnsi="Tahoma" w:cs="Tahoma"/>
          <w:sz w:val="24"/>
          <w:szCs w:val="24"/>
        </w:rPr>
        <w:t xml:space="preserve"> menurut perspektif konstruktivisme.</w:t>
      </w:r>
    </w:p>
    <w:p w:rsidR="006F05CE" w:rsidRPr="006F05CE" w:rsidRDefault="006F05CE" w:rsidP="006F05CE">
      <w:pPr>
        <w:pStyle w:val="ListParagraph"/>
        <w:spacing w:line="360" w:lineRule="auto"/>
        <w:jc w:val="both"/>
        <w:rPr>
          <w:rFonts w:ascii="Tahoma" w:hAnsi="Tahoma" w:cs="Tahoma"/>
        </w:rPr>
      </w:pPr>
    </w:p>
    <w:p w:rsidR="001D385A" w:rsidRPr="00E86D85" w:rsidRDefault="004002B3" w:rsidP="004002B3">
      <w:pPr>
        <w:pStyle w:val="ListParagraph"/>
        <w:numPr>
          <w:ilvl w:val="0"/>
          <w:numId w:val="27"/>
        </w:numPr>
        <w:spacing w:line="360" w:lineRule="auto"/>
        <w:ind w:left="426" w:hanging="426"/>
        <w:rPr>
          <w:rFonts w:ascii="Tahoma" w:hAnsi="Tahoma" w:cs="Tahoma"/>
          <w:b/>
          <w:sz w:val="24"/>
          <w:szCs w:val="24"/>
          <w:lang w:val="sv-SE"/>
        </w:rPr>
      </w:pPr>
      <w:r w:rsidRPr="00E86D85">
        <w:rPr>
          <w:rFonts w:ascii="Tahoma" w:hAnsi="Tahoma" w:cs="Tahoma"/>
          <w:b/>
          <w:sz w:val="24"/>
          <w:szCs w:val="24"/>
          <w:lang w:val="sv-SE"/>
        </w:rPr>
        <w:t>L</w:t>
      </w:r>
      <w:r w:rsidR="00F73549">
        <w:rPr>
          <w:rFonts w:ascii="Tahoma" w:hAnsi="Tahoma" w:cs="Tahoma"/>
          <w:b/>
          <w:sz w:val="24"/>
          <w:szCs w:val="24"/>
          <w:lang w:val="sv-SE"/>
        </w:rPr>
        <w:t xml:space="preserve">atar </w:t>
      </w:r>
      <w:r w:rsidRPr="00E86D85">
        <w:rPr>
          <w:rFonts w:ascii="Tahoma" w:hAnsi="Tahoma" w:cs="Tahoma"/>
          <w:b/>
          <w:sz w:val="24"/>
          <w:szCs w:val="24"/>
          <w:lang w:val="sv-SE"/>
        </w:rPr>
        <w:t>B</w:t>
      </w:r>
      <w:r w:rsidR="00F73549">
        <w:rPr>
          <w:rFonts w:ascii="Tahoma" w:hAnsi="Tahoma" w:cs="Tahoma"/>
          <w:b/>
          <w:sz w:val="24"/>
          <w:szCs w:val="24"/>
          <w:lang w:val="sv-SE"/>
        </w:rPr>
        <w:t xml:space="preserve">elakang </w:t>
      </w:r>
      <w:r w:rsidRPr="00E86D85">
        <w:rPr>
          <w:rFonts w:ascii="Tahoma" w:hAnsi="Tahoma" w:cs="Tahoma"/>
          <w:b/>
          <w:sz w:val="24"/>
          <w:szCs w:val="24"/>
          <w:lang w:val="sv-SE"/>
        </w:rPr>
        <w:t>M</w:t>
      </w:r>
      <w:r w:rsidR="00F73549">
        <w:rPr>
          <w:rFonts w:ascii="Tahoma" w:hAnsi="Tahoma" w:cs="Tahoma"/>
          <w:b/>
          <w:sz w:val="24"/>
          <w:szCs w:val="24"/>
          <w:lang w:val="sv-SE"/>
        </w:rPr>
        <w:t xml:space="preserve">asalah </w:t>
      </w:r>
    </w:p>
    <w:p w:rsidR="001D385A" w:rsidRPr="00E86D85" w:rsidRDefault="001D385A" w:rsidP="001D385A">
      <w:pPr>
        <w:pStyle w:val="BodyText"/>
        <w:spacing w:line="360" w:lineRule="auto"/>
        <w:ind w:firstLine="709"/>
        <w:jc w:val="both"/>
        <w:rPr>
          <w:rFonts w:ascii="Tahoma" w:hAnsi="Tahoma" w:cs="Tahoma"/>
          <w:noProof/>
        </w:rPr>
      </w:pPr>
      <w:r w:rsidRPr="00E86D85">
        <w:rPr>
          <w:rFonts w:ascii="Tahoma" w:hAnsi="Tahoma" w:cs="Tahoma"/>
          <w:noProof/>
        </w:rPr>
        <w:t xml:space="preserve">Kajian kurikulum SMK tahun 1994 merekomendasikan perlunya penyempurnaan konsep dasar kurikulum berdasarkan kompetensi (KBK) dan selanjutnya </w:t>
      </w:r>
      <w:r w:rsidR="004002B3" w:rsidRPr="00E86D85">
        <w:rPr>
          <w:rFonts w:ascii="Tahoma" w:hAnsi="Tahoma" w:cs="Tahoma"/>
          <w:noProof/>
        </w:rPr>
        <w:t xml:space="preserve">harus </w:t>
      </w:r>
      <w:r w:rsidRPr="00E86D85">
        <w:rPr>
          <w:rFonts w:ascii="Tahoma" w:hAnsi="Tahoma" w:cs="Tahoma"/>
          <w:noProof/>
        </w:rPr>
        <w:t xml:space="preserve">dilaksanakan </w:t>
      </w:r>
      <w:r w:rsidR="004002B3" w:rsidRPr="00E86D85">
        <w:rPr>
          <w:rFonts w:ascii="Tahoma" w:hAnsi="Tahoma" w:cs="Tahoma"/>
          <w:noProof/>
        </w:rPr>
        <w:t>secara</w:t>
      </w:r>
      <w:r w:rsidRPr="00E86D85">
        <w:rPr>
          <w:rFonts w:ascii="Tahoma" w:hAnsi="Tahoma" w:cs="Tahoma"/>
          <w:noProof/>
        </w:rPr>
        <w:t xml:space="preserve"> taat asas. Kurikulum SMK harus mampu mempersiapkan peserta </w:t>
      </w:r>
      <w:r w:rsidRPr="00E86D85">
        <w:rPr>
          <w:rFonts w:ascii="Tahoma" w:hAnsi="Tahoma" w:cs="Tahoma"/>
          <w:noProof/>
        </w:rPr>
        <w:lastRenderedPageBreak/>
        <w:t xml:space="preserve">didik dalam menghadapi berbagai persaingan sejagad dan perubahan masyarakat pada saat yang akan datang. </w:t>
      </w:r>
    </w:p>
    <w:p w:rsidR="009A1BD5" w:rsidRPr="00E86D85" w:rsidRDefault="009A1BD5" w:rsidP="009A1BD5">
      <w:pPr>
        <w:pStyle w:val="ListParagraph"/>
        <w:autoSpaceDN w:val="0"/>
        <w:spacing w:after="0" w:line="360" w:lineRule="auto"/>
        <w:ind w:left="0" w:firstLine="426"/>
        <w:jc w:val="both"/>
        <w:rPr>
          <w:rFonts w:ascii="Tahoma" w:hAnsi="Tahoma" w:cs="Tahoma"/>
          <w:sz w:val="24"/>
          <w:szCs w:val="24"/>
          <w:lang w:val="id-ID"/>
        </w:rPr>
      </w:pPr>
      <w:r w:rsidRPr="00E86D85">
        <w:rPr>
          <w:rFonts w:ascii="Tahoma" w:hAnsi="Tahoma" w:cs="Tahoma"/>
          <w:sz w:val="24"/>
          <w:szCs w:val="24"/>
        </w:rPr>
        <w:t xml:space="preserve">Pendidikan berbasis  kompetensi di Indonesia dimulai sejak </w:t>
      </w:r>
      <w:r w:rsidRPr="00E86D85">
        <w:rPr>
          <w:rFonts w:ascii="Tahoma" w:hAnsi="Tahoma" w:cs="Tahoma"/>
          <w:sz w:val="24"/>
          <w:szCs w:val="24"/>
          <w:lang w:val="id-ID"/>
        </w:rPr>
        <w:t xml:space="preserve">Kurikulum Berbasis Kompetensi (KBK) dikenalkan di SMK di Indonesia sejak tahun 1998, meskipun pelaksanaannya masih belum efektif karena </w:t>
      </w:r>
      <w:r w:rsidRPr="00E86D85">
        <w:rPr>
          <w:rFonts w:ascii="Tahoma" w:hAnsi="Tahoma" w:cs="Tahoma"/>
          <w:sz w:val="24"/>
          <w:szCs w:val="24"/>
        </w:rPr>
        <w:t xml:space="preserve">standar kompetensi nasional </w:t>
      </w:r>
      <w:r w:rsidRPr="00E86D85">
        <w:rPr>
          <w:rFonts w:ascii="Tahoma" w:hAnsi="Tahoma" w:cs="Tahoma"/>
          <w:sz w:val="24"/>
          <w:szCs w:val="24"/>
          <w:lang w:val="id-ID"/>
        </w:rPr>
        <w:t xml:space="preserve">masih belum dikembangkan secara nasional. </w:t>
      </w:r>
      <w:r w:rsidRPr="00E86D85">
        <w:rPr>
          <w:rFonts w:ascii="Tahoma" w:hAnsi="Tahoma" w:cs="Tahoma"/>
          <w:sz w:val="24"/>
          <w:szCs w:val="24"/>
        </w:rPr>
        <w:t>T</w:t>
      </w:r>
      <w:r w:rsidRPr="00E86D85">
        <w:rPr>
          <w:rFonts w:ascii="Tahoma" w:hAnsi="Tahoma" w:cs="Tahoma"/>
          <w:sz w:val="24"/>
          <w:szCs w:val="24"/>
          <w:lang w:val="id-ID"/>
        </w:rPr>
        <w:t xml:space="preserve">ahun 2002 standar kompetensi nasional telah ditetapkan </w:t>
      </w:r>
      <w:r w:rsidRPr="00E86D85">
        <w:rPr>
          <w:rFonts w:ascii="Tahoma" w:hAnsi="Tahoma" w:cs="Tahoma"/>
          <w:sz w:val="24"/>
          <w:szCs w:val="24"/>
        </w:rPr>
        <w:t xml:space="preserve">untuk beberapa bidang keahlian </w:t>
      </w:r>
      <w:r w:rsidRPr="00E86D85">
        <w:rPr>
          <w:rFonts w:ascii="Tahoma" w:hAnsi="Tahoma" w:cs="Tahoma"/>
          <w:sz w:val="24"/>
          <w:szCs w:val="24"/>
          <w:lang w:val="id-ID"/>
        </w:rPr>
        <w:t xml:space="preserve">dan mulai dipakai dasar pengembangan kurikulum di SMK dan sejak itu penerapan kurikulum KBK lebih terarah. Namun begitu karena banyak keterbatasan dalam pelaksanaannya, maka penerapan KBK di SMK belum efektif. </w:t>
      </w:r>
    </w:p>
    <w:p w:rsidR="00E86D85" w:rsidRPr="00E86D85" w:rsidRDefault="001D385A" w:rsidP="00F73549">
      <w:pPr>
        <w:spacing w:line="360" w:lineRule="auto"/>
        <w:ind w:firstLine="709"/>
        <w:jc w:val="both"/>
        <w:rPr>
          <w:rFonts w:ascii="Tahoma" w:hAnsi="Tahoma" w:cs="Tahoma"/>
          <w:sz w:val="24"/>
          <w:szCs w:val="24"/>
          <w:lang w:eastAsia="id-ID"/>
        </w:rPr>
      </w:pPr>
      <w:r w:rsidRPr="00E86D85">
        <w:rPr>
          <w:rFonts w:ascii="Tahoma" w:hAnsi="Tahoma" w:cs="Tahoma"/>
          <w:sz w:val="24"/>
          <w:szCs w:val="24"/>
          <w:lang w:eastAsia="id-ID"/>
        </w:rPr>
        <w:t>Pada tahun 2002 kebijakan penerapan KBK diperluas tidak hanya untuk SMK, tetapi juga untuk SD, SMP, dan SMA. Karena orientasi lulusan antara SMK dan sekolah umum berbeda maka terjadi banyak mi</w:t>
      </w:r>
      <w:r w:rsidR="004002B3" w:rsidRPr="00E86D85">
        <w:rPr>
          <w:rFonts w:ascii="Tahoma" w:hAnsi="Tahoma" w:cs="Tahoma"/>
          <w:sz w:val="24"/>
          <w:szCs w:val="24"/>
          <w:lang w:eastAsia="id-ID"/>
        </w:rPr>
        <w:t>skonseps</w:t>
      </w:r>
      <w:r w:rsidRPr="00E86D85">
        <w:rPr>
          <w:rFonts w:ascii="Tahoma" w:hAnsi="Tahoma" w:cs="Tahoma"/>
          <w:sz w:val="24"/>
          <w:szCs w:val="24"/>
          <w:lang w:eastAsia="id-ID"/>
        </w:rPr>
        <w:t>i dalam penerapannya. Sementara standar kompetensi yang digunakan pada sekolah berbeda-beda. SMK menggunakan standar yang dikembangka</w:t>
      </w:r>
      <w:r w:rsidR="00B6063D" w:rsidRPr="00E86D85">
        <w:rPr>
          <w:rFonts w:ascii="Tahoma" w:hAnsi="Tahoma" w:cs="Tahoma"/>
          <w:sz w:val="24"/>
          <w:szCs w:val="24"/>
          <w:lang w:eastAsia="id-ID"/>
        </w:rPr>
        <w:t xml:space="preserve">n oleh Kementerian Tenaga Kerja sebagai acuan pengembangan kurikulum. Sedangkan </w:t>
      </w:r>
      <w:r w:rsidRPr="00E86D85">
        <w:rPr>
          <w:rFonts w:ascii="Tahoma" w:hAnsi="Tahoma" w:cs="Tahoma"/>
          <w:sz w:val="24"/>
          <w:szCs w:val="24"/>
          <w:lang w:eastAsia="id-ID"/>
        </w:rPr>
        <w:t>sekolah umum menggunakan standar yang dikembangkan oleh Badan Standarisasi Nasional Pendidikan (BSNP).</w:t>
      </w:r>
      <w:r w:rsidR="00B6063D" w:rsidRPr="00E86D85">
        <w:rPr>
          <w:rFonts w:ascii="Tahoma" w:hAnsi="Tahoma" w:cs="Tahoma"/>
          <w:sz w:val="24"/>
          <w:szCs w:val="24"/>
          <w:lang w:eastAsia="id-ID"/>
        </w:rPr>
        <w:t xml:space="preserve"> Penerapan PBK ini merupakan kebijakan nasional maka standar kompetensi yang dikembangkan BNSP harus diterapkan untuk semua jenis sekolah.</w:t>
      </w:r>
      <w:r w:rsidRPr="00E86D85">
        <w:rPr>
          <w:rFonts w:ascii="Tahoma" w:hAnsi="Tahoma" w:cs="Tahoma"/>
          <w:sz w:val="24"/>
          <w:szCs w:val="24"/>
          <w:lang w:eastAsia="id-ID"/>
        </w:rPr>
        <w:t xml:space="preserve"> Kebingungan banyak dialami oleh guru-guru SMK dalam menerapkan KBK lebih-lebih setelah Kurikulum Tingkat Satuan Pendidikan (KTSP) diberlakukan.</w:t>
      </w:r>
    </w:p>
    <w:p w:rsidR="009A1BD5" w:rsidRPr="00E86D85" w:rsidRDefault="009A1BD5" w:rsidP="009A1BD5">
      <w:pPr>
        <w:pStyle w:val="ListParagraph"/>
        <w:numPr>
          <w:ilvl w:val="0"/>
          <w:numId w:val="27"/>
        </w:numPr>
        <w:spacing w:line="360" w:lineRule="auto"/>
        <w:ind w:left="426" w:hanging="426"/>
        <w:jc w:val="both"/>
        <w:rPr>
          <w:rFonts w:ascii="Tahoma" w:hAnsi="Tahoma" w:cs="Tahoma"/>
          <w:b/>
          <w:sz w:val="24"/>
          <w:szCs w:val="24"/>
          <w:lang w:eastAsia="id-ID"/>
        </w:rPr>
      </w:pPr>
      <w:r w:rsidRPr="00E86D85">
        <w:rPr>
          <w:rFonts w:ascii="Tahoma" w:hAnsi="Tahoma" w:cs="Tahoma"/>
          <w:b/>
          <w:sz w:val="24"/>
          <w:szCs w:val="24"/>
          <w:lang w:eastAsia="id-ID"/>
        </w:rPr>
        <w:t>I</w:t>
      </w:r>
      <w:r w:rsidR="00F73549">
        <w:rPr>
          <w:rFonts w:ascii="Tahoma" w:hAnsi="Tahoma" w:cs="Tahoma"/>
          <w:b/>
          <w:sz w:val="24"/>
          <w:szCs w:val="24"/>
          <w:lang w:eastAsia="id-ID"/>
        </w:rPr>
        <w:t xml:space="preserve">dentifikasi </w:t>
      </w:r>
      <w:r w:rsidRPr="00E86D85">
        <w:rPr>
          <w:rFonts w:ascii="Tahoma" w:hAnsi="Tahoma" w:cs="Tahoma"/>
          <w:b/>
          <w:sz w:val="24"/>
          <w:szCs w:val="24"/>
          <w:lang w:eastAsia="id-ID"/>
        </w:rPr>
        <w:t>P</w:t>
      </w:r>
      <w:r w:rsidR="00F73549">
        <w:rPr>
          <w:rFonts w:ascii="Tahoma" w:hAnsi="Tahoma" w:cs="Tahoma"/>
          <w:b/>
          <w:sz w:val="24"/>
          <w:szCs w:val="24"/>
          <w:lang w:eastAsia="id-ID"/>
        </w:rPr>
        <w:t xml:space="preserve">ermasalahan </w:t>
      </w:r>
    </w:p>
    <w:p w:rsidR="001D385A" w:rsidRPr="00E86D85" w:rsidRDefault="001D385A" w:rsidP="00181E14">
      <w:pPr>
        <w:pStyle w:val="ListParagraph"/>
        <w:numPr>
          <w:ilvl w:val="0"/>
          <w:numId w:val="32"/>
        </w:numPr>
        <w:spacing w:line="360" w:lineRule="auto"/>
        <w:jc w:val="both"/>
        <w:rPr>
          <w:rFonts w:ascii="Tahoma" w:hAnsi="Tahoma" w:cs="Tahoma"/>
          <w:sz w:val="24"/>
          <w:szCs w:val="24"/>
          <w:lang w:eastAsia="id-ID"/>
        </w:rPr>
      </w:pPr>
      <w:r w:rsidRPr="00E86D85">
        <w:rPr>
          <w:rFonts w:ascii="Tahoma" w:hAnsi="Tahoma" w:cs="Tahoma"/>
          <w:sz w:val="24"/>
          <w:szCs w:val="24"/>
          <w:lang w:eastAsia="id-ID"/>
        </w:rPr>
        <w:t xml:space="preserve">Saat ini pendidikan kejuruan mengalami perubahan orientasi </w:t>
      </w:r>
      <w:r w:rsidR="00260D33" w:rsidRPr="00E86D85">
        <w:rPr>
          <w:rFonts w:ascii="Tahoma" w:hAnsi="Tahoma" w:cs="Tahoma"/>
          <w:sz w:val="24"/>
          <w:szCs w:val="24"/>
          <w:lang w:eastAsia="id-ID"/>
        </w:rPr>
        <w:t>kompetensi lulusan (SKL). S</w:t>
      </w:r>
      <w:r w:rsidRPr="00E86D85">
        <w:rPr>
          <w:rFonts w:ascii="Tahoma" w:hAnsi="Tahoma" w:cs="Tahoma"/>
          <w:sz w:val="24"/>
          <w:szCs w:val="24"/>
          <w:lang w:eastAsia="id-ID"/>
        </w:rPr>
        <w:t>ebelum tahun 2008 SMK</w:t>
      </w:r>
      <w:r w:rsidR="00260D33" w:rsidRPr="00E86D85">
        <w:rPr>
          <w:rFonts w:ascii="Tahoma" w:hAnsi="Tahoma" w:cs="Tahoma"/>
          <w:sz w:val="24"/>
          <w:szCs w:val="24"/>
          <w:lang w:eastAsia="id-ID"/>
        </w:rPr>
        <w:t>,</w:t>
      </w:r>
      <w:r w:rsidRPr="00E86D85">
        <w:rPr>
          <w:rFonts w:ascii="Tahoma" w:hAnsi="Tahoma" w:cs="Tahoma"/>
          <w:sz w:val="24"/>
          <w:szCs w:val="24"/>
          <w:lang w:eastAsia="id-ID"/>
        </w:rPr>
        <w:t xml:space="preserve"> bertujuan menyiapkan peserta didik untuk te</w:t>
      </w:r>
      <w:r w:rsidR="00B6063D" w:rsidRPr="00E86D85">
        <w:rPr>
          <w:rFonts w:ascii="Tahoma" w:hAnsi="Tahoma" w:cs="Tahoma"/>
          <w:sz w:val="24"/>
          <w:szCs w:val="24"/>
          <w:lang w:eastAsia="id-ID"/>
        </w:rPr>
        <w:t>rjun kedunia kerja.</w:t>
      </w:r>
      <w:r w:rsidRPr="00E86D85">
        <w:rPr>
          <w:rFonts w:ascii="Tahoma" w:hAnsi="Tahoma" w:cs="Tahoma"/>
          <w:sz w:val="24"/>
          <w:szCs w:val="24"/>
          <w:lang w:eastAsia="id-ID"/>
        </w:rPr>
        <w:t xml:space="preserve"> Namun sekarang ini lulusan SMK harus memiliki tiga kemampuan yang berbeda, yaitu </w:t>
      </w:r>
      <w:r w:rsidR="00B6063D" w:rsidRPr="00E86D85">
        <w:rPr>
          <w:rFonts w:ascii="Tahoma" w:hAnsi="Tahoma" w:cs="Tahoma"/>
          <w:sz w:val="24"/>
          <w:szCs w:val="24"/>
          <w:lang w:eastAsia="id-ID"/>
        </w:rPr>
        <w:t xml:space="preserve">memasuki </w:t>
      </w:r>
      <w:r w:rsidRPr="00E86D85">
        <w:rPr>
          <w:rFonts w:ascii="Tahoma" w:hAnsi="Tahoma" w:cs="Tahoma"/>
          <w:sz w:val="24"/>
          <w:szCs w:val="24"/>
          <w:lang w:eastAsia="id-ID"/>
        </w:rPr>
        <w:t xml:space="preserve">dunia kerja, tetapi bila tidak bekerja mereka harus siap melanjutkan sekolah, atau berwirausaha. Dengan adanya tiga </w:t>
      </w:r>
      <w:r w:rsidR="00237F40" w:rsidRPr="00E86D85">
        <w:rPr>
          <w:rFonts w:ascii="Tahoma" w:hAnsi="Tahoma" w:cs="Tahoma"/>
          <w:sz w:val="24"/>
          <w:szCs w:val="24"/>
          <w:lang w:eastAsia="id-ID"/>
        </w:rPr>
        <w:t xml:space="preserve">orientasinya ini maka SMK harus menyiapkan peserta didiknya memiliki tiga </w:t>
      </w:r>
      <w:r w:rsidRPr="00E86D85">
        <w:rPr>
          <w:rFonts w:ascii="Tahoma" w:hAnsi="Tahoma" w:cs="Tahoma"/>
          <w:sz w:val="24"/>
          <w:szCs w:val="24"/>
          <w:lang w:eastAsia="id-ID"/>
        </w:rPr>
        <w:t>kompetensi</w:t>
      </w:r>
      <w:r w:rsidR="00237F40" w:rsidRPr="00E86D85">
        <w:rPr>
          <w:rFonts w:ascii="Tahoma" w:hAnsi="Tahoma" w:cs="Tahoma"/>
          <w:sz w:val="24"/>
          <w:szCs w:val="24"/>
          <w:lang w:eastAsia="id-ID"/>
        </w:rPr>
        <w:t xml:space="preserve">. Perubahan standar kompetensi lulusan </w:t>
      </w:r>
      <w:r w:rsidR="00237F40" w:rsidRPr="00E86D85">
        <w:rPr>
          <w:rFonts w:ascii="Tahoma" w:hAnsi="Tahoma" w:cs="Tahoma"/>
          <w:sz w:val="24"/>
          <w:szCs w:val="24"/>
          <w:lang w:eastAsia="id-ID"/>
        </w:rPr>
        <w:lastRenderedPageBreak/>
        <w:t xml:space="preserve">mempengaruhi </w:t>
      </w:r>
      <w:r w:rsidRPr="00E86D85">
        <w:rPr>
          <w:rFonts w:ascii="Tahoma" w:hAnsi="Tahoma" w:cs="Tahoma"/>
          <w:sz w:val="24"/>
          <w:szCs w:val="24"/>
          <w:lang w:eastAsia="id-ID"/>
        </w:rPr>
        <w:t>perubahan konsep</w:t>
      </w:r>
      <w:r w:rsidR="00237F40" w:rsidRPr="00E86D85">
        <w:rPr>
          <w:rFonts w:ascii="Tahoma" w:hAnsi="Tahoma" w:cs="Tahoma"/>
          <w:sz w:val="24"/>
          <w:szCs w:val="24"/>
          <w:lang w:eastAsia="id-ID"/>
        </w:rPr>
        <w:t xml:space="preserve"> dasar dan </w:t>
      </w:r>
      <w:r w:rsidRPr="00E86D85">
        <w:rPr>
          <w:rFonts w:ascii="Tahoma" w:hAnsi="Tahoma" w:cs="Tahoma"/>
          <w:sz w:val="24"/>
          <w:szCs w:val="24"/>
          <w:lang w:eastAsia="id-ID"/>
        </w:rPr>
        <w:t>filosofi, pengembangan kurikulum, dan pembelajarannya agar mampu memenuhi ketiga tuntutan tersebut.</w:t>
      </w:r>
      <w:r w:rsidR="00181E14" w:rsidRPr="00E86D85">
        <w:rPr>
          <w:rFonts w:ascii="Tahoma" w:hAnsi="Tahoma" w:cs="Tahoma"/>
          <w:sz w:val="24"/>
          <w:szCs w:val="24"/>
          <w:lang w:eastAsia="id-ID"/>
        </w:rPr>
        <w:t xml:space="preserve"> </w:t>
      </w:r>
      <w:r w:rsidRPr="00E86D85">
        <w:rPr>
          <w:rFonts w:ascii="Tahoma" w:hAnsi="Tahoma" w:cs="Tahoma"/>
          <w:sz w:val="24"/>
          <w:szCs w:val="24"/>
          <w:lang w:eastAsia="id-ID"/>
        </w:rPr>
        <w:t>Kebijakan lain yang juga berimplikasi pada perlunya perumusan reorientasi pendidikan kejuruan adalah kebijakan tentang peningkatan jumlah SMK menjadi 70% dibandingkan SMA yang hanya 30%. Kebijakan ini mengandung konsekuensi derivatif yang besar, misalnya pada anggaran sekolah kejuruan yang menjadi sangat besar. Sementara kemampuan negara dalam menyediakan anggaran terbatas. Oleh karena itu sekolah kejuruan tidak hanya memerlukan perubahan tingkat praktis di lapangan tetapi pada tingkat paradigma. Perubahan paradigma memiliki arti perubahan mendasar yaitu meliputi dasar konseptual dan filosofi dari pendidikan kejuruan.</w:t>
      </w:r>
    </w:p>
    <w:p w:rsidR="001D385A" w:rsidRPr="00E86D85" w:rsidRDefault="001D385A" w:rsidP="00181E14">
      <w:pPr>
        <w:pStyle w:val="ListParagraph"/>
        <w:numPr>
          <w:ilvl w:val="0"/>
          <w:numId w:val="32"/>
        </w:numPr>
        <w:spacing w:after="0" w:line="360" w:lineRule="auto"/>
        <w:jc w:val="both"/>
        <w:rPr>
          <w:rFonts w:ascii="Tahoma" w:hAnsi="Tahoma" w:cs="Tahoma"/>
          <w:sz w:val="24"/>
          <w:szCs w:val="24"/>
          <w:lang w:eastAsia="id-ID"/>
        </w:rPr>
      </w:pPr>
      <w:r w:rsidRPr="00E86D85">
        <w:rPr>
          <w:rFonts w:ascii="Tahoma" w:hAnsi="Tahoma" w:cs="Tahoma"/>
          <w:sz w:val="24"/>
          <w:szCs w:val="24"/>
          <w:lang w:eastAsia="id-ID"/>
        </w:rPr>
        <w:t>Pendidikan pada dasarnya memiliki dua misi, yaitu mendidik peserta didik untu</w:t>
      </w:r>
      <w:r w:rsidR="009A1BD5" w:rsidRPr="00E86D85">
        <w:rPr>
          <w:rFonts w:ascii="Tahoma" w:hAnsi="Tahoma" w:cs="Tahoma"/>
          <w:sz w:val="24"/>
          <w:szCs w:val="24"/>
          <w:lang w:eastAsia="id-ID"/>
        </w:rPr>
        <w:t>k menghadapi kehidupan di masyar</w:t>
      </w:r>
      <w:r w:rsidRPr="00E86D85">
        <w:rPr>
          <w:rFonts w:ascii="Tahoma" w:hAnsi="Tahoma" w:cs="Tahoma"/>
          <w:sz w:val="24"/>
          <w:szCs w:val="24"/>
          <w:lang w:eastAsia="id-ID"/>
        </w:rPr>
        <w:t>akat dan mendidik peserta didik untuk mampu mencari kahidupan agar dapat bertahan hidup. Perbedaan antara sekolah umum dengan sekolah kejuruan hanya berbeda pada penekanan terkait dengan misi tersebut. Pendidikan umum mempersiapkan peserta didik untuk berkembangan secara akademik secara vertikal. Konsekuensinya sekolah umum harus mengembangkan kemampuan peserta didik secara akademik sebagai dasar untuk melanjutkan sekolah. Di sisi lain sekolah kejuruan menyiapkan peserta didik untuk bekerja menjadi orang produktif.</w:t>
      </w:r>
      <w:r w:rsidR="00181E14" w:rsidRPr="00E86D85">
        <w:rPr>
          <w:rFonts w:ascii="Tahoma" w:hAnsi="Tahoma" w:cs="Tahoma"/>
          <w:sz w:val="24"/>
          <w:szCs w:val="24"/>
          <w:lang w:eastAsia="id-ID"/>
        </w:rPr>
        <w:t xml:space="preserve"> </w:t>
      </w:r>
      <w:r w:rsidRPr="00E86D85">
        <w:rPr>
          <w:rFonts w:ascii="Tahoma" w:hAnsi="Tahoma" w:cs="Tahoma"/>
          <w:sz w:val="24"/>
          <w:szCs w:val="24"/>
          <w:lang w:eastAsia="id-ID"/>
        </w:rPr>
        <w:t>Perbedaan misi dari kedua jenis sekolah ini berimplikasi pada perbedaan penekanan yang akan ditunjukkan pada isi kurikulumnya. Di samping perbedaan ini, kedua jenis sekolah juga memiliki persamaan, yaitu sama-sama menyiapkan peserta didik untuk menghadapi kehidupan dan mencari kehidupan. Sehingga kurikulum sekolah kejuruan di</w:t>
      </w:r>
      <w:r w:rsidR="009A1BD5" w:rsidRPr="00E86D85">
        <w:rPr>
          <w:rFonts w:ascii="Tahoma" w:hAnsi="Tahoma" w:cs="Tahoma"/>
          <w:sz w:val="24"/>
          <w:szCs w:val="24"/>
          <w:lang w:eastAsia="id-ID"/>
        </w:rPr>
        <w:t xml:space="preserve"> </w:t>
      </w:r>
      <w:r w:rsidRPr="00E86D85">
        <w:rPr>
          <w:rFonts w:ascii="Tahoma" w:hAnsi="Tahoma" w:cs="Tahoma"/>
          <w:sz w:val="24"/>
          <w:szCs w:val="24"/>
          <w:lang w:eastAsia="id-ID"/>
        </w:rPr>
        <w:t xml:space="preserve">samping harus menyiapkan peserta didik agar mampu bekerja setelah lulus, juga harus mampu mengembangkan potensi peserta didik secara utuh. </w:t>
      </w:r>
    </w:p>
    <w:p w:rsidR="001D385A" w:rsidRPr="00E86D85" w:rsidRDefault="001D385A" w:rsidP="009A1BD5">
      <w:pPr>
        <w:pStyle w:val="ListParagraph"/>
        <w:numPr>
          <w:ilvl w:val="0"/>
          <w:numId w:val="32"/>
        </w:numPr>
        <w:spacing w:line="360" w:lineRule="auto"/>
        <w:jc w:val="both"/>
        <w:rPr>
          <w:rFonts w:ascii="Tahoma" w:hAnsi="Tahoma" w:cs="Tahoma"/>
          <w:sz w:val="24"/>
          <w:szCs w:val="24"/>
          <w:lang w:eastAsia="id-ID"/>
        </w:rPr>
      </w:pPr>
      <w:r w:rsidRPr="00E86D85">
        <w:rPr>
          <w:rFonts w:ascii="Tahoma" w:hAnsi="Tahoma" w:cs="Tahoma"/>
          <w:sz w:val="24"/>
          <w:szCs w:val="24"/>
          <w:lang w:eastAsia="id-ID"/>
        </w:rPr>
        <w:t>Prinsip</w:t>
      </w:r>
      <w:r w:rsidR="006F05CE" w:rsidRPr="00E86D85">
        <w:rPr>
          <w:rFonts w:ascii="Tahoma" w:hAnsi="Tahoma" w:cs="Tahoma"/>
          <w:sz w:val="24"/>
          <w:szCs w:val="24"/>
          <w:lang w:eastAsia="id-ID"/>
        </w:rPr>
        <w:t xml:space="preserve"> falsafah</w:t>
      </w:r>
      <w:r w:rsidRPr="00E86D85">
        <w:rPr>
          <w:rFonts w:ascii="Tahoma" w:hAnsi="Tahoma" w:cs="Tahoma"/>
          <w:sz w:val="24"/>
          <w:szCs w:val="24"/>
          <w:lang w:eastAsia="id-ID"/>
        </w:rPr>
        <w:t xml:space="preserve"> realisme mampu menjawab tantangan penyiapan tenaga kerja terampil dan profesional melalu pendidikan yang terukur target dengan sasarannya. Pendidikan berbasis kompetensi mampu menjawab </w:t>
      </w:r>
      <w:r w:rsidRPr="00E86D85">
        <w:rPr>
          <w:rFonts w:ascii="Tahoma" w:hAnsi="Tahoma" w:cs="Tahoma"/>
          <w:sz w:val="24"/>
          <w:szCs w:val="24"/>
          <w:lang w:eastAsia="id-ID"/>
        </w:rPr>
        <w:lastRenderedPageBreak/>
        <w:t xml:space="preserve">permasalahan ini. Landasan dasar pengembangan potensi peserta didik secara utuh hanya bisa dilaksanakan bila prinsip idealisme juga bisa diterapkan pada pembelajaran. Landasan inipun tidak cukup mampu mengembangkan peserta didik menghadapi dunia yang berkembang pesat sehingga sekolah harus menyiapkan peserta didik menjadi kreatif sehingga asas progressivisme harus menjadi dasar pengembangan. Faham progresivisme ini berkembangkan menjadi sosok yang lebih berani untuk melakukan perubahan dengan kemunculan faham rekonstruksionisme yang mampu mengembangkan kreativitas peserta didik. Namun, </w:t>
      </w:r>
      <w:r w:rsidRPr="00E86D85">
        <w:rPr>
          <w:rFonts w:ascii="Tahoma" w:hAnsi="Tahoma" w:cs="Tahoma"/>
          <w:sz w:val="24"/>
          <w:szCs w:val="24"/>
          <w:lang w:val="fi-FI"/>
        </w:rPr>
        <w:t xml:space="preserve">di negara-negara maju pendidikan berbasis kompetensi dikritik oleh para pembaharu pendidikan karena dianggap tidak manusiawi. Sistem ini dianggap membentuk manusia seperti mesin, lepas dari fitrah manusia dan kurang peduli pada pengembangan kecakapan berpikir, berolah rasa dan seni, kurang mampu mengembangkan moral, dan tidak sesuai lagi dengan kemajuan teknologi. Pendidikan vokasi tidak cukup hanya mengajarkan keterampilan teknik dan kejuruan tetapi harus dikembalikan kepada prinsip dasarnya, yaitu sebagai upaya mengembangkan manusia secara utuh. Hal ini akan menjadi dasar bahwa pendidikan kejuruan menjadi </w:t>
      </w:r>
      <w:r w:rsidRPr="00E86D85">
        <w:rPr>
          <w:rFonts w:ascii="Tahoma" w:hAnsi="Tahoma" w:cs="Tahoma"/>
          <w:i/>
          <w:sz w:val="24"/>
          <w:szCs w:val="24"/>
          <w:lang w:val="fi-FI"/>
        </w:rPr>
        <w:t>outcome based education</w:t>
      </w:r>
      <w:r w:rsidRPr="00E86D85">
        <w:rPr>
          <w:rFonts w:ascii="Tahoma" w:hAnsi="Tahoma" w:cs="Tahoma"/>
          <w:sz w:val="24"/>
          <w:szCs w:val="24"/>
          <w:lang w:val="fi-FI"/>
        </w:rPr>
        <w:t>. Pertanyaan yang muncul adalah sudahkan dikaji dan ditentukan asas pendidikan yang mengakomodasi masalah ini?</w:t>
      </w:r>
    </w:p>
    <w:p w:rsidR="001D385A" w:rsidRPr="00E86D85" w:rsidRDefault="001D385A" w:rsidP="006F05CE">
      <w:pPr>
        <w:pStyle w:val="ListParagraph"/>
        <w:numPr>
          <w:ilvl w:val="0"/>
          <w:numId w:val="32"/>
        </w:numPr>
        <w:autoSpaceDN w:val="0"/>
        <w:spacing w:after="0" w:line="360" w:lineRule="auto"/>
        <w:jc w:val="both"/>
        <w:rPr>
          <w:rStyle w:val="heading2char0"/>
          <w:rFonts w:ascii="Tahoma" w:hAnsi="Tahoma" w:cs="Tahoma"/>
          <w:sz w:val="24"/>
          <w:szCs w:val="24"/>
          <w:lang w:eastAsia="id-ID"/>
        </w:rPr>
      </w:pPr>
      <w:r w:rsidRPr="00E86D85">
        <w:rPr>
          <w:rFonts w:ascii="Tahoma" w:hAnsi="Tahoma" w:cs="Tahoma"/>
          <w:sz w:val="24"/>
          <w:szCs w:val="24"/>
          <w:lang w:val="fi-FI"/>
        </w:rPr>
        <w:t xml:space="preserve">BPS mencatat total jumlah pengangguran terbuka secara nasional pada Februari 2009 mencapai 9,26 juta orang atau 8,14% dari total angkatan kerja, dan dipastikan bertambah setiap tahun. Cara mengatasinya antara lain dengan meningkatkan pertumbuhan ekonomi di atas 6% agar bisa dibuka lapangan kerja baru untuk mengurangi pengangguran. Pengangguran dianggap sebagai akibat antara lain dari ketidakcocokkan antara kemampuan lulusan sekolah dengan kemampuan yang diperlukan oleh dunia kerja. </w:t>
      </w:r>
      <w:r w:rsidRPr="00E86D85">
        <w:rPr>
          <w:rStyle w:val="heading2char0"/>
          <w:rFonts w:ascii="Tahoma" w:hAnsi="Tahoma" w:cs="Tahoma"/>
          <w:sz w:val="24"/>
          <w:szCs w:val="24"/>
          <w:lang w:val="fi-FI"/>
        </w:rPr>
        <w:t xml:space="preserve">Salah satu cara yang banyak dilakukan oleh negara-negara maju untuk mengatasi hal ini adalah melalui sistem pendidikan kejuruan yang berbasis kompetensi. Namun pendidikan kejuruan yang berbasis kompetensi ini dianggap lebih </w:t>
      </w:r>
      <w:r w:rsidRPr="00E86D85">
        <w:rPr>
          <w:rStyle w:val="heading2char0"/>
          <w:rFonts w:ascii="Tahoma" w:hAnsi="Tahoma" w:cs="Tahoma"/>
          <w:sz w:val="24"/>
          <w:szCs w:val="24"/>
          <w:lang w:val="fi-FI"/>
        </w:rPr>
        <w:lastRenderedPageBreak/>
        <w:t xml:space="preserve">bersifat </w:t>
      </w:r>
      <w:r w:rsidRPr="00E86D85">
        <w:rPr>
          <w:rStyle w:val="heading2char0"/>
          <w:rFonts w:ascii="Tahoma" w:hAnsi="Tahoma" w:cs="Tahoma"/>
          <w:i/>
          <w:sz w:val="24"/>
          <w:szCs w:val="24"/>
          <w:lang w:val="fi-FI"/>
        </w:rPr>
        <w:t>outputbased</w:t>
      </w:r>
      <w:r w:rsidRPr="00E86D85">
        <w:rPr>
          <w:rStyle w:val="heading2char0"/>
          <w:rFonts w:ascii="Tahoma" w:hAnsi="Tahoma" w:cs="Tahoma"/>
          <w:sz w:val="24"/>
          <w:szCs w:val="24"/>
          <w:lang w:val="fi-FI"/>
        </w:rPr>
        <w:t xml:space="preserve"> bukan </w:t>
      </w:r>
      <w:r w:rsidRPr="00E86D85">
        <w:rPr>
          <w:rStyle w:val="heading2char0"/>
          <w:rFonts w:ascii="Tahoma" w:hAnsi="Tahoma" w:cs="Tahoma"/>
          <w:i/>
          <w:sz w:val="24"/>
          <w:szCs w:val="24"/>
          <w:lang w:val="fi-FI"/>
        </w:rPr>
        <w:t>outcome based education</w:t>
      </w:r>
      <w:r w:rsidRPr="00E86D85">
        <w:rPr>
          <w:rStyle w:val="heading2char0"/>
          <w:rFonts w:ascii="Tahoma" w:hAnsi="Tahoma" w:cs="Tahoma"/>
          <w:sz w:val="24"/>
          <w:szCs w:val="24"/>
          <w:lang w:val="fi-FI"/>
        </w:rPr>
        <w:t>. Artinya, keberhasilan siswa dalam pendidikan harus terukur outputnya berupa pengetahuan, sikap, dan keterampilan. Sedangkan karakteristik lain yang mendukung keberhasilan lulusan sekolah dalam hidup di masyarakat, keberhasilan pada karir, dan kemampuan mengikuti standar moral sering dilupakan dalam proses pendidikan.</w:t>
      </w:r>
    </w:p>
    <w:p w:rsidR="001D385A" w:rsidRPr="00E86D85" w:rsidRDefault="001D385A" w:rsidP="009A1BD5">
      <w:pPr>
        <w:pStyle w:val="ListParagraph"/>
        <w:numPr>
          <w:ilvl w:val="0"/>
          <w:numId w:val="32"/>
        </w:numPr>
        <w:spacing w:after="0" w:line="360" w:lineRule="auto"/>
        <w:jc w:val="both"/>
        <w:rPr>
          <w:rFonts w:ascii="Tahoma" w:hAnsi="Tahoma" w:cs="Tahoma"/>
          <w:sz w:val="24"/>
          <w:szCs w:val="24"/>
          <w:lang w:eastAsia="id-ID"/>
        </w:rPr>
      </w:pPr>
      <w:r w:rsidRPr="00E86D85">
        <w:rPr>
          <w:rFonts w:ascii="Tahoma" w:hAnsi="Tahoma" w:cs="Tahoma"/>
          <w:sz w:val="24"/>
          <w:szCs w:val="24"/>
        </w:rPr>
        <w:t>Pengembangan kurikulum harus dilandasi dengan landasan psikologis yang telah banyak dikembangkan dalam bentuk berbagai teori belajar. Ada tiga kelompok utama teori belajar yaitu behaviorisme, kognitivisme, and konstruktivisme.</w:t>
      </w:r>
      <w:r w:rsidRPr="00E86D85">
        <w:rPr>
          <w:rFonts w:ascii="Tahoma" w:hAnsi="Tahoma" w:cs="Tahoma"/>
          <w:sz w:val="24"/>
          <w:szCs w:val="24"/>
          <w:lang w:eastAsia="id-ID"/>
        </w:rPr>
        <w:t xml:space="preserve"> Kebijakan pemerintah untuk memberlakukan kurikulum berbasis kompetensi (KBK) rupanya sesuai dengan Kebijakan ini relevan dengan kondisi bangsa Indonesia saat ini yang harus memacu ketertinggalannya dengan negara lain dari kondisi tenaga kerjanya. </w:t>
      </w:r>
      <w:r w:rsidRPr="00E86D85">
        <w:rPr>
          <w:rFonts w:ascii="Tahoma" w:hAnsi="Tahoma" w:cs="Tahoma"/>
          <w:sz w:val="24"/>
          <w:szCs w:val="24"/>
        </w:rPr>
        <w:t xml:space="preserve">Teori behaviorisme juga disebut teori asosiasi yang terdiri dari tiga teori dalam keluarga teori behavioristik, yaitu koneksionisme, bahaviorisme, dan </w:t>
      </w:r>
      <w:r w:rsidRPr="00E86D85">
        <w:rPr>
          <w:rFonts w:ascii="Tahoma" w:hAnsi="Tahoma" w:cs="Tahoma"/>
          <w:i/>
          <w:sz w:val="24"/>
          <w:szCs w:val="24"/>
        </w:rPr>
        <w:t>reinforcement</w:t>
      </w:r>
      <w:r w:rsidRPr="00E86D85">
        <w:rPr>
          <w:rFonts w:ascii="Tahoma" w:hAnsi="Tahoma" w:cs="Tahoma"/>
          <w:sz w:val="24"/>
          <w:szCs w:val="24"/>
        </w:rPr>
        <w:t xml:space="preserve"> (penguatan). Koneksionisme adalah teori belajar yang berdasarkan pada koneksi dari berbagai elemen sistem syaraf yang menyebabkan munculnya suatu tingkah-laku. Thorndike yang mengembangkan teori ini dengan mengenalkan tiga macam hukum belajar, yaitu hukum akibat, hukum kesiapan, dan hukum latihan (</w:t>
      </w:r>
      <w:r w:rsidRPr="00E86D85">
        <w:rPr>
          <w:rFonts w:ascii="Tahoma" w:hAnsi="Tahoma" w:cs="Tahoma"/>
          <w:i/>
          <w:sz w:val="24"/>
          <w:szCs w:val="24"/>
        </w:rPr>
        <w:t>exercise</w:t>
      </w:r>
      <w:r w:rsidRPr="00E86D85">
        <w:rPr>
          <w:rFonts w:ascii="Tahoma" w:hAnsi="Tahoma" w:cs="Tahoma"/>
          <w:sz w:val="24"/>
          <w:szCs w:val="24"/>
        </w:rPr>
        <w:t xml:space="preserve">). Hukum akibat adalah </w:t>
      </w:r>
      <w:r w:rsidRPr="00E86D85">
        <w:rPr>
          <w:rFonts w:ascii="Tahoma" w:hAnsi="Tahoma" w:cs="Tahoma"/>
          <w:i/>
          <w:sz w:val="24"/>
          <w:szCs w:val="24"/>
        </w:rPr>
        <w:t>“strengthening or weakening of a connection based on the consequences brought about by the connection”</w:t>
      </w:r>
      <w:r w:rsidRPr="00E86D85">
        <w:rPr>
          <w:rFonts w:ascii="Tahoma" w:hAnsi="Tahoma" w:cs="Tahoma"/>
          <w:sz w:val="24"/>
          <w:szCs w:val="24"/>
        </w:rPr>
        <w:t xml:space="preserve">. Kuat dan lemahnya koneksi berdasarkan pada kosekuensi yang diakibatkan oleh koneksi itu. Selanjutnya adalah hukum kesiapan </w:t>
      </w:r>
      <w:r w:rsidRPr="00E86D85">
        <w:rPr>
          <w:rFonts w:ascii="Tahoma" w:hAnsi="Tahoma" w:cs="Tahoma"/>
          <w:i/>
          <w:sz w:val="24"/>
          <w:szCs w:val="24"/>
        </w:rPr>
        <w:t>(readiness</w:t>
      </w:r>
      <w:r w:rsidRPr="00E86D85">
        <w:rPr>
          <w:rFonts w:ascii="Tahoma" w:hAnsi="Tahoma" w:cs="Tahoma"/>
          <w:sz w:val="24"/>
          <w:szCs w:val="24"/>
        </w:rPr>
        <w:t xml:space="preserve">) yaitu kecenderungan syarat bekerja atau melaksanakan agar supaya koneksi dapat dilakukan. Selanjutnya adalah hukum latihan </w:t>
      </w:r>
      <w:r w:rsidRPr="00E86D85">
        <w:rPr>
          <w:rFonts w:ascii="Tahoma" w:hAnsi="Tahoma" w:cs="Tahoma"/>
          <w:i/>
          <w:sz w:val="24"/>
          <w:szCs w:val="24"/>
        </w:rPr>
        <w:t>(law of exercise</w:t>
      </w:r>
      <w:r w:rsidRPr="00E86D85">
        <w:rPr>
          <w:rFonts w:ascii="Tahoma" w:hAnsi="Tahoma" w:cs="Tahoma"/>
          <w:sz w:val="24"/>
          <w:szCs w:val="24"/>
        </w:rPr>
        <w:t xml:space="preserve">). Hukum ini terkait dengan tingkah laku pengulangan dari koneksi yang yakin dengan prinsip </w:t>
      </w:r>
      <w:r w:rsidRPr="00E86D85">
        <w:rPr>
          <w:rFonts w:ascii="Tahoma" w:hAnsi="Tahoma" w:cs="Tahoma"/>
          <w:i/>
          <w:sz w:val="24"/>
          <w:szCs w:val="24"/>
        </w:rPr>
        <w:t>“practice makes perfect”.</w:t>
      </w:r>
    </w:p>
    <w:p w:rsidR="006F05CE" w:rsidRPr="00E86D85" w:rsidRDefault="001D385A" w:rsidP="009A1BD5">
      <w:pPr>
        <w:pStyle w:val="ListParagraph"/>
        <w:numPr>
          <w:ilvl w:val="0"/>
          <w:numId w:val="32"/>
        </w:numPr>
        <w:spacing w:after="0" w:line="360" w:lineRule="auto"/>
        <w:jc w:val="both"/>
        <w:rPr>
          <w:rFonts w:ascii="Tahoma" w:hAnsi="Tahoma" w:cs="Tahoma"/>
          <w:sz w:val="24"/>
          <w:szCs w:val="24"/>
          <w:lang w:val="fi-FI" w:eastAsia="id-ID"/>
        </w:rPr>
      </w:pPr>
      <w:r w:rsidRPr="00E86D85">
        <w:rPr>
          <w:rFonts w:ascii="Tahoma" w:hAnsi="Tahoma" w:cs="Tahoma"/>
          <w:sz w:val="24"/>
          <w:szCs w:val="24"/>
          <w:lang w:eastAsia="id-ID"/>
        </w:rPr>
        <w:t xml:space="preserve">Beberapa penelitian menunjukkan bahwa kualitas tenaga kerja Indonesia </w:t>
      </w:r>
      <w:r w:rsidRPr="00E86D85">
        <w:rPr>
          <w:rFonts w:ascii="Tahoma" w:hAnsi="Tahoma" w:cs="Tahoma"/>
          <w:sz w:val="24"/>
          <w:szCs w:val="24"/>
          <w:lang w:val="fi-FI" w:eastAsia="id-ID"/>
        </w:rPr>
        <w:t xml:space="preserve">berada pada rangking di bawah Vietnam, Malaysia, dan Singapura (HDI, </w:t>
      </w:r>
      <w:r w:rsidRPr="00E86D85">
        <w:rPr>
          <w:rFonts w:ascii="Tahoma" w:hAnsi="Tahoma" w:cs="Tahoma"/>
          <w:sz w:val="24"/>
          <w:szCs w:val="24"/>
          <w:lang w:val="fi-FI" w:eastAsia="id-ID"/>
        </w:rPr>
        <w:lastRenderedPageBreak/>
        <w:t xml:space="preserve">20003). Hasil penelitian ini harus dipakai sebagai motivasi untuk lebih serius memikirkan kualitas. Pendekatan pembelajaran merupakan salah satu cara yang efektif untuk meningkatkan kualitas tenaga kerja Indonesia. Melalui kurikulum yang berbasis kompetensi dunia kerja maka relevansi kurikulum dan kebutuhan tenaga kerja bisa ditingkatkan. </w:t>
      </w:r>
      <w:r w:rsidRPr="00E86D85">
        <w:rPr>
          <w:rFonts w:ascii="Tahoma" w:hAnsi="Tahoma" w:cs="Tahoma"/>
          <w:i/>
          <w:sz w:val="24"/>
          <w:szCs w:val="24"/>
          <w:lang w:val="fi-FI" w:eastAsia="id-ID"/>
        </w:rPr>
        <w:t>Outcome based education</w:t>
      </w:r>
      <w:r w:rsidRPr="00E86D85">
        <w:rPr>
          <w:rFonts w:ascii="Tahoma" w:hAnsi="Tahoma" w:cs="Tahoma"/>
          <w:sz w:val="24"/>
          <w:szCs w:val="24"/>
          <w:lang w:val="fi-FI" w:eastAsia="id-ID"/>
        </w:rPr>
        <w:t xml:space="preserve"> dapat direalisasikan melalui pendekatan pembelajaran yang mendidikan, memberdayakan, dan membelajarkan.</w:t>
      </w:r>
    </w:p>
    <w:p w:rsidR="001D385A" w:rsidRPr="00E86D85" w:rsidRDefault="001D385A" w:rsidP="006F05CE">
      <w:pPr>
        <w:pStyle w:val="ListParagraph"/>
        <w:numPr>
          <w:ilvl w:val="0"/>
          <w:numId w:val="32"/>
        </w:numPr>
        <w:spacing w:after="0" w:line="360" w:lineRule="auto"/>
        <w:jc w:val="both"/>
        <w:rPr>
          <w:rStyle w:val="nw"/>
          <w:rFonts w:ascii="Tahoma" w:hAnsi="Tahoma" w:cs="Tahoma"/>
          <w:sz w:val="24"/>
          <w:szCs w:val="24"/>
          <w:lang w:val="fi-FI" w:eastAsia="id-ID"/>
        </w:rPr>
      </w:pPr>
      <w:r w:rsidRPr="00E86D85">
        <w:rPr>
          <w:rFonts w:ascii="Tahoma" w:hAnsi="Tahoma" w:cs="Tahoma"/>
          <w:sz w:val="24"/>
          <w:szCs w:val="24"/>
          <w:lang w:val="fi-FI" w:eastAsia="id-ID"/>
        </w:rPr>
        <w:t xml:space="preserve"> </w:t>
      </w:r>
      <w:r w:rsidRPr="00E86D85">
        <w:rPr>
          <w:rStyle w:val="nw"/>
          <w:rFonts w:ascii="Tahoma" w:hAnsi="Tahoma" w:cs="Tahoma"/>
          <w:sz w:val="24"/>
          <w:szCs w:val="24"/>
          <w:lang w:val="sv-SE"/>
        </w:rPr>
        <w:t>Model pendidikan berbasis kompetensi memiliki beberapa komponen model yaitu dasar filosofi, komponen kurikulum, pembelajaran, asesmen pembelajaran, uji kompetensi, dan sertifikasi. Filosofi pendidikan kejuruan perlu dikaji dengan seksama dan ditetapkan sebagai acuan dalam pengembangan kurikulum dan pembelajaran. Model pengembangan kurikulum dan pembelajaran merupakan penting dalam pendidikan berbasis kompetensi karena akan menentukan isi dan kompetensi lulusan yang sesuai dengan kebutuhan dunia kerja. Pembelajaran dalam pendidikan berbasis kompetensi memiliki karakteristik yang spesifik oleh karena perlu dikembangkan model asesmen. Lulusan pendidikan kejuruan yang berbasis kompetensi memerlukan uji kompetensi untuk mengetahui apakah kompetensi lulusan memenuhi standar dunia kerja atau belum. Model berikutnya adalah model sertifikasi. Sertifikasi merupakan proses penghargaan terhadap apa yang telah dicapai oleh siswa yang berupa sertifikat yang merupakan bukti pengakuan tersebut.</w:t>
      </w:r>
    </w:p>
    <w:p w:rsidR="006F05CE" w:rsidRPr="006F05CE" w:rsidRDefault="006F05CE" w:rsidP="006F05CE">
      <w:pPr>
        <w:pStyle w:val="ListParagraph"/>
        <w:spacing w:after="0" w:line="360" w:lineRule="auto"/>
        <w:ind w:left="1069"/>
        <w:jc w:val="both"/>
        <w:rPr>
          <w:rStyle w:val="nw"/>
          <w:rFonts w:ascii="Tahoma" w:hAnsi="Tahoma" w:cs="Tahoma"/>
          <w:lang w:val="fi-FI" w:eastAsia="id-ID"/>
        </w:rPr>
      </w:pPr>
    </w:p>
    <w:p w:rsidR="001D385A" w:rsidRPr="00E86D85" w:rsidRDefault="001D385A" w:rsidP="00A37B79">
      <w:pPr>
        <w:pStyle w:val="ListParagraph"/>
        <w:numPr>
          <w:ilvl w:val="0"/>
          <w:numId w:val="27"/>
        </w:numPr>
        <w:spacing w:after="0" w:line="360" w:lineRule="auto"/>
        <w:ind w:left="426" w:hanging="426"/>
        <w:rPr>
          <w:rFonts w:ascii="Tahoma" w:hAnsi="Tahoma" w:cs="Tahoma"/>
          <w:b/>
          <w:sz w:val="24"/>
          <w:szCs w:val="24"/>
        </w:rPr>
      </w:pPr>
      <w:r w:rsidRPr="00E86D85">
        <w:rPr>
          <w:rFonts w:ascii="Tahoma" w:hAnsi="Tahoma" w:cs="Tahoma"/>
          <w:b/>
          <w:sz w:val="24"/>
          <w:szCs w:val="24"/>
        </w:rPr>
        <w:t>Rumusan Masalah</w:t>
      </w:r>
    </w:p>
    <w:p w:rsidR="006F05CE" w:rsidRPr="00E86D85" w:rsidRDefault="006F05CE" w:rsidP="00A37B79">
      <w:pPr>
        <w:spacing w:after="0" w:line="360" w:lineRule="auto"/>
        <w:ind w:left="426" w:firstLine="588"/>
        <w:rPr>
          <w:rFonts w:ascii="Tahoma" w:hAnsi="Tahoma" w:cs="Tahoma"/>
          <w:sz w:val="24"/>
          <w:szCs w:val="24"/>
        </w:rPr>
      </w:pPr>
      <w:r w:rsidRPr="00E86D85">
        <w:rPr>
          <w:rFonts w:ascii="Tahoma" w:hAnsi="Tahoma" w:cs="Tahoma"/>
          <w:sz w:val="24"/>
          <w:szCs w:val="24"/>
        </w:rPr>
        <w:t>Berdasarkan latar belakang, identifikasi masalah di atas maka permasalahan penelitian ini dapat dirumuskan sebagai berikut.</w:t>
      </w:r>
    </w:p>
    <w:p w:rsidR="006F05CE" w:rsidRPr="00E86D85" w:rsidRDefault="006F05CE" w:rsidP="006F05CE">
      <w:pPr>
        <w:pStyle w:val="ListParagraph"/>
        <w:numPr>
          <w:ilvl w:val="0"/>
          <w:numId w:val="34"/>
        </w:numPr>
        <w:spacing w:after="0" w:line="360" w:lineRule="auto"/>
        <w:rPr>
          <w:rFonts w:ascii="Tahoma" w:hAnsi="Tahoma" w:cs="Tahoma"/>
          <w:sz w:val="24"/>
          <w:szCs w:val="24"/>
        </w:rPr>
      </w:pPr>
      <w:r w:rsidRPr="00E86D85">
        <w:rPr>
          <w:rFonts w:ascii="Tahoma" w:hAnsi="Tahoma" w:cs="Tahoma"/>
          <w:sz w:val="24"/>
          <w:szCs w:val="24"/>
        </w:rPr>
        <w:t>Bagaimana hasil validasi model PB</w:t>
      </w:r>
      <w:r w:rsidR="00A37B79" w:rsidRPr="00E86D85">
        <w:rPr>
          <w:rFonts w:ascii="Tahoma" w:hAnsi="Tahoma" w:cs="Tahoma"/>
          <w:sz w:val="24"/>
          <w:szCs w:val="24"/>
        </w:rPr>
        <w:t>KV secara empirik berdasarkan praktik yang ada di lapangan?</w:t>
      </w:r>
    </w:p>
    <w:p w:rsidR="00A37B79" w:rsidRPr="00E86D85" w:rsidRDefault="00A37B79" w:rsidP="006F05CE">
      <w:pPr>
        <w:pStyle w:val="ListParagraph"/>
        <w:numPr>
          <w:ilvl w:val="0"/>
          <w:numId w:val="34"/>
        </w:numPr>
        <w:spacing w:after="0" w:line="360" w:lineRule="auto"/>
        <w:rPr>
          <w:rFonts w:ascii="Tahoma" w:hAnsi="Tahoma" w:cs="Tahoma"/>
          <w:sz w:val="24"/>
          <w:szCs w:val="24"/>
        </w:rPr>
      </w:pPr>
      <w:r w:rsidRPr="00E86D85">
        <w:rPr>
          <w:rFonts w:ascii="Tahoma" w:hAnsi="Tahoma" w:cs="Tahoma"/>
          <w:sz w:val="24"/>
          <w:szCs w:val="24"/>
        </w:rPr>
        <w:lastRenderedPageBreak/>
        <w:t>Apakah prinsip-prinsip pengembangan kurikulum PBKV sesuai dengan penelitian pengembangan kurikulum berbasis kompetensi pada konteks pendidikan vokasi pada konteks keahlian Tata Boga?</w:t>
      </w:r>
    </w:p>
    <w:p w:rsidR="00A37B79" w:rsidRDefault="00A37B79" w:rsidP="006F05CE">
      <w:pPr>
        <w:pStyle w:val="ListParagraph"/>
        <w:numPr>
          <w:ilvl w:val="0"/>
          <w:numId w:val="34"/>
        </w:numPr>
        <w:spacing w:after="0" w:line="360" w:lineRule="auto"/>
        <w:rPr>
          <w:rFonts w:ascii="Tahoma" w:hAnsi="Tahoma" w:cs="Tahoma"/>
          <w:sz w:val="24"/>
          <w:szCs w:val="24"/>
        </w:rPr>
      </w:pPr>
      <w:r w:rsidRPr="00E86D85">
        <w:rPr>
          <w:rFonts w:ascii="Tahoma" w:hAnsi="Tahoma" w:cs="Tahoma"/>
          <w:sz w:val="24"/>
          <w:szCs w:val="24"/>
        </w:rPr>
        <w:t>Apakah prinsip-prinsip uji kompetensi dan sertifikasi keahlian yang telah dikembangkan dapat mengakomodasi prinsip-prinsip penge</w:t>
      </w:r>
      <w:r w:rsidR="00E86D85">
        <w:rPr>
          <w:rFonts w:ascii="Tahoma" w:hAnsi="Tahoma" w:cs="Tahoma"/>
          <w:sz w:val="24"/>
          <w:szCs w:val="24"/>
        </w:rPr>
        <w:t>mbangan uji  kompetensi bidang k</w:t>
      </w:r>
      <w:r w:rsidRPr="00E86D85">
        <w:rPr>
          <w:rFonts w:ascii="Tahoma" w:hAnsi="Tahoma" w:cs="Tahoma"/>
          <w:sz w:val="24"/>
          <w:szCs w:val="24"/>
        </w:rPr>
        <w:t>omputer jaringan dan permesinan?</w:t>
      </w:r>
    </w:p>
    <w:p w:rsidR="00E86D85" w:rsidRPr="00E86D85" w:rsidRDefault="00E86D85" w:rsidP="00E86D85">
      <w:pPr>
        <w:pStyle w:val="ListParagraph"/>
        <w:spacing w:after="0" w:line="360" w:lineRule="auto"/>
        <w:ind w:left="1374"/>
        <w:rPr>
          <w:rFonts w:ascii="Tahoma" w:hAnsi="Tahoma" w:cs="Tahoma"/>
          <w:sz w:val="24"/>
          <w:szCs w:val="24"/>
        </w:rPr>
      </w:pPr>
    </w:p>
    <w:p w:rsidR="006F05CE" w:rsidRPr="00E86D85" w:rsidRDefault="007C0016" w:rsidP="00A37B79">
      <w:pPr>
        <w:pStyle w:val="ListParagraph"/>
        <w:numPr>
          <w:ilvl w:val="0"/>
          <w:numId w:val="27"/>
        </w:numPr>
        <w:spacing w:after="0" w:line="360" w:lineRule="auto"/>
        <w:ind w:left="426" w:hanging="426"/>
        <w:rPr>
          <w:rFonts w:ascii="Tahoma" w:hAnsi="Tahoma" w:cs="Tahoma"/>
          <w:b/>
          <w:sz w:val="24"/>
          <w:szCs w:val="24"/>
        </w:rPr>
      </w:pPr>
      <w:r>
        <w:rPr>
          <w:rFonts w:ascii="Tahoma" w:hAnsi="Tahoma" w:cs="Tahoma"/>
          <w:b/>
          <w:sz w:val="24"/>
          <w:szCs w:val="24"/>
        </w:rPr>
        <w:t>Tujuan Penelitian</w:t>
      </w:r>
    </w:p>
    <w:p w:rsidR="006F05CE" w:rsidRPr="00E86D85" w:rsidRDefault="006F05CE" w:rsidP="00A37B79">
      <w:pPr>
        <w:pStyle w:val="ListParagraph"/>
        <w:numPr>
          <w:ilvl w:val="0"/>
          <w:numId w:val="35"/>
        </w:numPr>
        <w:spacing w:after="0" w:line="360" w:lineRule="auto"/>
        <w:rPr>
          <w:rFonts w:ascii="Tahoma" w:hAnsi="Tahoma" w:cs="Tahoma"/>
          <w:sz w:val="24"/>
          <w:szCs w:val="24"/>
        </w:rPr>
      </w:pPr>
      <w:r w:rsidRPr="00E86D85">
        <w:rPr>
          <w:rFonts w:ascii="Tahoma" w:hAnsi="Tahoma" w:cs="Tahoma"/>
          <w:sz w:val="24"/>
          <w:szCs w:val="24"/>
        </w:rPr>
        <w:t>Memvalidasi model PBKV secara empiris untuk mendapatkan masukan dari praktik-praktik pendidikan kejuruan dan vokasi.</w:t>
      </w:r>
    </w:p>
    <w:p w:rsidR="006F05CE" w:rsidRPr="00E86D85" w:rsidRDefault="006F05CE" w:rsidP="00A37B79">
      <w:pPr>
        <w:pStyle w:val="ListParagraph"/>
        <w:numPr>
          <w:ilvl w:val="0"/>
          <w:numId w:val="35"/>
        </w:numPr>
        <w:spacing w:after="0" w:line="360" w:lineRule="auto"/>
        <w:rPr>
          <w:rFonts w:ascii="Tahoma" w:hAnsi="Tahoma" w:cs="Tahoma"/>
          <w:sz w:val="24"/>
          <w:szCs w:val="24"/>
        </w:rPr>
      </w:pPr>
      <w:r w:rsidRPr="00E86D85">
        <w:rPr>
          <w:rFonts w:ascii="Tahoma" w:hAnsi="Tahoma" w:cs="Tahoma"/>
          <w:sz w:val="24"/>
          <w:szCs w:val="24"/>
        </w:rPr>
        <w:t>Memvalidasi prinsip-prinsip pengembangan kurikulum PBKV  melalui model pengembangan kurikulum pendidikan berbasis kompetensi dengan konteks pendidikan vokasi untuk keahlian Tata Boga dengan validasi model.</w:t>
      </w:r>
    </w:p>
    <w:p w:rsidR="006F05CE" w:rsidRPr="00E86D85" w:rsidRDefault="006F05CE" w:rsidP="00A37B79">
      <w:pPr>
        <w:pStyle w:val="ListParagraph"/>
        <w:numPr>
          <w:ilvl w:val="0"/>
          <w:numId w:val="35"/>
        </w:numPr>
        <w:spacing w:after="0" w:line="360" w:lineRule="auto"/>
        <w:rPr>
          <w:rFonts w:ascii="Tahoma" w:hAnsi="Tahoma" w:cs="Tahoma"/>
          <w:sz w:val="24"/>
          <w:szCs w:val="24"/>
        </w:rPr>
      </w:pPr>
      <w:r w:rsidRPr="00E86D85">
        <w:rPr>
          <w:rFonts w:ascii="Tahoma" w:hAnsi="Tahoma" w:cs="Tahoma"/>
          <w:sz w:val="24"/>
          <w:szCs w:val="24"/>
        </w:rPr>
        <w:t>Penelitian model uji kompetensi dan sertifikasi dan penelitian sub model tentang uji kompetensi dan sertifikasi pada bidang Teknik Perm</w:t>
      </w:r>
      <w:r w:rsidR="00E86D85" w:rsidRPr="00E86D85">
        <w:rPr>
          <w:rFonts w:ascii="Tahoma" w:hAnsi="Tahoma" w:cs="Tahoma"/>
          <w:sz w:val="24"/>
          <w:szCs w:val="24"/>
        </w:rPr>
        <w:t>esinan.</w:t>
      </w:r>
    </w:p>
    <w:p w:rsidR="006F05CE" w:rsidRPr="00E86D85" w:rsidRDefault="006F05CE" w:rsidP="00A37B79">
      <w:pPr>
        <w:pStyle w:val="ListParagraph"/>
        <w:numPr>
          <w:ilvl w:val="0"/>
          <w:numId w:val="35"/>
        </w:numPr>
        <w:spacing w:after="0" w:line="360" w:lineRule="auto"/>
        <w:rPr>
          <w:rFonts w:ascii="Tahoma" w:hAnsi="Tahoma" w:cs="Tahoma"/>
          <w:sz w:val="24"/>
          <w:szCs w:val="24"/>
        </w:rPr>
      </w:pPr>
      <w:r w:rsidRPr="00E86D85">
        <w:rPr>
          <w:rFonts w:ascii="Tahoma" w:hAnsi="Tahoma" w:cs="Tahoma"/>
          <w:sz w:val="24"/>
          <w:szCs w:val="24"/>
        </w:rPr>
        <w:t xml:space="preserve">Publikasi Jurnal International dari hasil penelitian satu </w:t>
      </w:r>
      <w:r w:rsidR="00A37B79" w:rsidRPr="00E86D85">
        <w:rPr>
          <w:rFonts w:ascii="Tahoma" w:hAnsi="Tahoma" w:cs="Tahoma"/>
          <w:sz w:val="24"/>
          <w:szCs w:val="24"/>
        </w:rPr>
        <w:t>disertasi</w:t>
      </w:r>
    </w:p>
    <w:p w:rsidR="00A37B79" w:rsidRPr="00E86D85" w:rsidRDefault="00A37B79" w:rsidP="00A37B79">
      <w:pPr>
        <w:pStyle w:val="ListParagraph"/>
        <w:numPr>
          <w:ilvl w:val="0"/>
          <w:numId w:val="35"/>
        </w:numPr>
        <w:spacing w:after="0" w:line="360" w:lineRule="auto"/>
        <w:rPr>
          <w:rFonts w:ascii="Tahoma" w:hAnsi="Tahoma" w:cs="Tahoma"/>
          <w:sz w:val="24"/>
          <w:szCs w:val="24"/>
        </w:rPr>
      </w:pPr>
      <w:r w:rsidRPr="00E86D85">
        <w:rPr>
          <w:rFonts w:ascii="Tahoma" w:hAnsi="Tahoma" w:cs="Tahoma"/>
          <w:sz w:val="24"/>
          <w:szCs w:val="24"/>
        </w:rPr>
        <w:t>Publikasi melalui penerbitan buku Pendidikan Berbasis Kompetendi pada Bidang Vokasi.</w:t>
      </w:r>
    </w:p>
    <w:p w:rsidR="006F05CE" w:rsidRPr="00E86D85" w:rsidRDefault="006F05CE" w:rsidP="00A37B79">
      <w:pPr>
        <w:spacing w:after="0" w:line="360" w:lineRule="auto"/>
        <w:jc w:val="both"/>
        <w:rPr>
          <w:rFonts w:ascii="Tahoma" w:hAnsi="Tahoma" w:cs="Tahoma"/>
          <w:b/>
          <w:sz w:val="24"/>
          <w:szCs w:val="24"/>
        </w:rPr>
      </w:pPr>
    </w:p>
    <w:p w:rsidR="001D385A" w:rsidRPr="00E86D85" w:rsidRDefault="007C0016" w:rsidP="006F05CE">
      <w:pPr>
        <w:pStyle w:val="ListParagraph"/>
        <w:numPr>
          <w:ilvl w:val="0"/>
          <w:numId w:val="27"/>
        </w:numPr>
        <w:spacing w:after="0" w:line="360" w:lineRule="auto"/>
        <w:ind w:left="426" w:hanging="426"/>
        <w:jc w:val="both"/>
        <w:rPr>
          <w:rFonts w:ascii="Tahoma" w:hAnsi="Tahoma" w:cs="Tahoma"/>
          <w:b/>
          <w:sz w:val="24"/>
          <w:szCs w:val="24"/>
        </w:rPr>
      </w:pPr>
      <w:r>
        <w:rPr>
          <w:rFonts w:ascii="Tahoma" w:hAnsi="Tahoma" w:cs="Tahoma"/>
          <w:b/>
          <w:sz w:val="24"/>
          <w:szCs w:val="24"/>
        </w:rPr>
        <w:t>Luaran Penelitian</w:t>
      </w:r>
    </w:p>
    <w:p w:rsidR="001D385A" w:rsidRPr="00E86D85" w:rsidRDefault="001D385A" w:rsidP="001D385A">
      <w:pPr>
        <w:pStyle w:val="ListParagraph"/>
        <w:numPr>
          <w:ilvl w:val="0"/>
          <w:numId w:val="3"/>
        </w:numPr>
        <w:spacing w:after="0" w:line="360" w:lineRule="auto"/>
        <w:jc w:val="both"/>
        <w:rPr>
          <w:rStyle w:val="nw"/>
          <w:rFonts w:ascii="Tahoma" w:hAnsi="Tahoma" w:cs="Tahoma"/>
          <w:sz w:val="24"/>
          <w:szCs w:val="24"/>
        </w:rPr>
      </w:pPr>
      <w:r w:rsidRPr="00E86D85">
        <w:rPr>
          <w:rStyle w:val="nw"/>
          <w:rFonts w:ascii="Tahoma" w:hAnsi="Tahoma" w:cs="Tahoma"/>
          <w:sz w:val="24"/>
          <w:szCs w:val="24"/>
        </w:rPr>
        <w:t>Perangkat kurikulum pendidikan berbasis kompetensi pada mahasiswa diploma vokasi untuk bidang keahlian tata boga.</w:t>
      </w:r>
    </w:p>
    <w:p w:rsidR="001D385A" w:rsidRPr="00E86D85" w:rsidRDefault="001D385A" w:rsidP="001D385A">
      <w:pPr>
        <w:pStyle w:val="ListParagraph"/>
        <w:numPr>
          <w:ilvl w:val="0"/>
          <w:numId w:val="3"/>
        </w:numPr>
        <w:spacing w:after="0" w:line="360" w:lineRule="auto"/>
        <w:jc w:val="both"/>
        <w:rPr>
          <w:rStyle w:val="nw"/>
          <w:rFonts w:ascii="Tahoma" w:hAnsi="Tahoma" w:cs="Tahoma"/>
          <w:sz w:val="24"/>
          <w:szCs w:val="24"/>
        </w:rPr>
      </w:pPr>
      <w:r w:rsidRPr="00E86D85">
        <w:rPr>
          <w:rStyle w:val="nw"/>
          <w:rFonts w:ascii="Tahoma" w:hAnsi="Tahoma" w:cs="Tahoma"/>
          <w:sz w:val="24"/>
          <w:szCs w:val="24"/>
        </w:rPr>
        <w:t xml:space="preserve">Model dan </w:t>
      </w:r>
      <w:r w:rsidRPr="00E86D85">
        <w:rPr>
          <w:rFonts w:ascii="Tahoma" w:hAnsi="Tahoma" w:cs="Tahoma"/>
          <w:sz w:val="24"/>
          <w:szCs w:val="24"/>
        </w:rPr>
        <w:t>pembelajaran kompetensi berbasis dunia kerja</w:t>
      </w:r>
      <w:r w:rsidR="00E86D85" w:rsidRPr="00E86D85">
        <w:rPr>
          <w:rFonts w:ascii="Tahoma" w:hAnsi="Tahoma" w:cs="Tahoma"/>
          <w:sz w:val="24"/>
          <w:szCs w:val="24"/>
        </w:rPr>
        <w:t>.</w:t>
      </w:r>
    </w:p>
    <w:p w:rsidR="001D385A" w:rsidRPr="00E86D85" w:rsidRDefault="001D385A" w:rsidP="001D385A">
      <w:pPr>
        <w:pStyle w:val="ListParagraph"/>
        <w:numPr>
          <w:ilvl w:val="0"/>
          <w:numId w:val="3"/>
        </w:numPr>
        <w:spacing w:after="0" w:line="360" w:lineRule="auto"/>
        <w:jc w:val="both"/>
        <w:rPr>
          <w:rStyle w:val="nw"/>
          <w:rFonts w:ascii="Tahoma" w:hAnsi="Tahoma" w:cs="Tahoma"/>
          <w:sz w:val="24"/>
          <w:szCs w:val="24"/>
          <w:lang w:val="sv-SE"/>
        </w:rPr>
      </w:pPr>
      <w:r w:rsidRPr="00E86D85">
        <w:rPr>
          <w:rStyle w:val="nw"/>
          <w:rFonts w:ascii="Tahoma" w:hAnsi="Tahoma" w:cs="Tahoma"/>
          <w:sz w:val="24"/>
          <w:szCs w:val="24"/>
          <w:lang w:val="sv-SE"/>
        </w:rPr>
        <w:t>Model dan perangkat model uji kompetensi siswa SMK untuk bidang teknik permesinan.</w:t>
      </w:r>
    </w:p>
    <w:p w:rsidR="001D385A" w:rsidRPr="00E86D85" w:rsidRDefault="001D385A" w:rsidP="001D385A">
      <w:pPr>
        <w:pStyle w:val="ListParagraph"/>
        <w:numPr>
          <w:ilvl w:val="0"/>
          <w:numId w:val="3"/>
        </w:numPr>
        <w:spacing w:after="0" w:line="360" w:lineRule="auto"/>
        <w:jc w:val="both"/>
        <w:rPr>
          <w:rStyle w:val="nw"/>
          <w:rFonts w:ascii="Tahoma" w:hAnsi="Tahoma" w:cs="Tahoma"/>
          <w:sz w:val="24"/>
          <w:szCs w:val="24"/>
          <w:lang w:val="sv-SE"/>
        </w:rPr>
      </w:pPr>
      <w:r w:rsidRPr="00E86D85">
        <w:rPr>
          <w:rStyle w:val="nw"/>
          <w:rFonts w:ascii="Tahoma" w:hAnsi="Tahoma" w:cs="Tahoma"/>
          <w:sz w:val="24"/>
          <w:szCs w:val="24"/>
          <w:lang w:val="sv-SE"/>
        </w:rPr>
        <w:t>Model dan perangkat model uji kompetensi siswa SMK dalam bidang keahlian komputer jaringan.</w:t>
      </w:r>
    </w:p>
    <w:p w:rsidR="001D385A" w:rsidRDefault="001D385A" w:rsidP="001D385A">
      <w:pPr>
        <w:pStyle w:val="ListParagraph"/>
        <w:numPr>
          <w:ilvl w:val="0"/>
          <w:numId w:val="3"/>
        </w:numPr>
        <w:spacing w:after="0" w:line="360" w:lineRule="auto"/>
        <w:jc w:val="both"/>
        <w:rPr>
          <w:rStyle w:val="nw"/>
          <w:rFonts w:ascii="Tahoma" w:hAnsi="Tahoma" w:cs="Tahoma"/>
          <w:sz w:val="24"/>
          <w:szCs w:val="24"/>
          <w:lang w:val="sv-SE"/>
        </w:rPr>
      </w:pPr>
      <w:r w:rsidRPr="00E86D85">
        <w:rPr>
          <w:rStyle w:val="nw"/>
          <w:rFonts w:ascii="Tahoma" w:hAnsi="Tahoma" w:cs="Tahoma"/>
          <w:sz w:val="24"/>
          <w:szCs w:val="24"/>
          <w:lang w:val="sv-SE"/>
        </w:rPr>
        <w:t>Draf Buku Pendidikan Berbasis Kompetensi Bidang Kejuruan</w:t>
      </w:r>
      <w:r w:rsidR="00E86D85" w:rsidRPr="00E86D85">
        <w:rPr>
          <w:rStyle w:val="nw"/>
          <w:rFonts w:ascii="Tahoma" w:hAnsi="Tahoma" w:cs="Tahoma"/>
          <w:sz w:val="24"/>
          <w:szCs w:val="24"/>
          <w:lang w:val="sv-SE"/>
        </w:rPr>
        <w:t>.</w:t>
      </w:r>
    </w:p>
    <w:p w:rsidR="00D31FCB" w:rsidRDefault="00D31FCB" w:rsidP="00D31FCB">
      <w:pPr>
        <w:pStyle w:val="ListParagraph"/>
        <w:spacing w:after="0" w:line="360" w:lineRule="auto"/>
        <w:jc w:val="both"/>
        <w:rPr>
          <w:rFonts w:ascii="Tahoma" w:hAnsi="Tahoma" w:cs="Tahoma"/>
          <w:sz w:val="24"/>
          <w:szCs w:val="24"/>
          <w:lang w:val="sv-SE"/>
        </w:rPr>
      </w:pPr>
    </w:p>
    <w:p w:rsidR="00024849" w:rsidRPr="00E86D85" w:rsidRDefault="00024849" w:rsidP="00D31FCB">
      <w:pPr>
        <w:pStyle w:val="ListParagraph"/>
        <w:spacing w:after="0" w:line="360" w:lineRule="auto"/>
        <w:jc w:val="both"/>
        <w:rPr>
          <w:rFonts w:ascii="Tahoma" w:hAnsi="Tahoma" w:cs="Tahoma"/>
          <w:sz w:val="24"/>
          <w:szCs w:val="24"/>
          <w:lang w:val="sv-SE"/>
        </w:rPr>
      </w:pPr>
    </w:p>
    <w:p w:rsidR="00181E14" w:rsidRPr="00E86D85" w:rsidRDefault="007C0016" w:rsidP="00A37B79">
      <w:pPr>
        <w:pStyle w:val="ListParagraph"/>
        <w:numPr>
          <w:ilvl w:val="0"/>
          <w:numId w:val="27"/>
        </w:numPr>
        <w:spacing w:line="360" w:lineRule="auto"/>
        <w:ind w:left="426" w:hanging="426"/>
        <w:jc w:val="both"/>
        <w:rPr>
          <w:rFonts w:ascii="Tahoma" w:hAnsi="Tahoma" w:cs="Tahoma"/>
          <w:b/>
          <w:sz w:val="24"/>
          <w:szCs w:val="24"/>
          <w:lang w:val="sv-SE"/>
        </w:rPr>
      </w:pPr>
      <w:r>
        <w:rPr>
          <w:rFonts w:ascii="Tahoma" w:hAnsi="Tahoma" w:cs="Tahoma"/>
          <w:b/>
          <w:sz w:val="24"/>
          <w:szCs w:val="24"/>
          <w:lang w:val="sv-SE"/>
        </w:rPr>
        <w:lastRenderedPageBreak/>
        <w:t>Signifikansi Penelitian</w:t>
      </w:r>
    </w:p>
    <w:p w:rsidR="00A37B79" w:rsidRPr="00E86D85" w:rsidRDefault="00D15C27" w:rsidP="00A37B79">
      <w:pPr>
        <w:spacing w:line="360" w:lineRule="auto"/>
        <w:ind w:firstLine="720"/>
        <w:jc w:val="both"/>
        <w:rPr>
          <w:rFonts w:ascii="Tahoma" w:hAnsi="Tahoma" w:cs="Tahoma"/>
          <w:sz w:val="24"/>
          <w:szCs w:val="24"/>
          <w:lang w:eastAsia="id-ID"/>
        </w:rPr>
      </w:pPr>
      <w:r w:rsidRPr="00E86D85">
        <w:rPr>
          <w:rFonts w:ascii="Tahoma" w:hAnsi="Tahoma" w:cs="Tahoma"/>
          <w:sz w:val="24"/>
          <w:szCs w:val="24"/>
          <w:lang w:eastAsia="id-ID"/>
        </w:rPr>
        <w:t>Perlu ada</w:t>
      </w:r>
      <w:r w:rsidR="00260D33" w:rsidRPr="00E86D85">
        <w:rPr>
          <w:rFonts w:ascii="Tahoma" w:hAnsi="Tahoma" w:cs="Tahoma"/>
          <w:sz w:val="24"/>
          <w:szCs w:val="24"/>
          <w:lang w:eastAsia="id-ID"/>
        </w:rPr>
        <w:t xml:space="preserve"> perubahan yang menyeluruh dan mendasar atau perubahan paradigma terkait dengan pendidikan kejuruan yang nantinya akan menjadi dasar pengembangan kurikulum dan pembelajaran di sekolah kejuruan. Saat ini pendidikan harus lebih difokuskan pada outcome based bukan hanya output based. Pendidikan berbasis kompetensi yang lebih pada </w:t>
      </w:r>
      <w:r w:rsidR="00260D33" w:rsidRPr="00E86D85">
        <w:rPr>
          <w:rFonts w:ascii="Tahoma" w:hAnsi="Tahoma" w:cs="Tahoma"/>
          <w:i/>
          <w:sz w:val="24"/>
          <w:szCs w:val="24"/>
          <w:lang w:eastAsia="id-ID"/>
        </w:rPr>
        <w:t>output based education</w:t>
      </w:r>
      <w:r w:rsidR="00260D33" w:rsidRPr="00E86D85">
        <w:rPr>
          <w:rFonts w:ascii="Tahoma" w:hAnsi="Tahoma" w:cs="Tahoma"/>
          <w:sz w:val="24"/>
          <w:szCs w:val="24"/>
          <w:lang w:eastAsia="id-ID"/>
        </w:rPr>
        <w:t xml:space="preserve"> harus diwarnai lain menjadi </w:t>
      </w:r>
      <w:r w:rsidR="00260D33" w:rsidRPr="00E86D85">
        <w:rPr>
          <w:rFonts w:ascii="Tahoma" w:hAnsi="Tahoma" w:cs="Tahoma"/>
          <w:i/>
          <w:sz w:val="24"/>
          <w:szCs w:val="24"/>
          <w:lang w:eastAsia="id-ID"/>
        </w:rPr>
        <w:t>outcome based education.</w:t>
      </w:r>
      <w:r w:rsidR="00260D33" w:rsidRPr="00E86D85">
        <w:rPr>
          <w:rFonts w:ascii="Tahoma" w:hAnsi="Tahoma" w:cs="Tahoma"/>
          <w:sz w:val="24"/>
          <w:szCs w:val="24"/>
          <w:lang w:eastAsia="id-ID"/>
        </w:rPr>
        <w:t xml:space="preserve"> Dengan demikian penelitian ini menjadi jawaban yang tepat untuk merumuskan model pendidikan berbasis kompetensi un</w:t>
      </w:r>
      <w:r w:rsidR="00A37B79" w:rsidRPr="00E86D85">
        <w:rPr>
          <w:rFonts w:ascii="Tahoma" w:hAnsi="Tahoma" w:cs="Tahoma"/>
          <w:sz w:val="24"/>
          <w:szCs w:val="24"/>
          <w:lang w:eastAsia="id-ID"/>
        </w:rPr>
        <w:t>tuk bidang vokasi atau kejuruan,</w:t>
      </w:r>
    </w:p>
    <w:p w:rsidR="00181E14" w:rsidRPr="00E86D85" w:rsidRDefault="00181E14" w:rsidP="00181E14">
      <w:pPr>
        <w:spacing w:after="0" w:line="360" w:lineRule="auto"/>
        <w:ind w:firstLine="720"/>
        <w:jc w:val="both"/>
        <w:rPr>
          <w:rStyle w:val="nw"/>
          <w:rFonts w:ascii="Tahoma" w:hAnsi="Tahoma" w:cs="Tahoma"/>
          <w:sz w:val="24"/>
          <w:szCs w:val="24"/>
          <w:lang w:val="sv-SE"/>
        </w:rPr>
      </w:pPr>
      <w:r w:rsidRPr="00E86D85">
        <w:rPr>
          <w:rStyle w:val="nw"/>
          <w:rFonts w:ascii="Tahoma" w:hAnsi="Tahoma" w:cs="Tahoma"/>
          <w:sz w:val="24"/>
          <w:szCs w:val="24"/>
          <w:lang w:val="sv-SE"/>
        </w:rPr>
        <w:t>Pengembangan model pendidikan yang responsif terhadap kemajuan</w:t>
      </w:r>
      <w:r w:rsidR="00D15C27" w:rsidRPr="00E86D85">
        <w:rPr>
          <w:rStyle w:val="nw"/>
          <w:rFonts w:ascii="Tahoma" w:hAnsi="Tahoma" w:cs="Tahoma"/>
          <w:sz w:val="24"/>
          <w:szCs w:val="24"/>
          <w:lang w:val="sv-SE"/>
        </w:rPr>
        <w:t>,</w:t>
      </w:r>
      <w:r w:rsidRPr="00E86D85">
        <w:rPr>
          <w:rStyle w:val="nw"/>
          <w:rFonts w:ascii="Tahoma" w:hAnsi="Tahoma" w:cs="Tahoma"/>
          <w:sz w:val="24"/>
          <w:szCs w:val="24"/>
          <w:lang w:val="sv-SE"/>
        </w:rPr>
        <w:t xml:space="preserve"> memerlukan konsep dasar, kurikulum, dan pembelajaran kejuruan yang memiliki visi penyiapan tenaga kerja yang kompeten untuk melakukan tugas di dunia kerja. Prinsip pendidikan yang mampu merespon kebutuhan tenaga kerja yang kompeten ini bisa dipenuhi dengan menerapkan bidang pendidikan berbasis kompetensi yang diperlukan dunia kerja. Oleh kerena itu, relevansi antara dunia pendidikan dengan dunia kerja menjadi sangat penting ketika merancang model pendidikan kejuruan dan vokasi berbasis kompetensi. Bagaimana upaya mendekatkan antara dunia pendidikan dan dunia kerja pada pendidikan kejuruan?</w:t>
      </w:r>
    </w:p>
    <w:p w:rsidR="00181E14" w:rsidRPr="00E86D85" w:rsidRDefault="00181E14" w:rsidP="00181E14">
      <w:pPr>
        <w:spacing w:after="0" w:line="360" w:lineRule="auto"/>
        <w:ind w:firstLine="720"/>
        <w:jc w:val="both"/>
        <w:rPr>
          <w:rStyle w:val="nw"/>
          <w:rFonts w:ascii="Tahoma" w:hAnsi="Tahoma" w:cs="Tahoma"/>
          <w:sz w:val="24"/>
          <w:szCs w:val="24"/>
          <w:lang w:val="sv-SE"/>
        </w:rPr>
      </w:pPr>
      <w:r w:rsidRPr="00E86D85">
        <w:rPr>
          <w:rStyle w:val="nw"/>
          <w:rFonts w:ascii="Tahoma" w:hAnsi="Tahoma" w:cs="Tahoma"/>
          <w:sz w:val="24"/>
          <w:szCs w:val="24"/>
          <w:lang w:val="sv-SE"/>
        </w:rPr>
        <w:t xml:space="preserve">Problematika </w:t>
      </w:r>
      <w:r w:rsidRPr="00E86D85">
        <w:rPr>
          <w:rStyle w:val="nw"/>
          <w:rFonts w:ascii="Tahoma" w:hAnsi="Tahoma" w:cs="Tahoma"/>
          <w:i/>
          <w:sz w:val="24"/>
          <w:szCs w:val="24"/>
          <w:lang w:val="sv-SE"/>
        </w:rPr>
        <w:t>mismatch</w:t>
      </w:r>
      <w:r w:rsidRPr="00E86D85">
        <w:rPr>
          <w:rStyle w:val="nw"/>
          <w:rFonts w:ascii="Tahoma" w:hAnsi="Tahoma" w:cs="Tahoma"/>
          <w:sz w:val="24"/>
          <w:szCs w:val="24"/>
          <w:lang w:val="sv-SE"/>
        </w:rPr>
        <w:t xml:space="preserve"> antara demand dunia kerja dan supply dari pendidikan diperkirakan terkait dengan perencanaan kurikulum yang dirancang dengan dengan tidak memperhatikan prinsip pengembangan kurikulum pendidikan kejuruan dan vokasi yang benar. Masih adanya peluang kerja yang tidak terisi oleh lulusan pendidikan kejuruan dan vokasi, sementara pengangguran banyak, juga bisa disebabkan kompetensi yang dikembangkan di dunia pendidikan tidak sesuai dengan kompetensi yang ada di lapangan kerja. Tumbuhnya peluang kerja yang disebabkan oleh munculnya ipteks baru juga sering tidak bisa dipenuhi oleh kualifikasi dan kesesuain keahlian dengan keahlian yang diperlukan. Oleh karena itu model pendidikan berbasis kompetensi untuk berbagai bidang kejuruan dan vokasi yang memenuhi prinsip-prinsip pendidikan kejuruan dan mempunyai dasar teori dan konsep yang kuat perlu </w:t>
      </w:r>
      <w:r w:rsidRPr="00E86D85">
        <w:rPr>
          <w:rStyle w:val="nw"/>
          <w:rFonts w:ascii="Tahoma" w:hAnsi="Tahoma" w:cs="Tahoma"/>
          <w:sz w:val="24"/>
          <w:szCs w:val="24"/>
          <w:lang w:val="sv-SE"/>
        </w:rPr>
        <w:lastRenderedPageBreak/>
        <w:t>dikembangkan. Pada kesempatan pengembangan model pendidikan berbasis kompeten untuk pendidikan kejuruan dan vokasi akan difokuskan pada kelompok teknologi manufaktur, teknologi informasi, pariwisata, dan bidang pertanian.</w:t>
      </w:r>
    </w:p>
    <w:p w:rsidR="00181E14" w:rsidRPr="00E86D85" w:rsidRDefault="00181E14" w:rsidP="00181E14">
      <w:pPr>
        <w:spacing w:line="360" w:lineRule="auto"/>
        <w:ind w:firstLine="720"/>
        <w:jc w:val="both"/>
        <w:rPr>
          <w:rStyle w:val="nw"/>
          <w:rFonts w:ascii="Tahoma" w:hAnsi="Tahoma" w:cs="Tahoma"/>
          <w:sz w:val="24"/>
          <w:szCs w:val="24"/>
          <w:lang w:val="sv-SE"/>
        </w:rPr>
      </w:pPr>
      <w:r w:rsidRPr="00E86D85">
        <w:rPr>
          <w:rStyle w:val="nw"/>
          <w:rFonts w:ascii="Tahoma" w:hAnsi="Tahoma" w:cs="Tahoma"/>
          <w:sz w:val="24"/>
          <w:szCs w:val="24"/>
          <w:lang w:val="sv-SE"/>
        </w:rPr>
        <w:t>Model pendidikan berbasis kompetensi memiliki beberapa komponen model yaitu dasar filosofi, komponen kurikulum, pembelajaran, asesmen pembelajaran, uji kompetensi, dan sertifikasi. Filosofi pendidikan kejuruan perlu dikaji dengan seksama dan ditetapkan sebagai acuan dalam pengembangan kurikulum dan pembelajaran. Model pengembangan kurikulum dan pembelajaran merupakan penting dalam pendidikan berbasis kompetensi karena akan menentukan isi dan kompetensi lulusan yang sesuai dengan kebutuhan dunia kerja. Pembelajaran dalam pendidikan berbasis kompetensi memiliki karakteristik yang spesifik oleh karena perlu dikembangkan model asesmen. Lulusan pendidikan kejuruan yang berbasis kompetensi memerlukan uji kompetensi untuk mengetahui apakah kompetensi lulusan memenuhi standar dunia kerja atau belum. Model berikutnya adalah model sertifikasi. Sertifikasi merupakan proses penghargaan terhadap apa yang telah dicapai oleh siswa yang berupa sertifikat yang merupakan bukti pengakuan tersebut.</w:t>
      </w:r>
    </w:p>
    <w:p w:rsidR="00181E14" w:rsidRPr="00181E14" w:rsidRDefault="00181E14" w:rsidP="00181E14">
      <w:pPr>
        <w:spacing w:line="360" w:lineRule="auto"/>
        <w:jc w:val="both"/>
        <w:rPr>
          <w:rFonts w:ascii="Tahoma" w:hAnsi="Tahoma" w:cs="Tahoma"/>
          <w:sz w:val="24"/>
          <w:szCs w:val="24"/>
          <w:lang w:val="sv-SE"/>
        </w:rPr>
      </w:pPr>
    </w:p>
    <w:p w:rsidR="00CE11A9" w:rsidRDefault="00CE11A9">
      <w:pPr>
        <w:rPr>
          <w:rFonts w:ascii="Tahoma" w:hAnsi="Tahoma" w:cs="Tahoma"/>
          <w:b/>
          <w:sz w:val="24"/>
          <w:szCs w:val="24"/>
        </w:rPr>
      </w:pPr>
      <w:r>
        <w:rPr>
          <w:rFonts w:ascii="Tahoma" w:hAnsi="Tahoma" w:cs="Tahoma"/>
          <w:b/>
          <w:sz w:val="24"/>
          <w:szCs w:val="24"/>
        </w:rPr>
        <w:br w:type="page"/>
      </w:r>
    </w:p>
    <w:p w:rsidR="00786450" w:rsidRDefault="00072D54" w:rsidP="00072D54">
      <w:pPr>
        <w:jc w:val="center"/>
        <w:rPr>
          <w:rFonts w:ascii="Tahoma" w:hAnsi="Tahoma" w:cs="Tahoma"/>
          <w:b/>
          <w:sz w:val="24"/>
          <w:szCs w:val="24"/>
        </w:rPr>
      </w:pPr>
      <w:r w:rsidRPr="00072D54">
        <w:rPr>
          <w:rFonts w:ascii="Tahoma" w:hAnsi="Tahoma" w:cs="Tahoma"/>
          <w:b/>
          <w:sz w:val="24"/>
          <w:szCs w:val="24"/>
        </w:rPr>
        <w:lastRenderedPageBreak/>
        <w:t>BAB II</w:t>
      </w:r>
      <w:r w:rsidR="00786450" w:rsidRPr="00072D54">
        <w:rPr>
          <w:rFonts w:ascii="Tahoma" w:hAnsi="Tahoma" w:cs="Tahoma"/>
          <w:b/>
          <w:sz w:val="24"/>
          <w:szCs w:val="24"/>
        </w:rPr>
        <w:t>. TINJAUAN PUSTAKA</w:t>
      </w:r>
    </w:p>
    <w:p w:rsidR="00CE11A9" w:rsidRPr="00072D54" w:rsidRDefault="00CE11A9" w:rsidP="00072D54">
      <w:pPr>
        <w:jc w:val="center"/>
        <w:rPr>
          <w:rFonts w:ascii="Tahoma" w:hAnsi="Tahoma" w:cs="Tahoma"/>
          <w:b/>
          <w:sz w:val="24"/>
          <w:szCs w:val="24"/>
        </w:rPr>
      </w:pPr>
    </w:p>
    <w:p w:rsidR="001D385A" w:rsidRPr="00E86D85" w:rsidRDefault="00F73549" w:rsidP="001D385A">
      <w:pPr>
        <w:pStyle w:val="ListParagraph"/>
        <w:numPr>
          <w:ilvl w:val="0"/>
          <w:numId w:val="12"/>
        </w:numPr>
        <w:spacing w:after="0" w:line="360" w:lineRule="auto"/>
        <w:ind w:left="360"/>
        <w:jc w:val="both"/>
        <w:rPr>
          <w:rFonts w:ascii="Tahoma" w:hAnsi="Tahoma" w:cs="Tahoma"/>
          <w:b/>
          <w:bCs/>
          <w:sz w:val="24"/>
          <w:szCs w:val="24"/>
        </w:rPr>
      </w:pPr>
      <w:r>
        <w:rPr>
          <w:rFonts w:ascii="Tahoma" w:hAnsi="Tahoma" w:cs="Tahoma"/>
          <w:b/>
          <w:bCs/>
          <w:sz w:val="24"/>
          <w:szCs w:val="24"/>
        </w:rPr>
        <w:t>Landasan Teori</w:t>
      </w:r>
      <w:r w:rsidR="007C0016">
        <w:rPr>
          <w:rFonts w:ascii="Tahoma" w:hAnsi="Tahoma" w:cs="Tahoma"/>
          <w:b/>
          <w:bCs/>
          <w:sz w:val="24"/>
          <w:szCs w:val="24"/>
        </w:rPr>
        <w:t xml:space="preserve"> </w:t>
      </w:r>
    </w:p>
    <w:p w:rsidR="00DA2B21" w:rsidRPr="00E86D85" w:rsidRDefault="001D385A" w:rsidP="00DA2B21">
      <w:pPr>
        <w:spacing w:line="360" w:lineRule="auto"/>
        <w:ind w:firstLine="720"/>
        <w:jc w:val="both"/>
        <w:rPr>
          <w:rFonts w:ascii="Tahoma" w:hAnsi="Tahoma" w:cs="Tahoma"/>
          <w:noProof/>
          <w:sz w:val="24"/>
          <w:szCs w:val="24"/>
        </w:rPr>
      </w:pPr>
      <w:r w:rsidRPr="00E86D85">
        <w:rPr>
          <w:rFonts w:ascii="Tahoma" w:hAnsi="Tahoma" w:cs="Tahoma"/>
          <w:noProof/>
          <w:sz w:val="24"/>
          <w:szCs w:val="24"/>
        </w:rPr>
        <w:t xml:space="preserve">UNESCO (1994) memberikan dua prinsip pendidikan yang dapat menghadapi perkembangan zaman ke depan dan harus dipakai acuan dalam merencanakan pendidikan oleh semua negara. </w:t>
      </w:r>
      <w:r w:rsidRPr="00E86D85">
        <w:rPr>
          <w:rFonts w:ascii="Tahoma" w:hAnsi="Tahoma" w:cs="Tahoma"/>
          <w:i/>
          <w:iCs/>
          <w:noProof/>
          <w:sz w:val="24"/>
          <w:szCs w:val="24"/>
        </w:rPr>
        <w:t>Pertama</w:t>
      </w:r>
      <w:r w:rsidRPr="00E86D85">
        <w:rPr>
          <w:rFonts w:ascii="Tahoma" w:hAnsi="Tahoma" w:cs="Tahoma"/>
          <w:noProof/>
          <w:sz w:val="24"/>
          <w:szCs w:val="24"/>
        </w:rPr>
        <w:t xml:space="preserve"> pendidikan harus berorientasi empat pilar yaitu: </w:t>
      </w:r>
      <w:r w:rsidRPr="00E86D85">
        <w:rPr>
          <w:rFonts w:ascii="Tahoma" w:hAnsi="Tahoma" w:cs="Tahoma"/>
          <w:i/>
          <w:iCs/>
          <w:noProof/>
          <w:sz w:val="24"/>
          <w:szCs w:val="24"/>
        </w:rPr>
        <w:t>learning to know</w:t>
      </w:r>
      <w:r w:rsidRPr="00E86D85">
        <w:rPr>
          <w:rFonts w:ascii="Tahoma" w:hAnsi="Tahoma" w:cs="Tahoma"/>
          <w:noProof/>
          <w:sz w:val="24"/>
          <w:szCs w:val="24"/>
        </w:rPr>
        <w:t xml:space="preserve"> (belajar untuk mengetahui), </w:t>
      </w:r>
      <w:r w:rsidRPr="00E86D85">
        <w:rPr>
          <w:rFonts w:ascii="Tahoma" w:hAnsi="Tahoma" w:cs="Tahoma"/>
          <w:i/>
          <w:iCs/>
          <w:noProof/>
          <w:sz w:val="24"/>
          <w:szCs w:val="24"/>
        </w:rPr>
        <w:t>learning to do</w:t>
      </w:r>
      <w:r w:rsidRPr="00E86D85">
        <w:rPr>
          <w:rFonts w:ascii="Tahoma" w:hAnsi="Tahoma" w:cs="Tahoma"/>
          <w:noProof/>
          <w:sz w:val="24"/>
          <w:szCs w:val="24"/>
        </w:rPr>
        <w:t xml:space="preserve"> (belajar melakukan), </w:t>
      </w:r>
      <w:r w:rsidRPr="00E86D85">
        <w:rPr>
          <w:rFonts w:ascii="Tahoma" w:hAnsi="Tahoma" w:cs="Tahoma"/>
          <w:i/>
          <w:iCs/>
          <w:noProof/>
          <w:sz w:val="24"/>
          <w:szCs w:val="24"/>
        </w:rPr>
        <w:t>learning to be</w:t>
      </w:r>
      <w:r w:rsidRPr="00E86D85">
        <w:rPr>
          <w:rFonts w:ascii="Tahoma" w:hAnsi="Tahoma" w:cs="Tahoma"/>
          <w:noProof/>
          <w:sz w:val="24"/>
          <w:szCs w:val="24"/>
        </w:rPr>
        <w:t xml:space="preserve"> (belajar menjadi dirinya sendiri) dan </w:t>
      </w:r>
      <w:r w:rsidRPr="00E86D85">
        <w:rPr>
          <w:rFonts w:ascii="Tahoma" w:hAnsi="Tahoma" w:cs="Tahoma"/>
          <w:i/>
          <w:iCs/>
          <w:noProof/>
          <w:sz w:val="24"/>
          <w:szCs w:val="24"/>
        </w:rPr>
        <w:t>learning to live together</w:t>
      </w:r>
      <w:r w:rsidRPr="00E86D85">
        <w:rPr>
          <w:rFonts w:ascii="Tahoma" w:hAnsi="Tahoma" w:cs="Tahoma"/>
          <w:noProof/>
          <w:sz w:val="24"/>
          <w:szCs w:val="24"/>
        </w:rPr>
        <w:t xml:space="preserve"> (belajar untuk bekerjasama). Prinsip yang </w:t>
      </w:r>
      <w:r w:rsidRPr="00E86D85">
        <w:rPr>
          <w:rFonts w:ascii="Tahoma" w:hAnsi="Tahoma" w:cs="Tahoma"/>
          <w:i/>
          <w:iCs/>
          <w:noProof/>
          <w:sz w:val="24"/>
          <w:szCs w:val="24"/>
        </w:rPr>
        <w:t>kedua</w:t>
      </w:r>
      <w:r w:rsidRPr="00E86D85">
        <w:rPr>
          <w:rFonts w:ascii="Tahoma" w:hAnsi="Tahoma" w:cs="Tahoma"/>
          <w:noProof/>
          <w:sz w:val="24"/>
          <w:szCs w:val="24"/>
        </w:rPr>
        <w:t xml:space="preserve"> adalah </w:t>
      </w:r>
      <w:r w:rsidRPr="00E86D85">
        <w:rPr>
          <w:rFonts w:ascii="Tahoma" w:hAnsi="Tahoma" w:cs="Tahoma"/>
          <w:i/>
          <w:iCs/>
          <w:noProof/>
          <w:sz w:val="24"/>
          <w:szCs w:val="24"/>
        </w:rPr>
        <w:t>live long learning</w:t>
      </w:r>
      <w:r w:rsidRPr="00E86D85">
        <w:rPr>
          <w:rFonts w:ascii="Tahoma" w:hAnsi="Tahoma" w:cs="Tahoma"/>
          <w:noProof/>
          <w:sz w:val="24"/>
          <w:szCs w:val="24"/>
        </w:rPr>
        <w:t xml:space="preserve"> (belajar sepanjang hayat). Berangkat dari kebutuhan ini maka kurikulum SMK 2004 dikembangkan atas dasar kualifikasi dan kompetensi lulusan seperti dibutuhkan oleh dunia kerja, dan disebut dengan kurikulum berdasarkan kompetensi (KBK) yang berorientasi kecakapan hidup. Kurikulum berbasis kompetensi memiliki standar minimal yang harus dicapai</w:t>
      </w:r>
      <w:r w:rsidRPr="00E86D85">
        <w:rPr>
          <w:noProof/>
          <w:sz w:val="24"/>
          <w:szCs w:val="24"/>
        </w:rPr>
        <w:t xml:space="preserve"> oleh </w:t>
      </w:r>
      <w:r w:rsidRPr="00E86D85">
        <w:rPr>
          <w:rFonts w:ascii="Tahoma" w:hAnsi="Tahoma" w:cs="Tahoma"/>
          <w:noProof/>
          <w:sz w:val="24"/>
          <w:szCs w:val="24"/>
        </w:rPr>
        <w:t>setiap peserta didik untuk diberi status menguasai kompetensi. Meskipun begitu kurikulum berbasis kompetensi juga harus bisa mengembangkan semua potensi peserta didik untuk mampu hidup dalam era kompetisi. Dengan kata lain pendidikan harus dikembalikan pada misi utamanya yaitu memanusiakan peserta didik sebagai manusia.</w:t>
      </w:r>
    </w:p>
    <w:p w:rsidR="001D385A" w:rsidRPr="00E86D85" w:rsidRDefault="001D385A" w:rsidP="00DA2B21">
      <w:pPr>
        <w:spacing w:line="360" w:lineRule="auto"/>
        <w:ind w:firstLine="720"/>
        <w:jc w:val="both"/>
        <w:rPr>
          <w:rFonts w:ascii="Tahoma" w:hAnsi="Tahoma" w:cs="Tahoma"/>
          <w:noProof/>
          <w:sz w:val="24"/>
          <w:szCs w:val="24"/>
        </w:rPr>
      </w:pPr>
      <w:r w:rsidRPr="00E86D85">
        <w:rPr>
          <w:rFonts w:ascii="Tahoma" w:hAnsi="Tahoma" w:cs="Tahoma"/>
          <w:noProof/>
          <w:sz w:val="24"/>
          <w:szCs w:val="24"/>
        </w:rPr>
        <w:t>Dari uraian pada latar belakang, maka ada beberapa karakteristik pendidikan kejuruan yang dikehendaki oleh bangsa Indonesia agar dapat menyiapkan peserta didik mampu berkompetisi secara global, yaitu pendidikan yang dapat:</w:t>
      </w:r>
    </w:p>
    <w:p w:rsidR="001D385A" w:rsidRPr="00E86D85" w:rsidRDefault="001D385A" w:rsidP="001D385A">
      <w:pPr>
        <w:pStyle w:val="BodyTextIndent2"/>
        <w:widowControl w:val="0"/>
        <w:numPr>
          <w:ilvl w:val="0"/>
          <w:numId w:val="15"/>
        </w:numPr>
        <w:overflowPunct w:val="0"/>
        <w:autoSpaceDE w:val="0"/>
        <w:autoSpaceDN w:val="0"/>
        <w:adjustRightInd w:val="0"/>
        <w:spacing w:after="0" w:line="360" w:lineRule="auto"/>
        <w:jc w:val="both"/>
        <w:textAlignment w:val="baseline"/>
        <w:rPr>
          <w:rFonts w:ascii="Tahoma" w:hAnsi="Tahoma" w:cs="Tahoma"/>
          <w:noProof/>
          <w:sz w:val="24"/>
          <w:szCs w:val="24"/>
        </w:rPr>
      </w:pPr>
      <w:r w:rsidRPr="00E86D85">
        <w:rPr>
          <w:rFonts w:ascii="Tahoma" w:hAnsi="Tahoma" w:cs="Tahoma"/>
          <w:noProof/>
          <w:sz w:val="24"/>
          <w:szCs w:val="24"/>
        </w:rPr>
        <w:t>Mengembangkan kemampuan kejuruan secara profesional</w:t>
      </w:r>
    </w:p>
    <w:p w:rsidR="001D385A" w:rsidRPr="00E86D85" w:rsidRDefault="001D385A" w:rsidP="001D385A">
      <w:pPr>
        <w:pStyle w:val="BodyTextIndent2"/>
        <w:widowControl w:val="0"/>
        <w:numPr>
          <w:ilvl w:val="0"/>
          <w:numId w:val="15"/>
        </w:numPr>
        <w:overflowPunct w:val="0"/>
        <w:autoSpaceDE w:val="0"/>
        <w:autoSpaceDN w:val="0"/>
        <w:adjustRightInd w:val="0"/>
        <w:spacing w:after="0" w:line="360" w:lineRule="auto"/>
        <w:jc w:val="both"/>
        <w:textAlignment w:val="baseline"/>
        <w:rPr>
          <w:rFonts w:ascii="Tahoma" w:hAnsi="Tahoma" w:cs="Tahoma"/>
          <w:sz w:val="24"/>
          <w:szCs w:val="24"/>
        </w:rPr>
      </w:pPr>
      <w:r w:rsidRPr="00E86D85">
        <w:rPr>
          <w:rFonts w:ascii="Tahoma" w:hAnsi="Tahoma" w:cs="Tahoma"/>
          <w:noProof/>
          <w:sz w:val="24"/>
          <w:szCs w:val="24"/>
        </w:rPr>
        <w:t>mengembangkan kemampuan berpikir kritis dan kemampuan sebagai agen perubahan sehingga akan menjamin kesinambungan kemajuan perkembangan bangsa Indonesia.</w:t>
      </w:r>
    </w:p>
    <w:p w:rsidR="001D385A" w:rsidRPr="00E86D85" w:rsidRDefault="001D385A" w:rsidP="001D385A">
      <w:pPr>
        <w:pStyle w:val="BodyTextIndent2"/>
        <w:widowControl w:val="0"/>
        <w:numPr>
          <w:ilvl w:val="0"/>
          <w:numId w:val="15"/>
        </w:numPr>
        <w:overflowPunct w:val="0"/>
        <w:autoSpaceDE w:val="0"/>
        <w:autoSpaceDN w:val="0"/>
        <w:adjustRightInd w:val="0"/>
        <w:spacing w:after="0" w:line="360" w:lineRule="auto"/>
        <w:jc w:val="both"/>
        <w:textAlignment w:val="baseline"/>
        <w:rPr>
          <w:rFonts w:ascii="Tahoma" w:hAnsi="Tahoma" w:cs="Tahoma"/>
          <w:noProof/>
          <w:sz w:val="24"/>
          <w:szCs w:val="24"/>
        </w:rPr>
      </w:pPr>
      <w:r w:rsidRPr="00E86D85">
        <w:rPr>
          <w:rFonts w:ascii="Tahoma" w:hAnsi="Tahoma" w:cs="Tahoma"/>
          <w:noProof/>
          <w:sz w:val="24"/>
          <w:szCs w:val="24"/>
        </w:rPr>
        <w:t>Mengembangkan kepekaan moral, rasa, dan kehalusan budi</w:t>
      </w:r>
    </w:p>
    <w:p w:rsidR="001D385A" w:rsidRPr="00E86D85" w:rsidRDefault="001D385A" w:rsidP="001D385A">
      <w:pPr>
        <w:pStyle w:val="BodyTextIndent2"/>
        <w:tabs>
          <w:tab w:val="left" w:pos="993"/>
        </w:tabs>
        <w:spacing w:line="360" w:lineRule="auto"/>
        <w:ind w:left="567" w:hanging="567"/>
        <w:rPr>
          <w:rFonts w:ascii="Tahoma" w:hAnsi="Tahoma" w:cs="Tahoma"/>
          <w:noProof/>
          <w:sz w:val="24"/>
          <w:szCs w:val="24"/>
        </w:rPr>
      </w:pPr>
      <w:r w:rsidRPr="00E86D85">
        <w:rPr>
          <w:rFonts w:ascii="Tahoma" w:hAnsi="Tahoma" w:cs="Tahoma"/>
          <w:sz w:val="24"/>
          <w:szCs w:val="24"/>
        </w:rPr>
        <w:tab/>
      </w:r>
      <w:r w:rsidRPr="00E86D85">
        <w:rPr>
          <w:rFonts w:ascii="Tahoma" w:hAnsi="Tahoma" w:cs="Tahoma"/>
          <w:sz w:val="24"/>
          <w:szCs w:val="24"/>
        </w:rPr>
        <w:tab/>
      </w:r>
      <w:r w:rsidRPr="00E86D85">
        <w:rPr>
          <w:rFonts w:ascii="Tahoma" w:hAnsi="Tahoma" w:cs="Tahoma"/>
          <w:noProof/>
          <w:sz w:val="24"/>
          <w:szCs w:val="24"/>
        </w:rPr>
        <w:t xml:space="preserve">Karakteristik pendidikan kejuruan yang dikehendaki ini perlu dikaji landasan dasarnya agar pengembangan dan permasalahan yang mungkin muncul pada tingkat praksis dapat diatasi dengan baik. Imam Barnadib (1990) menyatakan </w:t>
      </w:r>
      <w:r w:rsidRPr="00E86D85">
        <w:rPr>
          <w:rFonts w:ascii="Tahoma" w:hAnsi="Tahoma" w:cs="Tahoma"/>
          <w:noProof/>
          <w:sz w:val="24"/>
          <w:szCs w:val="24"/>
        </w:rPr>
        <w:lastRenderedPageBreak/>
        <w:t xml:space="preserve">bahwa pedagogik, sebagai ilmu pokok dalam lapangan pendidikan dan sesuai jiwa dan isinya agar dapat memenuhi persyaratan landasan konsep dan fungsinya, memerlukan landasan-landasan yang berasal dari filsafat. </w:t>
      </w:r>
    </w:p>
    <w:p w:rsidR="00CE11A9" w:rsidRPr="00E22DFC" w:rsidRDefault="00CE11A9" w:rsidP="001D385A">
      <w:pPr>
        <w:pStyle w:val="BodyTextIndent2"/>
        <w:tabs>
          <w:tab w:val="left" w:pos="993"/>
        </w:tabs>
        <w:spacing w:line="360" w:lineRule="auto"/>
        <w:ind w:left="567" w:hanging="567"/>
        <w:rPr>
          <w:rFonts w:ascii="Tahoma" w:hAnsi="Tahoma" w:cs="Tahoma"/>
          <w:noProof/>
        </w:rPr>
      </w:pPr>
    </w:p>
    <w:p w:rsidR="001D385A" w:rsidRPr="00E86D85" w:rsidRDefault="001D385A" w:rsidP="001D385A">
      <w:pPr>
        <w:pStyle w:val="BodyTextIndent2"/>
        <w:numPr>
          <w:ilvl w:val="1"/>
          <w:numId w:val="12"/>
        </w:numPr>
        <w:tabs>
          <w:tab w:val="left" w:pos="993"/>
        </w:tabs>
        <w:spacing w:line="360" w:lineRule="auto"/>
        <w:ind w:left="993" w:hanging="426"/>
        <w:jc w:val="both"/>
        <w:rPr>
          <w:rFonts w:ascii="Tahoma" w:hAnsi="Tahoma" w:cs="Tahoma"/>
          <w:b/>
          <w:noProof/>
          <w:sz w:val="24"/>
          <w:szCs w:val="24"/>
        </w:rPr>
      </w:pPr>
      <w:r w:rsidRPr="00E86D85">
        <w:rPr>
          <w:rFonts w:ascii="Tahoma" w:hAnsi="Tahoma" w:cs="Tahoma"/>
          <w:b/>
          <w:noProof/>
          <w:sz w:val="24"/>
          <w:szCs w:val="24"/>
        </w:rPr>
        <w:t>Filosofi Pendidikan Kejuruan</w:t>
      </w:r>
    </w:p>
    <w:p w:rsidR="001D385A" w:rsidRPr="00E86D85" w:rsidRDefault="001D385A" w:rsidP="000E2D15">
      <w:pPr>
        <w:pStyle w:val="BodyTextIndent2"/>
        <w:spacing w:after="0" w:line="360" w:lineRule="auto"/>
        <w:ind w:left="567" w:firstLine="502"/>
        <w:rPr>
          <w:rFonts w:ascii="Tahoma" w:hAnsi="Tahoma" w:cs="Tahoma"/>
          <w:noProof/>
          <w:sz w:val="24"/>
          <w:szCs w:val="24"/>
        </w:rPr>
      </w:pPr>
      <w:r w:rsidRPr="00E86D85">
        <w:rPr>
          <w:rFonts w:ascii="Tahoma" w:hAnsi="Tahoma" w:cs="Tahoma"/>
          <w:noProof/>
          <w:sz w:val="24"/>
          <w:szCs w:val="24"/>
        </w:rPr>
        <w:t>Filsafat menyediakan petunjuk untuk pengembangan program, tujuan kurikulum, pemilihan kegiatan belajar, perencanaan dan penggunaan sarana dan prasarana, pengembangan evaluasi, dan identifikasi dari kebutuhan-kebutuhan yang penting dari pendidikan. Lincoln dan Guba (1985) menyatakan bahwa filsafat pendidikan mengandung paradigma atau kerangka konseptual sebagai acuan tindakan dari para pendidik. Filsafat pendidikan menyediakan kerangka berfikir bagi para pendidik dan praktisi pendidikan dan membantu mereka memilih alternatif-alternatif yang ada serta menyediakan dasar untuk melakukan kegiatan-kegiatan pendidikan secara tuntas. Ada empat aliran yang mungkin dapat dijadikan asas pendidikan kejuruan di Indonesia saat ini yaitu aliran idealisme, realisme, pragmatisme, dan rekonstruksionisme.</w:t>
      </w:r>
    </w:p>
    <w:p w:rsidR="001D385A" w:rsidRPr="00E86D85" w:rsidRDefault="001D385A" w:rsidP="000E2D15">
      <w:pPr>
        <w:pStyle w:val="BodyTextIndent2"/>
        <w:spacing w:after="0" w:line="360" w:lineRule="auto"/>
        <w:ind w:left="567" w:firstLine="502"/>
        <w:rPr>
          <w:rFonts w:ascii="Tahoma" w:hAnsi="Tahoma" w:cs="Tahoma"/>
          <w:bCs/>
          <w:noProof/>
          <w:sz w:val="24"/>
          <w:szCs w:val="24"/>
        </w:rPr>
      </w:pPr>
      <w:r w:rsidRPr="00E86D85">
        <w:rPr>
          <w:rFonts w:ascii="Tahoma" w:hAnsi="Tahoma" w:cs="Tahoma"/>
          <w:bCs/>
          <w:noProof/>
          <w:sz w:val="24"/>
          <w:szCs w:val="24"/>
        </w:rPr>
        <w:t xml:space="preserve">Idealisme merupakan faham yang dikembangkan antara lain dalam tulisan Descartes, Berkeley, Kant, dan Hegel. Filsafat idealisme lebih menitik beratkan pandangannya pada sesuatu yang bersifat spiritual dan transenden. Para penganut faham idealisme melihat proses spesialisasi sebagai metode pendidikan yang fragmentaristik, karena fakta yang terpenggal-penggal dipelajari menurut hukum atau ketentuan yang telah ditetapkan terlebih dahulu. Dengan demikian, pendidikan yang idealistik sebenarnya bertentangan dengan ide sekolah yang menghasilkan spesialis-spesialis seperti sekolah kejuruan. Sebaliknya, mereka lebih memilih model pendidikan yang lebih holistik, karena percaya bahwa sistem pendidikan yang mengembangkan pemahaman yang luas terhadap dunia hasilnya menurut mereka lebih baik dibandingkan dengan sistem pendidikan yang menuju spesialisasi. </w:t>
      </w:r>
    </w:p>
    <w:p w:rsidR="001D385A" w:rsidRPr="00E86D85" w:rsidRDefault="001D385A" w:rsidP="000E2D15">
      <w:pPr>
        <w:pStyle w:val="BodyTextIndent2"/>
        <w:spacing w:after="0" w:line="360" w:lineRule="auto"/>
        <w:ind w:left="567" w:firstLine="502"/>
        <w:rPr>
          <w:rFonts w:ascii="Tahoma" w:hAnsi="Tahoma" w:cs="Tahoma"/>
          <w:bCs/>
          <w:noProof/>
          <w:sz w:val="24"/>
          <w:szCs w:val="24"/>
        </w:rPr>
      </w:pPr>
      <w:r w:rsidRPr="00E86D85">
        <w:rPr>
          <w:rFonts w:ascii="Tahoma" w:hAnsi="Tahoma" w:cs="Tahoma"/>
          <w:bCs/>
          <w:noProof/>
          <w:sz w:val="24"/>
          <w:szCs w:val="24"/>
        </w:rPr>
        <w:lastRenderedPageBreak/>
        <w:t xml:space="preserve">Zais (1976) mengungkapkan, bahwa metode mengajar yang digunakan dalam pendidikan idealistik memerlukan partisipasi aktif dari peserta didik. Agar peserta didik aktif, maka proses pembelajaran dalam kelas yang idealistik bersifat </w:t>
      </w:r>
      <w:r w:rsidRPr="00E86D85">
        <w:rPr>
          <w:rFonts w:ascii="Tahoma" w:hAnsi="Tahoma" w:cs="Tahoma"/>
          <w:bCs/>
          <w:i/>
          <w:iCs/>
          <w:noProof/>
          <w:sz w:val="24"/>
          <w:szCs w:val="24"/>
        </w:rPr>
        <w:t>socratesian</w:t>
      </w:r>
      <w:r w:rsidRPr="00E86D85">
        <w:rPr>
          <w:rFonts w:ascii="Tahoma" w:hAnsi="Tahoma" w:cs="Tahoma"/>
          <w:bCs/>
          <w:noProof/>
          <w:sz w:val="24"/>
          <w:szCs w:val="24"/>
        </w:rPr>
        <w:t xml:space="preserve">, suatu cara penyampaian pelajaran secara tidak langsung, yaitu dengan cara menstimulasi peserta didik dengan menggunakan pertanyaan-pertanyaan agar mereka aktif berfikir dalam mencari kebenaran. </w:t>
      </w:r>
    </w:p>
    <w:p w:rsidR="001D385A" w:rsidRPr="00E86D85" w:rsidRDefault="001D385A" w:rsidP="000E2D15">
      <w:pPr>
        <w:pStyle w:val="BodyTextIndent2"/>
        <w:spacing w:after="0" w:line="360" w:lineRule="auto"/>
        <w:ind w:left="567" w:firstLine="502"/>
        <w:rPr>
          <w:rFonts w:ascii="Tahoma" w:hAnsi="Tahoma" w:cs="Tahoma"/>
          <w:noProof/>
          <w:sz w:val="24"/>
          <w:szCs w:val="24"/>
        </w:rPr>
      </w:pPr>
      <w:r w:rsidRPr="00E86D85">
        <w:rPr>
          <w:rFonts w:ascii="Tahoma" w:hAnsi="Tahoma" w:cs="Tahoma"/>
          <w:bCs/>
          <w:noProof/>
          <w:sz w:val="24"/>
          <w:szCs w:val="24"/>
        </w:rPr>
        <w:t xml:space="preserve">Tujuan dari proses pembelajaran dalam pendidikan yang idealistik bukan hanya dimaksudkan untuk memberi informasi faktual kepada peserta didik untuk dicatat dan kemudian dihafalkan, tetapi seperti apa yang dikatakan oleh Ozmon dan Craver (1986: 19) bahwa </w:t>
      </w:r>
      <w:r w:rsidRPr="00E86D85">
        <w:rPr>
          <w:rFonts w:ascii="Tahoma" w:hAnsi="Tahoma" w:cs="Tahoma"/>
          <w:bCs/>
          <w:i/>
          <w:iCs/>
          <w:noProof/>
          <w:sz w:val="24"/>
          <w:szCs w:val="24"/>
        </w:rPr>
        <w:t>“in fact, some idealists teachers discourage note taking so that students will concentrate on the basic ideas”.</w:t>
      </w:r>
      <w:r w:rsidRPr="00E86D85">
        <w:rPr>
          <w:rFonts w:ascii="Tahoma" w:hAnsi="Tahoma" w:cs="Tahoma"/>
          <w:bCs/>
          <w:noProof/>
          <w:sz w:val="24"/>
          <w:szCs w:val="24"/>
        </w:rPr>
        <w:t xml:space="preserve"> Guru menurut faham idealis tidak lagi menyuruh siswa hanya untuk mencatat pelajaran yang diajarkan, tetapi mereka dilibatkan dalam proses berfikir, sehingga siswa dapat menangkap ide dasar dan konsep yang diberikan oleh guru. Dengan demikian peran guru sangat penting, karena guru sebagai kunci terjadinya proses inkuiri di dalam kelasnya, sehingga asas ini akan mampu mengembangkan kemerdekaan berpikir, kreativitas dan kemampuan reflektif yang sangat diperlukan di dunia kerja saat ini. </w:t>
      </w:r>
    </w:p>
    <w:p w:rsidR="001D385A" w:rsidRPr="00E86D85" w:rsidRDefault="001D385A" w:rsidP="000E2D15">
      <w:pPr>
        <w:pStyle w:val="BodyTextIndent2"/>
        <w:spacing w:after="0" w:line="360" w:lineRule="auto"/>
        <w:ind w:left="567" w:firstLine="502"/>
        <w:rPr>
          <w:rFonts w:ascii="Tahoma" w:hAnsi="Tahoma" w:cs="Tahoma"/>
          <w:bCs/>
          <w:noProof/>
          <w:sz w:val="24"/>
          <w:szCs w:val="24"/>
        </w:rPr>
      </w:pPr>
      <w:r w:rsidRPr="00E86D85">
        <w:rPr>
          <w:rFonts w:ascii="Tahoma" w:hAnsi="Tahoma" w:cs="Tahoma"/>
          <w:noProof/>
          <w:sz w:val="24"/>
          <w:szCs w:val="24"/>
        </w:rPr>
        <w:t>Aliran Realisme t</w:t>
      </w:r>
      <w:r w:rsidRPr="00E86D85">
        <w:rPr>
          <w:rFonts w:ascii="Tahoma" w:hAnsi="Tahoma" w:cs="Tahoma"/>
          <w:bCs/>
          <w:noProof/>
          <w:sz w:val="24"/>
          <w:szCs w:val="24"/>
        </w:rPr>
        <w:t>idak seperti pendidikan idealistik yang diuraikan sebelumnya, pendidikan yang mendasarkan pada faham realisme memfokuskan kegiatannya pada pencarian kebenaran di dalam alam semesta dunia fisik. Para filosof yang menganut faham realisme antara lain Aristoteles, Francis Bacon, John Locke, dan Pestalozzi yang mengembangkan faham realisme yang lebih modern yaitu yang menitik beratkan kajiannya pada alam dan dunia fisik. Realisme modern juga selalu dikaitkan dengan metode ilmiah atau “</w:t>
      </w:r>
      <w:r w:rsidRPr="00E86D85">
        <w:rPr>
          <w:rFonts w:ascii="Tahoma" w:hAnsi="Tahoma" w:cs="Tahoma"/>
          <w:bCs/>
          <w:i/>
          <w:iCs/>
          <w:noProof/>
          <w:sz w:val="24"/>
          <w:szCs w:val="24"/>
        </w:rPr>
        <w:t>scientific methods</w:t>
      </w:r>
      <w:r w:rsidRPr="00E86D85">
        <w:rPr>
          <w:rFonts w:ascii="Tahoma" w:hAnsi="Tahoma" w:cs="Tahoma"/>
          <w:bCs/>
          <w:noProof/>
          <w:sz w:val="24"/>
          <w:szCs w:val="24"/>
        </w:rPr>
        <w:t xml:space="preserve">” yaitu metode inkuiri yang sistematik dalam membangun pengetahuan maupun teori. Kebenaran bagi para penganut realisme adalah sudah ada dan pasti, menunggu untuk ditemukan, dimengerti, dan dipakai untuk memenuhi kebutuhan manusia. Pencarian pengetahuan di dalam faham realistik merupakan pencarian kebenaran secara induktif. Pencarian kebenaran dengan cara ini bisa ditemui dalam bidang-bidang ilmu seperti: ilmu biologi, kimia, fisika, geologi, dan astronomi. </w:t>
      </w:r>
    </w:p>
    <w:p w:rsidR="001D385A" w:rsidRPr="00E86D85" w:rsidRDefault="001D385A" w:rsidP="000E2D15">
      <w:pPr>
        <w:pStyle w:val="BodyTextIndent2"/>
        <w:spacing w:after="0" w:line="360" w:lineRule="auto"/>
        <w:ind w:left="567" w:firstLine="502"/>
        <w:rPr>
          <w:rFonts w:ascii="Tahoma" w:hAnsi="Tahoma" w:cs="Tahoma"/>
          <w:bCs/>
          <w:noProof/>
          <w:sz w:val="24"/>
          <w:szCs w:val="24"/>
        </w:rPr>
      </w:pPr>
      <w:r w:rsidRPr="00E86D85">
        <w:rPr>
          <w:rFonts w:ascii="Tahoma" w:hAnsi="Tahoma" w:cs="Tahoma"/>
          <w:bCs/>
          <w:noProof/>
          <w:sz w:val="24"/>
          <w:szCs w:val="24"/>
        </w:rPr>
        <w:lastRenderedPageBreak/>
        <w:t>Kebenaran realitistik adalah kebenaran inderawi. Artinya suatu fenomena dianggap benar bila teramati dengan menggunakan panca indera. Oleh karena dalam ilmu-ilmu fisik kemampuan pengamatan akan sangat menentukan. Alat bantu pengamatan terus ditingkatkan kemampuannya sampai mampu mengamati gejala yang paling kecil sekalipun, karena kegiatan observasi terhadap kejadian dunia fisik dan menentukan dimensi keterukuran adalah cara yang paling tepat untuk menyibak rahasia kejadian dunia fisik secara berulang. Pendidikan realistik menganggap fakta dan informasi fisik yang terukur merupakan hal yang sangat penting bagi sistem pendidikan itu.</w:t>
      </w:r>
    </w:p>
    <w:p w:rsidR="001D385A" w:rsidRPr="00E86D85" w:rsidRDefault="001D385A" w:rsidP="000E2D15">
      <w:pPr>
        <w:pStyle w:val="BodyTextIndent2"/>
        <w:spacing w:after="0" w:line="360" w:lineRule="auto"/>
        <w:ind w:left="567" w:firstLine="502"/>
        <w:rPr>
          <w:rFonts w:ascii="Tahoma" w:hAnsi="Tahoma" w:cs="Tahoma"/>
          <w:bCs/>
          <w:noProof/>
          <w:sz w:val="24"/>
          <w:szCs w:val="24"/>
        </w:rPr>
      </w:pPr>
      <w:r w:rsidRPr="00E86D85">
        <w:rPr>
          <w:rFonts w:ascii="Tahoma" w:hAnsi="Tahoma" w:cs="Tahoma"/>
          <w:bCs/>
          <w:noProof/>
          <w:sz w:val="24"/>
          <w:szCs w:val="24"/>
        </w:rPr>
        <w:t xml:space="preserve">Dalam faham realisme guru dipandang sebagai spesialis dan ahli dalam suatu mata pelajaran ilmu-ilmu fisik yang harus diajarkan, dan guru berperan mentransformasikan pengetahuan dan keterampilan itu kepada muridnya. Sistem belajar yang berdasarkan unjuk kerja, dan kompetensi serta hasil pendidikan yang harus terukur, pada umumnya merupakan ciri khas dari pendidikan yang menganut asas realistik. </w:t>
      </w:r>
    </w:p>
    <w:p w:rsidR="001D385A" w:rsidRPr="00E86D85" w:rsidRDefault="001D385A" w:rsidP="000E2D15">
      <w:pPr>
        <w:pStyle w:val="BodyTextIndent2"/>
        <w:spacing w:after="0" w:line="360" w:lineRule="auto"/>
        <w:ind w:left="567" w:firstLine="502"/>
        <w:rPr>
          <w:rFonts w:ascii="Tahoma" w:hAnsi="Tahoma" w:cs="Tahoma"/>
          <w:bCs/>
          <w:noProof/>
          <w:sz w:val="24"/>
          <w:szCs w:val="24"/>
        </w:rPr>
      </w:pPr>
      <w:r w:rsidRPr="00E86D85">
        <w:rPr>
          <w:rFonts w:ascii="Tahoma" w:hAnsi="Tahoma" w:cs="Tahoma"/>
          <w:bCs/>
          <w:noProof/>
          <w:sz w:val="24"/>
          <w:szCs w:val="24"/>
        </w:rPr>
        <w:t xml:space="preserve">Culver (1986) menyatakan bahwa faham realisme telah lama menjadi fondasi filsafat pendidikan kejuruan dan telah berhasil menciptakan lahan yang subur bagi tumbuhnya pendidikan kejuruan dan munculnya revolusi industri serta manajemen ilmiah selama sekitar satu abad. </w:t>
      </w:r>
    </w:p>
    <w:p w:rsidR="00D15C27" w:rsidRPr="00E86D85" w:rsidRDefault="001D385A" w:rsidP="00D15C27">
      <w:pPr>
        <w:pStyle w:val="BodyTextIndent2"/>
        <w:spacing w:after="0" w:line="360" w:lineRule="auto"/>
        <w:ind w:left="567" w:firstLine="502"/>
        <w:rPr>
          <w:rFonts w:ascii="Tahoma" w:hAnsi="Tahoma" w:cs="Tahoma"/>
          <w:bCs/>
          <w:noProof/>
          <w:sz w:val="24"/>
          <w:szCs w:val="24"/>
        </w:rPr>
      </w:pPr>
      <w:r w:rsidRPr="00E86D85">
        <w:rPr>
          <w:rFonts w:ascii="Tahoma" w:hAnsi="Tahoma" w:cs="Tahoma"/>
          <w:bCs/>
          <w:noProof/>
          <w:sz w:val="24"/>
          <w:szCs w:val="24"/>
        </w:rPr>
        <w:t xml:space="preserve">Dalam pendidikan kejuruan yang realistik, semua siswa akan secara teratur dan berkesinambungan belajar keterampilan tertentu untuk menjadi ahli dan spesialis dalam suatu bidang pekerjaan melalui prosedur tertentu. Meskipun begitu, dengan perkembangan teknologi yang pesat akhir-akhir ini, faham realisme sebagai asas falsafah pendidikan kejuruan dianggap tidak cukup. Pendidikan realistik dianggap hanya menyiapkan manusia-manusia yang mekanistik, kurang mengembangkan kreativitas, kemampuan berpikir, dan apresiasi terhadap kemampuan manusia secara utuh (Culver, 1986: 14). Pada era perkembangan teknologi yang pesat diperlukan tenaga kerja yang memiliki kemampuan adaptasi yang tinggi, kemampuan pemecahan masalah, berpikir rasional dan kreatif.  </w:t>
      </w:r>
    </w:p>
    <w:p w:rsidR="00D15C27" w:rsidRPr="00E86D85" w:rsidRDefault="001D385A" w:rsidP="00D15C27">
      <w:pPr>
        <w:pStyle w:val="BodyTextIndent2"/>
        <w:spacing w:after="0" w:line="360" w:lineRule="auto"/>
        <w:ind w:left="567" w:firstLine="502"/>
        <w:rPr>
          <w:rFonts w:ascii="Tahoma" w:hAnsi="Tahoma" w:cs="Tahoma"/>
          <w:bCs/>
          <w:noProof/>
          <w:sz w:val="24"/>
          <w:szCs w:val="24"/>
        </w:rPr>
      </w:pPr>
      <w:r w:rsidRPr="00E86D85">
        <w:rPr>
          <w:rFonts w:ascii="Tahoma" w:hAnsi="Tahoma" w:cs="Tahoma"/>
          <w:bCs/>
          <w:noProof/>
          <w:sz w:val="24"/>
          <w:szCs w:val="24"/>
        </w:rPr>
        <w:lastRenderedPageBreak/>
        <w:t xml:space="preserve">Filosof dalam kelompok </w:t>
      </w:r>
      <w:r w:rsidRPr="00E86D85">
        <w:rPr>
          <w:rFonts w:ascii="Tahoma" w:hAnsi="Tahoma" w:cs="Tahoma"/>
          <w:noProof/>
          <w:sz w:val="24"/>
          <w:szCs w:val="24"/>
        </w:rPr>
        <w:t>rekonstruksionisme</w:t>
      </w:r>
      <w:r w:rsidRPr="00E86D85">
        <w:rPr>
          <w:rFonts w:ascii="Tahoma" w:hAnsi="Tahoma" w:cs="Tahoma"/>
          <w:bCs/>
          <w:noProof/>
          <w:sz w:val="24"/>
          <w:szCs w:val="24"/>
        </w:rPr>
        <w:t xml:space="preserve"> antara lain adalah Theodor Brameld, Paulo Freire dan Ivan Ilich. Aliran mereka disebut dengan </w:t>
      </w:r>
      <w:r w:rsidRPr="00E86D85">
        <w:rPr>
          <w:rFonts w:ascii="Tahoma" w:hAnsi="Tahoma" w:cs="Tahoma"/>
          <w:bCs/>
          <w:i/>
          <w:iCs/>
          <w:noProof/>
          <w:sz w:val="24"/>
          <w:szCs w:val="24"/>
        </w:rPr>
        <w:t>reconstructionism</w:t>
      </w:r>
      <w:r w:rsidRPr="00E86D85">
        <w:rPr>
          <w:rFonts w:ascii="Tahoma" w:hAnsi="Tahoma" w:cs="Tahoma"/>
          <w:bCs/>
          <w:noProof/>
          <w:sz w:val="24"/>
          <w:szCs w:val="24"/>
        </w:rPr>
        <w:t xml:space="preserve">. Dewey selain dikenal sebagai tokoh pendidikan pragmatik, juga digolongkan sebagai ahli teori kritikal </w:t>
      </w:r>
      <w:r w:rsidRPr="00E86D85">
        <w:rPr>
          <w:rFonts w:ascii="Tahoma" w:hAnsi="Tahoma" w:cs="Tahoma"/>
          <w:bCs/>
          <w:i/>
          <w:iCs/>
          <w:noProof/>
          <w:sz w:val="24"/>
          <w:szCs w:val="24"/>
        </w:rPr>
        <w:t>(critical theorist)</w:t>
      </w:r>
      <w:r w:rsidRPr="00E86D85">
        <w:rPr>
          <w:rFonts w:ascii="Tahoma" w:hAnsi="Tahoma" w:cs="Tahoma"/>
          <w:bCs/>
          <w:noProof/>
          <w:sz w:val="24"/>
          <w:szCs w:val="24"/>
        </w:rPr>
        <w:t xml:space="preserve"> yang disebut </w:t>
      </w:r>
      <w:r w:rsidRPr="00E86D85">
        <w:rPr>
          <w:rFonts w:ascii="Tahoma" w:hAnsi="Tahoma" w:cs="Tahoma"/>
          <w:bCs/>
          <w:i/>
          <w:iCs/>
          <w:noProof/>
          <w:sz w:val="24"/>
          <w:szCs w:val="24"/>
        </w:rPr>
        <w:t>reconceptualists</w:t>
      </w:r>
      <w:r w:rsidRPr="00E86D85">
        <w:rPr>
          <w:rFonts w:ascii="Tahoma" w:hAnsi="Tahoma" w:cs="Tahoma"/>
          <w:bCs/>
          <w:noProof/>
          <w:sz w:val="24"/>
          <w:szCs w:val="24"/>
        </w:rPr>
        <w:t xml:space="preserve"> di dalam bidang pendidikan. Faham rekonstrusinisme menurut Ozmon &amp; Craver (1986: 133) terdiri dari dua premis. Yang </w:t>
      </w:r>
      <w:r w:rsidRPr="00E86D85">
        <w:rPr>
          <w:rFonts w:ascii="Tahoma" w:hAnsi="Tahoma" w:cs="Tahoma"/>
          <w:bCs/>
          <w:i/>
          <w:iCs/>
          <w:noProof/>
          <w:sz w:val="24"/>
          <w:szCs w:val="24"/>
        </w:rPr>
        <w:t>pertama</w:t>
      </w:r>
      <w:r w:rsidRPr="00E86D85">
        <w:rPr>
          <w:rFonts w:ascii="Tahoma" w:hAnsi="Tahoma" w:cs="Tahoma"/>
          <w:bCs/>
          <w:noProof/>
          <w:sz w:val="24"/>
          <w:szCs w:val="24"/>
        </w:rPr>
        <w:t xml:space="preserve">, masyarakat perlu rekonstruksi secara terus menerus dengan selalu melakukan perubahan; dan premis yang </w:t>
      </w:r>
      <w:r w:rsidRPr="00E86D85">
        <w:rPr>
          <w:rFonts w:ascii="Tahoma" w:hAnsi="Tahoma" w:cs="Tahoma"/>
          <w:bCs/>
          <w:i/>
          <w:iCs/>
          <w:noProof/>
          <w:sz w:val="24"/>
          <w:szCs w:val="24"/>
        </w:rPr>
        <w:t>kedua</w:t>
      </w:r>
      <w:r w:rsidRPr="00E86D85">
        <w:rPr>
          <w:rFonts w:ascii="Tahoma" w:hAnsi="Tahoma" w:cs="Tahoma"/>
          <w:bCs/>
          <w:noProof/>
          <w:sz w:val="24"/>
          <w:szCs w:val="24"/>
        </w:rPr>
        <w:t xml:space="preserve"> bahwa, suatu perubahan sosial akan melibatkan dua hal yaitu, rekonstruksi pendidikan dan peran dari pendidikan dalam merekonstruksi masyarakat. </w:t>
      </w:r>
    </w:p>
    <w:p w:rsidR="001D385A" w:rsidRPr="00E86D85" w:rsidRDefault="001D385A" w:rsidP="00D15C27">
      <w:pPr>
        <w:pStyle w:val="BodyTextIndent2"/>
        <w:spacing w:after="0" w:line="360" w:lineRule="auto"/>
        <w:ind w:left="567" w:firstLine="502"/>
        <w:rPr>
          <w:rFonts w:ascii="Tahoma" w:hAnsi="Tahoma" w:cs="Tahoma"/>
          <w:noProof/>
          <w:sz w:val="24"/>
          <w:szCs w:val="24"/>
        </w:rPr>
      </w:pPr>
      <w:r w:rsidRPr="00E86D85">
        <w:rPr>
          <w:rFonts w:ascii="Tahoma" w:hAnsi="Tahoma" w:cs="Tahoma"/>
          <w:bCs/>
          <w:noProof/>
          <w:sz w:val="24"/>
          <w:szCs w:val="24"/>
        </w:rPr>
        <w:t>Program pembelajaran yang rekonstruksionistik, memberi kesempatan kepada murid untuk menggunakan waktu, baik di dalam dan di luar lingkungan sekolah yang sama pentingnya, sehingga memberi kesempatan kepada peserta didik untuk belajar dari lingkungan dunia yang nyata dan juga mengaplikasikan perolehan belajarnya ke dalam dunia nyata. Kurikulum yang rekonstruksionistik menurut Hill dan Salter (1991: 3), adalah kurikulum yang memungkinkan setiap siswa untuk menjadi agen perubahan, yaitu dengan merencanakan, meneliti dan mempromosikan perubahan atau inovasi untuk meningkatkan kehidupan manusia.</w:t>
      </w:r>
    </w:p>
    <w:p w:rsidR="001D385A" w:rsidRPr="00E22DFC" w:rsidRDefault="001D385A" w:rsidP="000E2D15">
      <w:pPr>
        <w:pStyle w:val="BodyText3"/>
        <w:spacing w:after="0" w:line="360" w:lineRule="auto"/>
        <w:ind w:firstLine="540"/>
        <w:rPr>
          <w:rFonts w:ascii="Tahoma" w:hAnsi="Tahoma" w:cs="Tahoma"/>
          <w:bCs/>
          <w:noProof/>
        </w:rPr>
      </w:pPr>
    </w:p>
    <w:p w:rsidR="001D385A" w:rsidRPr="00E86D85" w:rsidRDefault="00D15C27" w:rsidP="00D15C27">
      <w:pPr>
        <w:pStyle w:val="Heading1"/>
        <w:numPr>
          <w:ilvl w:val="1"/>
          <w:numId w:val="12"/>
        </w:numPr>
        <w:spacing w:line="360" w:lineRule="auto"/>
        <w:ind w:left="1134" w:hanging="426"/>
        <w:rPr>
          <w:noProof/>
          <w:sz w:val="24"/>
        </w:rPr>
      </w:pPr>
      <w:r w:rsidRPr="00E86D85">
        <w:rPr>
          <w:rFonts w:ascii="Tahoma" w:hAnsi="Tahoma" w:cs="Tahoma"/>
          <w:b/>
          <w:noProof/>
          <w:sz w:val="24"/>
          <w:lang w:val="en-US"/>
        </w:rPr>
        <w:t>Kurikulum Berbasis Kompetensi</w:t>
      </w:r>
    </w:p>
    <w:p w:rsidR="00D15C27" w:rsidRPr="00E86D85" w:rsidRDefault="001D385A" w:rsidP="00D15C27">
      <w:pPr>
        <w:spacing w:after="0" w:line="360" w:lineRule="auto"/>
        <w:ind w:left="567" w:firstLine="720"/>
        <w:jc w:val="both"/>
        <w:rPr>
          <w:rFonts w:ascii="Tahoma" w:hAnsi="Tahoma" w:cs="Tahoma"/>
          <w:noProof/>
          <w:sz w:val="24"/>
          <w:szCs w:val="24"/>
        </w:rPr>
      </w:pPr>
      <w:r w:rsidRPr="00E86D85">
        <w:rPr>
          <w:rFonts w:ascii="Tahoma" w:hAnsi="Tahoma" w:cs="Tahoma"/>
          <w:noProof/>
          <w:sz w:val="24"/>
          <w:szCs w:val="24"/>
        </w:rPr>
        <w:t>Untuk memberi gambaran secara garis besar, pada bagian i</w:t>
      </w:r>
      <w:r w:rsidR="00DA2B21" w:rsidRPr="00E86D85">
        <w:rPr>
          <w:rFonts w:ascii="Tahoma" w:hAnsi="Tahoma" w:cs="Tahoma"/>
          <w:noProof/>
          <w:sz w:val="24"/>
          <w:szCs w:val="24"/>
        </w:rPr>
        <w:t>ni akan dijelaskan konsep</w:t>
      </w:r>
      <w:r w:rsidRPr="00E86D85">
        <w:rPr>
          <w:rFonts w:ascii="Tahoma" w:hAnsi="Tahoma" w:cs="Tahoma"/>
          <w:noProof/>
          <w:sz w:val="24"/>
          <w:szCs w:val="24"/>
        </w:rPr>
        <w:t xml:space="preserve"> umum tentang kurikulum berbasis kompetensi pada SMK yang biasanya dikenal dengan pendidikan dan pelatihan berdasarkan kompetensi atau Competency Based Education and Training (CBE/T atau CBT saja). Pelatihan dan pendidikan berdasarkan kompetensi atau </w:t>
      </w:r>
      <w:r w:rsidRPr="00E86D85">
        <w:rPr>
          <w:rFonts w:ascii="Tahoma" w:hAnsi="Tahoma" w:cs="Tahoma"/>
          <w:i/>
          <w:iCs/>
          <w:noProof/>
          <w:sz w:val="24"/>
          <w:szCs w:val="24"/>
        </w:rPr>
        <w:t>Competency Based Training</w:t>
      </w:r>
      <w:r w:rsidRPr="00E86D85">
        <w:rPr>
          <w:rFonts w:ascii="Tahoma" w:hAnsi="Tahoma" w:cs="Tahoma"/>
          <w:noProof/>
          <w:sz w:val="24"/>
          <w:szCs w:val="24"/>
        </w:rPr>
        <w:t xml:space="preserve"> (CBT) sudah digunakan dan dikembangkan di negara-negara maju antara lain Jerman, Inggris, Amerika, Kanada, Selandia Baru dan Australia. </w:t>
      </w:r>
      <w:r w:rsidRPr="00E86D85">
        <w:rPr>
          <w:rFonts w:ascii="Tahoma" w:hAnsi="Tahoma" w:cs="Tahoma"/>
          <w:i/>
          <w:iCs/>
          <w:noProof/>
          <w:sz w:val="24"/>
          <w:szCs w:val="24"/>
        </w:rPr>
        <w:t>Australian Team Leader (ATL)</w:t>
      </w:r>
      <w:r w:rsidRPr="00E86D85">
        <w:rPr>
          <w:rFonts w:ascii="Tahoma" w:hAnsi="Tahoma" w:cs="Tahoma"/>
          <w:noProof/>
          <w:sz w:val="24"/>
          <w:szCs w:val="24"/>
        </w:rPr>
        <w:t xml:space="preserve"> (2000) menjelaskan bahwa CBT adalah pelatihan yang didasarkan akan hal-hal yang diharapkan dapat dilakukan oleh seseorang di tempat kerja. </w:t>
      </w:r>
    </w:p>
    <w:p w:rsidR="001D385A" w:rsidRPr="00E86D85" w:rsidRDefault="001D385A" w:rsidP="00D15C27">
      <w:pPr>
        <w:spacing w:after="0" w:line="360" w:lineRule="auto"/>
        <w:ind w:left="567" w:firstLine="720"/>
        <w:jc w:val="both"/>
        <w:rPr>
          <w:rFonts w:ascii="Tahoma" w:hAnsi="Tahoma" w:cs="Tahoma"/>
          <w:noProof/>
          <w:sz w:val="24"/>
          <w:szCs w:val="24"/>
        </w:rPr>
      </w:pPr>
      <w:r w:rsidRPr="00E86D85">
        <w:rPr>
          <w:rFonts w:ascii="Tahoma" w:hAnsi="Tahoma" w:cs="Tahoma"/>
          <w:noProof/>
          <w:sz w:val="24"/>
          <w:szCs w:val="24"/>
        </w:rPr>
        <w:lastRenderedPageBreak/>
        <w:t>Pada tahun 1970 an ada beberapa konsep yang memberi arah pada pengembangan konsep kurikulum berbasis kompetensi, seperti teori tentang belajar tuntas oleh Bloom (1974), penilaian dengan acuan kriteria (Pophan, 1978), pengujian kompetensi minimal (Jaeger, 1980), dan belajar terprogram (Skinner, 1952). Konsep yang dikembangkan oleh ahli-ahli ini pada dasarnya ada tiga hal yang menjadi fokusnya yaitu, penggunaan modul, perencanaan penilaian yang mengukur tingkah laku yang dapat diamati, dan konsep tentang belajar tuntas.</w:t>
      </w:r>
    </w:p>
    <w:p w:rsidR="000E2D15" w:rsidRPr="00E86D85" w:rsidRDefault="000E2D15" w:rsidP="000E2D15">
      <w:pPr>
        <w:pStyle w:val="BodyTextIndent2"/>
        <w:spacing w:after="0" w:line="360" w:lineRule="auto"/>
        <w:ind w:left="0" w:firstLine="567"/>
        <w:rPr>
          <w:rFonts w:ascii="Tahoma" w:hAnsi="Tahoma" w:cs="Tahoma"/>
          <w:noProof/>
          <w:sz w:val="24"/>
          <w:szCs w:val="24"/>
        </w:rPr>
      </w:pPr>
    </w:p>
    <w:p w:rsidR="00D15C27" w:rsidRPr="00E86D85" w:rsidRDefault="001D385A" w:rsidP="00D15C27">
      <w:pPr>
        <w:pStyle w:val="BodyTextIndent2"/>
        <w:numPr>
          <w:ilvl w:val="1"/>
          <w:numId w:val="12"/>
        </w:numPr>
        <w:spacing w:after="0" w:line="360" w:lineRule="auto"/>
        <w:ind w:left="1134" w:hanging="425"/>
        <w:jc w:val="both"/>
        <w:rPr>
          <w:rFonts w:ascii="Tahoma" w:hAnsi="Tahoma" w:cs="Tahoma"/>
          <w:b/>
          <w:noProof/>
          <w:sz w:val="24"/>
          <w:szCs w:val="24"/>
        </w:rPr>
      </w:pPr>
      <w:r w:rsidRPr="00E86D85">
        <w:rPr>
          <w:rFonts w:ascii="Tahoma" w:hAnsi="Tahoma" w:cs="Tahoma"/>
          <w:b/>
          <w:bCs/>
          <w:noProof/>
          <w:sz w:val="24"/>
          <w:szCs w:val="24"/>
        </w:rPr>
        <w:t>Prinsip-Prinsip Dasar KBK</w:t>
      </w:r>
    </w:p>
    <w:p w:rsidR="00D15C27" w:rsidRPr="00E86D85" w:rsidRDefault="001D385A" w:rsidP="00D15C27">
      <w:pPr>
        <w:pStyle w:val="BodyTextIndent2"/>
        <w:spacing w:after="0" w:line="360" w:lineRule="auto"/>
        <w:ind w:left="1134"/>
        <w:jc w:val="both"/>
        <w:rPr>
          <w:rFonts w:ascii="Tahoma" w:hAnsi="Tahoma" w:cs="Tahoma"/>
          <w:noProof/>
          <w:sz w:val="24"/>
          <w:szCs w:val="24"/>
        </w:rPr>
      </w:pPr>
      <w:r w:rsidRPr="00E86D85">
        <w:rPr>
          <w:rFonts w:ascii="Tahoma" w:hAnsi="Tahoma" w:cs="Tahoma"/>
          <w:noProof/>
          <w:sz w:val="24"/>
          <w:szCs w:val="24"/>
        </w:rPr>
        <w:t xml:space="preserve">Konsep tentang pendidikan dan pelatihan berdasarkan kompetensi dalam pendidikan kejuruan pada awalnya dikemukakan oleh Kornhauser (1922) seperti yang dikutip oleh Harris, Guthrie, Hobart dan Lundberg (1996). Kornhouser mengemukakan empat prinsip pelatihan magang yang selanjutnya diakui sebagai dasar pengembangan konsep pendidikan dan pelatihan berdasarkan kompetensi </w:t>
      </w:r>
      <w:r w:rsidR="00D15C27" w:rsidRPr="00E86D85">
        <w:rPr>
          <w:rFonts w:ascii="Tahoma" w:hAnsi="Tahoma" w:cs="Tahoma"/>
          <w:noProof/>
          <w:sz w:val="24"/>
          <w:szCs w:val="24"/>
        </w:rPr>
        <w:t xml:space="preserve">sebagai berikut. </w:t>
      </w:r>
    </w:p>
    <w:p w:rsidR="00F11184" w:rsidRPr="00E86D85" w:rsidRDefault="001D385A" w:rsidP="00F11184">
      <w:pPr>
        <w:pStyle w:val="BodyTextIndent2"/>
        <w:numPr>
          <w:ilvl w:val="0"/>
          <w:numId w:val="14"/>
        </w:numPr>
        <w:tabs>
          <w:tab w:val="clear" w:pos="720"/>
        </w:tabs>
        <w:spacing w:after="0" w:line="360" w:lineRule="auto"/>
        <w:ind w:left="1560" w:hanging="426"/>
        <w:jc w:val="both"/>
        <w:rPr>
          <w:rFonts w:ascii="Tahoma" w:hAnsi="Tahoma" w:cs="Tahoma"/>
          <w:noProof/>
          <w:sz w:val="24"/>
          <w:szCs w:val="24"/>
        </w:rPr>
      </w:pPr>
      <w:r w:rsidRPr="00E86D85">
        <w:rPr>
          <w:rFonts w:ascii="Tahoma" w:hAnsi="Tahoma" w:cs="Tahoma"/>
          <w:noProof/>
          <w:sz w:val="24"/>
          <w:szCs w:val="24"/>
        </w:rPr>
        <w:t>Perkembangan program magang ditentukan oleh kemampuan yang ditunjukkan di tempat kerja.</w:t>
      </w:r>
    </w:p>
    <w:p w:rsidR="00F11184" w:rsidRPr="00E86D85" w:rsidRDefault="001D385A" w:rsidP="00F11184">
      <w:pPr>
        <w:pStyle w:val="BodyTextIndent2"/>
        <w:numPr>
          <w:ilvl w:val="0"/>
          <w:numId w:val="14"/>
        </w:numPr>
        <w:tabs>
          <w:tab w:val="clear" w:pos="720"/>
        </w:tabs>
        <w:spacing w:after="0" w:line="360" w:lineRule="auto"/>
        <w:ind w:left="1560" w:hanging="426"/>
        <w:jc w:val="both"/>
        <w:rPr>
          <w:rFonts w:ascii="Tahoma" w:hAnsi="Tahoma" w:cs="Tahoma"/>
          <w:noProof/>
          <w:sz w:val="24"/>
          <w:szCs w:val="24"/>
        </w:rPr>
      </w:pPr>
      <w:r w:rsidRPr="00E86D85">
        <w:rPr>
          <w:rFonts w:ascii="Tahoma" w:hAnsi="Tahoma" w:cs="Tahoma"/>
          <w:noProof/>
          <w:sz w:val="24"/>
          <w:szCs w:val="24"/>
        </w:rPr>
        <w:t>Kemahiran diukur dengan tes kompetensi dan ujian lesan yang dilakukan oleh supervisor.</w:t>
      </w:r>
    </w:p>
    <w:p w:rsidR="00F11184" w:rsidRPr="00E86D85" w:rsidRDefault="001D385A" w:rsidP="00F11184">
      <w:pPr>
        <w:pStyle w:val="BodyTextIndent2"/>
        <w:numPr>
          <w:ilvl w:val="0"/>
          <w:numId w:val="14"/>
        </w:numPr>
        <w:tabs>
          <w:tab w:val="clear" w:pos="720"/>
        </w:tabs>
        <w:spacing w:after="0" w:line="360" w:lineRule="auto"/>
        <w:ind w:left="1560" w:hanging="426"/>
        <w:jc w:val="both"/>
        <w:rPr>
          <w:rFonts w:ascii="Tahoma" w:hAnsi="Tahoma" w:cs="Tahoma"/>
          <w:noProof/>
          <w:sz w:val="24"/>
          <w:szCs w:val="24"/>
        </w:rPr>
      </w:pPr>
      <w:r w:rsidRPr="00E86D85">
        <w:rPr>
          <w:rFonts w:ascii="Tahoma" w:hAnsi="Tahoma" w:cs="Tahoma"/>
          <w:noProof/>
          <w:sz w:val="24"/>
          <w:szCs w:val="24"/>
        </w:rPr>
        <w:t xml:space="preserve">Siswa memiliki buku manual yang berisi tes untuk bidang pekerjaan tertentu. Pertanyaan-pertanyaan dari perusahaan tidak sekedar mengukur kemajuan tetapi juga berfungsi sebagai stimuli kepada peserta didik untuk menguasai kemampuan. </w:t>
      </w:r>
    </w:p>
    <w:p w:rsidR="001D385A" w:rsidRPr="00E86D85" w:rsidRDefault="001D385A" w:rsidP="00F11184">
      <w:pPr>
        <w:pStyle w:val="BodyTextIndent2"/>
        <w:numPr>
          <w:ilvl w:val="0"/>
          <w:numId w:val="14"/>
        </w:numPr>
        <w:tabs>
          <w:tab w:val="clear" w:pos="720"/>
        </w:tabs>
        <w:spacing w:after="0" w:line="360" w:lineRule="auto"/>
        <w:ind w:left="1560" w:hanging="426"/>
        <w:jc w:val="both"/>
        <w:rPr>
          <w:rFonts w:ascii="Tahoma" w:hAnsi="Tahoma" w:cs="Tahoma"/>
          <w:noProof/>
          <w:sz w:val="24"/>
          <w:szCs w:val="24"/>
        </w:rPr>
      </w:pPr>
      <w:r w:rsidRPr="00E86D85">
        <w:rPr>
          <w:rFonts w:ascii="Tahoma" w:hAnsi="Tahoma" w:cs="Tahoma"/>
          <w:noProof/>
          <w:sz w:val="24"/>
          <w:szCs w:val="24"/>
        </w:rPr>
        <w:t>Kriteria pencapaian ditentukan sebelumnya, sehingga dapat menstimulasi peserta pelatihan dan memberikan arah pada program pelatihannya.</w:t>
      </w:r>
    </w:p>
    <w:p w:rsidR="000E2D15" w:rsidRPr="00E86D85" w:rsidRDefault="00F11184" w:rsidP="00F11184">
      <w:pPr>
        <w:pStyle w:val="BodyTextIndent2"/>
        <w:tabs>
          <w:tab w:val="left" w:pos="709"/>
        </w:tabs>
        <w:spacing w:line="360" w:lineRule="auto"/>
        <w:ind w:left="709"/>
        <w:rPr>
          <w:rFonts w:ascii="Tahoma" w:hAnsi="Tahoma" w:cs="Tahoma"/>
          <w:noProof/>
          <w:sz w:val="24"/>
          <w:szCs w:val="24"/>
        </w:rPr>
      </w:pPr>
      <w:r w:rsidRPr="00E86D85">
        <w:rPr>
          <w:rFonts w:ascii="Tahoma" w:hAnsi="Tahoma" w:cs="Tahoma"/>
          <w:noProof/>
          <w:sz w:val="24"/>
          <w:szCs w:val="24"/>
        </w:rPr>
        <w:tab/>
      </w:r>
      <w:r w:rsidRPr="00E86D85">
        <w:rPr>
          <w:rFonts w:ascii="Tahoma" w:hAnsi="Tahoma" w:cs="Tahoma"/>
          <w:noProof/>
          <w:sz w:val="24"/>
          <w:szCs w:val="24"/>
        </w:rPr>
        <w:tab/>
      </w:r>
      <w:r w:rsidR="001D385A" w:rsidRPr="00E86D85">
        <w:rPr>
          <w:rFonts w:ascii="Tahoma" w:hAnsi="Tahoma" w:cs="Tahoma"/>
          <w:noProof/>
          <w:sz w:val="24"/>
          <w:szCs w:val="24"/>
        </w:rPr>
        <w:t xml:space="preserve">Di Amerika Serikat pendidikan berdasarkan kompetensi berkembang pesat setelah Glaser (1962) dan Gagne (1962, 1965) meletakkan dasar-dasar pendidikan berdasarkan kompetensi. Glaser (1962) mengatakan bahwa jika produk belajar dapat ditentukan, maka dalam proses belajar siswa dilatih untuk mampu melakukan pekerjaan mencapai produk. Misalnya, belajar untuk </w:t>
      </w:r>
      <w:r w:rsidR="001D385A" w:rsidRPr="00E86D85">
        <w:rPr>
          <w:rFonts w:ascii="Tahoma" w:hAnsi="Tahoma" w:cs="Tahoma"/>
          <w:noProof/>
          <w:sz w:val="24"/>
          <w:szCs w:val="24"/>
        </w:rPr>
        <w:lastRenderedPageBreak/>
        <w:t xml:space="preserve">menggunakan mistar hitung, maka dapat dikatakan bahwa siswa dilatih untuk mampu menggunakan mistar hitung. Gagne (1962) menggunakan analisis tugas untuk merancang program pelatihan sebagai cara yang efektif untuk mengajari siswa untuk mengembangkan keterampilan motorik, dan keterampilan yang lebih tinggi seperti pemecahan masalah. </w:t>
      </w:r>
    </w:p>
    <w:p w:rsidR="001D385A" w:rsidRPr="00E86D85" w:rsidRDefault="001D385A" w:rsidP="00F11184">
      <w:pPr>
        <w:pStyle w:val="ListParagraph"/>
        <w:numPr>
          <w:ilvl w:val="1"/>
          <w:numId w:val="12"/>
        </w:numPr>
        <w:spacing w:after="0" w:line="360" w:lineRule="auto"/>
        <w:ind w:left="1134" w:hanging="425"/>
        <w:rPr>
          <w:rFonts w:ascii="Tahoma" w:hAnsi="Tahoma" w:cs="Tahoma"/>
          <w:b/>
          <w:bCs/>
          <w:noProof/>
          <w:sz w:val="24"/>
          <w:szCs w:val="24"/>
        </w:rPr>
      </w:pPr>
      <w:r w:rsidRPr="00E86D85">
        <w:rPr>
          <w:rFonts w:ascii="Tahoma" w:hAnsi="Tahoma" w:cs="Tahoma"/>
          <w:b/>
          <w:bCs/>
          <w:noProof/>
          <w:sz w:val="24"/>
          <w:szCs w:val="24"/>
        </w:rPr>
        <w:t>Karakteristik Kurikulum Berbasis Kompetensi</w:t>
      </w:r>
    </w:p>
    <w:p w:rsidR="001D385A" w:rsidRPr="00E86D85" w:rsidRDefault="001D385A" w:rsidP="00F11184">
      <w:pPr>
        <w:pStyle w:val="BodyText21"/>
        <w:widowControl/>
        <w:overflowPunct/>
        <w:autoSpaceDE/>
        <w:autoSpaceDN/>
        <w:adjustRightInd/>
        <w:spacing w:line="360" w:lineRule="auto"/>
        <w:ind w:left="709" w:firstLine="851"/>
        <w:textAlignment w:val="auto"/>
        <w:rPr>
          <w:rFonts w:ascii="Tahoma" w:hAnsi="Tahoma" w:cs="Tahoma"/>
          <w:noProof/>
          <w:szCs w:val="24"/>
          <w:lang w:val="en-US"/>
        </w:rPr>
      </w:pPr>
      <w:r w:rsidRPr="00E86D85">
        <w:rPr>
          <w:rFonts w:ascii="Tahoma" w:hAnsi="Tahoma" w:cs="Tahoma"/>
          <w:i/>
          <w:iCs/>
          <w:noProof/>
          <w:szCs w:val="24"/>
          <w:lang w:val="en-US"/>
        </w:rPr>
        <w:t>Victorian State Training Board</w:t>
      </w:r>
      <w:r w:rsidRPr="00E86D85">
        <w:rPr>
          <w:rFonts w:ascii="Tahoma" w:hAnsi="Tahoma" w:cs="Tahoma"/>
          <w:noProof/>
          <w:szCs w:val="24"/>
          <w:lang w:val="en-US"/>
        </w:rPr>
        <w:t xml:space="preserve"> seperti yang dikutip oleh Harris dkk. (1995) mengemukakan enam kriteria untuk mengukur apakah suatu pelatihan menggunakan pendekatan kompetensi atau tidak, yaitu:</w:t>
      </w:r>
    </w:p>
    <w:p w:rsidR="001D385A" w:rsidRPr="00E86D85" w:rsidRDefault="001D385A" w:rsidP="00F11184">
      <w:pPr>
        <w:pStyle w:val="BodyText21"/>
        <w:widowControl/>
        <w:numPr>
          <w:ilvl w:val="0"/>
          <w:numId w:val="16"/>
        </w:numPr>
        <w:tabs>
          <w:tab w:val="clear" w:pos="720"/>
        </w:tabs>
        <w:overflowPunct/>
        <w:autoSpaceDE/>
        <w:autoSpaceDN/>
        <w:adjustRightInd/>
        <w:spacing w:line="360" w:lineRule="auto"/>
        <w:ind w:left="1134" w:hanging="425"/>
        <w:textAlignment w:val="auto"/>
        <w:rPr>
          <w:rFonts w:ascii="Tahoma" w:hAnsi="Tahoma" w:cs="Tahoma"/>
          <w:noProof/>
          <w:szCs w:val="24"/>
          <w:lang w:val="en-US"/>
        </w:rPr>
      </w:pPr>
      <w:r w:rsidRPr="00E86D85">
        <w:rPr>
          <w:rFonts w:ascii="Tahoma" w:hAnsi="Tahoma" w:cs="Tahoma"/>
          <w:noProof/>
          <w:szCs w:val="24"/>
          <w:lang w:val="en-US"/>
        </w:rPr>
        <w:t xml:space="preserve">Kriteria </w:t>
      </w:r>
      <w:r w:rsidRPr="00E86D85">
        <w:rPr>
          <w:rFonts w:ascii="Tahoma" w:hAnsi="Tahoma" w:cs="Tahoma"/>
          <w:i/>
          <w:iCs/>
          <w:noProof/>
          <w:szCs w:val="24"/>
          <w:lang w:val="en-US"/>
        </w:rPr>
        <w:t>outcome.</w:t>
      </w:r>
    </w:p>
    <w:p w:rsidR="001D385A" w:rsidRPr="00E86D85" w:rsidRDefault="001D385A" w:rsidP="001D385A">
      <w:pPr>
        <w:pStyle w:val="BodyText21"/>
        <w:widowControl/>
        <w:overflowPunct/>
        <w:autoSpaceDE/>
        <w:autoSpaceDN/>
        <w:adjustRightInd/>
        <w:spacing w:line="360" w:lineRule="auto"/>
        <w:ind w:left="720"/>
        <w:textAlignment w:val="auto"/>
        <w:rPr>
          <w:rFonts w:ascii="Tahoma" w:hAnsi="Tahoma" w:cs="Tahoma"/>
          <w:noProof/>
          <w:szCs w:val="24"/>
          <w:lang w:val="en-US"/>
        </w:rPr>
      </w:pPr>
      <w:r w:rsidRPr="00E86D85">
        <w:rPr>
          <w:rFonts w:ascii="Tahoma" w:hAnsi="Tahoma" w:cs="Tahoma"/>
          <w:noProof/>
          <w:szCs w:val="24"/>
          <w:lang w:val="en-US"/>
        </w:rPr>
        <w:t>Hasil program pelatihan dilaksanakan untuk memenuhi standar kompetensi nasional (SKN). Bila SKN secara nasional belum ada  maka program pelatihan harus memenuhi standar yang diajukan dan disetujui oleh pihak industri atau asosiasi profesi.</w:t>
      </w:r>
    </w:p>
    <w:p w:rsidR="001D385A" w:rsidRPr="00E86D85" w:rsidRDefault="001D385A" w:rsidP="00F11184">
      <w:pPr>
        <w:pStyle w:val="BodyText21"/>
        <w:widowControl/>
        <w:numPr>
          <w:ilvl w:val="0"/>
          <w:numId w:val="16"/>
        </w:numPr>
        <w:overflowPunct/>
        <w:autoSpaceDE/>
        <w:autoSpaceDN/>
        <w:adjustRightInd/>
        <w:spacing w:line="360" w:lineRule="auto"/>
        <w:ind w:hanging="11"/>
        <w:textAlignment w:val="auto"/>
        <w:rPr>
          <w:rFonts w:ascii="Tahoma" w:hAnsi="Tahoma" w:cs="Tahoma"/>
          <w:noProof/>
          <w:szCs w:val="24"/>
          <w:lang w:val="en-US"/>
        </w:rPr>
      </w:pPr>
      <w:r w:rsidRPr="00E86D85">
        <w:rPr>
          <w:rFonts w:ascii="Tahoma" w:hAnsi="Tahoma" w:cs="Tahoma"/>
          <w:noProof/>
          <w:szCs w:val="24"/>
          <w:lang w:val="en-US"/>
        </w:rPr>
        <w:t>Kriteria kurikuler.</w:t>
      </w:r>
    </w:p>
    <w:p w:rsidR="001D385A" w:rsidRPr="00E86D85" w:rsidRDefault="001D385A" w:rsidP="001D385A">
      <w:pPr>
        <w:pStyle w:val="BodyText21"/>
        <w:widowControl/>
        <w:overflowPunct/>
        <w:autoSpaceDE/>
        <w:autoSpaceDN/>
        <w:adjustRightInd/>
        <w:spacing w:line="360" w:lineRule="auto"/>
        <w:ind w:left="720"/>
        <w:textAlignment w:val="auto"/>
        <w:rPr>
          <w:rFonts w:ascii="Tahoma" w:hAnsi="Tahoma" w:cs="Tahoma"/>
          <w:noProof/>
          <w:szCs w:val="24"/>
          <w:lang w:val="en-US"/>
        </w:rPr>
      </w:pPr>
      <w:r w:rsidRPr="00E86D85">
        <w:rPr>
          <w:rFonts w:ascii="Tahoma" w:hAnsi="Tahoma" w:cs="Tahoma"/>
          <w:noProof/>
          <w:szCs w:val="24"/>
          <w:lang w:val="en-US"/>
        </w:rPr>
        <w:t xml:space="preserve">Kurikulum program pelatihan harus memberikan petunjuk yang jelas kepada peserta didik tentang apa yang harus dilakukan dalam arti unjuk kerja, kondisi dan standar. Termasuk dalam hal ini industri pasangan dimana peserta didik harus melakukan </w:t>
      </w:r>
      <w:r w:rsidRPr="00E86D85">
        <w:rPr>
          <w:rFonts w:ascii="Tahoma" w:hAnsi="Tahoma" w:cs="Tahoma"/>
          <w:i/>
          <w:iCs/>
          <w:noProof/>
          <w:szCs w:val="24"/>
          <w:lang w:val="en-US"/>
        </w:rPr>
        <w:t xml:space="preserve">off-the-job training </w:t>
      </w:r>
      <w:r w:rsidRPr="00E86D85">
        <w:rPr>
          <w:rFonts w:ascii="Tahoma" w:hAnsi="Tahoma" w:cs="Tahoma"/>
          <w:noProof/>
          <w:szCs w:val="24"/>
          <w:lang w:val="en-US"/>
        </w:rPr>
        <w:t>di tempat kerja.</w:t>
      </w:r>
    </w:p>
    <w:p w:rsidR="001D385A" w:rsidRPr="00E86D85" w:rsidRDefault="001D385A" w:rsidP="00F11184">
      <w:pPr>
        <w:pStyle w:val="BodyText21"/>
        <w:widowControl/>
        <w:numPr>
          <w:ilvl w:val="0"/>
          <w:numId w:val="16"/>
        </w:numPr>
        <w:overflowPunct/>
        <w:autoSpaceDE/>
        <w:autoSpaceDN/>
        <w:adjustRightInd/>
        <w:spacing w:line="360" w:lineRule="auto"/>
        <w:ind w:hanging="11"/>
        <w:textAlignment w:val="auto"/>
        <w:rPr>
          <w:rFonts w:ascii="Tahoma" w:hAnsi="Tahoma" w:cs="Tahoma"/>
          <w:noProof/>
          <w:szCs w:val="24"/>
          <w:lang w:val="en-US"/>
        </w:rPr>
      </w:pPr>
      <w:r w:rsidRPr="00E86D85">
        <w:rPr>
          <w:rFonts w:ascii="Tahoma" w:hAnsi="Tahoma" w:cs="Tahoma"/>
          <w:noProof/>
          <w:szCs w:val="24"/>
          <w:lang w:val="en-US"/>
        </w:rPr>
        <w:t>Kriteria penyampaian</w:t>
      </w:r>
    </w:p>
    <w:p w:rsidR="001D385A" w:rsidRPr="00E86D85" w:rsidRDefault="001D385A" w:rsidP="001D385A">
      <w:pPr>
        <w:pStyle w:val="BodyText21"/>
        <w:widowControl/>
        <w:overflowPunct/>
        <w:autoSpaceDE/>
        <w:autoSpaceDN/>
        <w:adjustRightInd/>
        <w:spacing w:line="360" w:lineRule="auto"/>
        <w:ind w:left="720"/>
        <w:textAlignment w:val="auto"/>
        <w:rPr>
          <w:rFonts w:ascii="Tahoma" w:hAnsi="Tahoma" w:cs="Tahoma"/>
          <w:noProof/>
          <w:szCs w:val="24"/>
          <w:lang w:val="en-US"/>
        </w:rPr>
      </w:pPr>
      <w:r w:rsidRPr="00E86D85">
        <w:rPr>
          <w:rFonts w:ascii="Tahoma" w:hAnsi="Tahoma" w:cs="Tahoma"/>
          <w:noProof/>
          <w:szCs w:val="24"/>
          <w:lang w:val="en-US"/>
        </w:rPr>
        <w:t xml:space="preserve">Penyampaian materi dilakukan secara fleksibel dan peserta didik dapat mengembangkan inisiatif sendiri dalam proses belajar. Bahan ajar yang digunakan oleh guru menunjukkan tingkat pelaksanaan prinsip </w:t>
      </w:r>
      <w:r w:rsidRPr="00E86D85">
        <w:rPr>
          <w:rFonts w:ascii="Tahoma" w:hAnsi="Tahoma" w:cs="Tahoma"/>
          <w:i/>
          <w:iCs/>
          <w:noProof/>
          <w:szCs w:val="24"/>
          <w:lang w:val="en-US"/>
        </w:rPr>
        <w:t>“learner-centered”.</w:t>
      </w:r>
    </w:p>
    <w:p w:rsidR="001D385A" w:rsidRPr="00E86D85" w:rsidRDefault="001D385A" w:rsidP="00F11184">
      <w:pPr>
        <w:pStyle w:val="BodyText21"/>
        <w:widowControl/>
        <w:numPr>
          <w:ilvl w:val="0"/>
          <w:numId w:val="16"/>
        </w:numPr>
        <w:overflowPunct/>
        <w:autoSpaceDE/>
        <w:autoSpaceDN/>
        <w:adjustRightInd/>
        <w:spacing w:line="360" w:lineRule="auto"/>
        <w:ind w:hanging="11"/>
        <w:textAlignment w:val="auto"/>
        <w:rPr>
          <w:rFonts w:ascii="Tahoma" w:hAnsi="Tahoma" w:cs="Tahoma"/>
          <w:noProof/>
          <w:szCs w:val="24"/>
          <w:lang w:val="en-US"/>
        </w:rPr>
      </w:pPr>
      <w:r w:rsidRPr="00E86D85">
        <w:rPr>
          <w:rFonts w:ascii="Tahoma" w:hAnsi="Tahoma" w:cs="Tahoma"/>
          <w:noProof/>
          <w:szCs w:val="24"/>
          <w:lang w:val="en-US"/>
        </w:rPr>
        <w:t>Kriteria penilaian</w:t>
      </w:r>
    </w:p>
    <w:p w:rsidR="001D385A" w:rsidRPr="00E86D85" w:rsidRDefault="001D385A" w:rsidP="001D385A">
      <w:pPr>
        <w:pStyle w:val="BodyText21"/>
        <w:widowControl/>
        <w:overflowPunct/>
        <w:autoSpaceDE/>
        <w:autoSpaceDN/>
        <w:adjustRightInd/>
        <w:spacing w:line="360" w:lineRule="auto"/>
        <w:ind w:left="720"/>
        <w:textAlignment w:val="auto"/>
        <w:rPr>
          <w:rFonts w:ascii="Tahoma" w:hAnsi="Tahoma" w:cs="Tahoma"/>
          <w:noProof/>
          <w:szCs w:val="24"/>
          <w:lang w:val="en-US"/>
        </w:rPr>
      </w:pPr>
      <w:r w:rsidRPr="00E86D85">
        <w:rPr>
          <w:rFonts w:ascii="Tahoma" w:hAnsi="Tahoma" w:cs="Tahoma"/>
          <w:noProof/>
          <w:szCs w:val="24"/>
          <w:lang w:val="en-US"/>
        </w:rPr>
        <w:t>Sistem penilaian yang dilaksanakan harus:</w:t>
      </w:r>
    </w:p>
    <w:p w:rsidR="001D385A" w:rsidRPr="00E86D85" w:rsidRDefault="001D385A" w:rsidP="001D385A">
      <w:pPr>
        <w:pStyle w:val="BodyText21"/>
        <w:widowControl/>
        <w:numPr>
          <w:ilvl w:val="1"/>
          <w:numId w:val="16"/>
        </w:numPr>
        <w:tabs>
          <w:tab w:val="clear" w:pos="1620"/>
        </w:tabs>
        <w:overflowPunct/>
        <w:autoSpaceDE/>
        <w:autoSpaceDN/>
        <w:adjustRightInd/>
        <w:spacing w:line="360" w:lineRule="auto"/>
        <w:ind w:left="1080"/>
        <w:textAlignment w:val="auto"/>
        <w:rPr>
          <w:rFonts w:ascii="Tahoma" w:hAnsi="Tahoma" w:cs="Tahoma"/>
          <w:noProof/>
          <w:szCs w:val="24"/>
          <w:lang w:val="en-US"/>
        </w:rPr>
      </w:pPr>
      <w:r w:rsidRPr="00E86D85">
        <w:rPr>
          <w:rFonts w:ascii="Tahoma" w:hAnsi="Tahoma" w:cs="Tahoma"/>
          <w:noProof/>
          <w:szCs w:val="24"/>
          <w:lang w:val="en-US"/>
        </w:rPr>
        <w:t>mengukur sejauh mana unjuk kerja peserta didik dalam memenuhi standar kompetensi.</w:t>
      </w:r>
    </w:p>
    <w:p w:rsidR="001D385A" w:rsidRPr="00E86D85" w:rsidRDefault="001D385A" w:rsidP="001D385A">
      <w:pPr>
        <w:pStyle w:val="BodyText21"/>
        <w:widowControl/>
        <w:numPr>
          <w:ilvl w:val="1"/>
          <w:numId w:val="16"/>
        </w:numPr>
        <w:tabs>
          <w:tab w:val="clear" w:pos="1620"/>
        </w:tabs>
        <w:overflowPunct/>
        <w:autoSpaceDE/>
        <w:autoSpaceDN/>
        <w:adjustRightInd/>
        <w:spacing w:line="360" w:lineRule="auto"/>
        <w:ind w:left="1080"/>
        <w:textAlignment w:val="auto"/>
        <w:rPr>
          <w:rFonts w:ascii="Tahoma" w:hAnsi="Tahoma" w:cs="Tahoma"/>
          <w:noProof/>
          <w:szCs w:val="24"/>
          <w:lang w:val="en-US"/>
        </w:rPr>
      </w:pPr>
      <w:r w:rsidRPr="00E86D85">
        <w:rPr>
          <w:rFonts w:ascii="Tahoma" w:hAnsi="Tahoma" w:cs="Tahoma"/>
          <w:noProof/>
          <w:szCs w:val="24"/>
          <w:lang w:val="en-US"/>
        </w:rPr>
        <w:t>melakukan penilaian kompetensi yang diperoleh diluar pelatihan</w:t>
      </w:r>
    </w:p>
    <w:p w:rsidR="001D385A" w:rsidRPr="00E86D85" w:rsidRDefault="001D385A" w:rsidP="001D385A">
      <w:pPr>
        <w:pStyle w:val="BodyText21"/>
        <w:widowControl/>
        <w:numPr>
          <w:ilvl w:val="1"/>
          <w:numId w:val="16"/>
        </w:numPr>
        <w:tabs>
          <w:tab w:val="clear" w:pos="1620"/>
        </w:tabs>
        <w:overflowPunct/>
        <w:autoSpaceDE/>
        <w:autoSpaceDN/>
        <w:adjustRightInd/>
        <w:spacing w:line="360" w:lineRule="auto"/>
        <w:ind w:left="1080"/>
        <w:textAlignment w:val="auto"/>
        <w:rPr>
          <w:rFonts w:ascii="Tahoma" w:hAnsi="Tahoma" w:cs="Tahoma"/>
          <w:noProof/>
          <w:szCs w:val="24"/>
          <w:lang w:val="en-US"/>
        </w:rPr>
      </w:pPr>
      <w:r w:rsidRPr="00E86D85">
        <w:rPr>
          <w:rFonts w:ascii="Tahoma" w:hAnsi="Tahoma" w:cs="Tahoma"/>
          <w:noProof/>
          <w:szCs w:val="24"/>
          <w:lang w:val="en-US"/>
        </w:rPr>
        <w:lastRenderedPageBreak/>
        <w:t>penilaian yang dilakukan termasuk kegiatan pelatihan di tempat kerja.</w:t>
      </w:r>
    </w:p>
    <w:p w:rsidR="001D385A" w:rsidRPr="00E86D85" w:rsidRDefault="001D385A" w:rsidP="001D385A">
      <w:pPr>
        <w:pStyle w:val="BodyText21"/>
        <w:widowControl/>
        <w:numPr>
          <w:ilvl w:val="0"/>
          <w:numId w:val="16"/>
        </w:numPr>
        <w:overflowPunct/>
        <w:autoSpaceDE/>
        <w:autoSpaceDN/>
        <w:adjustRightInd/>
        <w:spacing w:line="360" w:lineRule="auto"/>
        <w:textAlignment w:val="auto"/>
        <w:rPr>
          <w:rFonts w:ascii="Tahoma" w:hAnsi="Tahoma" w:cs="Tahoma"/>
          <w:noProof/>
          <w:szCs w:val="24"/>
          <w:lang w:val="en-US"/>
        </w:rPr>
      </w:pPr>
      <w:r w:rsidRPr="00E86D85">
        <w:rPr>
          <w:rFonts w:ascii="Tahoma" w:hAnsi="Tahoma" w:cs="Tahoma"/>
          <w:noProof/>
          <w:szCs w:val="24"/>
          <w:lang w:val="en-US"/>
        </w:rPr>
        <w:t>Kriteria pencatatan dan pelaporan</w:t>
      </w:r>
    </w:p>
    <w:p w:rsidR="001D385A" w:rsidRPr="00E86D85" w:rsidRDefault="001D385A" w:rsidP="001D385A">
      <w:pPr>
        <w:pStyle w:val="BodyText21"/>
        <w:widowControl/>
        <w:overflowPunct/>
        <w:autoSpaceDE/>
        <w:autoSpaceDN/>
        <w:adjustRightInd/>
        <w:spacing w:line="360" w:lineRule="auto"/>
        <w:ind w:left="720"/>
        <w:textAlignment w:val="auto"/>
        <w:rPr>
          <w:rFonts w:ascii="Tahoma" w:hAnsi="Tahoma" w:cs="Tahoma"/>
          <w:noProof/>
          <w:szCs w:val="24"/>
          <w:lang w:val="en-US"/>
        </w:rPr>
      </w:pPr>
      <w:r w:rsidRPr="00E86D85">
        <w:rPr>
          <w:rFonts w:ascii="Tahoma" w:hAnsi="Tahoma" w:cs="Tahoma"/>
          <w:noProof/>
          <w:szCs w:val="24"/>
          <w:lang w:val="en-US"/>
        </w:rPr>
        <w:t>Pencatatan dan pelaporan kompetensi yang dicapai oleh peserta didik harus dilakukan. Pelaporan dapat mencakup modul yang telah diselesaikan oleh peserta didik sehingga dapat dilihat keterkaitan antara modul dan kompetensi.</w:t>
      </w:r>
    </w:p>
    <w:p w:rsidR="001D385A" w:rsidRPr="00E86D85" w:rsidRDefault="001D385A" w:rsidP="001D385A">
      <w:pPr>
        <w:pStyle w:val="BodyText21"/>
        <w:widowControl/>
        <w:numPr>
          <w:ilvl w:val="0"/>
          <w:numId w:val="16"/>
        </w:numPr>
        <w:overflowPunct/>
        <w:autoSpaceDE/>
        <w:autoSpaceDN/>
        <w:adjustRightInd/>
        <w:spacing w:line="360" w:lineRule="auto"/>
        <w:textAlignment w:val="auto"/>
        <w:rPr>
          <w:rFonts w:ascii="Tahoma" w:hAnsi="Tahoma" w:cs="Tahoma"/>
          <w:noProof/>
          <w:szCs w:val="24"/>
          <w:lang w:val="en-US"/>
        </w:rPr>
      </w:pPr>
      <w:r w:rsidRPr="00E86D85">
        <w:rPr>
          <w:rFonts w:ascii="Tahoma" w:hAnsi="Tahoma" w:cs="Tahoma"/>
          <w:noProof/>
          <w:szCs w:val="24"/>
          <w:lang w:val="en-US"/>
        </w:rPr>
        <w:t>Kriterai Sertifikasi.</w:t>
      </w:r>
    </w:p>
    <w:p w:rsidR="001D385A" w:rsidRPr="00E86D85" w:rsidRDefault="001D385A" w:rsidP="001D385A">
      <w:pPr>
        <w:pStyle w:val="BodyText21"/>
        <w:widowControl/>
        <w:overflowPunct/>
        <w:autoSpaceDE/>
        <w:autoSpaceDN/>
        <w:adjustRightInd/>
        <w:spacing w:line="360" w:lineRule="auto"/>
        <w:ind w:left="720"/>
        <w:textAlignment w:val="auto"/>
        <w:rPr>
          <w:rFonts w:ascii="Tahoma" w:hAnsi="Tahoma" w:cs="Tahoma"/>
          <w:noProof/>
          <w:szCs w:val="24"/>
        </w:rPr>
      </w:pPr>
      <w:r w:rsidRPr="00E86D85">
        <w:rPr>
          <w:rFonts w:ascii="Tahoma" w:hAnsi="Tahoma" w:cs="Tahoma"/>
          <w:noProof/>
          <w:szCs w:val="24"/>
        </w:rPr>
        <w:t>Seseorang yang telah mampu menunjukkan kompetensinya dalam program pelatihan yang diakreditasi harus memperoleh tanda bukti pengakuan atau pernyataan pencapaian yang diakui secara nasional/internasional yang berupa sertifikat.</w:t>
      </w:r>
    </w:p>
    <w:p w:rsidR="00F11184" w:rsidRPr="00E86D85" w:rsidRDefault="00F11184" w:rsidP="001D385A">
      <w:pPr>
        <w:pStyle w:val="BodyText21"/>
        <w:widowControl/>
        <w:overflowPunct/>
        <w:autoSpaceDE/>
        <w:autoSpaceDN/>
        <w:adjustRightInd/>
        <w:spacing w:line="360" w:lineRule="auto"/>
        <w:ind w:left="720"/>
        <w:textAlignment w:val="auto"/>
        <w:rPr>
          <w:rFonts w:ascii="Tahoma" w:hAnsi="Tahoma" w:cs="Tahoma"/>
          <w:noProof/>
          <w:szCs w:val="24"/>
        </w:rPr>
      </w:pPr>
    </w:p>
    <w:p w:rsidR="00F11184" w:rsidRPr="00E86D85" w:rsidRDefault="00F11184" w:rsidP="00F11184">
      <w:pPr>
        <w:pStyle w:val="BodyText3"/>
        <w:numPr>
          <w:ilvl w:val="1"/>
          <w:numId w:val="12"/>
        </w:numPr>
        <w:spacing w:after="0" w:line="360" w:lineRule="auto"/>
        <w:ind w:left="1134" w:hanging="425"/>
        <w:rPr>
          <w:rFonts w:ascii="Tahoma" w:hAnsi="Tahoma" w:cs="Tahoma"/>
          <w:b/>
          <w:bCs/>
          <w:noProof/>
          <w:sz w:val="24"/>
          <w:szCs w:val="24"/>
        </w:rPr>
      </w:pPr>
      <w:r w:rsidRPr="00E86D85">
        <w:rPr>
          <w:rFonts w:ascii="Tahoma" w:hAnsi="Tahoma" w:cs="Tahoma"/>
          <w:b/>
          <w:bCs/>
          <w:noProof/>
          <w:sz w:val="24"/>
          <w:szCs w:val="24"/>
        </w:rPr>
        <w:t>Asas Pendidikan Kejuruan</w:t>
      </w:r>
    </w:p>
    <w:p w:rsidR="001D385A" w:rsidRPr="00E86D85" w:rsidRDefault="001D385A" w:rsidP="00F11184">
      <w:pPr>
        <w:pStyle w:val="BodyText3"/>
        <w:spacing w:after="0" w:line="360" w:lineRule="auto"/>
        <w:ind w:left="1134" w:firstLine="540"/>
        <w:rPr>
          <w:rFonts w:ascii="Tahoma" w:hAnsi="Tahoma" w:cs="Tahoma"/>
          <w:bCs/>
          <w:noProof/>
          <w:sz w:val="24"/>
          <w:szCs w:val="24"/>
        </w:rPr>
      </w:pPr>
      <w:r w:rsidRPr="00E86D85">
        <w:rPr>
          <w:rFonts w:ascii="Tahoma" w:hAnsi="Tahoma" w:cs="Tahoma"/>
          <w:bCs/>
          <w:noProof/>
          <w:sz w:val="24"/>
          <w:szCs w:val="24"/>
        </w:rPr>
        <w:t>Kajian yang dilakukan oleh Pardjono (2001</w:t>
      </w:r>
      <w:r w:rsidRPr="00E86D85">
        <w:rPr>
          <w:rFonts w:ascii="Tahoma" w:hAnsi="Tahoma" w:cs="Tahoma"/>
          <w:b/>
          <w:bCs/>
          <w:noProof/>
          <w:sz w:val="24"/>
          <w:szCs w:val="24"/>
        </w:rPr>
        <w:t xml:space="preserve">) </w:t>
      </w:r>
      <w:r w:rsidRPr="00E86D85">
        <w:rPr>
          <w:rFonts w:ascii="Tahoma" w:hAnsi="Tahoma" w:cs="Tahoma"/>
          <w:bCs/>
          <w:noProof/>
          <w:sz w:val="24"/>
          <w:szCs w:val="24"/>
        </w:rPr>
        <w:t>terhadap asas pendidikan kejuruan menyimpulkan bahwa asas realisme yang dipakai pendidikan kejuruan dengan KBK yang dipakai di negara maju, terutama di Amerika Serikat selama ini tidak cukup untuk menyediakan fondasi pendidikan kejuruan yang menyiapkan lulusannya untuk berkompetisi secara global. Meskipun paradigma realisme dahulu sesuai dengan kondisi revolusi industri, dan sangat berjasa dalam memajukan masyarakat industri,  tetapi dengan cepatnya perubahan teknologi dan tekanan dari isu-isu global, maka faham realisme relevansinya menjadi berkurang bagi pendidikan kejuruan seperti yang dijelaskan di depan. Atas dasar pengalaman ini Indonesia tidak perlu mengulang kesalahan yang diperbuat oleh negara-negara maju.</w:t>
      </w:r>
    </w:p>
    <w:p w:rsidR="001D385A" w:rsidRPr="00E86D85" w:rsidRDefault="001D385A" w:rsidP="00F11184">
      <w:pPr>
        <w:spacing w:after="0" w:line="360" w:lineRule="auto"/>
        <w:ind w:left="1134" w:firstLine="540"/>
        <w:jc w:val="both"/>
        <w:rPr>
          <w:rFonts w:ascii="Tahoma" w:hAnsi="Tahoma" w:cs="Tahoma"/>
          <w:noProof/>
          <w:sz w:val="24"/>
          <w:szCs w:val="24"/>
        </w:rPr>
      </w:pPr>
      <w:r w:rsidRPr="00E86D85">
        <w:rPr>
          <w:rFonts w:ascii="Tahoma" w:hAnsi="Tahoma" w:cs="Tahoma"/>
          <w:noProof/>
          <w:sz w:val="24"/>
          <w:szCs w:val="24"/>
        </w:rPr>
        <w:tab/>
        <w:t xml:space="preserve">Program kegiatan yang dilakukan oleh pendidikan kejuruan adalah melatih peserta didik untuk menguasai keterampilan-keterampilan yang dibutuhkan oleh dunia bisnis dan industri. Perkembangan sosial masyarakat Indonesia berbeda dengan negara-negara maju, sehingga konteks dunia bisnis dan industrinyapun berbeda. Kurikulum berbasis kompetensi untuk pendidikan kejuruan di Indonesia masih relevan untuk mengejar ketertinggalan dalam dunia industri dan untuk itu memerlukan pendidikan </w:t>
      </w:r>
      <w:r w:rsidRPr="00E86D85">
        <w:rPr>
          <w:rFonts w:ascii="Tahoma" w:hAnsi="Tahoma" w:cs="Tahoma"/>
          <w:noProof/>
          <w:sz w:val="24"/>
          <w:szCs w:val="24"/>
        </w:rPr>
        <w:lastRenderedPageBreak/>
        <w:t xml:space="preserve">dengan menggunakan sistem-sistem terstandarisasi. Meskipun begitu peserta didik harus juga disiapkan untuk hidup pada era perubahan teknologi yang cepat, yang setiap saat dapat berdampak pada perubahan struktur pekerjaan yang ada. Hal ini menuntut pendidikan kejuruan merubah orientasi pendidikannya dalam menyiapkan sumber daya manusia, yaitu dengan tidak hanya melatih peserta didik menguasai suatu keterampilan kejuruan tertentu, tetapi lebih dari itu, yaitu harus menyiapkan mereka untuk memiliki daya adaptasi yang baik. </w:t>
      </w:r>
    </w:p>
    <w:p w:rsidR="001D385A" w:rsidRPr="00E86D85" w:rsidRDefault="001D385A" w:rsidP="00F11184">
      <w:pPr>
        <w:spacing w:after="0" w:line="360" w:lineRule="auto"/>
        <w:ind w:left="709" w:firstLine="540"/>
        <w:jc w:val="both"/>
        <w:rPr>
          <w:rFonts w:ascii="Tahoma" w:hAnsi="Tahoma" w:cs="Tahoma"/>
          <w:noProof/>
          <w:sz w:val="24"/>
          <w:szCs w:val="24"/>
        </w:rPr>
      </w:pPr>
      <w:r w:rsidRPr="00E86D85">
        <w:rPr>
          <w:rFonts w:ascii="Tahoma" w:hAnsi="Tahoma" w:cs="Tahoma"/>
          <w:noProof/>
          <w:sz w:val="24"/>
          <w:szCs w:val="24"/>
        </w:rPr>
        <w:t xml:space="preserve">Peran dan fungsi yang tepat dari pendidikan kejuruan adalah membangkitkan potensi peserta didik untuk menjadi kritis, dan kemampuan berpikir yang tinggi disamping memberikan pengetahuan dan keterampilan teknik yang praktis. Kemampuan semacam ini diperlukan untuk menjadi anggota masyarakat sosio budaya yang mampu berfikir reflektif dan kritis serta emansipatif, yaitu masyarakat yang menjunjung tinggi kesamaan hak dan menjunjung tinggi prinsip-prinsip demokrasi. </w:t>
      </w:r>
    </w:p>
    <w:p w:rsidR="001D385A" w:rsidRPr="00E86D85" w:rsidRDefault="001D385A" w:rsidP="00F11184">
      <w:pPr>
        <w:spacing w:after="0" w:line="360" w:lineRule="auto"/>
        <w:ind w:left="709" w:firstLine="540"/>
        <w:jc w:val="both"/>
        <w:rPr>
          <w:rFonts w:ascii="Tahoma" w:hAnsi="Tahoma" w:cs="Tahoma"/>
          <w:noProof/>
          <w:sz w:val="24"/>
          <w:szCs w:val="24"/>
        </w:rPr>
      </w:pPr>
      <w:r w:rsidRPr="00E86D85">
        <w:rPr>
          <w:rFonts w:ascii="Tahoma" w:hAnsi="Tahoma" w:cs="Tahoma"/>
          <w:noProof/>
          <w:sz w:val="24"/>
          <w:szCs w:val="24"/>
        </w:rPr>
        <w:t xml:space="preserve">Pendidikan kejuruan yang tradisinya menekankan pada penguasaan pengetahuan dan keterampilan, dan guru sebagai satu-satunya tokoh sentral sudah seharusnya menekankan pada proses belajar yang berpusat pada siswa. Ide-ide yang terkini di dalam lingkungan pendidikan dan penelitian telah memfokuskan pada konsep reflektif seperti  istilah yang digulirkan oleh Freire (1973: 36) yaitu “refleksi terhadap tindakan atas dunia agar supaya dapat merubahnya”, dan filosofi yang mendasari pemikiran ini adalah rekonstruksionisme. </w:t>
      </w:r>
    </w:p>
    <w:p w:rsidR="001D385A" w:rsidRPr="00E86D85" w:rsidRDefault="001D385A" w:rsidP="00F11184">
      <w:pPr>
        <w:pStyle w:val="BodyTextIndent2"/>
        <w:tabs>
          <w:tab w:val="left" w:pos="709"/>
          <w:tab w:val="left" w:pos="2127"/>
        </w:tabs>
        <w:spacing w:after="0" w:line="360" w:lineRule="auto"/>
        <w:ind w:left="709" w:firstLine="709"/>
        <w:rPr>
          <w:rFonts w:ascii="Tahoma" w:hAnsi="Tahoma" w:cs="Tahoma"/>
          <w:noProof/>
          <w:sz w:val="24"/>
          <w:szCs w:val="24"/>
        </w:rPr>
      </w:pPr>
      <w:r w:rsidRPr="00E86D85">
        <w:rPr>
          <w:rFonts w:ascii="Tahoma" w:hAnsi="Tahoma" w:cs="Tahoma"/>
          <w:noProof/>
          <w:sz w:val="24"/>
          <w:szCs w:val="24"/>
        </w:rPr>
        <w:t xml:space="preserve">Ozmon dan Craver (1986), menyatakan bahwa rekonstruksionisme melangkah satu langkah lebih maju dari pragmatisme dan menempatkan pendidikan untuk maju lebih cepat dari masyarakat sendiri, dan bertindak sebagai agen perubahan yang sebenarnya di dalam masyarakat. Meskipun begitu, filsafat rekonstruksionisme dipilih sebagai alternatif dasar pijakan bagi pendidikan kejuruan, ketika teknologi berubah sangat cepat yang merambah hampir pada setiap aspek kehidupan manusia sehari-hari.  </w:t>
      </w:r>
    </w:p>
    <w:p w:rsidR="001D385A" w:rsidRPr="00E86D85" w:rsidRDefault="001D385A" w:rsidP="00F11184">
      <w:pPr>
        <w:pStyle w:val="BodyTextIndent2"/>
        <w:tabs>
          <w:tab w:val="left" w:pos="709"/>
          <w:tab w:val="left" w:pos="2127"/>
        </w:tabs>
        <w:spacing w:after="0" w:line="360" w:lineRule="auto"/>
        <w:ind w:left="709" w:firstLine="709"/>
        <w:rPr>
          <w:rFonts w:ascii="Tahoma" w:hAnsi="Tahoma" w:cs="Tahoma"/>
          <w:noProof/>
          <w:sz w:val="24"/>
          <w:szCs w:val="24"/>
        </w:rPr>
      </w:pPr>
      <w:r w:rsidRPr="00E86D85">
        <w:rPr>
          <w:rFonts w:ascii="Tahoma" w:hAnsi="Tahoma" w:cs="Tahoma"/>
          <w:noProof/>
          <w:sz w:val="24"/>
          <w:szCs w:val="24"/>
        </w:rPr>
        <w:lastRenderedPageBreak/>
        <w:t xml:space="preserve">Sekolah kejuruan dengan program kejuruan yang berdasarkan pada filsafat rekonstruksionisme dapat mengembangkan kreativitas peserta didik melalui kegiatan-kegiatan pembelajaran yang memberdayakan, sehingga mereka mampu berfungsi sebagai agen perubahan. Seperti yang dikemukakan Pardjono (2000), agar dapat menjadi agen perubahan, peserta didik harus dididik melalui cara pembelajaran dan metode yang demokratis serta memberdayakan agar dapat mengembangkan kreativitas dan kemampuan mengkritisi praktik-praktik ketidakadilan dan penyimpangan penggunaan teknologi. </w:t>
      </w:r>
    </w:p>
    <w:p w:rsidR="001D385A" w:rsidRPr="00E86D85" w:rsidRDefault="001D385A" w:rsidP="00F11184">
      <w:pPr>
        <w:pStyle w:val="BodyTextIndent2"/>
        <w:tabs>
          <w:tab w:val="left" w:pos="709"/>
          <w:tab w:val="left" w:pos="2127"/>
        </w:tabs>
        <w:spacing w:after="0" w:line="360" w:lineRule="auto"/>
        <w:ind w:left="709" w:firstLine="709"/>
        <w:rPr>
          <w:rFonts w:ascii="Tahoma" w:hAnsi="Tahoma" w:cs="Tahoma"/>
          <w:noProof/>
          <w:sz w:val="24"/>
          <w:szCs w:val="24"/>
        </w:rPr>
      </w:pPr>
      <w:r w:rsidRPr="00E86D85">
        <w:rPr>
          <w:rFonts w:ascii="Tahoma" w:hAnsi="Tahoma" w:cs="Tahoma"/>
          <w:noProof/>
          <w:sz w:val="24"/>
          <w:szCs w:val="24"/>
        </w:rPr>
        <w:t>Uraian di atas dapat disimpulkan bahwa pendidikan kejuruan sebaiknya selain menyiapkan peserta didik dengan memberikan pengetahuan dan keterampilan harus juga memenuhi kebutuhan akan pendidikan bagi peserta didik dalam  berkembang secara maksimal sesuai dengan bakat, minat, dan kemampuannya. Untuk bisa memenuhi kebutuhan pendidikan peserta didik secara maksimal, praktik-praktik pendidikan kejuruan yang pada umumnya mengikuti model berpusat pada guru menjadi model yang lebih berpusat pada murid. Aspirasi idealisme seperti yang dijelaskan sebelumnya akan dapat mewadahi kebutuhan peserta didik dan dapat mengembangkan manusia seutuhnya.</w:t>
      </w:r>
    </w:p>
    <w:p w:rsidR="001D385A" w:rsidRPr="00E86D85" w:rsidRDefault="001D385A" w:rsidP="00F11184">
      <w:pPr>
        <w:tabs>
          <w:tab w:val="left" w:pos="2127"/>
        </w:tabs>
        <w:spacing w:after="0" w:line="360" w:lineRule="auto"/>
        <w:ind w:left="709" w:firstLine="567"/>
        <w:jc w:val="both"/>
        <w:rPr>
          <w:rFonts w:ascii="Tahoma" w:hAnsi="Tahoma" w:cs="Tahoma"/>
          <w:sz w:val="24"/>
          <w:szCs w:val="24"/>
          <w:lang w:val="id-ID"/>
        </w:rPr>
      </w:pPr>
      <w:r w:rsidRPr="00E86D85">
        <w:rPr>
          <w:rFonts w:ascii="Tahoma" w:hAnsi="Tahoma" w:cs="Tahoma"/>
          <w:sz w:val="24"/>
          <w:szCs w:val="24"/>
          <w:lang w:val="id-ID"/>
        </w:rPr>
        <w:t xml:space="preserve">Prosser (1925) menjelaskan bahwa pendidikan kejuruan memiliki prinsip-prinsip </w:t>
      </w:r>
      <w:r w:rsidRPr="00E86D85">
        <w:rPr>
          <w:rFonts w:ascii="Tahoma" w:hAnsi="Tahoma" w:cs="Tahoma"/>
          <w:sz w:val="24"/>
          <w:szCs w:val="24"/>
        </w:rPr>
        <w:t xml:space="preserve">antara lain </w:t>
      </w:r>
      <w:r w:rsidRPr="00E86D85">
        <w:rPr>
          <w:rFonts w:ascii="Tahoma" w:hAnsi="Tahoma" w:cs="Tahoma"/>
          <w:sz w:val="24"/>
          <w:szCs w:val="24"/>
          <w:lang w:val="id-ID"/>
        </w:rPr>
        <w:t>sebagai berikut: 1) Pendidikan kejuruan akan efisien jika lingkungan dimana siswa dilatih merupakan replika lingkungan dimana nanti dia akan bekerja, 2) Pendidikan kejuruan yang efektif hanya dapat diberikan dimana tugas-tugas latihan dilakukan dengan cara, alat, dan mesin yang sama seperti yang ditetapkan di tempat kerja. 3) Pendidikan kejuruan akan efektif jika dia melatih seseorang dalam kebiasaan berpikir dan bekerja seperti yang diperlukan dalam pekerjaan itu sendiri.</w:t>
      </w:r>
    </w:p>
    <w:p w:rsidR="001D385A" w:rsidRPr="00E86D85" w:rsidRDefault="001D385A" w:rsidP="00F11184">
      <w:pPr>
        <w:tabs>
          <w:tab w:val="left" w:pos="2127"/>
        </w:tabs>
        <w:spacing w:after="0" w:line="360" w:lineRule="auto"/>
        <w:ind w:left="709" w:firstLine="567"/>
        <w:jc w:val="both"/>
        <w:rPr>
          <w:rFonts w:ascii="Tahoma" w:hAnsi="Tahoma" w:cs="Tahoma"/>
          <w:sz w:val="24"/>
          <w:szCs w:val="24"/>
        </w:rPr>
      </w:pPr>
      <w:r w:rsidRPr="00E86D85">
        <w:rPr>
          <w:rFonts w:ascii="Tahoma" w:hAnsi="Tahoma" w:cs="Tahoma"/>
          <w:sz w:val="24"/>
          <w:szCs w:val="24"/>
        </w:rPr>
        <w:t xml:space="preserve">Perubahan orientasi pendidikan merupakan keniscayaan karena masyarakat terus berubah. </w:t>
      </w:r>
      <w:r w:rsidRPr="00E86D85">
        <w:rPr>
          <w:rFonts w:ascii="Tahoma" w:hAnsi="Tahoma" w:cs="Tahoma"/>
          <w:sz w:val="24"/>
          <w:szCs w:val="24"/>
          <w:lang w:val="id-ID"/>
        </w:rPr>
        <w:t>Sayling Wen (2003) menyatakan</w:t>
      </w:r>
      <w:r w:rsidRPr="00E86D85">
        <w:rPr>
          <w:rFonts w:ascii="Tahoma" w:hAnsi="Tahoma" w:cs="Tahoma"/>
          <w:sz w:val="24"/>
          <w:szCs w:val="24"/>
        </w:rPr>
        <w:t xml:space="preserve"> bahwa</w:t>
      </w:r>
      <w:r w:rsidRPr="00E86D85">
        <w:rPr>
          <w:rFonts w:ascii="Tahoma" w:hAnsi="Tahoma" w:cs="Tahoma"/>
          <w:sz w:val="24"/>
          <w:szCs w:val="24"/>
          <w:lang w:val="id-ID"/>
        </w:rPr>
        <w:t xml:space="preserve"> perubahan dalam kualitas pendidikan masa depan</w:t>
      </w:r>
      <w:r w:rsidRPr="00E86D85">
        <w:rPr>
          <w:rFonts w:ascii="Tahoma" w:hAnsi="Tahoma" w:cs="Tahoma"/>
          <w:sz w:val="24"/>
          <w:szCs w:val="24"/>
        </w:rPr>
        <w:t xml:space="preserve"> antara lain</w:t>
      </w:r>
      <w:r w:rsidRPr="00E86D85">
        <w:rPr>
          <w:rFonts w:ascii="Tahoma" w:hAnsi="Tahoma" w:cs="Tahoma"/>
          <w:sz w:val="24"/>
          <w:szCs w:val="24"/>
          <w:lang w:val="id-ID"/>
        </w:rPr>
        <w:t xml:space="preserve">: (1) perubahan dari pendidikan yang berorientasi pada pengetahuan menjadi  pengembangan ke segala arah yang </w:t>
      </w:r>
      <w:r w:rsidRPr="00E86D85">
        <w:rPr>
          <w:rFonts w:ascii="Tahoma" w:hAnsi="Tahoma" w:cs="Tahoma"/>
          <w:sz w:val="24"/>
          <w:szCs w:val="24"/>
          <w:lang w:val="id-ID"/>
        </w:rPr>
        <w:lastRenderedPageBreak/>
        <w:t>seimbang, (2) dari pembelajaran bersama yang disentralisasikan menjadi pembelajaran yang diindividualisasikan yang didesentralisasikan, (3) dari pembelajaran yang terbatas pada tahapan pendidikan menjadi pembelajaran seumur hidup dan (4) dari pengakuan diploma menjadi pengakuan kekuatan-kekuatan nyata.</w:t>
      </w:r>
      <w:r w:rsidRPr="00E86D85">
        <w:rPr>
          <w:rFonts w:ascii="Tahoma" w:hAnsi="Tahoma" w:cs="Tahoma"/>
          <w:sz w:val="24"/>
          <w:szCs w:val="24"/>
        </w:rPr>
        <w:t xml:space="preserve"> Dengan demikian, akan terjadi perubahan kualitas tenaga kerja yang mampu bekerja di dunia kerja yang selalu berubah.</w:t>
      </w:r>
    </w:p>
    <w:p w:rsidR="001D385A" w:rsidRPr="00E86D85" w:rsidRDefault="001D385A" w:rsidP="000E2D15">
      <w:pPr>
        <w:tabs>
          <w:tab w:val="left" w:pos="851"/>
        </w:tabs>
        <w:spacing w:after="0" w:line="360" w:lineRule="auto"/>
        <w:ind w:firstLine="567"/>
        <w:jc w:val="both"/>
        <w:rPr>
          <w:rFonts w:ascii="Tahoma" w:hAnsi="Tahoma" w:cs="Tahoma"/>
          <w:sz w:val="24"/>
          <w:szCs w:val="24"/>
          <w:lang w:val="id-ID"/>
        </w:rPr>
      </w:pPr>
      <w:r w:rsidRPr="00E86D85">
        <w:rPr>
          <w:rFonts w:ascii="Tahoma" w:hAnsi="Tahoma" w:cs="Tahoma"/>
          <w:sz w:val="24"/>
          <w:szCs w:val="24"/>
          <w:lang w:val="id-ID"/>
        </w:rPr>
        <w:tab/>
        <w:t>Pendidikan kejuruan</w:t>
      </w:r>
      <w:r w:rsidRPr="00E86D85">
        <w:rPr>
          <w:rFonts w:ascii="Tahoma" w:hAnsi="Tahoma" w:cs="Tahoma"/>
          <w:sz w:val="24"/>
          <w:szCs w:val="24"/>
        </w:rPr>
        <w:t xml:space="preserve"> </w:t>
      </w:r>
      <w:r w:rsidRPr="00E86D85">
        <w:rPr>
          <w:rFonts w:ascii="Tahoma" w:hAnsi="Tahoma" w:cs="Tahoma"/>
          <w:sz w:val="24"/>
          <w:szCs w:val="24"/>
          <w:lang w:val="id-ID"/>
        </w:rPr>
        <w:t xml:space="preserve">tidak dapat dilepaskan dari perkembangan dunia kerja yang ada. Pengembangan tenaga kerja yang </w:t>
      </w:r>
      <w:r w:rsidRPr="00E86D85">
        <w:rPr>
          <w:rFonts w:ascii="Tahoma" w:hAnsi="Tahoma" w:cs="Tahoma"/>
          <w:i/>
          <w:iCs/>
          <w:sz w:val="24"/>
          <w:szCs w:val="24"/>
          <w:lang w:val="id-ID"/>
        </w:rPr>
        <w:t xml:space="preserve">marketable </w:t>
      </w:r>
      <w:r w:rsidRPr="00E86D85">
        <w:rPr>
          <w:rFonts w:ascii="Tahoma" w:hAnsi="Tahoma" w:cs="Tahoma"/>
          <w:sz w:val="24"/>
          <w:szCs w:val="24"/>
          <w:lang w:val="id-ID"/>
        </w:rPr>
        <w:t>dilakukan oleh pendidikan kejuruan berdasarkan kebutuhan pasar (</w:t>
      </w:r>
      <w:r w:rsidRPr="00E86D85">
        <w:rPr>
          <w:rFonts w:ascii="Tahoma" w:hAnsi="Tahoma" w:cs="Tahoma"/>
          <w:i/>
          <w:iCs/>
          <w:sz w:val="24"/>
          <w:szCs w:val="24"/>
          <w:lang w:val="id-ID"/>
        </w:rPr>
        <w:t>demand driven</w:t>
      </w:r>
      <w:r w:rsidRPr="00E86D85">
        <w:rPr>
          <w:rFonts w:ascii="Tahoma" w:hAnsi="Tahoma" w:cs="Tahoma"/>
          <w:sz w:val="24"/>
          <w:szCs w:val="24"/>
          <w:lang w:val="id-ID"/>
        </w:rPr>
        <w:t xml:space="preserve">) melalui peningkatan kompetensi lulusan. Selain itu Pendidikan kejuruan lebih dekat dengan kebutuhan sektor industri dan mengarah kepada pemberian solusi terhadap permasalahan ketenagakerjaan dalam </w:t>
      </w:r>
      <w:r w:rsidRPr="00E86D85">
        <w:rPr>
          <w:rFonts w:ascii="Tahoma" w:hAnsi="Tahoma" w:cs="Tahoma"/>
          <w:sz w:val="24"/>
          <w:szCs w:val="24"/>
          <w:lang w:val="es-ES"/>
        </w:rPr>
        <w:t>memasuki era perdagangan bebas yang menuntut kemampuan bersaing di tingkat nasional dan interna</w:t>
      </w:r>
      <w:r w:rsidRPr="00E86D85">
        <w:rPr>
          <w:rFonts w:ascii="Tahoma" w:hAnsi="Tahoma" w:cs="Tahoma"/>
          <w:sz w:val="24"/>
          <w:szCs w:val="24"/>
          <w:lang w:val="id-ID"/>
        </w:rPr>
        <w:t>s</w:t>
      </w:r>
      <w:r w:rsidRPr="00E86D85">
        <w:rPr>
          <w:rFonts w:ascii="Tahoma" w:hAnsi="Tahoma" w:cs="Tahoma"/>
          <w:sz w:val="24"/>
          <w:szCs w:val="24"/>
          <w:lang w:val="es-ES"/>
        </w:rPr>
        <w:t>ional</w:t>
      </w:r>
      <w:r w:rsidRPr="00E86D85">
        <w:rPr>
          <w:rFonts w:ascii="Tahoma" w:hAnsi="Tahoma" w:cs="Tahoma"/>
          <w:sz w:val="24"/>
          <w:szCs w:val="24"/>
          <w:lang w:val="id-ID"/>
        </w:rPr>
        <w:t xml:space="preserve">. Oleh karena itu kompetensi menjadi hal yang sangat penting agar para lulusan dapat diserap di dunia kerja/industri. Berdasarkan </w:t>
      </w:r>
      <w:r w:rsidRPr="00E86D85">
        <w:rPr>
          <w:rFonts w:ascii="Tahoma" w:hAnsi="Tahoma" w:cs="Tahoma"/>
          <w:sz w:val="24"/>
          <w:szCs w:val="24"/>
          <w:lang w:val="id-ID" w:eastAsia="id-ID"/>
        </w:rPr>
        <w:t xml:space="preserve">Kepmendiknas No.045/U/2002 kurikulum pada perguruan tinggi adalah kurikulum yang berbasis kompetensi. Karena itu </w:t>
      </w:r>
      <w:r w:rsidRPr="00E86D85">
        <w:rPr>
          <w:rFonts w:ascii="Tahoma" w:hAnsi="Tahoma" w:cs="Tahoma"/>
          <w:sz w:val="24"/>
          <w:szCs w:val="24"/>
          <w:lang w:val="id-ID"/>
        </w:rPr>
        <w:t>kompetensi adalah sentral yang harus dibangun dalam pendidikan kejuruan termasuk bagaimana penetapan dan  bagaimana pengukuran kompetensinya.</w:t>
      </w:r>
    </w:p>
    <w:p w:rsidR="001D385A" w:rsidRPr="00E86D85" w:rsidRDefault="001D385A" w:rsidP="000E2D15">
      <w:pPr>
        <w:tabs>
          <w:tab w:val="left" w:pos="2127"/>
        </w:tabs>
        <w:spacing w:after="0" w:line="360" w:lineRule="auto"/>
        <w:ind w:firstLine="709"/>
        <w:jc w:val="both"/>
        <w:rPr>
          <w:rFonts w:ascii="Tahoma" w:hAnsi="Tahoma" w:cs="Tahoma"/>
          <w:sz w:val="24"/>
          <w:szCs w:val="24"/>
          <w:lang w:val="id-ID"/>
        </w:rPr>
      </w:pPr>
      <w:r w:rsidRPr="00E86D85">
        <w:rPr>
          <w:rFonts w:ascii="Tahoma" w:hAnsi="Tahoma" w:cs="Tahoma"/>
          <w:sz w:val="24"/>
          <w:szCs w:val="24"/>
          <w:lang w:val="id-ID"/>
        </w:rPr>
        <w:t>Selama ini standar kelulusan yang diberlakukan oleh lembaga pendidikan adalah standar yang dibuat oleh BSNP (BSNP di bawah Kementrian Pendidikan Nasional) sedangkan dunia usaha/industri (Dudi) memiliki standar kompetensi kerja SKKNI (Standar Kompetensi Kerja Nasional Indonesia) yang dikembangkan oleh Kementrakens, sehingga kedua standar tersebut harus dipertemukan untuk menghidari “</w:t>
      </w:r>
      <w:r w:rsidRPr="00E86D85">
        <w:rPr>
          <w:rFonts w:ascii="Tahoma" w:hAnsi="Tahoma" w:cs="Tahoma"/>
          <w:i/>
          <w:iCs/>
          <w:sz w:val="24"/>
          <w:szCs w:val="24"/>
          <w:lang w:val="id-ID"/>
        </w:rPr>
        <w:t>mismach</w:t>
      </w:r>
      <w:r w:rsidRPr="00E86D85">
        <w:rPr>
          <w:rFonts w:ascii="Tahoma" w:hAnsi="Tahoma" w:cs="Tahoma"/>
          <w:sz w:val="24"/>
          <w:szCs w:val="24"/>
          <w:lang w:val="id-ID"/>
        </w:rPr>
        <w:t>” antara dunia pendidikan dengan dunia kerja.</w:t>
      </w:r>
    </w:p>
    <w:p w:rsidR="001D385A" w:rsidRPr="00E86D85" w:rsidRDefault="001D385A" w:rsidP="000E2D15">
      <w:pPr>
        <w:tabs>
          <w:tab w:val="left" w:pos="2127"/>
        </w:tabs>
        <w:spacing w:after="0" w:line="360" w:lineRule="auto"/>
        <w:ind w:firstLine="709"/>
        <w:jc w:val="both"/>
        <w:rPr>
          <w:rFonts w:ascii="Tahoma" w:hAnsi="Tahoma" w:cs="Tahoma"/>
          <w:sz w:val="24"/>
          <w:szCs w:val="24"/>
          <w:lang w:val="id-ID"/>
        </w:rPr>
      </w:pPr>
      <w:r w:rsidRPr="00E86D85">
        <w:rPr>
          <w:rFonts w:ascii="Tahoma" w:hAnsi="Tahoma" w:cs="Tahoma"/>
          <w:sz w:val="24"/>
          <w:szCs w:val="24"/>
          <w:lang w:val="id-ID"/>
        </w:rPr>
        <w:t xml:space="preserve">Uji kompetensi pada lembaga pendidikan yang telah berlangsung dan memberikan sertifikat yang diakui oleh kalangan industri sampai saat ini baru berlangsung pada jenjang Sekolah Menengah Kejuruan (SMK). Pada pendidikan vokasi setara program Diploma 3, uji kompetensi ini belum dilakukan secara terpadu dan masih beragamnya perumusan kompetensi yang harus dimiliki oleh seorang lulusan program diploma 3. Hal ini disebabkan karena belum adanya standarisasi kompetensi </w:t>
      </w:r>
      <w:r w:rsidRPr="00E86D85">
        <w:rPr>
          <w:rFonts w:ascii="Tahoma" w:hAnsi="Tahoma" w:cs="Tahoma"/>
          <w:sz w:val="24"/>
          <w:szCs w:val="24"/>
          <w:lang w:val="id-ID"/>
        </w:rPr>
        <w:lastRenderedPageBreak/>
        <w:t>program D3 baik antara lembaga pendidikan vokasi dengan dunia kerja maupun antara lembaga pendidikan vokasi yang memiliki program diploma 3.</w:t>
      </w:r>
    </w:p>
    <w:p w:rsidR="001D385A" w:rsidRDefault="001D385A" w:rsidP="000E2D15">
      <w:pPr>
        <w:tabs>
          <w:tab w:val="left" w:pos="2127"/>
        </w:tabs>
        <w:spacing w:after="0" w:line="360" w:lineRule="auto"/>
        <w:ind w:firstLine="709"/>
        <w:jc w:val="both"/>
        <w:rPr>
          <w:rFonts w:ascii="Tahoma" w:hAnsi="Tahoma" w:cs="Tahoma"/>
          <w:sz w:val="24"/>
          <w:szCs w:val="24"/>
        </w:rPr>
      </w:pPr>
      <w:r w:rsidRPr="00E86D85">
        <w:rPr>
          <w:rFonts w:ascii="Tahoma" w:hAnsi="Tahoma" w:cs="Tahoma"/>
          <w:sz w:val="24"/>
          <w:szCs w:val="24"/>
          <w:lang w:val="id-ID"/>
        </w:rPr>
        <w:t xml:space="preserve">Dengan demikian uji kompetensi pada pendidikan vokasi perlu untuk dikembangkan dengan harapan: Memenuhi standar yang ditetapkan oleh dunia kerja untuk menghindari </w:t>
      </w:r>
      <w:r w:rsidRPr="00E86D85">
        <w:rPr>
          <w:rFonts w:ascii="Tahoma" w:hAnsi="Tahoma" w:cs="Tahoma"/>
          <w:i/>
          <w:iCs/>
          <w:sz w:val="24"/>
          <w:szCs w:val="24"/>
          <w:lang w:val="id-ID"/>
        </w:rPr>
        <w:t xml:space="preserve">missmatch </w:t>
      </w:r>
      <w:r w:rsidRPr="00E86D85">
        <w:rPr>
          <w:rFonts w:ascii="Tahoma" w:hAnsi="Tahoma" w:cs="Tahoma"/>
          <w:sz w:val="24"/>
          <w:szCs w:val="24"/>
          <w:lang w:val="id-ID"/>
        </w:rPr>
        <w:t xml:space="preserve">dan </w:t>
      </w:r>
      <w:r w:rsidRPr="00E86D85">
        <w:rPr>
          <w:rFonts w:ascii="Tahoma" w:hAnsi="Tahoma" w:cs="Tahoma"/>
          <w:i/>
          <w:iCs/>
          <w:sz w:val="24"/>
          <w:szCs w:val="24"/>
          <w:lang w:val="id-ID"/>
        </w:rPr>
        <w:t>under qualified</w:t>
      </w:r>
      <w:r w:rsidRPr="00E86D85">
        <w:rPr>
          <w:rFonts w:ascii="Tahoma" w:hAnsi="Tahoma" w:cs="Tahoma"/>
          <w:sz w:val="24"/>
          <w:szCs w:val="24"/>
          <w:lang w:val="id-ID"/>
        </w:rPr>
        <w:t xml:space="preserve">,  memuat tentang </w:t>
      </w:r>
      <w:r w:rsidRPr="00E86D85">
        <w:rPr>
          <w:rFonts w:ascii="Tahoma" w:hAnsi="Tahoma" w:cs="Tahoma"/>
          <w:i/>
          <w:sz w:val="24"/>
          <w:szCs w:val="24"/>
          <w:lang w:val="id-ID"/>
        </w:rPr>
        <w:t>skill</w:t>
      </w:r>
      <w:r w:rsidRPr="00E86D85">
        <w:rPr>
          <w:rFonts w:ascii="Tahoma" w:hAnsi="Tahoma" w:cs="Tahoma"/>
          <w:sz w:val="24"/>
          <w:szCs w:val="24"/>
          <w:lang w:val="id-ID"/>
        </w:rPr>
        <w:t xml:space="preserve"> yang dibutuhkan dimasa mendatang </w:t>
      </w:r>
      <w:r w:rsidRPr="00E86D85">
        <w:rPr>
          <w:rFonts w:ascii="Tahoma" w:hAnsi="Tahoma" w:cs="Tahoma"/>
          <w:i/>
          <w:sz w:val="24"/>
          <w:szCs w:val="24"/>
          <w:lang w:val="id-ID"/>
        </w:rPr>
        <w:t>(</w:t>
      </w:r>
      <w:r w:rsidRPr="00E86D85">
        <w:rPr>
          <w:rFonts w:ascii="Tahoma" w:hAnsi="Tahoma" w:cs="Tahoma"/>
          <w:i/>
          <w:iCs/>
          <w:sz w:val="24"/>
          <w:szCs w:val="24"/>
          <w:lang w:val="id-ID"/>
        </w:rPr>
        <w:t>the future skill</w:t>
      </w:r>
      <w:r w:rsidRPr="00E86D85">
        <w:rPr>
          <w:rFonts w:ascii="Tahoma" w:hAnsi="Tahoma" w:cs="Tahoma"/>
          <w:i/>
          <w:sz w:val="24"/>
          <w:szCs w:val="24"/>
          <w:lang w:val="id-ID"/>
        </w:rPr>
        <w:t>),</w:t>
      </w:r>
      <w:r w:rsidRPr="00E86D85">
        <w:rPr>
          <w:rFonts w:ascii="Tahoma" w:hAnsi="Tahoma" w:cs="Tahoma"/>
          <w:sz w:val="24"/>
          <w:szCs w:val="24"/>
          <w:lang w:val="id-ID"/>
        </w:rPr>
        <w:t xml:space="preserve"> serta terdapat standar kompetensi yang harus dimiliki oleh lulusan pendidikan vokasi.</w:t>
      </w:r>
    </w:p>
    <w:p w:rsidR="00E86D85" w:rsidRPr="00E86D85" w:rsidRDefault="00E86D85" w:rsidP="000E2D15">
      <w:pPr>
        <w:tabs>
          <w:tab w:val="left" w:pos="2127"/>
        </w:tabs>
        <w:spacing w:after="0" w:line="360" w:lineRule="auto"/>
        <w:ind w:firstLine="709"/>
        <w:jc w:val="both"/>
        <w:rPr>
          <w:rFonts w:ascii="Tahoma" w:hAnsi="Tahoma" w:cs="Tahoma"/>
          <w:sz w:val="24"/>
          <w:szCs w:val="24"/>
        </w:rPr>
      </w:pPr>
    </w:p>
    <w:p w:rsidR="001D385A" w:rsidRPr="00E86D85" w:rsidRDefault="001D385A" w:rsidP="00F11184">
      <w:pPr>
        <w:pStyle w:val="ListParagraph"/>
        <w:numPr>
          <w:ilvl w:val="1"/>
          <w:numId w:val="12"/>
        </w:numPr>
        <w:autoSpaceDE w:val="0"/>
        <w:autoSpaceDN w:val="0"/>
        <w:adjustRightInd w:val="0"/>
        <w:spacing w:after="0" w:line="360" w:lineRule="auto"/>
        <w:ind w:left="426" w:hanging="426"/>
        <w:rPr>
          <w:rFonts w:ascii="Tahoma" w:hAnsi="Tahoma" w:cs="Tahoma"/>
          <w:b/>
          <w:i/>
          <w:sz w:val="24"/>
          <w:szCs w:val="24"/>
        </w:rPr>
      </w:pPr>
      <w:r w:rsidRPr="00E86D85">
        <w:rPr>
          <w:rFonts w:ascii="Tahoma" w:hAnsi="Tahoma" w:cs="Tahoma"/>
          <w:b/>
          <w:i/>
          <w:sz w:val="24"/>
          <w:szCs w:val="24"/>
        </w:rPr>
        <w:t>Competency-Based Education and Training</w:t>
      </w:r>
    </w:p>
    <w:p w:rsidR="001D385A" w:rsidRPr="00E86D85" w:rsidRDefault="001D385A" w:rsidP="000E2D15">
      <w:pPr>
        <w:autoSpaceDE w:val="0"/>
        <w:autoSpaceDN w:val="0"/>
        <w:adjustRightInd w:val="0"/>
        <w:spacing w:after="0" w:line="360" w:lineRule="auto"/>
        <w:ind w:firstLine="709"/>
        <w:jc w:val="both"/>
        <w:rPr>
          <w:rFonts w:ascii="Tahoma" w:hAnsi="Tahoma" w:cs="Tahoma"/>
          <w:sz w:val="24"/>
          <w:szCs w:val="24"/>
        </w:rPr>
      </w:pPr>
      <w:r w:rsidRPr="00E86D85">
        <w:rPr>
          <w:rFonts w:ascii="Tahoma" w:hAnsi="Tahoma" w:cs="Tahoma"/>
          <w:sz w:val="24"/>
          <w:szCs w:val="24"/>
        </w:rPr>
        <w:t xml:space="preserve">Secara khusus tujuan </w:t>
      </w:r>
      <w:r w:rsidRPr="00E86D85">
        <w:rPr>
          <w:rFonts w:ascii="Tahoma" w:hAnsi="Tahoma" w:cs="Tahoma"/>
          <w:sz w:val="24"/>
          <w:szCs w:val="24"/>
          <w:lang w:val="id-ID"/>
        </w:rPr>
        <w:t>pendidikan vokasi</w:t>
      </w:r>
      <w:r w:rsidRPr="00E86D85">
        <w:rPr>
          <w:rFonts w:ascii="Tahoma" w:hAnsi="Tahoma" w:cs="Tahoma"/>
          <w:sz w:val="24"/>
          <w:szCs w:val="24"/>
        </w:rPr>
        <w:t xml:space="preserve"> adalah untuk membekali peserta didik dengan kompetensi-kompetensi sesuai dengan program keahlian yang dipilih. Oleh karena lulusan SMK dipersiapkan untuk memasuki lapangan kerja, maka secara ekonomis, semakin tinggi kualitas pendidikan seseorang, maka akan semakin produktif, sehingga selain akan meningkatkan produktivitas nasional juga akan meningkatkan daya saing tenaga kerja di pasar grobal.</w:t>
      </w:r>
    </w:p>
    <w:p w:rsidR="001D385A" w:rsidRPr="00E86D85" w:rsidRDefault="001D385A" w:rsidP="000E2D15">
      <w:pPr>
        <w:autoSpaceDE w:val="0"/>
        <w:autoSpaceDN w:val="0"/>
        <w:adjustRightInd w:val="0"/>
        <w:spacing w:after="0" w:line="360" w:lineRule="auto"/>
        <w:ind w:firstLine="851"/>
        <w:jc w:val="both"/>
        <w:rPr>
          <w:rFonts w:ascii="Tahoma" w:hAnsi="Tahoma" w:cs="Tahoma"/>
          <w:sz w:val="24"/>
          <w:szCs w:val="24"/>
        </w:rPr>
      </w:pPr>
      <w:r w:rsidRPr="00E86D85">
        <w:rPr>
          <w:rFonts w:ascii="Tahoma" w:hAnsi="Tahoma" w:cs="Tahoma"/>
          <w:sz w:val="24"/>
          <w:szCs w:val="24"/>
        </w:rPr>
        <w:t xml:space="preserve">Ketercapaian tujuan pembelajarannya dapat dilakukan dengan pendekatan akademik, pendekatan kecakapan hidup </w:t>
      </w:r>
      <w:r w:rsidRPr="00E86D85">
        <w:rPr>
          <w:rFonts w:ascii="Tahoma" w:hAnsi="Tahoma" w:cs="Tahoma"/>
          <w:i/>
          <w:sz w:val="24"/>
          <w:szCs w:val="24"/>
        </w:rPr>
        <w:t>(life skill)</w:t>
      </w:r>
      <w:r w:rsidRPr="00E86D85">
        <w:rPr>
          <w:rFonts w:ascii="Tahoma" w:hAnsi="Tahoma" w:cs="Tahoma"/>
          <w:sz w:val="24"/>
          <w:szCs w:val="24"/>
        </w:rPr>
        <w:t xml:space="preserve">, pendekatan kurikulum berbasis kompetensi </w:t>
      </w:r>
      <w:r w:rsidRPr="00E86D85">
        <w:rPr>
          <w:rFonts w:ascii="Tahoma" w:hAnsi="Tahoma" w:cs="Tahoma"/>
          <w:i/>
          <w:sz w:val="24"/>
          <w:szCs w:val="24"/>
        </w:rPr>
        <w:t>(competency-based curriculum</w:t>
      </w:r>
      <w:r w:rsidRPr="00E86D85">
        <w:rPr>
          <w:rFonts w:ascii="Tahoma" w:hAnsi="Tahoma" w:cs="Tahoma"/>
          <w:sz w:val="24"/>
          <w:szCs w:val="24"/>
        </w:rPr>
        <w:t>), pendekatan kurikurum berbasis luas (</w:t>
      </w:r>
      <w:r w:rsidRPr="00E86D85">
        <w:rPr>
          <w:rFonts w:ascii="Tahoma" w:hAnsi="Tahoma" w:cs="Tahoma"/>
          <w:i/>
          <w:sz w:val="24"/>
          <w:szCs w:val="24"/>
        </w:rPr>
        <w:t>broad-based curriculum</w:t>
      </w:r>
      <w:r w:rsidRPr="00E86D85">
        <w:rPr>
          <w:rFonts w:ascii="Tahoma" w:hAnsi="Tahoma" w:cs="Tahoma"/>
          <w:sz w:val="24"/>
          <w:szCs w:val="24"/>
        </w:rPr>
        <w:t xml:space="preserve">), pendekatan kurikul um berbasis produksi </w:t>
      </w:r>
      <w:r w:rsidRPr="00E86D85">
        <w:rPr>
          <w:rFonts w:ascii="Tahoma" w:hAnsi="Tahoma" w:cs="Tahoma"/>
          <w:i/>
          <w:sz w:val="24"/>
          <w:szCs w:val="24"/>
        </w:rPr>
        <w:t>(production-based curriculum</w:t>
      </w:r>
      <w:r w:rsidRPr="00E86D85">
        <w:rPr>
          <w:rFonts w:ascii="Tahoma" w:hAnsi="Tahoma" w:cs="Tahoma"/>
          <w:sz w:val="24"/>
          <w:szCs w:val="24"/>
        </w:rPr>
        <w:t>). Sedangkan pola penyelenggaraannya dilakukan dengan prinsip pendidikan sistem ganda (PSG), yaitu pendidikan yang dilakukan secara bekerja sama antara sekolah dan dunia usaha dan industri (DU/DI), baik melalui perencanaan, pelaksanaan dan penilaian kurikulum, yang bertujuan untuk mendekatkan kebutuhan dunia usaha dan industri. Disisi lain untuk mengantisipasi dan sekaligus mengikuti berbagai perkembangan yang yang terjadi di dunia kerja pelaksanaan kurikulum SMK harus dirancang secara dinamis dan fleksibel.</w:t>
      </w:r>
    </w:p>
    <w:p w:rsidR="001D385A" w:rsidRPr="00E86D85" w:rsidRDefault="001D385A" w:rsidP="00405825">
      <w:pPr>
        <w:autoSpaceDE w:val="0"/>
        <w:autoSpaceDN w:val="0"/>
        <w:adjustRightInd w:val="0"/>
        <w:spacing w:after="0" w:line="360" w:lineRule="auto"/>
        <w:ind w:firstLine="851"/>
        <w:jc w:val="both"/>
        <w:rPr>
          <w:rFonts w:ascii="Tahoma" w:hAnsi="Tahoma" w:cs="Tahoma"/>
          <w:sz w:val="24"/>
          <w:szCs w:val="24"/>
        </w:rPr>
      </w:pPr>
      <w:r w:rsidRPr="00E86D85">
        <w:rPr>
          <w:rFonts w:ascii="Tahoma" w:hAnsi="Tahoma" w:cs="Tahoma"/>
          <w:sz w:val="24"/>
          <w:szCs w:val="24"/>
        </w:rPr>
        <w:t>Konsekuensi dari penerapan pembelajaran berbasis kompetensi adalah bahwa penilaian hasil belajarnya juga harus berbasis kompetensi (</w:t>
      </w:r>
      <w:r w:rsidRPr="00E86D85">
        <w:rPr>
          <w:rFonts w:ascii="Tahoma" w:hAnsi="Tahoma" w:cs="Tahoma"/>
          <w:i/>
          <w:sz w:val="24"/>
          <w:szCs w:val="24"/>
        </w:rPr>
        <w:t>Competency-based Assessment</w:t>
      </w:r>
      <w:r w:rsidRPr="00E86D85">
        <w:rPr>
          <w:rFonts w:ascii="Tahoma" w:hAnsi="Tahoma" w:cs="Tahoma"/>
          <w:sz w:val="24"/>
          <w:szCs w:val="24"/>
        </w:rPr>
        <w:t xml:space="preserve"> /CBA). Menurut Depdiknas, 2004, tujuan penilaian hasil belajar berbasis kompetensi antara lain: (a) menyediakan acuan atau referensi penilaian hasil belajar </w:t>
      </w:r>
      <w:r w:rsidRPr="00E86D85">
        <w:rPr>
          <w:rFonts w:ascii="Tahoma" w:hAnsi="Tahoma" w:cs="Tahoma"/>
          <w:sz w:val="24"/>
          <w:szCs w:val="24"/>
        </w:rPr>
        <w:lastRenderedPageBreak/>
        <w:t>peserta didik yang sesuai dengan kurikulum SMK berbasis kompetensi (</w:t>
      </w:r>
      <w:r w:rsidRPr="00E86D85">
        <w:rPr>
          <w:rFonts w:ascii="Tahoma" w:hAnsi="Tahoma" w:cs="Tahoma"/>
          <w:i/>
          <w:sz w:val="24"/>
          <w:szCs w:val="24"/>
        </w:rPr>
        <w:t>Competency-based curriculum</w:t>
      </w:r>
      <w:r w:rsidRPr="00E86D85">
        <w:rPr>
          <w:rFonts w:ascii="Tahoma" w:hAnsi="Tahoma" w:cs="Tahoma"/>
          <w:sz w:val="24"/>
          <w:szCs w:val="24"/>
        </w:rPr>
        <w:t>), (b) meningkatkan mutu pelaksanaan penilaian hasil belajar peserta didik baik yang langsung berkaitan dengan proses pembelajaran di sekolah dan di industri, maupun yang berkaitan dengan penilaian penguasaan kompetensi, (c) mengembangkan model penilaian berbasis kompetensi (</w:t>
      </w:r>
      <w:r w:rsidRPr="00E86D85">
        <w:rPr>
          <w:rFonts w:ascii="Tahoma" w:hAnsi="Tahoma" w:cs="Tahoma"/>
          <w:i/>
          <w:sz w:val="24"/>
          <w:szCs w:val="24"/>
        </w:rPr>
        <w:t>competency-based assessment</w:t>
      </w:r>
      <w:r w:rsidRPr="00E86D85">
        <w:rPr>
          <w:rFonts w:ascii="Tahoma" w:hAnsi="Tahoma" w:cs="Tahoma"/>
          <w:sz w:val="24"/>
          <w:szCs w:val="24"/>
        </w:rPr>
        <w:t>) yang dalam pelaksanaannya melibatkan unsur internal dan eksternal yang relevan. Penilaian hasil belajar dalam sistem pembelajaran kompetensi pada dasarnya merupakan proses penentuan untuk memastikan peserta didik dalam penguasaan kompeten. Penentuan tersebut dilakukan dengan cara membendingkan bukti-bukti hasil belajar (</w:t>
      </w:r>
      <w:r w:rsidRPr="00E86D85">
        <w:rPr>
          <w:rFonts w:ascii="Tahoma" w:hAnsi="Tahoma" w:cs="Tahoma"/>
          <w:i/>
          <w:sz w:val="24"/>
          <w:szCs w:val="24"/>
        </w:rPr>
        <w:t>learning evidences</w:t>
      </w:r>
      <w:r w:rsidRPr="00E86D85">
        <w:rPr>
          <w:rFonts w:ascii="Tahoma" w:hAnsi="Tahoma" w:cs="Tahoma"/>
          <w:sz w:val="24"/>
          <w:szCs w:val="24"/>
        </w:rPr>
        <w:t xml:space="preserve">) yang diperoleh seorang peserta didik dengan kriteria kinerja </w:t>
      </w:r>
      <w:r w:rsidRPr="00E86D85">
        <w:rPr>
          <w:rFonts w:ascii="Tahoma" w:hAnsi="Tahoma" w:cs="Tahoma"/>
          <w:i/>
          <w:sz w:val="24"/>
          <w:szCs w:val="24"/>
        </w:rPr>
        <w:t>(performance criteria</w:t>
      </w:r>
      <w:r w:rsidRPr="00E86D85">
        <w:rPr>
          <w:rFonts w:ascii="Tahoma" w:hAnsi="Tahoma" w:cs="Tahoma"/>
          <w:sz w:val="24"/>
          <w:szCs w:val="24"/>
        </w:rPr>
        <w:t>) yang ditetapkan pada standar kompetensi (Depdiknas, 2004).</w:t>
      </w:r>
    </w:p>
    <w:p w:rsidR="001D385A" w:rsidRPr="00E86D85" w:rsidRDefault="001D385A" w:rsidP="00405825">
      <w:pPr>
        <w:autoSpaceDE w:val="0"/>
        <w:autoSpaceDN w:val="0"/>
        <w:adjustRightInd w:val="0"/>
        <w:spacing w:after="0" w:line="360" w:lineRule="auto"/>
        <w:ind w:firstLine="851"/>
        <w:jc w:val="both"/>
        <w:rPr>
          <w:rFonts w:ascii="Tahoma" w:hAnsi="Tahoma" w:cs="Tahoma"/>
          <w:sz w:val="24"/>
          <w:szCs w:val="24"/>
          <w:lang w:val="sv-SE"/>
        </w:rPr>
      </w:pPr>
      <w:r w:rsidRPr="00E86D85">
        <w:rPr>
          <w:rFonts w:ascii="Tahoma" w:hAnsi="Tahoma" w:cs="Tahoma"/>
          <w:sz w:val="24"/>
          <w:szCs w:val="24"/>
          <w:lang w:val="sv-SE"/>
        </w:rPr>
        <w:t>Karakteristik model pendidikan berbasis kompetensi Gonczi (1998: 38), di antaranya:</w:t>
      </w:r>
    </w:p>
    <w:p w:rsidR="001D385A" w:rsidRPr="00E86D85" w:rsidRDefault="001D385A" w:rsidP="00405825">
      <w:pPr>
        <w:numPr>
          <w:ilvl w:val="1"/>
          <w:numId w:val="13"/>
        </w:numPr>
        <w:autoSpaceDE w:val="0"/>
        <w:autoSpaceDN w:val="0"/>
        <w:adjustRightInd w:val="0"/>
        <w:spacing w:after="0" w:line="360" w:lineRule="auto"/>
        <w:ind w:left="709" w:hanging="425"/>
        <w:jc w:val="both"/>
        <w:rPr>
          <w:rFonts w:ascii="Tahoma" w:hAnsi="Tahoma" w:cs="Tahoma"/>
          <w:sz w:val="24"/>
          <w:szCs w:val="24"/>
          <w:lang w:val="sv-SE"/>
        </w:rPr>
      </w:pPr>
      <w:r w:rsidRPr="00E86D85">
        <w:rPr>
          <w:rFonts w:ascii="Tahoma" w:hAnsi="Tahoma" w:cs="Tahoma"/>
          <w:sz w:val="24"/>
          <w:szCs w:val="24"/>
          <w:lang w:val="sv-SE"/>
        </w:rPr>
        <w:t>Adanya daftar kompetensi yang terdokumentasikan disertai dengan standar dan kondisi khusus untuk masing-masing kompetensi.</w:t>
      </w:r>
    </w:p>
    <w:p w:rsidR="001D385A" w:rsidRPr="00E86D85" w:rsidRDefault="001D385A" w:rsidP="001D385A">
      <w:pPr>
        <w:numPr>
          <w:ilvl w:val="1"/>
          <w:numId w:val="13"/>
        </w:numPr>
        <w:autoSpaceDE w:val="0"/>
        <w:autoSpaceDN w:val="0"/>
        <w:adjustRightInd w:val="0"/>
        <w:spacing w:after="0" w:line="360" w:lineRule="auto"/>
        <w:ind w:left="709" w:hanging="425"/>
        <w:jc w:val="both"/>
        <w:rPr>
          <w:rFonts w:ascii="Tahoma" w:hAnsi="Tahoma" w:cs="Tahoma"/>
          <w:sz w:val="24"/>
          <w:szCs w:val="24"/>
        </w:rPr>
      </w:pPr>
      <w:r w:rsidRPr="00E86D85">
        <w:rPr>
          <w:rFonts w:ascii="Tahoma" w:hAnsi="Tahoma" w:cs="Tahoma"/>
          <w:sz w:val="24"/>
          <w:szCs w:val="24"/>
        </w:rPr>
        <w:t>Setiap saat siswa dapat dinilai pencapaian kompetensinya manakala telah siap.</w:t>
      </w:r>
    </w:p>
    <w:p w:rsidR="001D385A" w:rsidRPr="00E86D85" w:rsidRDefault="001D385A" w:rsidP="001D385A">
      <w:pPr>
        <w:numPr>
          <w:ilvl w:val="1"/>
          <w:numId w:val="13"/>
        </w:numPr>
        <w:autoSpaceDE w:val="0"/>
        <w:autoSpaceDN w:val="0"/>
        <w:adjustRightInd w:val="0"/>
        <w:spacing w:after="0" w:line="360" w:lineRule="auto"/>
        <w:ind w:left="709" w:hanging="425"/>
        <w:jc w:val="both"/>
        <w:rPr>
          <w:rFonts w:ascii="Tahoma" w:hAnsi="Tahoma" w:cs="Tahoma"/>
          <w:sz w:val="24"/>
          <w:szCs w:val="24"/>
          <w:lang w:val="sv-SE"/>
        </w:rPr>
      </w:pPr>
      <w:r w:rsidRPr="00E86D85">
        <w:rPr>
          <w:rFonts w:ascii="Tahoma" w:hAnsi="Tahoma" w:cs="Tahoma"/>
          <w:sz w:val="24"/>
          <w:szCs w:val="24"/>
          <w:lang w:val="sv-SE"/>
        </w:rPr>
        <w:t>Pembelajaran berlangsung dengan format modul yang berkaitan dengan masing-masing kompetensi.</w:t>
      </w:r>
    </w:p>
    <w:p w:rsidR="001D385A" w:rsidRPr="00E86D85" w:rsidRDefault="001D385A" w:rsidP="001D385A">
      <w:pPr>
        <w:numPr>
          <w:ilvl w:val="1"/>
          <w:numId w:val="13"/>
        </w:numPr>
        <w:autoSpaceDE w:val="0"/>
        <w:autoSpaceDN w:val="0"/>
        <w:adjustRightInd w:val="0"/>
        <w:spacing w:after="0" w:line="360" w:lineRule="auto"/>
        <w:ind w:left="709" w:hanging="425"/>
        <w:jc w:val="both"/>
        <w:rPr>
          <w:rFonts w:ascii="Tahoma" w:hAnsi="Tahoma" w:cs="Tahoma"/>
          <w:sz w:val="24"/>
          <w:szCs w:val="24"/>
        </w:rPr>
      </w:pPr>
      <w:r w:rsidRPr="00E86D85">
        <w:rPr>
          <w:rFonts w:ascii="Tahoma" w:hAnsi="Tahoma" w:cs="Tahoma"/>
          <w:sz w:val="24"/>
          <w:szCs w:val="24"/>
        </w:rPr>
        <w:t>Penilaian berdasarkan standar tertentu dalam pernyataan-pernyataan kompetensi.</w:t>
      </w:r>
    </w:p>
    <w:p w:rsidR="001D385A" w:rsidRPr="00E86D85" w:rsidRDefault="001D385A" w:rsidP="001D385A">
      <w:pPr>
        <w:numPr>
          <w:ilvl w:val="1"/>
          <w:numId w:val="13"/>
        </w:numPr>
        <w:autoSpaceDE w:val="0"/>
        <w:autoSpaceDN w:val="0"/>
        <w:adjustRightInd w:val="0"/>
        <w:spacing w:after="0" w:line="360" w:lineRule="auto"/>
        <w:ind w:left="709" w:hanging="425"/>
        <w:jc w:val="both"/>
        <w:rPr>
          <w:rFonts w:ascii="Tahoma" w:hAnsi="Tahoma" w:cs="Tahoma"/>
          <w:sz w:val="24"/>
          <w:szCs w:val="24"/>
        </w:rPr>
      </w:pPr>
      <w:r w:rsidRPr="00E86D85">
        <w:rPr>
          <w:rFonts w:ascii="Tahoma" w:hAnsi="Tahoma" w:cs="Tahoma"/>
          <w:sz w:val="24"/>
          <w:szCs w:val="24"/>
        </w:rPr>
        <w:t>Sebagian besar penilaian berdasarkan keterampilan yang didemontrasikan secara nyata.</w:t>
      </w:r>
    </w:p>
    <w:p w:rsidR="001D385A" w:rsidRPr="00E86D85" w:rsidRDefault="001D385A" w:rsidP="001D385A">
      <w:pPr>
        <w:numPr>
          <w:ilvl w:val="1"/>
          <w:numId w:val="13"/>
        </w:numPr>
        <w:autoSpaceDE w:val="0"/>
        <w:autoSpaceDN w:val="0"/>
        <w:adjustRightInd w:val="0"/>
        <w:spacing w:after="0" w:line="360" w:lineRule="auto"/>
        <w:ind w:left="709" w:hanging="425"/>
        <w:jc w:val="both"/>
        <w:rPr>
          <w:rFonts w:ascii="Tahoma" w:hAnsi="Tahoma" w:cs="Tahoma"/>
          <w:sz w:val="24"/>
          <w:szCs w:val="24"/>
        </w:rPr>
      </w:pPr>
      <w:r w:rsidRPr="00E86D85">
        <w:rPr>
          <w:rFonts w:ascii="Tahoma" w:hAnsi="Tahoma" w:cs="Tahoma"/>
          <w:sz w:val="24"/>
          <w:szCs w:val="24"/>
        </w:rPr>
        <w:t>Siswa dapat memperoleh pengecualian dari bagian pembelajaran dan melanjutkan ke unit kerja berikutnya berdasarkan kompetensi yang telah tercapai.</w:t>
      </w:r>
    </w:p>
    <w:p w:rsidR="001D385A" w:rsidRPr="00E86D85" w:rsidRDefault="001D385A" w:rsidP="001D385A">
      <w:pPr>
        <w:numPr>
          <w:ilvl w:val="1"/>
          <w:numId w:val="13"/>
        </w:numPr>
        <w:autoSpaceDE w:val="0"/>
        <w:autoSpaceDN w:val="0"/>
        <w:adjustRightInd w:val="0"/>
        <w:spacing w:after="0" w:line="360" w:lineRule="auto"/>
        <w:ind w:left="709" w:hanging="425"/>
        <w:jc w:val="both"/>
        <w:rPr>
          <w:rFonts w:ascii="Tahoma" w:hAnsi="Tahoma" w:cs="Tahoma"/>
          <w:sz w:val="24"/>
          <w:szCs w:val="24"/>
        </w:rPr>
      </w:pPr>
      <w:r w:rsidRPr="00E86D85">
        <w:rPr>
          <w:rFonts w:ascii="Tahoma" w:hAnsi="Tahoma" w:cs="Tahoma"/>
          <w:sz w:val="24"/>
          <w:szCs w:val="24"/>
        </w:rPr>
        <w:t>Hasil belajar siswa dicatat dan dilaporkan dalam pernyataan-pernyataan kompetensi</w:t>
      </w:r>
    </w:p>
    <w:p w:rsidR="00405825" w:rsidRPr="004F6F72" w:rsidRDefault="00405825" w:rsidP="00405825">
      <w:pPr>
        <w:autoSpaceDE w:val="0"/>
        <w:autoSpaceDN w:val="0"/>
        <w:adjustRightInd w:val="0"/>
        <w:spacing w:after="0" w:line="360" w:lineRule="auto"/>
        <w:ind w:left="709"/>
        <w:jc w:val="both"/>
        <w:rPr>
          <w:rFonts w:ascii="Tahoma" w:hAnsi="Tahoma" w:cs="Tahoma"/>
        </w:rPr>
      </w:pPr>
    </w:p>
    <w:p w:rsidR="001D385A" w:rsidRPr="00E86D85" w:rsidRDefault="001D385A" w:rsidP="00F11184">
      <w:pPr>
        <w:pStyle w:val="ListParagraph"/>
        <w:numPr>
          <w:ilvl w:val="1"/>
          <w:numId w:val="12"/>
        </w:numPr>
        <w:autoSpaceDE w:val="0"/>
        <w:autoSpaceDN w:val="0"/>
        <w:adjustRightInd w:val="0"/>
        <w:spacing w:after="0" w:line="360" w:lineRule="auto"/>
        <w:ind w:left="709" w:hanging="425"/>
        <w:jc w:val="both"/>
        <w:rPr>
          <w:rFonts w:ascii="Tahoma" w:hAnsi="Tahoma" w:cs="Tahoma"/>
          <w:b/>
          <w:sz w:val="24"/>
          <w:szCs w:val="24"/>
        </w:rPr>
      </w:pPr>
      <w:r w:rsidRPr="00E86D85">
        <w:rPr>
          <w:rFonts w:ascii="Tahoma" w:hAnsi="Tahoma" w:cs="Tahoma"/>
          <w:b/>
          <w:sz w:val="24"/>
          <w:szCs w:val="24"/>
        </w:rPr>
        <w:t>Landasan Psikologis Pembelajaran PBK</w:t>
      </w:r>
    </w:p>
    <w:p w:rsidR="001D385A" w:rsidRPr="00860ABD" w:rsidRDefault="001D385A" w:rsidP="00405825">
      <w:pPr>
        <w:spacing w:after="0" w:line="360" w:lineRule="auto"/>
        <w:ind w:firstLine="720"/>
        <w:jc w:val="both"/>
        <w:rPr>
          <w:rFonts w:ascii="Tahoma" w:hAnsi="Tahoma" w:cs="Tahoma"/>
          <w:sz w:val="24"/>
          <w:szCs w:val="24"/>
          <w:lang w:eastAsia="id-ID"/>
        </w:rPr>
      </w:pPr>
      <w:r w:rsidRPr="00860ABD">
        <w:rPr>
          <w:rFonts w:ascii="Tahoma" w:hAnsi="Tahoma" w:cs="Tahoma"/>
          <w:sz w:val="24"/>
          <w:szCs w:val="24"/>
        </w:rPr>
        <w:lastRenderedPageBreak/>
        <w:t>Pada tingkat kelas (</w:t>
      </w:r>
      <w:r w:rsidRPr="00860ABD">
        <w:rPr>
          <w:rFonts w:ascii="Tahoma" w:hAnsi="Tahoma" w:cs="Tahoma"/>
          <w:i/>
          <w:sz w:val="24"/>
          <w:szCs w:val="24"/>
        </w:rPr>
        <w:t>classroom practice</w:t>
      </w:r>
      <w:r w:rsidRPr="00860ABD">
        <w:rPr>
          <w:rFonts w:ascii="Tahoma" w:hAnsi="Tahoma" w:cs="Tahoma"/>
          <w:sz w:val="24"/>
          <w:szCs w:val="24"/>
        </w:rPr>
        <w:t>) guru harus mengajar murid-muridnya berdasarkan pada teori-teori belajar. Ada banyak teori belajar yang telah dikembangkan oleh para ahli sampai saat ini. Guru dalam mengajar di kelas bisa menganut beberapa teori tersebut. Ada tiga arus utama (</w:t>
      </w:r>
      <w:r w:rsidRPr="00860ABD">
        <w:rPr>
          <w:rFonts w:ascii="Tahoma" w:hAnsi="Tahoma" w:cs="Tahoma"/>
          <w:i/>
          <w:sz w:val="24"/>
          <w:szCs w:val="24"/>
        </w:rPr>
        <w:t>meanstreams</w:t>
      </w:r>
      <w:r w:rsidRPr="00860ABD">
        <w:rPr>
          <w:rFonts w:ascii="Tahoma" w:hAnsi="Tahoma" w:cs="Tahoma"/>
          <w:sz w:val="24"/>
          <w:szCs w:val="24"/>
        </w:rPr>
        <w:t>) teori belajar yaitu behaviorisme, kognitivisme, and konstruktivisme.</w:t>
      </w:r>
      <w:r w:rsidRPr="00860ABD">
        <w:rPr>
          <w:rFonts w:ascii="Tahoma" w:hAnsi="Tahoma" w:cs="Tahoma"/>
          <w:sz w:val="24"/>
          <w:szCs w:val="24"/>
          <w:lang w:eastAsia="id-ID"/>
        </w:rPr>
        <w:t xml:space="preserve"> </w:t>
      </w:r>
      <w:r w:rsidRPr="00860ABD">
        <w:rPr>
          <w:rFonts w:ascii="Tahoma" w:hAnsi="Tahoma" w:cs="Tahoma"/>
          <w:sz w:val="24"/>
          <w:szCs w:val="24"/>
        </w:rPr>
        <w:t xml:space="preserve">Tetapi pada umumnya pada </w:t>
      </w:r>
      <w:r w:rsidRPr="00860ABD">
        <w:rPr>
          <w:rFonts w:ascii="Tahoma" w:hAnsi="Tahoma" w:cs="Tahoma"/>
          <w:i/>
          <w:sz w:val="24"/>
          <w:szCs w:val="24"/>
        </w:rPr>
        <w:t>classroom practice</w:t>
      </w:r>
      <w:r w:rsidRPr="00860ABD">
        <w:rPr>
          <w:rFonts w:ascii="Tahoma" w:hAnsi="Tahoma" w:cs="Tahoma"/>
          <w:sz w:val="24"/>
          <w:szCs w:val="24"/>
        </w:rPr>
        <w:t xml:space="preserve"> biasanya guru tidak hanya menggunakan satu teori. </w:t>
      </w:r>
    </w:p>
    <w:p w:rsidR="001D385A" w:rsidRPr="00860ABD" w:rsidRDefault="001D385A" w:rsidP="00405825">
      <w:pPr>
        <w:spacing w:after="0" w:line="360" w:lineRule="auto"/>
        <w:ind w:firstLine="720"/>
        <w:jc w:val="both"/>
        <w:rPr>
          <w:rFonts w:ascii="Tahoma" w:hAnsi="Tahoma" w:cs="Tahoma"/>
          <w:sz w:val="24"/>
          <w:szCs w:val="24"/>
        </w:rPr>
      </w:pPr>
      <w:r w:rsidRPr="00860ABD">
        <w:rPr>
          <w:rFonts w:ascii="Tahoma" w:hAnsi="Tahoma" w:cs="Tahoma"/>
          <w:sz w:val="24"/>
          <w:szCs w:val="24"/>
        </w:rPr>
        <w:t xml:space="preserve">Teori behaviorisme juga disebut teori asosiasi yang terdiri dari tiga teori dalam keluarga teori behavioristik, yaitu koneksionisme, bahaviorisme, dan </w:t>
      </w:r>
      <w:r w:rsidRPr="00860ABD">
        <w:rPr>
          <w:rFonts w:ascii="Tahoma" w:hAnsi="Tahoma" w:cs="Tahoma"/>
          <w:i/>
          <w:sz w:val="24"/>
          <w:szCs w:val="24"/>
        </w:rPr>
        <w:t>reinforcement</w:t>
      </w:r>
      <w:r w:rsidRPr="00860ABD">
        <w:rPr>
          <w:rFonts w:ascii="Tahoma" w:hAnsi="Tahoma" w:cs="Tahoma"/>
          <w:sz w:val="24"/>
          <w:szCs w:val="24"/>
        </w:rPr>
        <w:t xml:space="preserve"> (penguatan). Koneksionisme adalah teori belajar yang berdasarkan pada koneksi dari berbagai elemen sistem syaraf yang menyebabkan munculnya suatu tingkah-laku. Thorndike yang mengembangkan teori ini dengan mengenalkan tiga macam hukum belajar, yaitu hukum akibat, hukum kesiapan, dan hukum latihan (</w:t>
      </w:r>
      <w:r w:rsidRPr="00860ABD">
        <w:rPr>
          <w:rFonts w:ascii="Tahoma" w:hAnsi="Tahoma" w:cs="Tahoma"/>
          <w:i/>
          <w:sz w:val="24"/>
          <w:szCs w:val="24"/>
        </w:rPr>
        <w:t>exercise</w:t>
      </w:r>
      <w:r w:rsidRPr="00860ABD">
        <w:rPr>
          <w:rFonts w:ascii="Tahoma" w:hAnsi="Tahoma" w:cs="Tahoma"/>
          <w:sz w:val="24"/>
          <w:szCs w:val="24"/>
        </w:rPr>
        <w:t xml:space="preserve">). Hukum akibat adalah </w:t>
      </w:r>
      <w:r w:rsidRPr="00860ABD">
        <w:rPr>
          <w:rFonts w:ascii="Tahoma" w:hAnsi="Tahoma" w:cs="Tahoma"/>
          <w:i/>
          <w:sz w:val="24"/>
          <w:szCs w:val="24"/>
        </w:rPr>
        <w:t>“strengthening or weakening of a connection based on the consequences brought about by the connection”</w:t>
      </w:r>
      <w:r w:rsidRPr="00860ABD">
        <w:rPr>
          <w:rFonts w:ascii="Tahoma" w:hAnsi="Tahoma" w:cs="Tahoma"/>
          <w:sz w:val="24"/>
          <w:szCs w:val="24"/>
        </w:rPr>
        <w:t>. Kuat dan lemahnya koneksi berdasarkan pada kosekuensi yang diakibatkan oleh koneksi itu. Selanjutnya adalah hukum kesiapan (</w:t>
      </w:r>
      <w:r w:rsidRPr="00860ABD">
        <w:rPr>
          <w:rFonts w:ascii="Tahoma" w:hAnsi="Tahoma" w:cs="Tahoma"/>
          <w:i/>
          <w:sz w:val="24"/>
          <w:szCs w:val="24"/>
        </w:rPr>
        <w:t>readiness</w:t>
      </w:r>
      <w:r w:rsidRPr="00860ABD">
        <w:rPr>
          <w:rFonts w:ascii="Tahoma" w:hAnsi="Tahoma" w:cs="Tahoma"/>
          <w:sz w:val="24"/>
          <w:szCs w:val="24"/>
        </w:rPr>
        <w:t xml:space="preserve">) yaitu kecenderungan syarat bekerja atau melaksanakan agar supaya koneksi dapat dilakukan. Selanjutnya adalah hukum latihan </w:t>
      </w:r>
      <w:r w:rsidRPr="00860ABD">
        <w:rPr>
          <w:rFonts w:ascii="Tahoma" w:hAnsi="Tahoma" w:cs="Tahoma"/>
          <w:i/>
          <w:sz w:val="24"/>
          <w:szCs w:val="24"/>
        </w:rPr>
        <w:t>(law of exercise</w:t>
      </w:r>
      <w:r w:rsidRPr="00860ABD">
        <w:rPr>
          <w:rFonts w:ascii="Tahoma" w:hAnsi="Tahoma" w:cs="Tahoma"/>
          <w:sz w:val="24"/>
          <w:szCs w:val="24"/>
        </w:rPr>
        <w:t xml:space="preserve">). Hukum ini terkait dengan tingkah laku pengulangan dari koneksi yang yakin dengan </w:t>
      </w:r>
      <w:r w:rsidRPr="00860ABD">
        <w:rPr>
          <w:rFonts w:ascii="Tahoma" w:hAnsi="Tahoma" w:cs="Tahoma"/>
          <w:i/>
          <w:sz w:val="24"/>
          <w:szCs w:val="24"/>
        </w:rPr>
        <w:t>“practice makes perfect”.</w:t>
      </w:r>
      <w:r w:rsidRPr="00860ABD">
        <w:rPr>
          <w:rFonts w:ascii="Tahoma" w:hAnsi="Tahoma" w:cs="Tahoma"/>
          <w:sz w:val="24"/>
          <w:szCs w:val="24"/>
        </w:rPr>
        <w:t xml:space="preserve"> Program pelatihan agar anak memiliki keterampilan baik manual, intelektual maupun berpikir mengikuti prinsip dari teori behaviorisme. </w:t>
      </w:r>
    </w:p>
    <w:p w:rsidR="001D385A" w:rsidRPr="009F7081" w:rsidRDefault="004154C5" w:rsidP="001D385A">
      <w:pPr>
        <w:pStyle w:val="ListParagraph"/>
        <w:spacing w:line="360" w:lineRule="auto"/>
        <w:ind w:left="840"/>
        <w:jc w:val="both"/>
        <w:rPr>
          <w:rFonts w:ascii="Arial" w:hAnsi="Arial" w:cs="Arial"/>
          <w:sz w:val="18"/>
          <w:szCs w:val="18"/>
        </w:rPr>
      </w:pPr>
      <w:r>
        <w:rPr>
          <w:rFonts w:ascii="Arial" w:hAnsi="Arial" w:cs="Arial"/>
          <w:noProof/>
          <w:sz w:val="18"/>
          <w:szCs w:val="18"/>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44" type="#_x0000_t69" style="position:absolute;left:0;text-align:left;margin-left:274.55pt;margin-top:13.75pt;width:73.1pt;height:65.85pt;z-index:-251636736"/>
        </w:pict>
      </w:r>
      <w:r>
        <w:rPr>
          <w:rFonts w:ascii="Arial" w:hAnsi="Arial" w:cs="Arial"/>
          <w:noProof/>
          <w:sz w:val="18"/>
          <w:szCs w:val="18"/>
        </w:rPr>
        <w:pict>
          <v:shapetype id="_x0000_t202" coordsize="21600,21600" o:spt="202" path="m,l,21600r21600,l21600,xe">
            <v:stroke joinstyle="miter"/>
            <v:path gradientshapeok="t" o:connecttype="rect"/>
          </v:shapetype>
          <v:shape id="_x0000_s1041" type="#_x0000_t202" style="position:absolute;left:0;text-align:left;margin-left:224.5pt;margin-top:13.25pt;width:47.7pt;height:70.95pt;z-index:251676672;mso-width-relative:margin;mso-height-relative:margin" strokeweight="1pt">
            <v:textbox style="mso-next-textbox:#_x0000_s1041">
              <w:txbxContent>
                <w:p w:rsidR="00920A3F" w:rsidRDefault="00920A3F" w:rsidP="001D385A">
                  <w:pPr>
                    <w:jc w:val="center"/>
                    <w:rPr>
                      <w:sz w:val="18"/>
                      <w:szCs w:val="18"/>
                    </w:rPr>
                  </w:pPr>
                  <w:r>
                    <w:rPr>
                      <w:sz w:val="18"/>
                      <w:szCs w:val="18"/>
                    </w:rPr>
                    <w:t>Memori Jangka Pendek</w:t>
                  </w:r>
                </w:p>
                <w:p w:rsidR="00920A3F" w:rsidRDefault="00920A3F" w:rsidP="001D385A">
                  <w:pPr>
                    <w:rPr>
                      <w:sz w:val="18"/>
                      <w:szCs w:val="18"/>
                    </w:rPr>
                  </w:pPr>
                </w:p>
                <w:p w:rsidR="00920A3F" w:rsidRPr="009F7081" w:rsidRDefault="00920A3F" w:rsidP="001D385A">
                  <w:pPr>
                    <w:rPr>
                      <w:sz w:val="18"/>
                      <w:szCs w:val="18"/>
                    </w:rPr>
                  </w:pPr>
                  <w:r>
                    <w:rPr>
                      <w:sz w:val="18"/>
                      <w:szCs w:val="18"/>
                    </w:rPr>
                    <w:t>Memori Kerja</w:t>
                  </w:r>
                </w:p>
              </w:txbxContent>
            </v:textbox>
          </v:shape>
        </w:pict>
      </w:r>
      <w:r w:rsidRPr="004154C5">
        <w:rPr>
          <w:rFonts w:ascii="Arial" w:hAnsi="Arial" w:cs="Arial"/>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0" type="#_x0000_t13" style="position:absolute;left:0;text-align:left;margin-left:156.6pt;margin-top:10.85pt;width:66.1pt;height:73.35pt;z-index:-251640832"/>
        </w:pict>
      </w:r>
      <w:r w:rsidR="001D385A">
        <w:rPr>
          <w:rFonts w:ascii="Arial" w:hAnsi="Arial" w:cs="Arial"/>
        </w:rPr>
        <w:t xml:space="preserve">              </w:t>
      </w:r>
    </w:p>
    <w:p w:rsidR="001D385A" w:rsidRDefault="004154C5" w:rsidP="00F11184">
      <w:pPr>
        <w:pStyle w:val="ListParagraph"/>
        <w:numPr>
          <w:ilvl w:val="0"/>
          <w:numId w:val="12"/>
        </w:numPr>
        <w:spacing w:after="0" w:line="360" w:lineRule="auto"/>
        <w:jc w:val="both"/>
        <w:rPr>
          <w:rFonts w:ascii="Arial" w:hAnsi="Arial" w:cs="Arial"/>
        </w:rPr>
      </w:pPr>
      <w:r w:rsidRPr="004154C5">
        <w:rPr>
          <w:rFonts w:ascii="Arial" w:hAnsi="Arial" w:cs="Arial"/>
          <w:noProof/>
          <w:sz w:val="18"/>
          <w:szCs w:val="18"/>
          <w:lang w:eastAsia="zh-TW"/>
        </w:rPr>
        <w:pict>
          <v:shape id="_x0000_s1046" type="#_x0000_t202" style="position:absolute;left:0;text-align:left;margin-left:156.6pt;margin-top:14.45pt;width:57.75pt;height:39.7pt;z-index:251681792;mso-width-relative:margin;mso-height-relative:margin">
            <v:textbox style="mso-next-textbox:#_x0000_s1046">
              <w:txbxContent>
                <w:p w:rsidR="00920A3F" w:rsidRPr="00B145DD" w:rsidRDefault="00920A3F" w:rsidP="001D385A">
                  <w:pPr>
                    <w:jc w:val="center"/>
                    <w:rPr>
                      <w:rFonts w:ascii="Arial" w:hAnsi="Arial" w:cs="Arial"/>
                      <w:sz w:val="16"/>
                      <w:szCs w:val="16"/>
                    </w:rPr>
                  </w:pPr>
                  <w:r>
                    <w:rPr>
                      <w:rFonts w:ascii="Arial" w:hAnsi="Arial" w:cs="Arial"/>
                      <w:sz w:val="16"/>
                      <w:szCs w:val="16"/>
                    </w:rPr>
                    <w:t>Perhatian &amp; pengenalan pola</w:t>
                  </w:r>
                </w:p>
              </w:txbxContent>
            </v:textbox>
          </v:shape>
        </w:pict>
      </w:r>
      <w:r w:rsidRPr="004154C5">
        <w:rPr>
          <w:rFonts w:ascii="Arial" w:hAnsi="Arial" w:cs="Arial"/>
          <w:noProof/>
          <w:sz w:val="18"/>
          <w:szCs w:val="18"/>
        </w:rPr>
        <w:pict>
          <v:shape id="_x0000_s1052" type="#_x0000_t202" style="position:absolute;left:0;text-align:left;margin-left:64.75pt;margin-top:-.45pt;width:25.9pt;height:62.55pt;z-index:251687936;mso-width-relative:margin;mso-height-relative:margin">
            <v:textbox style="layout-flow:vertical;mso-layout-flow-alt:bottom-to-top;mso-next-textbox:#_x0000_s1052">
              <w:txbxContent>
                <w:p w:rsidR="00920A3F" w:rsidRPr="005C27AB" w:rsidRDefault="00920A3F" w:rsidP="001D385A">
                  <w:pPr>
                    <w:jc w:val="center"/>
                    <w:rPr>
                      <w:sz w:val="20"/>
                      <w:szCs w:val="20"/>
                    </w:rPr>
                  </w:pPr>
                  <w:r w:rsidRPr="005C27AB">
                    <w:rPr>
                      <w:sz w:val="20"/>
                      <w:szCs w:val="20"/>
                    </w:rPr>
                    <w:t>receptors</w:t>
                  </w:r>
                </w:p>
              </w:txbxContent>
            </v:textbox>
          </v:shape>
        </w:pict>
      </w:r>
      <w:r>
        <w:rPr>
          <w:rFonts w:ascii="Arial" w:hAnsi="Arial" w:cs="Arial"/>
          <w:noProof/>
          <w:lang w:eastAsia="zh-TW"/>
        </w:rPr>
        <w:pict>
          <v:shape id="_x0000_s1038" type="#_x0000_t202" style="position:absolute;left:0;text-align:left;margin-left:-3.85pt;margin-top:1.9pt;width:59.95pt;height:57.45pt;z-index:251673600;mso-width-relative:margin;mso-height-relative:margin">
            <v:textbox style="mso-next-textbox:#_x0000_s1038">
              <w:txbxContent>
                <w:p w:rsidR="00920A3F" w:rsidRPr="00207511" w:rsidRDefault="00920A3F" w:rsidP="001D385A">
                  <w:pPr>
                    <w:jc w:val="center"/>
                    <w:rPr>
                      <w:sz w:val="20"/>
                      <w:szCs w:val="20"/>
                    </w:rPr>
                  </w:pPr>
                  <w:r w:rsidRPr="00207511">
                    <w:rPr>
                      <w:sz w:val="18"/>
                      <w:szCs w:val="18"/>
                    </w:rPr>
                    <w:t>Stimulasi dalam lingkungan</w:t>
                  </w:r>
                  <w:r>
                    <w:rPr>
                      <w:sz w:val="20"/>
                      <w:szCs w:val="20"/>
                    </w:rPr>
                    <w:t xml:space="preserve"> belajar</w:t>
                  </w:r>
                </w:p>
              </w:txbxContent>
            </v:textbox>
          </v:shape>
        </w:pict>
      </w:r>
      <w:r>
        <w:rPr>
          <w:rFonts w:ascii="Arial" w:hAnsi="Arial" w:cs="Arial"/>
          <w:noProof/>
        </w:rPr>
        <w:pict>
          <v:shape id="_x0000_s1039" type="#_x0000_t202" style="position:absolute;left:0;text-align:left;margin-left:104.7pt;margin-top:2.35pt;width:47.7pt;height:56.35pt;z-index:251674624;mso-width-relative:margin;mso-height-relative:margin">
            <v:textbox style="mso-next-textbox:#_x0000_s1039">
              <w:txbxContent>
                <w:p w:rsidR="00920A3F" w:rsidRDefault="00920A3F" w:rsidP="001D385A">
                  <w:pPr>
                    <w:jc w:val="center"/>
                    <w:rPr>
                      <w:sz w:val="18"/>
                      <w:szCs w:val="18"/>
                    </w:rPr>
                  </w:pPr>
                  <w:r>
                    <w:rPr>
                      <w:sz w:val="18"/>
                      <w:szCs w:val="18"/>
                    </w:rPr>
                    <w:t>Proses Sensor:</w:t>
                  </w:r>
                </w:p>
                <w:p w:rsidR="00920A3F" w:rsidRPr="009A4897" w:rsidRDefault="00920A3F" w:rsidP="001D385A">
                  <w:pPr>
                    <w:jc w:val="center"/>
                    <w:rPr>
                      <w:sz w:val="18"/>
                      <w:szCs w:val="18"/>
                    </w:rPr>
                  </w:pPr>
                  <w:r>
                    <w:rPr>
                      <w:sz w:val="18"/>
                      <w:szCs w:val="18"/>
                    </w:rPr>
                    <w:t>visual audio</w:t>
                  </w:r>
                </w:p>
              </w:txbxContent>
            </v:textbox>
          </v:shape>
        </w:pict>
      </w:r>
      <w:r>
        <w:rPr>
          <w:rFonts w:ascii="Arial" w:hAnsi="Arial" w:cs="Arial"/>
          <w:noProof/>
        </w:rPr>
        <w:pict>
          <v:shape id="_x0000_s1045" type="#_x0000_t202" style="position:absolute;left:0;text-align:left;margin-left:347.65pt;margin-top:12.8pt;width:45.75pt;height:35.85pt;z-index:251680768;mso-width-relative:margin;mso-height-relative:margin">
            <v:textbox style="mso-next-textbox:#_x0000_s1045">
              <w:txbxContent>
                <w:p w:rsidR="00920A3F" w:rsidRPr="00DB7B54" w:rsidRDefault="00920A3F" w:rsidP="001D385A">
                  <w:pPr>
                    <w:jc w:val="center"/>
                    <w:rPr>
                      <w:sz w:val="16"/>
                      <w:szCs w:val="16"/>
                    </w:rPr>
                  </w:pPr>
                  <w:r>
                    <w:rPr>
                      <w:sz w:val="16"/>
                      <w:szCs w:val="16"/>
                    </w:rPr>
                    <w:t>Memori Jangka Panjang</w:t>
                  </w:r>
                </w:p>
              </w:txbxContent>
            </v:textbox>
          </v:shape>
        </w:pict>
      </w:r>
      <w:r w:rsidRPr="004154C5">
        <w:rPr>
          <w:rFonts w:ascii="Arial" w:hAnsi="Arial" w:cs="Arial"/>
          <w:noProof/>
          <w:sz w:val="18"/>
          <w:szCs w:val="18"/>
        </w:rPr>
        <w:pict>
          <v:shape id="_x0000_s1043" type="#_x0000_t202" style="position:absolute;left:0;text-align:left;margin-left:286.35pt;margin-top:16.35pt;width:51.65pt;height:29.45pt;z-index:251678720;mso-width-relative:margin;mso-height-relative:margin">
            <v:textbox style="mso-next-textbox:#_x0000_s1043">
              <w:txbxContent>
                <w:p w:rsidR="00920A3F" w:rsidRPr="00207511" w:rsidRDefault="00920A3F" w:rsidP="001D385A">
                  <w:pPr>
                    <w:jc w:val="center"/>
                    <w:rPr>
                      <w:sz w:val="20"/>
                      <w:szCs w:val="20"/>
                    </w:rPr>
                  </w:pPr>
                  <w:r>
                    <w:rPr>
                      <w:sz w:val="18"/>
                      <w:szCs w:val="18"/>
                    </w:rPr>
                    <w:t>Encoding retrieval</w:t>
                  </w:r>
                </w:p>
              </w:txbxContent>
            </v:textbox>
          </v:shape>
        </w:pict>
      </w:r>
      <w:r w:rsidR="001D385A">
        <w:rPr>
          <w:rFonts w:ascii="Arial" w:hAnsi="Arial" w:cs="Arial"/>
        </w:rPr>
        <w:t xml:space="preserve">                                                                           </w:t>
      </w:r>
    </w:p>
    <w:p w:rsidR="001D385A" w:rsidRDefault="004154C5" w:rsidP="00F11184">
      <w:pPr>
        <w:pStyle w:val="ListParagraph"/>
        <w:numPr>
          <w:ilvl w:val="0"/>
          <w:numId w:val="12"/>
        </w:numPr>
        <w:spacing w:after="0" w:line="240" w:lineRule="auto"/>
        <w:jc w:val="both"/>
        <w:rPr>
          <w:rFonts w:ascii="Arial" w:hAnsi="Arial" w:cs="Arial"/>
        </w:rPr>
      </w:pPr>
      <w:r>
        <w:rPr>
          <w:rFonts w:ascii="Arial" w:hAnsi="Arial" w:cs="Arial"/>
          <w:noProof/>
        </w:rPr>
        <w:pict>
          <v:shapetype id="_x0000_t32" coordsize="21600,21600" o:spt="32" o:oned="t" path="m,l21600,21600e" filled="f">
            <v:path arrowok="t" fillok="f" o:connecttype="none"/>
            <o:lock v:ext="edit" shapetype="t"/>
          </v:shapetype>
          <v:shape id="_x0000_s1054" type="#_x0000_t32" style="position:absolute;left:0;text-align:left;margin-left:90.65pt;margin-top:10.7pt;width:14.05pt;height:0;z-index:251689984" o:connectortype="straight">
            <v:stroke endarrow="block"/>
          </v:shape>
        </w:pict>
      </w:r>
      <w:r>
        <w:rPr>
          <w:rFonts w:ascii="Arial" w:hAnsi="Arial" w:cs="Arial"/>
          <w:noProof/>
        </w:rPr>
        <w:pict>
          <v:shape id="_x0000_s1053" type="#_x0000_t32" style="position:absolute;left:0;text-align:left;margin-left:56.1pt;margin-top:10.7pt;width:8.65pt;height:0;z-index:251688960" o:connectortype="straight">
            <v:stroke endarrow="block"/>
          </v:shape>
        </w:pict>
      </w:r>
      <w:r w:rsidR="001D385A">
        <w:rPr>
          <w:rFonts w:ascii="Arial" w:hAnsi="Arial" w:cs="Arial"/>
        </w:rPr>
        <w:t xml:space="preserve">        </w:t>
      </w:r>
    </w:p>
    <w:p w:rsidR="001D385A" w:rsidRDefault="004154C5" w:rsidP="00F11184">
      <w:pPr>
        <w:pStyle w:val="ListParagraph"/>
        <w:numPr>
          <w:ilvl w:val="0"/>
          <w:numId w:val="12"/>
        </w:numPr>
        <w:spacing w:after="0" w:line="240" w:lineRule="auto"/>
        <w:jc w:val="both"/>
        <w:rPr>
          <w:rFonts w:ascii="Arial" w:hAnsi="Arial" w:cs="Arial"/>
        </w:rPr>
      </w:pPr>
      <w:r w:rsidRPr="004154C5">
        <w:rPr>
          <w:rFonts w:ascii="Arial" w:hAnsi="Arial" w:cs="Arial"/>
          <w:noProof/>
          <w:sz w:val="18"/>
          <w:szCs w:val="18"/>
        </w:rPr>
        <w:pict>
          <v:shape id="_x0000_s1042" type="#_x0000_t32" style="position:absolute;left:0;text-align:left;margin-left:223.95pt;margin-top:1.05pt;width:47.7pt;height:0;z-index:251677696" o:connectortype="straight">
            <v:stroke dashstyle="dash"/>
          </v:shape>
        </w:pict>
      </w:r>
      <w:r w:rsidR="001D385A">
        <w:rPr>
          <w:rFonts w:ascii="Arial" w:hAnsi="Arial" w:cs="Arial"/>
        </w:rPr>
        <w:t xml:space="preserve">       </w:t>
      </w:r>
      <w:r w:rsidR="001D385A" w:rsidRPr="001E1397">
        <w:rPr>
          <w:rFonts w:ascii="Arial" w:hAnsi="Arial" w:cs="Arial"/>
          <w:sz w:val="18"/>
          <w:szCs w:val="18"/>
        </w:rPr>
        <w:t xml:space="preserve"> </w:t>
      </w:r>
      <w:r w:rsidR="001D385A">
        <w:rPr>
          <w:rFonts w:ascii="Arial" w:hAnsi="Arial" w:cs="Arial"/>
          <w:sz w:val="18"/>
          <w:szCs w:val="18"/>
        </w:rPr>
        <w:t xml:space="preserve">        </w:t>
      </w:r>
      <w:r w:rsidR="001D385A">
        <w:rPr>
          <w:rFonts w:ascii="Arial" w:hAnsi="Arial" w:cs="Arial"/>
        </w:rPr>
        <w:t xml:space="preserve">                      </w:t>
      </w:r>
    </w:p>
    <w:p w:rsidR="001D385A" w:rsidRDefault="001D385A" w:rsidP="00F11184">
      <w:pPr>
        <w:pStyle w:val="ListParagraph"/>
        <w:numPr>
          <w:ilvl w:val="0"/>
          <w:numId w:val="12"/>
        </w:numPr>
        <w:spacing w:after="0" w:line="240" w:lineRule="auto"/>
        <w:jc w:val="both"/>
        <w:rPr>
          <w:rFonts w:ascii="Arial" w:hAnsi="Arial" w:cs="Arial"/>
        </w:rPr>
      </w:pPr>
    </w:p>
    <w:p w:rsidR="001D385A" w:rsidRDefault="004154C5" w:rsidP="001D385A">
      <w:pPr>
        <w:pStyle w:val="ListParagraph"/>
        <w:ind w:left="840"/>
        <w:jc w:val="both"/>
        <w:rPr>
          <w:rFonts w:ascii="Arial" w:hAnsi="Arial" w:cs="Arial"/>
        </w:rPr>
      </w:pPr>
      <w:r>
        <w:rPr>
          <w:rFonts w:ascii="Arial" w:hAnsi="Arial" w:cs="Arial"/>
          <w:noProof/>
        </w:rPr>
        <w:pict>
          <v:shape id="_x0000_s1051" type="#_x0000_t32" style="position:absolute;left:0;text-align:left;margin-left:128.35pt;margin-top:2.15pt;width:0;height:16.8pt;flip:y;z-index:251686912" o:connectortype="straight">
            <v:stroke dashstyle="dashDot"/>
          </v:shape>
        </w:pict>
      </w:r>
      <w:r>
        <w:rPr>
          <w:rFonts w:ascii="Arial" w:hAnsi="Arial" w:cs="Arial"/>
          <w:noProof/>
        </w:rPr>
        <w:pict>
          <v:shape id="_x0000_s1050" type="#_x0000_t32" style="position:absolute;left:0;text-align:left;margin-left:248.35pt;margin-top:11.75pt;width:0;height:16.8pt;flip:y;z-index:251685888" o:connectortype="straight">
            <v:stroke dashstyle="dashDot"/>
          </v:shape>
        </w:pict>
      </w:r>
    </w:p>
    <w:p w:rsidR="001D385A" w:rsidRDefault="004154C5" w:rsidP="001D385A">
      <w:pPr>
        <w:pStyle w:val="ListParagraph"/>
        <w:ind w:left="840"/>
        <w:jc w:val="both"/>
        <w:rPr>
          <w:rFonts w:ascii="Arial" w:hAnsi="Arial" w:cs="Arial"/>
          <w:sz w:val="18"/>
          <w:szCs w:val="18"/>
        </w:rPr>
      </w:pPr>
      <w:r w:rsidRPr="004154C5">
        <w:rPr>
          <w:rFonts w:ascii="Arial" w:hAnsi="Arial" w:cs="Arial"/>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7" type="#_x0000_t67" style="position:absolute;left:0;text-align:left;margin-left:93.95pt;margin-top:6.9pt;width:67pt;height:42.65pt;z-index:251682816">
            <v:stroke dashstyle="dash"/>
          </v:shape>
        </w:pict>
      </w:r>
      <w:r w:rsidR="001D385A">
        <w:rPr>
          <w:rFonts w:ascii="Arial" w:hAnsi="Arial" w:cs="Arial"/>
          <w:sz w:val="18"/>
          <w:szCs w:val="18"/>
        </w:rPr>
        <w:t xml:space="preserve">                                                 </w:t>
      </w:r>
    </w:p>
    <w:p w:rsidR="001D385A" w:rsidRPr="00A82174" w:rsidRDefault="004154C5" w:rsidP="001D385A">
      <w:pPr>
        <w:pStyle w:val="ListParagraph"/>
        <w:ind w:left="840"/>
        <w:jc w:val="both"/>
        <w:rPr>
          <w:rFonts w:ascii="Arial" w:hAnsi="Arial" w:cs="Arial"/>
          <w:sz w:val="16"/>
          <w:szCs w:val="16"/>
        </w:rPr>
      </w:pPr>
      <w:r w:rsidRPr="004154C5">
        <w:rPr>
          <w:rFonts w:ascii="Arial" w:hAnsi="Arial" w:cs="Arial"/>
          <w:noProof/>
          <w:sz w:val="24"/>
          <w:szCs w:val="24"/>
        </w:rPr>
        <w:pict>
          <v:shape id="_x0000_s1048" type="#_x0000_t202" style="position:absolute;left:0;text-align:left;margin-left:110.55pt;margin-top:2.55pt;width:34pt;height:21.75pt;z-index:251683840;mso-width-relative:margin;mso-height-relative:margin">
            <v:stroke dashstyle="dash"/>
            <v:textbox style="mso-next-textbox:#_x0000_s1048">
              <w:txbxContent>
                <w:p w:rsidR="00920A3F" w:rsidRPr="001065EC" w:rsidRDefault="00920A3F" w:rsidP="001D385A">
                  <w:pPr>
                    <w:jc w:val="center"/>
                    <w:rPr>
                      <w:sz w:val="16"/>
                      <w:szCs w:val="16"/>
                    </w:rPr>
                  </w:pPr>
                  <w:r>
                    <w:rPr>
                      <w:sz w:val="16"/>
                      <w:szCs w:val="16"/>
                    </w:rPr>
                    <w:t>lupa</w:t>
                  </w:r>
                </w:p>
              </w:txbxContent>
            </v:textbox>
          </v:shape>
        </w:pict>
      </w:r>
      <w:r>
        <w:rPr>
          <w:rFonts w:ascii="Arial" w:hAnsi="Arial" w:cs="Arial"/>
          <w:noProof/>
          <w:sz w:val="16"/>
          <w:szCs w:val="16"/>
        </w:rPr>
        <w:pict>
          <v:shape id="_x0000_s1049" type="#_x0000_t67" style="position:absolute;left:0;text-align:left;margin-left:214.55pt;margin-top:5.55pt;width:67pt;height:42.65pt;z-index:251684864">
            <v:stroke dashstyle="dash"/>
          </v:shape>
        </w:pict>
      </w:r>
      <w:r w:rsidR="001D385A">
        <w:rPr>
          <w:rFonts w:ascii="Arial" w:hAnsi="Arial" w:cs="Arial"/>
          <w:sz w:val="18"/>
          <w:szCs w:val="18"/>
        </w:rPr>
        <w:t xml:space="preserve">                                            </w:t>
      </w:r>
    </w:p>
    <w:p w:rsidR="001D385A" w:rsidRPr="00A82174" w:rsidRDefault="004154C5" w:rsidP="001D385A">
      <w:pPr>
        <w:pStyle w:val="ListParagraph"/>
        <w:ind w:left="840"/>
        <w:jc w:val="both"/>
        <w:rPr>
          <w:rFonts w:ascii="Arial" w:hAnsi="Arial" w:cs="Arial"/>
          <w:i/>
          <w:sz w:val="16"/>
          <w:szCs w:val="16"/>
        </w:rPr>
      </w:pPr>
      <w:r w:rsidRPr="004154C5">
        <w:rPr>
          <w:rFonts w:ascii="Arial" w:hAnsi="Arial" w:cs="Arial"/>
          <w:noProof/>
          <w:sz w:val="24"/>
          <w:szCs w:val="24"/>
        </w:rPr>
        <w:pict>
          <v:shape id="_x0000_s1055" type="#_x0000_t202" style="position:absolute;left:0;text-align:left;margin-left:231.15pt;margin-top:5.35pt;width:34pt;height:21.75pt;z-index:251691008;mso-width-relative:margin;mso-height-relative:margin">
            <v:stroke dashstyle="dash"/>
            <v:textbox style="mso-next-textbox:#_x0000_s1055">
              <w:txbxContent>
                <w:p w:rsidR="00920A3F" w:rsidRPr="001065EC" w:rsidRDefault="00920A3F" w:rsidP="001D385A">
                  <w:pPr>
                    <w:jc w:val="center"/>
                    <w:rPr>
                      <w:sz w:val="16"/>
                      <w:szCs w:val="16"/>
                    </w:rPr>
                  </w:pPr>
                  <w:r>
                    <w:rPr>
                      <w:sz w:val="16"/>
                      <w:szCs w:val="16"/>
                    </w:rPr>
                    <w:t>lupa</w:t>
                  </w:r>
                </w:p>
              </w:txbxContent>
            </v:textbox>
          </v:shape>
        </w:pict>
      </w:r>
      <w:r w:rsidR="001D385A" w:rsidRPr="00A82174">
        <w:rPr>
          <w:rFonts w:ascii="Arial" w:hAnsi="Arial" w:cs="Arial"/>
          <w:sz w:val="16"/>
          <w:szCs w:val="16"/>
        </w:rPr>
        <w:t xml:space="preserve">          </w:t>
      </w:r>
      <w:r w:rsidR="001D385A" w:rsidRPr="00A82174">
        <w:rPr>
          <w:rFonts w:ascii="Arial" w:hAnsi="Arial" w:cs="Arial"/>
          <w:sz w:val="16"/>
          <w:szCs w:val="16"/>
        </w:rPr>
        <w:tab/>
      </w:r>
      <w:r w:rsidR="001D385A" w:rsidRPr="00A82174">
        <w:rPr>
          <w:rFonts w:ascii="Arial" w:hAnsi="Arial" w:cs="Arial"/>
          <w:sz w:val="16"/>
          <w:szCs w:val="16"/>
        </w:rPr>
        <w:tab/>
        <w:t xml:space="preserve">                        </w:t>
      </w:r>
    </w:p>
    <w:p w:rsidR="001D385A" w:rsidRPr="00431892" w:rsidRDefault="001D385A" w:rsidP="001D385A">
      <w:pPr>
        <w:pStyle w:val="ListParagraph"/>
        <w:spacing w:line="360" w:lineRule="auto"/>
        <w:ind w:left="840"/>
        <w:jc w:val="both"/>
        <w:rPr>
          <w:rFonts w:ascii="Arial" w:hAnsi="Arial" w:cs="Arial"/>
          <w:sz w:val="16"/>
          <w:szCs w:val="16"/>
          <w:lang w:eastAsia="id-ID"/>
        </w:rPr>
      </w:pPr>
      <w:r w:rsidRPr="00431892">
        <w:rPr>
          <w:rFonts w:ascii="Arial" w:hAnsi="Arial" w:cs="Arial"/>
          <w:i/>
          <w:lang w:eastAsia="id-ID"/>
        </w:rPr>
        <w:t xml:space="preserve">                                                                          </w:t>
      </w:r>
      <w:r w:rsidRPr="00431892">
        <w:rPr>
          <w:rFonts w:ascii="Arial" w:hAnsi="Arial" w:cs="Arial"/>
          <w:sz w:val="16"/>
          <w:szCs w:val="16"/>
          <w:lang w:eastAsia="id-ID"/>
        </w:rPr>
        <w:t xml:space="preserve">        </w:t>
      </w:r>
    </w:p>
    <w:p w:rsidR="001D385A" w:rsidRPr="00431892" w:rsidRDefault="001D385A" w:rsidP="001D385A">
      <w:pPr>
        <w:spacing w:line="360" w:lineRule="auto"/>
        <w:ind w:left="480"/>
        <w:rPr>
          <w:rFonts w:ascii="Arial" w:hAnsi="Arial" w:cs="Arial"/>
          <w:lang w:eastAsia="id-ID"/>
        </w:rPr>
      </w:pPr>
    </w:p>
    <w:p w:rsidR="001D385A" w:rsidRPr="004F6F72" w:rsidRDefault="001D385A" w:rsidP="001D385A">
      <w:pPr>
        <w:pStyle w:val="ListParagraph"/>
        <w:ind w:left="840"/>
        <w:jc w:val="center"/>
        <w:rPr>
          <w:rFonts w:ascii="Arial" w:hAnsi="Arial" w:cs="Arial"/>
          <w:b/>
          <w:lang w:eastAsia="id-ID"/>
        </w:rPr>
      </w:pPr>
      <w:r>
        <w:rPr>
          <w:rFonts w:ascii="Arial" w:hAnsi="Arial" w:cs="Arial"/>
          <w:b/>
          <w:lang w:eastAsia="id-ID"/>
        </w:rPr>
        <w:t>Gb. 1</w:t>
      </w:r>
      <w:r w:rsidRPr="004F6F72">
        <w:rPr>
          <w:rFonts w:ascii="Arial" w:hAnsi="Arial" w:cs="Arial"/>
          <w:b/>
          <w:lang w:eastAsia="id-ID"/>
        </w:rPr>
        <w:t>. Model Pengolahan Informasi pada Manusia</w:t>
      </w:r>
    </w:p>
    <w:p w:rsidR="001D385A" w:rsidRPr="00431892" w:rsidRDefault="007C0016" w:rsidP="001D385A">
      <w:pPr>
        <w:pStyle w:val="ListParagraph"/>
        <w:ind w:left="840"/>
        <w:jc w:val="center"/>
        <w:rPr>
          <w:rFonts w:ascii="Arial" w:hAnsi="Arial" w:cs="Arial"/>
          <w:lang w:eastAsia="id-ID"/>
        </w:rPr>
      </w:pPr>
      <w:r>
        <w:rPr>
          <w:rFonts w:ascii="Arial" w:hAnsi="Arial" w:cs="Arial"/>
          <w:lang w:eastAsia="id-ID"/>
        </w:rPr>
        <w:t>(Adaptasi</w:t>
      </w:r>
      <w:r w:rsidR="001D385A" w:rsidRPr="00431892">
        <w:rPr>
          <w:rFonts w:ascii="Arial" w:hAnsi="Arial" w:cs="Arial"/>
          <w:lang w:eastAsia="id-ID"/>
        </w:rPr>
        <w:t xml:space="preserve"> dari McCown &amp; Roop, 1992:213)</w:t>
      </w:r>
    </w:p>
    <w:p w:rsidR="001D385A" w:rsidRDefault="001D385A" w:rsidP="001D385A">
      <w:pPr>
        <w:pStyle w:val="ListParagraph"/>
        <w:ind w:left="840"/>
        <w:rPr>
          <w:rFonts w:ascii="Arial" w:hAnsi="Arial" w:cs="Arial"/>
          <w:lang w:eastAsia="id-ID"/>
        </w:rPr>
      </w:pPr>
    </w:p>
    <w:p w:rsidR="00860ABD" w:rsidRPr="00860ABD" w:rsidRDefault="00860ABD" w:rsidP="00860ABD">
      <w:pPr>
        <w:pStyle w:val="ListParagraph"/>
        <w:spacing w:line="360" w:lineRule="auto"/>
        <w:ind w:left="0" w:firstLine="709"/>
        <w:rPr>
          <w:rFonts w:ascii="Tahoma" w:hAnsi="Tahoma" w:cs="Tahoma"/>
          <w:sz w:val="24"/>
          <w:szCs w:val="24"/>
        </w:rPr>
      </w:pPr>
      <w:r w:rsidRPr="00860ABD">
        <w:rPr>
          <w:rFonts w:ascii="Tahoma" w:hAnsi="Tahoma" w:cs="Tahoma"/>
          <w:sz w:val="24"/>
          <w:szCs w:val="24"/>
        </w:rPr>
        <w:t>Kognitivisme secara umum mempunyai pengertian bahwa melalui interaksi dan perkembangan kognisi diri seseorang dapat memperoleh pengetahuan dan terkait pada bagaimana pebelajar mengetahui dan bagaimana menggunakan cara yang efektif dan efisien menurut teori pengolahan informasi. Berikut gambar alur dari proses pengolahan informasi pada teori kognitivisme.</w:t>
      </w:r>
    </w:p>
    <w:p w:rsidR="001D385A" w:rsidRPr="00860ABD" w:rsidRDefault="001D385A" w:rsidP="00860ABD">
      <w:pPr>
        <w:pStyle w:val="ListParagraph"/>
        <w:spacing w:line="360" w:lineRule="auto"/>
        <w:ind w:left="0" w:firstLine="709"/>
        <w:rPr>
          <w:rFonts w:ascii="Tahoma" w:hAnsi="Tahoma" w:cs="Tahoma"/>
          <w:sz w:val="24"/>
          <w:szCs w:val="24"/>
          <w:lang w:eastAsia="id-ID"/>
        </w:rPr>
      </w:pPr>
      <w:r w:rsidRPr="00860ABD">
        <w:rPr>
          <w:rFonts w:ascii="Tahoma" w:hAnsi="Tahoma" w:cs="Tahoma"/>
          <w:sz w:val="24"/>
          <w:szCs w:val="24"/>
          <w:lang w:eastAsia="id-ID"/>
        </w:rPr>
        <w:t xml:space="preserve">Lingkungan belajar merupakan sumber informasi dari sistem pengolahan informasi. Reseptor menerima informasi dari hasil perekaman melalui kegiatan melihat, mendengar, merasakan, mencium, dan mengecap. Hasil yang ditangkap oleh </w:t>
      </w:r>
      <w:r w:rsidRPr="00860ABD">
        <w:rPr>
          <w:rFonts w:ascii="Tahoma" w:hAnsi="Tahoma" w:cs="Tahoma"/>
          <w:i/>
          <w:sz w:val="24"/>
          <w:szCs w:val="24"/>
          <w:lang w:eastAsia="id-ID"/>
        </w:rPr>
        <w:t>receptor</w:t>
      </w:r>
      <w:r w:rsidRPr="00860ABD">
        <w:rPr>
          <w:rFonts w:ascii="Tahoma" w:hAnsi="Tahoma" w:cs="Tahoma"/>
          <w:sz w:val="24"/>
          <w:szCs w:val="24"/>
          <w:lang w:eastAsia="id-ID"/>
        </w:rPr>
        <w:t xml:space="preserve"> kemudian di tangkap oleh prosesor untuk diolah namun tidak semua informasi bisa diproses karena ada yang hilang melalui peristiwa lupa. Informasi yang mendapatkan perhatian pebelajar masuk ke memori jangka pendek (MJPd). Informasi yang sampai pada MJPd ada kemungkinan hilang, tetap di simpan di memori jangka pendek, memancing respons, atau ditransfer melalui proses elaborasi pada memori jangka panjang (MJPj). Informasi yang tersimpan pada MJPj dapat tetap di MJPj masuk lagi ke MJPd melalui proses penarikan kembali (retrieval).</w:t>
      </w:r>
    </w:p>
    <w:p w:rsidR="001D385A" w:rsidRPr="00860ABD" w:rsidRDefault="001D385A" w:rsidP="00405825">
      <w:pPr>
        <w:spacing w:after="0" w:line="360" w:lineRule="auto"/>
        <w:ind w:firstLine="480"/>
        <w:jc w:val="both"/>
        <w:rPr>
          <w:rFonts w:ascii="Tahoma" w:hAnsi="Tahoma" w:cs="Tahoma"/>
          <w:sz w:val="24"/>
          <w:szCs w:val="24"/>
          <w:lang w:eastAsia="id-ID"/>
        </w:rPr>
      </w:pPr>
      <w:r w:rsidRPr="00860ABD">
        <w:rPr>
          <w:rFonts w:ascii="Tahoma" w:hAnsi="Tahoma" w:cs="Tahoma"/>
          <w:sz w:val="24"/>
          <w:szCs w:val="24"/>
          <w:lang w:eastAsia="id-ID"/>
        </w:rPr>
        <w:t xml:space="preserve">Teori belajar konstruktivisme memiliki akar filosofi subjektivisme dan relativisme, suatu konsep yang menganggap bahwa realitas terpisah dari pengalaman dan hanya dapat diketahui melalui pengalaman dan menghasilkan realitas yang khas secara personal (Doolitle &amp; Camp, 1999). Teori konstruktivisme mendasarkan pada empat prinsip utama dari von Glasserfeld (1989:182), yaitu </w:t>
      </w:r>
      <w:r w:rsidRPr="00860ABD">
        <w:rPr>
          <w:rFonts w:ascii="Tahoma" w:hAnsi="Tahoma" w:cs="Tahoma"/>
          <w:i/>
          <w:sz w:val="24"/>
          <w:szCs w:val="24"/>
          <w:lang w:eastAsia="id-ID"/>
        </w:rPr>
        <w:t>“knowledge is not passively received but actively built up by the cognizing subject</w:t>
      </w:r>
      <w:r w:rsidRPr="00860ABD">
        <w:rPr>
          <w:rFonts w:ascii="Tahoma" w:hAnsi="Tahoma" w:cs="Tahoma"/>
          <w:sz w:val="24"/>
          <w:szCs w:val="24"/>
          <w:lang w:eastAsia="id-ID"/>
        </w:rPr>
        <w:t xml:space="preserve">” dan </w:t>
      </w:r>
      <w:r w:rsidRPr="00860ABD">
        <w:rPr>
          <w:rFonts w:ascii="Tahoma" w:hAnsi="Tahoma" w:cs="Tahoma"/>
          <w:i/>
          <w:sz w:val="24"/>
          <w:szCs w:val="24"/>
          <w:lang w:eastAsia="id-ID"/>
        </w:rPr>
        <w:t>“the function of cognition is adaptive and serves the organization of the experiential world,  not the discovery of ontological reality”.</w:t>
      </w:r>
      <w:r w:rsidRPr="00860ABD">
        <w:rPr>
          <w:rFonts w:ascii="Tahoma" w:hAnsi="Tahoma" w:cs="Tahoma"/>
          <w:sz w:val="24"/>
          <w:szCs w:val="24"/>
          <w:lang w:eastAsia="id-ID"/>
        </w:rPr>
        <w:t xml:space="preserve"> Von Glasserfeld akhirnya menambah lagi dua prinsip dari konstruktivisme, yaitu </w:t>
      </w:r>
      <w:r w:rsidRPr="00860ABD">
        <w:rPr>
          <w:rFonts w:ascii="Tahoma" w:hAnsi="Tahoma" w:cs="Tahoma"/>
          <w:i/>
          <w:sz w:val="24"/>
          <w:szCs w:val="24"/>
          <w:lang w:eastAsia="id-ID"/>
        </w:rPr>
        <w:t>“cognition organizes and makes sense of one’s experience, and is not a process both in biological/neurological constructivism, and in social, cultural, and language-based interactions</w:t>
      </w:r>
      <w:r w:rsidRPr="00860ABD">
        <w:rPr>
          <w:rFonts w:ascii="Tahoma" w:hAnsi="Tahoma" w:cs="Tahoma"/>
          <w:sz w:val="24"/>
          <w:szCs w:val="24"/>
          <w:lang w:eastAsia="id-ID"/>
        </w:rPr>
        <w:t xml:space="preserve"> (von Glasserfeld, 1998). Berdasarkan empat prinsip ini, kemudian teori konstruksi berkembang.</w:t>
      </w:r>
    </w:p>
    <w:p w:rsidR="001D385A" w:rsidRPr="00860ABD" w:rsidRDefault="001D385A" w:rsidP="00405825">
      <w:pPr>
        <w:spacing w:line="360" w:lineRule="auto"/>
        <w:ind w:firstLine="426"/>
        <w:jc w:val="both"/>
        <w:rPr>
          <w:rFonts w:ascii="Tahoma" w:hAnsi="Tahoma" w:cs="Tahoma"/>
          <w:sz w:val="24"/>
          <w:szCs w:val="24"/>
          <w:lang w:eastAsia="id-ID"/>
        </w:rPr>
      </w:pPr>
      <w:r w:rsidRPr="00860ABD">
        <w:rPr>
          <w:rFonts w:ascii="Tahoma" w:hAnsi="Tahoma" w:cs="Tahoma"/>
          <w:sz w:val="24"/>
          <w:szCs w:val="24"/>
          <w:lang w:eastAsia="id-ID"/>
        </w:rPr>
        <w:t xml:space="preserve">Ernest (1994) mengidentifikasi jenis-jenis konstruktivisme menjadi empat, yaitu konstruktivisme teori pengolahan informasi, konstruktivisme trivial, konstruktivisme </w:t>
      </w:r>
      <w:r w:rsidRPr="00860ABD">
        <w:rPr>
          <w:rFonts w:ascii="Tahoma" w:hAnsi="Tahoma" w:cs="Tahoma"/>
          <w:sz w:val="24"/>
          <w:szCs w:val="24"/>
          <w:lang w:eastAsia="id-ID"/>
        </w:rPr>
        <w:lastRenderedPageBreak/>
        <w:t xml:space="preserve">radikal, konstruktivisme sosial. Teori pengolahan informasi termasuk konstruktivisme karena menerima prinsip pertama dari von Glasserfeld dan oleh Doolitle &amp; Camp disebut konstruktivisme kognitif.  Konstruktivisme trivial menerima prinsip pertama tetapi menolak prinsip kedua dengan eloborasi bahwa proses pengolahan informasi merupakan kegiatan membangun pengetahuan melalui sistem </w:t>
      </w:r>
      <w:r w:rsidRPr="00860ABD">
        <w:rPr>
          <w:rFonts w:ascii="Tahoma" w:hAnsi="Tahoma" w:cs="Tahoma"/>
          <w:i/>
          <w:sz w:val="24"/>
          <w:szCs w:val="24"/>
          <w:lang w:eastAsia="id-ID"/>
        </w:rPr>
        <w:t>electro-chemical nerve</w:t>
      </w:r>
      <w:r w:rsidRPr="00860ABD">
        <w:rPr>
          <w:rFonts w:ascii="Tahoma" w:hAnsi="Tahoma" w:cs="Tahoma"/>
          <w:sz w:val="24"/>
          <w:szCs w:val="24"/>
          <w:lang w:eastAsia="id-ID"/>
        </w:rPr>
        <w:t xml:space="preserve">. Konstruktivisme radikal menyandarkan pada empat prinsip konstruktivisme dari von Glasserfeld. Fungsi kogntif adalah adaptif dan melayani organisasi dunia pengalaman, bukan menemukan realitas ontologis. Selanjutnya ada bentuk lain, yaitu konstruktivisme sosial, yang berpendapat bahwa pengetahuan selalu terjadi di dalam konteks sosio cultural, </w:t>
      </w:r>
      <w:r w:rsidRPr="00860ABD">
        <w:rPr>
          <w:rFonts w:ascii="Tahoma" w:hAnsi="Tahoma" w:cs="Tahoma"/>
          <w:i/>
          <w:sz w:val="24"/>
          <w:szCs w:val="24"/>
          <w:lang w:eastAsia="id-ID"/>
        </w:rPr>
        <w:t>“Truth is not to be found inside the head of an individual person, it is born between people collectively searching for truth, in the process of their dialogic interaction”</w:t>
      </w:r>
      <w:r w:rsidRPr="00860ABD">
        <w:rPr>
          <w:rFonts w:ascii="Tahoma" w:hAnsi="Tahoma" w:cs="Tahoma"/>
          <w:sz w:val="24"/>
          <w:szCs w:val="24"/>
          <w:lang w:eastAsia="id-ID"/>
        </w:rPr>
        <w:t xml:space="preserve"> (Baktin, 1984: 110). Menurut penganut konstruktivisme sosial kebenaran tidak ditemukan di dalam otak, tetapi ada diantara orang-orang yang mencari kebenaran secara kolektif melalui proses dialog. Dengan kata lain pengetahuan itu tidak terletak di dalam kepala seseorang tetapi hasil kompromi banyak orang yang bersama-sama mencari kesepakatan untuk suatu hal.</w:t>
      </w:r>
    </w:p>
    <w:p w:rsidR="001D385A" w:rsidRPr="00860ABD" w:rsidRDefault="001D385A" w:rsidP="00F11184">
      <w:pPr>
        <w:pStyle w:val="ListParagraph"/>
        <w:numPr>
          <w:ilvl w:val="0"/>
          <w:numId w:val="36"/>
        </w:numPr>
        <w:autoSpaceDE w:val="0"/>
        <w:autoSpaceDN w:val="0"/>
        <w:adjustRightInd w:val="0"/>
        <w:spacing w:after="0" w:line="360" w:lineRule="auto"/>
        <w:rPr>
          <w:rFonts w:ascii="Tahoma" w:hAnsi="Tahoma" w:cs="Tahoma"/>
          <w:b/>
          <w:sz w:val="24"/>
          <w:szCs w:val="24"/>
          <w:lang w:val="sv-SE"/>
        </w:rPr>
      </w:pPr>
      <w:r w:rsidRPr="00860ABD">
        <w:rPr>
          <w:rFonts w:ascii="Tahoma" w:hAnsi="Tahoma" w:cs="Tahoma"/>
          <w:b/>
          <w:sz w:val="24"/>
          <w:szCs w:val="24"/>
        </w:rPr>
        <w:t xml:space="preserve"> Standar</w:t>
      </w:r>
      <w:r w:rsidRPr="00860ABD">
        <w:rPr>
          <w:rFonts w:ascii="Tahoma" w:hAnsi="Tahoma" w:cs="Tahoma"/>
          <w:b/>
          <w:sz w:val="24"/>
          <w:szCs w:val="24"/>
          <w:lang w:val="sv-SE"/>
        </w:rPr>
        <w:t xml:space="preserve"> Kompetensi Lulusan SMK</w:t>
      </w:r>
    </w:p>
    <w:p w:rsidR="001D385A" w:rsidRPr="00860ABD" w:rsidRDefault="001D385A" w:rsidP="00405825">
      <w:pPr>
        <w:autoSpaceDE w:val="0"/>
        <w:autoSpaceDN w:val="0"/>
        <w:adjustRightInd w:val="0"/>
        <w:spacing w:after="0" w:line="360" w:lineRule="auto"/>
        <w:ind w:firstLine="709"/>
        <w:jc w:val="both"/>
        <w:rPr>
          <w:rFonts w:ascii="Tahoma" w:hAnsi="Tahoma" w:cs="Tahoma"/>
          <w:sz w:val="24"/>
          <w:szCs w:val="24"/>
          <w:lang w:val="sv-SE"/>
        </w:rPr>
      </w:pPr>
      <w:r w:rsidRPr="00860ABD">
        <w:rPr>
          <w:rFonts w:ascii="Tahoma" w:hAnsi="Tahoma" w:cs="Tahoma"/>
          <w:sz w:val="24"/>
          <w:szCs w:val="24"/>
          <w:lang w:val="sv-SE"/>
        </w:rPr>
        <w:t xml:space="preserve">Standar Kompetensi Kerja Nasional Indonesia (SKKNI) adalah rumusan kemampuan kerja yang mencakup aspek pengetahuan, keterampilan, dan sikap yang relevan dengan pelaksanaan tugas dan syarat jabatan yang dimiliki seseorang untuk menduduki jabatan tertentu yang berlaku secara Nasional (www.BNSP.go.id). Kegunaan lain dari standar kompetensi adalah dapat digunakan sebagai dasar untuk: (a) menyusun uraian pekerjaan, (b) mengembangkan program pelatihan dan sumber daya manusia, (c) menilai unjuk kerja seseorang, (d) akreditasi profesi di tempat kerja (SKKNI, 2003). SKKNI juga dapat dijadikan acuan penyusunan program pelatihan kerja dan materi uji kompetensi (PP 21/ 2006). Setiap standar kompetensi mengandung kompetensi kunci, yaitu keterampilan umum sebagai kriteria ketercapaian unjuk kerja pada tingkatan kinerja yang dipersyaratkan pada suatu pekerjaan. Kompetensi kunci meliputi; (a) mengumpulkan, mengorganisir dan menganalisis informasi, (b) </w:t>
      </w:r>
      <w:r w:rsidRPr="00860ABD">
        <w:rPr>
          <w:rFonts w:ascii="Tahoma" w:hAnsi="Tahoma" w:cs="Tahoma"/>
          <w:sz w:val="24"/>
          <w:szCs w:val="24"/>
          <w:lang w:val="sv-SE"/>
        </w:rPr>
        <w:lastRenderedPageBreak/>
        <w:t>mengkomunikasikan ide-ide dan informasi, (c) merencanakan dan mengorganisir kegiatan, (d) bekerja dengan orang lain dan kelompok, (e) menggunakan ide-ide dan teknik matematika, (f) memecahkan masarah, dan (g) menggunakan teknologi (SKKNI, 2003).</w:t>
      </w:r>
    </w:p>
    <w:p w:rsidR="001D385A" w:rsidRPr="00860ABD" w:rsidRDefault="001D385A" w:rsidP="00405825">
      <w:pPr>
        <w:autoSpaceDE w:val="0"/>
        <w:autoSpaceDN w:val="0"/>
        <w:adjustRightInd w:val="0"/>
        <w:spacing w:line="360" w:lineRule="auto"/>
        <w:ind w:firstLine="851"/>
        <w:jc w:val="both"/>
        <w:rPr>
          <w:rFonts w:ascii="Tahoma" w:hAnsi="Tahoma" w:cs="Tahoma"/>
          <w:sz w:val="24"/>
          <w:szCs w:val="24"/>
          <w:lang w:val="sv-SE"/>
        </w:rPr>
      </w:pPr>
      <w:r w:rsidRPr="00860ABD">
        <w:rPr>
          <w:rFonts w:ascii="Tahoma" w:hAnsi="Tahoma" w:cs="Tahoma"/>
          <w:sz w:val="24"/>
          <w:szCs w:val="24"/>
          <w:lang w:val="sv-SE"/>
        </w:rPr>
        <w:t>PP Nomor 19 tahun 2005 tentang Standar Nasionar Pendidikan dalam BAB V pasal 25, standar kompetensi lulusan digunakan sebagai pedoman penilaian dalam penentuan kelulusan peserta didik dan kompetensi lulusan sebagaimana dimaksud pada ayat (1) dan (2) mencakup sikap, pengetahuan, dan keterampilan.</w:t>
      </w:r>
    </w:p>
    <w:p w:rsidR="001D385A" w:rsidRPr="00860ABD" w:rsidRDefault="001D385A" w:rsidP="00405825">
      <w:pPr>
        <w:pStyle w:val="ListParagraph"/>
        <w:autoSpaceDE w:val="0"/>
        <w:autoSpaceDN w:val="0"/>
        <w:adjustRightInd w:val="0"/>
        <w:spacing w:after="0" w:line="360" w:lineRule="auto"/>
        <w:ind w:left="426"/>
        <w:rPr>
          <w:rFonts w:ascii="Tahoma" w:hAnsi="Tahoma" w:cs="Tahoma"/>
          <w:b/>
          <w:i/>
          <w:sz w:val="24"/>
          <w:szCs w:val="24"/>
        </w:rPr>
      </w:pPr>
      <w:r w:rsidRPr="00860ABD">
        <w:rPr>
          <w:rFonts w:ascii="Tahoma" w:hAnsi="Tahoma" w:cs="Tahoma"/>
          <w:b/>
          <w:i/>
          <w:sz w:val="24"/>
          <w:szCs w:val="24"/>
        </w:rPr>
        <w:t>Competency-Based Assessment (CBA)</w:t>
      </w:r>
    </w:p>
    <w:p w:rsidR="001D385A" w:rsidRPr="00860ABD" w:rsidRDefault="001D385A" w:rsidP="00405825">
      <w:pPr>
        <w:autoSpaceDE w:val="0"/>
        <w:autoSpaceDN w:val="0"/>
        <w:adjustRightInd w:val="0"/>
        <w:spacing w:after="0" w:line="360" w:lineRule="auto"/>
        <w:ind w:firstLine="709"/>
        <w:jc w:val="both"/>
        <w:rPr>
          <w:rFonts w:ascii="Tahoma" w:hAnsi="Tahoma" w:cs="Tahoma"/>
          <w:i/>
          <w:sz w:val="24"/>
          <w:szCs w:val="24"/>
        </w:rPr>
      </w:pPr>
      <w:r w:rsidRPr="00860ABD">
        <w:rPr>
          <w:rFonts w:ascii="Tahoma" w:hAnsi="Tahoma" w:cs="Tahoma"/>
          <w:sz w:val="24"/>
          <w:szCs w:val="24"/>
        </w:rPr>
        <w:t xml:space="preserve">Menurut Australia's National Training Framework (NTF), </w:t>
      </w:r>
      <w:r w:rsidRPr="00860ABD">
        <w:rPr>
          <w:rFonts w:ascii="Tahoma" w:hAnsi="Tahoma" w:cs="Tahoma"/>
          <w:i/>
          <w:sz w:val="24"/>
          <w:szCs w:val="24"/>
        </w:rPr>
        <w:t xml:space="preserve">competency-based assessment </w:t>
      </w:r>
      <w:r w:rsidRPr="00860ABD">
        <w:rPr>
          <w:rFonts w:ascii="Tahoma" w:hAnsi="Tahoma" w:cs="Tahoma"/>
          <w:sz w:val="24"/>
          <w:szCs w:val="24"/>
        </w:rPr>
        <w:t>didefinisikan</w:t>
      </w:r>
      <w:r w:rsidRPr="00860ABD">
        <w:rPr>
          <w:rFonts w:ascii="Tahoma" w:hAnsi="Tahoma" w:cs="Tahoma"/>
          <w:i/>
          <w:sz w:val="24"/>
          <w:szCs w:val="24"/>
        </w:rPr>
        <w:t xml:space="preserve">; whether a person has the skills, knowledge and experience required to perform specific tasks in the workplace, or to gain credrt towards a vocational education and training qualiflcation or course. Assessment is based on industry determined competency standards. </w:t>
      </w:r>
      <w:r w:rsidRPr="00860ABD">
        <w:rPr>
          <w:rFonts w:ascii="Tahoma" w:hAnsi="Tahoma" w:cs="Tahoma"/>
          <w:sz w:val="24"/>
          <w:szCs w:val="24"/>
        </w:rPr>
        <w:t>Sedangkan menurut Cumming &amp; Maxwell (2004), faktor-faktor yang mempengaruhi keberhasilan penilaian di pendidikan kejuruan meliputi:</w:t>
      </w:r>
      <w:r w:rsidRPr="00860ABD">
        <w:rPr>
          <w:rFonts w:ascii="Tahoma" w:hAnsi="Tahoma" w:cs="Tahoma"/>
          <w:i/>
          <w:sz w:val="24"/>
          <w:szCs w:val="24"/>
        </w:rPr>
        <w:t xml:space="preserve"> (1) a strong curriculum base influencing assessment, (2) the incorporation of school-based assessment in all certification, (3) preference for standards-referenced assessment, ril respect for teacher judgement, (5) increasing vocational educatiin' delivery within schooling, (6) multiple pathways to future study and careers, (7) school-based assessment in the compulsory years of schooling, (8) moves towards outcomes-based frameworks, (9) issues relating to national benchmark data, and (10) equity issues. </w:t>
      </w:r>
    </w:p>
    <w:p w:rsidR="001D385A" w:rsidRPr="00860ABD" w:rsidRDefault="001D385A" w:rsidP="00405825">
      <w:pPr>
        <w:autoSpaceDE w:val="0"/>
        <w:autoSpaceDN w:val="0"/>
        <w:adjustRightInd w:val="0"/>
        <w:spacing w:after="0" w:line="360" w:lineRule="auto"/>
        <w:ind w:firstLine="709"/>
        <w:jc w:val="both"/>
        <w:rPr>
          <w:rFonts w:ascii="Tahoma" w:hAnsi="Tahoma" w:cs="Tahoma"/>
          <w:i/>
          <w:sz w:val="24"/>
          <w:szCs w:val="24"/>
        </w:rPr>
      </w:pPr>
      <w:r w:rsidRPr="00860ABD">
        <w:rPr>
          <w:rFonts w:ascii="Tahoma" w:hAnsi="Tahoma" w:cs="Tahoma"/>
          <w:sz w:val="24"/>
          <w:szCs w:val="24"/>
        </w:rPr>
        <w:t xml:space="preserve">Beberapa kriteria penilaian kelas menurut Depdiknas, 2007, meliputi ; (a) validitas, (b) reliabilitas, (c) terfokus pada kompetensi, (d) komprehensif, (e) obyektif, dan (d) mendidik. Sedangkan teknik penilaian dapat dilakukan dengan cara; (a) penilaian unjuk kerja, (b) penilaian sikap, (c) penilaian tertulis, (d) penilaian proyek, (e) penilaian produk, (f) penggunaan portoforio, dan (g) penilaian diri. Menurut Gonczi (1998), metode penilaian kompetensi dapat dirakukan dengan cara: (a) </w:t>
      </w:r>
      <w:r w:rsidRPr="00860ABD">
        <w:rPr>
          <w:rFonts w:ascii="Tahoma" w:hAnsi="Tahoma" w:cs="Tahoma"/>
          <w:i/>
          <w:sz w:val="24"/>
          <w:szCs w:val="24"/>
        </w:rPr>
        <w:t>norm-referenced standards, (b) task-referenced standards, (c) criterion-referenced standards</w:t>
      </w:r>
      <w:r w:rsidRPr="00860ABD">
        <w:rPr>
          <w:rFonts w:ascii="Tahoma" w:hAnsi="Tahoma" w:cs="Tahoma"/>
          <w:sz w:val="24"/>
          <w:szCs w:val="24"/>
        </w:rPr>
        <w:t xml:space="preserve">. </w:t>
      </w:r>
      <w:r w:rsidRPr="00860ABD">
        <w:rPr>
          <w:rFonts w:ascii="Tahoma" w:hAnsi="Tahoma" w:cs="Tahoma"/>
          <w:sz w:val="24"/>
          <w:szCs w:val="24"/>
        </w:rPr>
        <w:lastRenderedPageBreak/>
        <w:t>Masih menurut Gonczi (1998) metode penilaian berbasis kompetensi antara lain ; (</w:t>
      </w:r>
      <w:r w:rsidRPr="00860ABD">
        <w:rPr>
          <w:rFonts w:ascii="Tahoma" w:hAnsi="Tahoma" w:cs="Tahoma"/>
          <w:sz w:val="24"/>
          <w:szCs w:val="24"/>
          <w:lang w:val="id-ID"/>
        </w:rPr>
        <w:t>1</w:t>
      </w:r>
      <w:r w:rsidRPr="00860ABD">
        <w:rPr>
          <w:rFonts w:ascii="Tahoma" w:hAnsi="Tahoma" w:cs="Tahoma"/>
          <w:sz w:val="24"/>
          <w:szCs w:val="24"/>
        </w:rPr>
        <w:t xml:space="preserve">) </w:t>
      </w:r>
      <w:r w:rsidRPr="00860ABD">
        <w:rPr>
          <w:rFonts w:ascii="Tahoma" w:hAnsi="Tahoma" w:cs="Tahoma"/>
          <w:i/>
          <w:sz w:val="24"/>
          <w:szCs w:val="24"/>
        </w:rPr>
        <w:t xml:space="preserve">pencil and paper test, (2) multiple choice test, (3) written response test, (4) oral assessment, (5) performance assessment, (6) work-based assessment. </w:t>
      </w:r>
    </w:p>
    <w:p w:rsidR="001D385A" w:rsidRPr="00860ABD" w:rsidRDefault="001D385A" w:rsidP="00F11184">
      <w:pPr>
        <w:autoSpaceDE w:val="0"/>
        <w:autoSpaceDN w:val="0"/>
        <w:adjustRightInd w:val="0"/>
        <w:spacing w:after="0" w:line="360" w:lineRule="auto"/>
        <w:ind w:firstLine="709"/>
        <w:jc w:val="both"/>
        <w:rPr>
          <w:rFonts w:ascii="Tahoma" w:hAnsi="Tahoma" w:cs="Tahoma"/>
          <w:i/>
          <w:sz w:val="24"/>
          <w:szCs w:val="24"/>
        </w:rPr>
      </w:pPr>
      <w:r w:rsidRPr="00860ABD">
        <w:rPr>
          <w:rFonts w:ascii="Tahoma" w:hAnsi="Tahoma" w:cs="Tahoma"/>
          <w:sz w:val="24"/>
          <w:szCs w:val="24"/>
        </w:rPr>
        <w:t>Karakteristik kurikulum yang menerapkan pendekatan berbasis kompetensi (</w:t>
      </w:r>
      <w:r w:rsidRPr="00860ABD">
        <w:rPr>
          <w:rFonts w:ascii="Tahoma" w:hAnsi="Tahoma" w:cs="Tahoma"/>
          <w:i/>
          <w:sz w:val="24"/>
          <w:szCs w:val="24"/>
        </w:rPr>
        <w:t>competency-based</w:t>
      </w:r>
      <w:r w:rsidRPr="00860ABD">
        <w:rPr>
          <w:rFonts w:ascii="Tahoma" w:hAnsi="Tahoma" w:cs="Tahoma"/>
          <w:sz w:val="24"/>
          <w:szCs w:val="24"/>
        </w:rPr>
        <w:t xml:space="preserve">) baik dalam perancangan dan penyusunan maupun dalam pelaksanannya di lapangan, memiliki konsekuensi pada sistem penilaian yang digunakan. Terhadap kurikulum dan penyelenggaraan pembelajaran yang berbasis kompetensi, maka sistem penilaian hasil belajar yang digunakan pun harus model penilaian yang berbasis kompetensi atau dikenal sebagai </w:t>
      </w:r>
      <w:r w:rsidRPr="00860ABD">
        <w:rPr>
          <w:rFonts w:ascii="Tahoma" w:hAnsi="Tahoma" w:cs="Tahoma"/>
          <w:i/>
          <w:sz w:val="24"/>
          <w:szCs w:val="24"/>
        </w:rPr>
        <w:t>Competency-based Assessment (CBA).</w:t>
      </w:r>
    </w:p>
    <w:p w:rsidR="001D385A" w:rsidRPr="00860ABD" w:rsidRDefault="001D385A" w:rsidP="00F11184">
      <w:pPr>
        <w:pStyle w:val="ListParagraph"/>
        <w:numPr>
          <w:ilvl w:val="0"/>
          <w:numId w:val="36"/>
        </w:numPr>
        <w:autoSpaceDE w:val="0"/>
        <w:autoSpaceDN w:val="0"/>
        <w:adjustRightInd w:val="0"/>
        <w:spacing w:after="0" w:line="360" w:lineRule="auto"/>
        <w:rPr>
          <w:rFonts w:ascii="Tahoma" w:hAnsi="Tahoma" w:cs="Tahoma"/>
          <w:b/>
          <w:i/>
          <w:sz w:val="24"/>
          <w:szCs w:val="24"/>
          <w:lang w:val="id-ID"/>
        </w:rPr>
      </w:pPr>
      <w:r w:rsidRPr="00860ABD">
        <w:rPr>
          <w:rFonts w:ascii="Tahoma" w:hAnsi="Tahoma" w:cs="Tahoma"/>
          <w:b/>
          <w:i/>
          <w:sz w:val="24"/>
          <w:szCs w:val="24"/>
          <w:lang w:val="id-ID"/>
        </w:rPr>
        <w:t>Work Based Learning</w:t>
      </w:r>
    </w:p>
    <w:p w:rsidR="001D385A" w:rsidRPr="00860ABD" w:rsidRDefault="001D385A" w:rsidP="00405825">
      <w:pPr>
        <w:autoSpaceDE w:val="0"/>
        <w:autoSpaceDN w:val="0"/>
        <w:adjustRightInd w:val="0"/>
        <w:spacing w:after="0" w:line="360" w:lineRule="auto"/>
        <w:ind w:firstLine="851"/>
        <w:jc w:val="both"/>
        <w:rPr>
          <w:rFonts w:ascii="Tahoma" w:hAnsi="Tahoma" w:cs="Tahoma"/>
          <w:sz w:val="24"/>
          <w:szCs w:val="24"/>
          <w:lang w:val="id-ID"/>
        </w:rPr>
      </w:pPr>
      <w:r w:rsidRPr="00860ABD">
        <w:rPr>
          <w:rFonts w:ascii="Tahoma" w:hAnsi="Tahoma" w:cs="Tahoma"/>
          <w:sz w:val="24"/>
          <w:szCs w:val="24"/>
          <w:lang w:val="id-ID"/>
        </w:rPr>
        <w:t xml:space="preserve"> </w:t>
      </w:r>
      <w:r w:rsidRPr="00860ABD">
        <w:rPr>
          <w:rFonts w:ascii="Tahoma" w:hAnsi="Tahoma" w:cs="Tahoma"/>
          <w:i/>
          <w:sz w:val="24"/>
          <w:szCs w:val="24"/>
          <w:lang w:val="id-ID"/>
        </w:rPr>
        <w:t>Work Based Learning</w:t>
      </w:r>
      <w:r w:rsidRPr="00860ABD">
        <w:rPr>
          <w:rFonts w:ascii="Tahoma" w:hAnsi="Tahoma" w:cs="Tahoma"/>
          <w:sz w:val="24"/>
          <w:szCs w:val="24"/>
          <w:lang w:val="id-ID"/>
        </w:rPr>
        <w:t xml:space="preserve"> (WBL) atau Pembelajaran Berbasis Kerja  telah menjadi ciri khas pendidikan kejuruan pada berbagai negara di berbagai belahan bumi ini. Pengalaman di beberapa negara maju menunjukkan bahwa </w:t>
      </w:r>
      <w:r w:rsidRPr="00860ABD">
        <w:rPr>
          <w:rFonts w:ascii="Tahoma" w:hAnsi="Tahoma" w:cs="Tahoma"/>
          <w:sz w:val="24"/>
          <w:szCs w:val="24"/>
        </w:rPr>
        <w:t>WBL</w:t>
      </w:r>
      <w:r w:rsidRPr="00860ABD">
        <w:rPr>
          <w:rFonts w:ascii="Tahoma" w:hAnsi="Tahoma" w:cs="Tahoma"/>
          <w:sz w:val="24"/>
          <w:szCs w:val="24"/>
          <w:lang w:val="id-ID"/>
        </w:rPr>
        <w:t xml:space="preserve"> mampu menjembatani </w:t>
      </w:r>
      <w:r w:rsidRPr="00860ABD">
        <w:rPr>
          <w:rFonts w:ascii="Tahoma" w:hAnsi="Tahoma" w:cs="Tahoma"/>
          <w:sz w:val="24"/>
          <w:szCs w:val="24"/>
        </w:rPr>
        <w:t>k</w:t>
      </w:r>
      <w:r w:rsidRPr="00860ABD">
        <w:rPr>
          <w:rFonts w:ascii="Tahoma" w:hAnsi="Tahoma" w:cs="Tahoma"/>
          <w:sz w:val="24"/>
          <w:szCs w:val="24"/>
          <w:lang w:val="id-ID"/>
        </w:rPr>
        <w:t>esenjangan transisi (</w:t>
      </w:r>
      <w:r w:rsidRPr="00860ABD">
        <w:rPr>
          <w:rFonts w:ascii="Tahoma" w:hAnsi="Tahoma" w:cs="Tahoma"/>
          <w:i/>
          <w:sz w:val="24"/>
          <w:szCs w:val="24"/>
          <w:lang w:val="id-ID"/>
        </w:rPr>
        <w:t>transition</w:t>
      </w:r>
      <w:r w:rsidRPr="00860ABD">
        <w:rPr>
          <w:rFonts w:ascii="Tahoma" w:hAnsi="Tahoma" w:cs="Tahoma"/>
          <w:sz w:val="24"/>
          <w:szCs w:val="24"/>
          <w:lang w:val="id-ID"/>
        </w:rPr>
        <w:t>) antara dunia pendidikan (</w:t>
      </w:r>
      <w:r w:rsidRPr="00860ABD">
        <w:rPr>
          <w:rFonts w:ascii="Tahoma" w:hAnsi="Tahoma" w:cs="Tahoma"/>
          <w:i/>
          <w:sz w:val="24"/>
          <w:szCs w:val="24"/>
          <w:lang w:val="id-ID"/>
        </w:rPr>
        <w:t>education</w:t>
      </w:r>
      <w:r w:rsidRPr="00860ABD">
        <w:rPr>
          <w:rFonts w:ascii="Tahoma" w:hAnsi="Tahoma" w:cs="Tahoma"/>
          <w:sz w:val="24"/>
          <w:szCs w:val="24"/>
          <w:lang w:val="id-ID"/>
        </w:rPr>
        <w:t>) dan dunia kerja (</w:t>
      </w:r>
      <w:r w:rsidRPr="00860ABD">
        <w:rPr>
          <w:rFonts w:ascii="Tahoma" w:hAnsi="Tahoma" w:cs="Tahoma"/>
          <w:i/>
          <w:sz w:val="24"/>
          <w:szCs w:val="24"/>
          <w:lang w:val="id-ID"/>
        </w:rPr>
        <w:t>workforce</w:t>
      </w:r>
      <w:r w:rsidRPr="00860ABD">
        <w:rPr>
          <w:rFonts w:ascii="Tahoma" w:hAnsi="Tahoma" w:cs="Tahoma"/>
          <w:sz w:val="24"/>
          <w:szCs w:val="24"/>
          <w:lang w:val="id-ID"/>
        </w:rPr>
        <w:t>) yang menjadi tantangan besar yang harus disikapi dan dicarikan pemecahannya (Sawchuk, 2010). Konsekuensi dari WBL bagi penyelenggara pendidikan kejuruan</w:t>
      </w:r>
      <w:r w:rsidRPr="00860ABD">
        <w:rPr>
          <w:rFonts w:ascii="Tahoma" w:hAnsi="Tahoma" w:cs="Tahoma"/>
          <w:sz w:val="24"/>
          <w:szCs w:val="24"/>
        </w:rPr>
        <w:t>,</w:t>
      </w:r>
      <w:r w:rsidRPr="00860ABD">
        <w:rPr>
          <w:rFonts w:ascii="Tahoma" w:hAnsi="Tahoma" w:cs="Tahoma"/>
          <w:sz w:val="24"/>
          <w:szCs w:val="24"/>
          <w:lang w:val="id-ID"/>
        </w:rPr>
        <w:t xml:space="preserve"> dituntut untuk sadar (</w:t>
      </w:r>
      <w:r w:rsidRPr="00860ABD">
        <w:rPr>
          <w:rFonts w:ascii="Tahoma" w:hAnsi="Tahoma" w:cs="Tahoma"/>
          <w:i/>
          <w:sz w:val="24"/>
          <w:szCs w:val="24"/>
          <w:lang w:val="id-ID"/>
        </w:rPr>
        <w:t>aware</w:t>
      </w:r>
      <w:r w:rsidRPr="00860ABD">
        <w:rPr>
          <w:rFonts w:ascii="Tahoma" w:hAnsi="Tahoma" w:cs="Tahoma"/>
          <w:sz w:val="24"/>
          <w:szCs w:val="24"/>
          <w:lang w:val="id-ID"/>
        </w:rPr>
        <w:t xml:space="preserve">) dan memahami WBL mulai dari perencanaan, implementasi hingga evaluasi. Keterlibatan </w:t>
      </w:r>
      <w:r w:rsidRPr="00860ABD">
        <w:rPr>
          <w:rFonts w:ascii="Tahoma" w:hAnsi="Tahoma" w:cs="Tahoma"/>
          <w:i/>
          <w:sz w:val="24"/>
          <w:szCs w:val="24"/>
          <w:lang w:val="id-ID"/>
        </w:rPr>
        <w:t>sta</w:t>
      </w:r>
      <w:r w:rsidRPr="00860ABD">
        <w:rPr>
          <w:rFonts w:ascii="Tahoma" w:hAnsi="Tahoma" w:cs="Tahoma"/>
          <w:i/>
          <w:sz w:val="24"/>
          <w:szCs w:val="24"/>
        </w:rPr>
        <w:t>k</w:t>
      </w:r>
      <w:r w:rsidRPr="00860ABD">
        <w:rPr>
          <w:rFonts w:ascii="Tahoma" w:hAnsi="Tahoma" w:cs="Tahoma"/>
          <w:i/>
          <w:sz w:val="24"/>
          <w:szCs w:val="24"/>
          <w:lang w:val="id-ID"/>
        </w:rPr>
        <w:t>eholder</w:t>
      </w:r>
      <w:r w:rsidRPr="00860ABD">
        <w:rPr>
          <w:rFonts w:ascii="Tahoma" w:hAnsi="Tahoma" w:cs="Tahoma"/>
          <w:sz w:val="24"/>
          <w:szCs w:val="24"/>
          <w:lang w:val="id-ID"/>
        </w:rPr>
        <w:t xml:space="preserve"> (sekolah, dunia kerja dan penerintah) pendidikan kejuruan dalam mengelola pendidikan kejuruan yang menempatkan WBL sebagai model pembelajaran harus terus digali, dikembangkan dan dipelihara keberlangsungannya</w:t>
      </w:r>
      <w:r w:rsidRPr="00860ABD">
        <w:rPr>
          <w:rFonts w:ascii="Tahoma" w:hAnsi="Tahoma" w:cs="Tahoma"/>
          <w:sz w:val="24"/>
          <w:szCs w:val="24"/>
        </w:rPr>
        <w:t>.</w:t>
      </w:r>
      <w:r w:rsidRPr="00860ABD">
        <w:rPr>
          <w:rFonts w:ascii="Tahoma" w:hAnsi="Tahoma" w:cs="Tahoma"/>
          <w:sz w:val="24"/>
          <w:szCs w:val="24"/>
          <w:lang w:val="id-ID"/>
        </w:rPr>
        <w:t xml:space="preserve"> </w:t>
      </w:r>
    </w:p>
    <w:p w:rsidR="001D385A" w:rsidRPr="00860ABD" w:rsidRDefault="001D385A" w:rsidP="00405825">
      <w:pPr>
        <w:autoSpaceDE w:val="0"/>
        <w:autoSpaceDN w:val="0"/>
        <w:adjustRightInd w:val="0"/>
        <w:spacing w:after="0" w:line="360" w:lineRule="auto"/>
        <w:ind w:firstLine="851"/>
        <w:jc w:val="both"/>
        <w:rPr>
          <w:rFonts w:ascii="Tahoma" w:hAnsi="Tahoma" w:cs="Tahoma"/>
          <w:sz w:val="24"/>
          <w:szCs w:val="24"/>
        </w:rPr>
      </w:pPr>
      <w:r w:rsidRPr="00860ABD">
        <w:rPr>
          <w:rFonts w:ascii="Tahoma" w:hAnsi="Tahoma" w:cs="Tahoma"/>
          <w:sz w:val="24"/>
          <w:szCs w:val="24"/>
        </w:rPr>
        <w:t xml:space="preserve">Hambatan pelaksanaan WBL masih banyak diantaranya, perecanaan program pembalajaran </w:t>
      </w:r>
      <w:r w:rsidRPr="00860ABD">
        <w:rPr>
          <w:rFonts w:ascii="Tahoma" w:hAnsi="Tahoma" w:cs="Tahoma"/>
          <w:sz w:val="24"/>
          <w:szCs w:val="24"/>
          <w:lang w:val="id-ID"/>
        </w:rPr>
        <w:t>sefihak</w:t>
      </w:r>
      <w:r w:rsidRPr="00860ABD">
        <w:rPr>
          <w:rFonts w:ascii="Tahoma" w:hAnsi="Tahoma" w:cs="Tahoma"/>
          <w:sz w:val="24"/>
          <w:szCs w:val="24"/>
        </w:rPr>
        <w:t xml:space="preserve"> dan </w:t>
      </w:r>
      <w:r w:rsidRPr="00860ABD">
        <w:rPr>
          <w:rFonts w:ascii="Tahoma" w:hAnsi="Tahoma" w:cs="Tahoma"/>
          <w:sz w:val="24"/>
          <w:szCs w:val="24"/>
          <w:lang w:val="id-ID"/>
        </w:rPr>
        <w:t>belum melibatkan dunia kerja</w:t>
      </w:r>
      <w:r w:rsidRPr="00860ABD">
        <w:rPr>
          <w:rFonts w:ascii="Tahoma" w:hAnsi="Tahoma" w:cs="Tahoma"/>
          <w:sz w:val="24"/>
          <w:szCs w:val="24"/>
        </w:rPr>
        <w:t xml:space="preserve"> sehingga hasilnya tidak efektif dan </w:t>
      </w:r>
      <w:r w:rsidRPr="00860ABD">
        <w:rPr>
          <w:rFonts w:ascii="Tahoma" w:hAnsi="Tahoma" w:cs="Tahoma"/>
          <w:sz w:val="24"/>
          <w:szCs w:val="24"/>
          <w:lang w:val="id-ID"/>
        </w:rPr>
        <w:t xml:space="preserve">fihak industri </w:t>
      </w:r>
      <w:r w:rsidRPr="00860ABD">
        <w:rPr>
          <w:rFonts w:ascii="Tahoma" w:hAnsi="Tahoma" w:cs="Tahoma"/>
          <w:sz w:val="24"/>
          <w:szCs w:val="24"/>
        </w:rPr>
        <w:t xml:space="preserve">enggan </w:t>
      </w:r>
      <w:r w:rsidRPr="00860ABD">
        <w:rPr>
          <w:rFonts w:ascii="Tahoma" w:hAnsi="Tahoma" w:cs="Tahoma"/>
          <w:sz w:val="24"/>
          <w:szCs w:val="24"/>
          <w:lang w:val="id-ID"/>
        </w:rPr>
        <w:t>menerima siswa/mahasiswa praktik</w:t>
      </w:r>
      <w:r w:rsidRPr="00860ABD">
        <w:rPr>
          <w:rFonts w:ascii="Tahoma" w:hAnsi="Tahoma" w:cs="Tahoma"/>
          <w:sz w:val="24"/>
          <w:szCs w:val="24"/>
        </w:rPr>
        <w:t>.</w:t>
      </w:r>
      <w:r w:rsidRPr="00860ABD">
        <w:rPr>
          <w:rFonts w:ascii="Tahoma" w:hAnsi="Tahoma" w:cs="Tahoma"/>
          <w:sz w:val="24"/>
          <w:szCs w:val="24"/>
          <w:lang w:val="id-ID"/>
        </w:rPr>
        <w:t xml:space="preserve"> </w:t>
      </w:r>
      <w:r w:rsidRPr="00860ABD">
        <w:rPr>
          <w:rFonts w:ascii="Tahoma" w:hAnsi="Tahoma" w:cs="Tahoma"/>
          <w:sz w:val="24"/>
          <w:szCs w:val="24"/>
        </w:rPr>
        <w:t>P</w:t>
      </w:r>
      <w:r w:rsidRPr="00860ABD">
        <w:rPr>
          <w:rFonts w:ascii="Tahoma" w:hAnsi="Tahoma" w:cs="Tahoma"/>
          <w:sz w:val="24"/>
          <w:szCs w:val="24"/>
          <w:lang w:val="id-ID"/>
        </w:rPr>
        <w:t xml:space="preserve">embimbing industri </w:t>
      </w:r>
      <w:r w:rsidRPr="00860ABD">
        <w:rPr>
          <w:rFonts w:ascii="Tahoma" w:hAnsi="Tahoma" w:cs="Tahoma"/>
          <w:sz w:val="24"/>
          <w:szCs w:val="24"/>
        </w:rPr>
        <w:t xml:space="preserve">yang tidak serius </w:t>
      </w:r>
      <w:r w:rsidRPr="00860ABD">
        <w:rPr>
          <w:rFonts w:ascii="Tahoma" w:hAnsi="Tahoma" w:cs="Tahoma"/>
          <w:sz w:val="24"/>
          <w:szCs w:val="24"/>
          <w:lang w:val="id-ID"/>
        </w:rPr>
        <w:t xml:space="preserve">dalam menangani siswa/mahasiswa praktik, kurangnya kontrol sekolah terhadap pelaksanaan magang (PSG atau PKL atau Praktik Industri) yang dikarenakan kurangnya dana, menjadi tantangan </w:t>
      </w:r>
      <w:r w:rsidRPr="00860ABD">
        <w:rPr>
          <w:rFonts w:ascii="Tahoma" w:hAnsi="Tahoma" w:cs="Tahoma"/>
          <w:sz w:val="24"/>
          <w:szCs w:val="24"/>
        </w:rPr>
        <w:t>dalam implementasi WBL.</w:t>
      </w:r>
    </w:p>
    <w:p w:rsidR="001D385A" w:rsidRPr="00860ABD" w:rsidRDefault="001D385A" w:rsidP="00405825">
      <w:pPr>
        <w:autoSpaceDE w:val="0"/>
        <w:autoSpaceDN w:val="0"/>
        <w:adjustRightInd w:val="0"/>
        <w:spacing w:after="0" w:line="360" w:lineRule="auto"/>
        <w:ind w:firstLine="851"/>
        <w:jc w:val="both"/>
        <w:rPr>
          <w:rFonts w:ascii="Tahoma" w:hAnsi="Tahoma" w:cs="Tahoma"/>
          <w:sz w:val="24"/>
          <w:szCs w:val="24"/>
          <w:lang w:val="id-ID"/>
        </w:rPr>
      </w:pPr>
      <w:r w:rsidRPr="00860ABD">
        <w:rPr>
          <w:rFonts w:ascii="Tahoma" w:hAnsi="Tahoma" w:cs="Tahoma"/>
          <w:sz w:val="24"/>
          <w:szCs w:val="24"/>
          <w:lang w:val="id-ID"/>
        </w:rPr>
        <w:t xml:space="preserve">Menurut Reg Revans dan Gregory Bateson dalam bukunya Raelin (2008) menjelaskan bahwa laju belajar harus sama dengan atau melebihi tingkat perubahan, </w:t>
      </w:r>
      <w:r w:rsidRPr="00860ABD">
        <w:rPr>
          <w:rFonts w:ascii="Tahoma" w:hAnsi="Tahoma" w:cs="Tahoma"/>
          <w:sz w:val="24"/>
          <w:szCs w:val="24"/>
          <w:lang w:val="id-ID"/>
        </w:rPr>
        <w:lastRenderedPageBreak/>
        <w:t xml:space="preserve">belajar tidak hanya menciptakan tapi juga menyesuaikan, memperluas, dan memperdalam pengetahuan. Tanpa pengetahuan baru atau yang disesuaikan, tidak mungkin untuk mengubah makna tindakan kita atau tindakan itu sendiri. Sayangnya, kita telah menjadi terkondisi untuk model kelas yang memisahkan teori dari praktek, yang membuat belajar tampaknya tidak praktis, relevan, dan membosankan. </w:t>
      </w:r>
    </w:p>
    <w:p w:rsidR="001D385A" w:rsidRPr="00860ABD" w:rsidRDefault="001D385A" w:rsidP="00405825">
      <w:pPr>
        <w:autoSpaceDE w:val="0"/>
        <w:autoSpaceDN w:val="0"/>
        <w:adjustRightInd w:val="0"/>
        <w:spacing w:after="0" w:line="360" w:lineRule="auto"/>
        <w:ind w:firstLine="709"/>
        <w:jc w:val="both"/>
        <w:rPr>
          <w:rFonts w:ascii="Tahoma" w:hAnsi="Tahoma" w:cs="Tahoma"/>
          <w:sz w:val="24"/>
          <w:szCs w:val="24"/>
        </w:rPr>
      </w:pPr>
      <w:r w:rsidRPr="00860ABD">
        <w:rPr>
          <w:rFonts w:ascii="Tahoma" w:hAnsi="Tahoma" w:cs="Tahoma"/>
          <w:sz w:val="24"/>
          <w:szCs w:val="24"/>
          <w:lang w:val="id-ID"/>
        </w:rPr>
        <w:t xml:space="preserve">Sedangkan </w:t>
      </w:r>
      <w:r w:rsidRPr="00860ABD">
        <w:rPr>
          <w:rFonts w:ascii="Tahoma" w:hAnsi="Tahoma" w:cs="Tahoma"/>
          <w:i/>
          <w:sz w:val="24"/>
          <w:szCs w:val="24"/>
          <w:lang w:val="id-ID"/>
        </w:rPr>
        <w:t>Work Based Learning</w:t>
      </w:r>
      <w:r w:rsidRPr="00860ABD">
        <w:rPr>
          <w:rFonts w:ascii="Tahoma" w:hAnsi="Tahoma" w:cs="Tahoma"/>
          <w:sz w:val="24"/>
          <w:szCs w:val="24"/>
          <w:lang w:val="id-ID"/>
        </w:rPr>
        <w:t xml:space="preserve"> (WBL) adalah pelajaran atau program dimana kampus/sekolah dengan organisasi pekerjaan bersama-sama menciptakan pengalaman pembelajaran dan peluang baru di tempat kerja (Boud, 2001). Untuk menjadikan belajar</w:t>
      </w:r>
      <w:r w:rsidRPr="00860ABD">
        <w:rPr>
          <w:rFonts w:ascii="Tahoma" w:hAnsi="Tahoma" w:cs="Tahoma"/>
          <w:sz w:val="24"/>
          <w:szCs w:val="24"/>
        </w:rPr>
        <w:t xml:space="preserve"> sebagai kebutuhan, maka</w:t>
      </w:r>
      <w:r w:rsidRPr="00860ABD">
        <w:rPr>
          <w:rFonts w:ascii="Tahoma" w:hAnsi="Tahoma" w:cs="Tahoma"/>
          <w:sz w:val="24"/>
          <w:szCs w:val="24"/>
          <w:lang w:val="id-ID"/>
        </w:rPr>
        <w:t xml:space="preserve"> pembelajaran harus berlangsung secara alamiah dan menyenangkan. Pemisahan teori dari praktik membuat pembelajaran terasa tidak relevan, tidak berguna</w:t>
      </w:r>
      <w:r w:rsidRPr="00860ABD">
        <w:rPr>
          <w:rFonts w:ascii="Tahoma" w:hAnsi="Tahoma" w:cs="Tahoma"/>
          <w:sz w:val="24"/>
          <w:szCs w:val="24"/>
        </w:rPr>
        <w:t>, tidak berkmakna sehingga</w:t>
      </w:r>
      <w:r w:rsidRPr="00860ABD">
        <w:rPr>
          <w:rFonts w:ascii="Tahoma" w:hAnsi="Tahoma" w:cs="Tahoma"/>
          <w:sz w:val="24"/>
          <w:szCs w:val="24"/>
          <w:lang w:val="id-ID"/>
        </w:rPr>
        <w:t xml:space="preserve"> membosankan. WBL </w:t>
      </w:r>
      <w:r w:rsidRPr="00860ABD">
        <w:rPr>
          <w:rFonts w:ascii="Tahoma" w:hAnsi="Tahoma" w:cs="Tahoma"/>
          <w:sz w:val="24"/>
          <w:szCs w:val="24"/>
        </w:rPr>
        <w:t>meng</w:t>
      </w:r>
      <w:r w:rsidRPr="00860ABD">
        <w:rPr>
          <w:rFonts w:ascii="Tahoma" w:hAnsi="Tahoma" w:cs="Tahoma"/>
          <w:sz w:val="24"/>
          <w:szCs w:val="24"/>
          <w:lang w:val="id-ID"/>
        </w:rPr>
        <w:t>ombinasi</w:t>
      </w:r>
      <w:r w:rsidRPr="00860ABD">
        <w:rPr>
          <w:rFonts w:ascii="Tahoma" w:hAnsi="Tahoma" w:cs="Tahoma"/>
          <w:sz w:val="24"/>
          <w:szCs w:val="24"/>
        </w:rPr>
        <w:t xml:space="preserve">kan antara </w:t>
      </w:r>
      <w:r w:rsidRPr="00860ABD">
        <w:rPr>
          <w:rFonts w:ascii="Tahoma" w:hAnsi="Tahoma" w:cs="Tahoma"/>
          <w:sz w:val="24"/>
          <w:szCs w:val="24"/>
          <w:lang w:val="id-ID"/>
        </w:rPr>
        <w:t xml:space="preserve">analisis rasional, imajinasi dan intuisi yang bermanfaat dalam mengembangkan pemikiran. </w:t>
      </w:r>
      <w:r w:rsidRPr="00860ABD">
        <w:rPr>
          <w:rFonts w:ascii="Tahoma" w:hAnsi="Tahoma" w:cs="Tahoma"/>
          <w:sz w:val="24"/>
          <w:szCs w:val="24"/>
        </w:rPr>
        <w:t>Bentuk</w:t>
      </w:r>
      <w:r w:rsidRPr="00860ABD">
        <w:rPr>
          <w:rFonts w:ascii="Tahoma" w:hAnsi="Tahoma" w:cs="Tahoma"/>
          <w:sz w:val="24"/>
          <w:szCs w:val="24"/>
          <w:lang w:val="id-ID"/>
        </w:rPr>
        <w:t xml:space="preserve"> program WBL di sekolah dapat berupa Unit Produksi,</w:t>
      </w:r>
      <w:r w:rsidRPr="00860ABD">
        <w:rPr>
          <w:rFonts w:ascii="Tahoma" w:hAnsi="Tahoma" w:cs="Tahoma"/>
          <w:sz w:val="24"/>
          <w:szCs w:val="24"/>
        </w:rPr>
        <w:t xml:space="preserve"> </w:t>
      </w:r>
      <w:r w:rsidRPr="00860ABD">
        <w:rPr>
          <w:rFonts w:ascii="Tahoma" w:hAnsi="Tahoma" w:cs="Tahoma"/>
          <w:i/>
          <w:sz w:val="24"/>
          <w:szCs w:val="24"/>
        </w:rPr>
        <w:t>teaching factory</w:t>
      </w:r>
      <w:r w:rsidRPr="00860ABD">
        <w:rPr>
          <w:rFonts w:ascii="Tahoma" w:hAnsi="Tahoma" w:cs="Tahoma"/>
          <w:sz w:val="24"/>
          <w:szCs w:val="24"/>
        </w:rPr>
        <w:t>,</w:t>
      </w:r>
      <w:r w:rsidRPr="00860ABD">
        <w:rPr>
          <w:rFonts w:ascii="Tahoma" w:hAnsi="Tahoma" w:cs="Tahoma"/>
          <w:sz w:val="24"/>
          <w:szCs w:val="24"/>
          <w:lang w:val="id-ID"/>
        </w:rPr>
        <w:t xml:space="preserve"> Program Inplementasi Karir, Program Penegenalan Karir, Perusahaan sekolah (hotel, rumah makan), Koperasi Sekolah dan Bank di sekolah serta program magang (PSG/PKL).</w:t>
      </w:r>
    </w:p>
    <w:p w:rsidR="001D385A" w:rsidRPr="00B16849" w:rsidRDefault="001D385A" w:rsidP="001D385A">
      <w:pPr>
        <w:spacing w:line="360" w:lineRule="auto"/>
        <w:ind w:left="426" w:firstLine="720"/>
        <w:jc w:val="both"/>
        <w:rPr>
          <w:rFonts w:ascii="Tahoma" w:hAnsi="Tahoma" w:cs="Tahoma"/>
          <w:lang w:val="id-ID"/>
        </w:rPr>
      </w:pPr>
    </w:p>
    <w:p w:rsidR="001D385A" w:rsidRPr="00860ABD" w:rsidRDefault="001D385A" w:rsidP="007C0016">
      <w:pPr>
        <w:pStyle w:val="ListParagraph"/>
        <w:numPr>
          <w:ilvl w:val="0"/>
          <w:numId w:val="36"/>
        </w:numPr>
        <w:autoSpaceDE w:val="0"/>
        <w:autoSpaceDN w:val="0"/>
        <w:adjustRightInd w:val="0"/>
        <w:spacing w:after="0" w:line="360" w:lineRule="auto"/>
        <w:rPr>
          <w:rFonts w:ascii="Tahoma" w:hAnsi="Tahoma" w:cs="Tahoma"/>
          <w:b/>
          <w:sz w:val="24"/>
          <w:szCs w:val="24"/>
          <w:lang w:val="sv-SE"/>
        </w:rPr>
      </w:pPr>
      <w:r w:rsidRPr="00860ABD">
        <w:rPr>
          <w:rFonts w:ascii="Tahoma" w:hAnsi="Tahoma" w:cs="Tahoma"/>
          <w:b/>
          <w:i/>
          <w:sz w:val="24"/>
          <w:szCs w:val="24"/>
        </w:rPr>
        <w:t>Standar</w:t>
      </w:r>
      <w:r w:rsidRPr="00860ABD">
        <w:rPr>
          <w:rFonts w:ascii="Tahoma" w:hAnsi="Tahoma" w:cs="Tahoma"/>
          <w:b/>
          <w:sz w:val="24"/>
          <w:szCs w:val="24"/>
          <w:lang w:val="sv-SE"/>
        </w:rPr>
        <w:t xml:space="preserve"> Kompetensi Lulusan SMK</w:t>
      </w:r>
    </w:p>
    <w:p w:rsidR="001D385A" w:rsidRPr="00860ABD" w:rsidRDefault="001D385A" w:rsidP="00405825">
      <w:pPr>
        <w:autoSpaceDE w:val="0"/>
        <w:autoSpaceDN w:val="0"/>
        <w:adjustRightInd w:val="0"/>
        <w:spacing w:after="0" w:line="360" w:lineRule="auto"/>
        <w:ind w:firstLine="709"/>
        <w:jc w:val="both"/>
        <w:rPr>
          <w:rFonts w:ascii="Tahoma" w:hAnsi="Tahoma" w:cs="Tahoma"/>
          <w:sz w:val="24"/>
          <w:szCs w:val="24"/>
          <w:lang w:val="sv-SE"/>
        </w:rPr>
      </w:pPr>
      <w:r w:rsidRPr="00860ABD">
        <w:rPr>
          <w:rFonts w:ascii="Tahoma" w:hAnsi="Tahoma" w:cs="Tahoma"/>
          <w:sz w:val="24"/>
          <w:szCs w:val="24"/>
          <w:lang w:val="sv-SE"/>
        </w:rPr>
        <w:t xml:space="preserve">Standar Kompetensi Kerja Nasional Indonesia (SKKNI) adalah rumusan kemampuan kerja yang mencakup aspek pengetahuan, ketrampilan dan/atau keahlian serta sikap kerja yang relevan dengan pelaksanaan tugas dan syarat jabatan yang dimiliki seseorang untuk menduduki jabatan tertentu yang berlaku secara Nasional (www.BNSP.go.id). Terdapat juga beberapa kegunaan lain dari standar kompetensi, contohnya dapat dipergunakan sebagai dasar untuk: (a) menyusun uraian pekerjaan, (b) mengembangkan program pelatihan dan sumber daya manusia, (c) menilai unjuk kerja seseorang, (d) akreditasi profesi di tempat kerja (SKKNI, 2003). Disamping itu SKKNI dapat dijadikan acuan dalam penyusunan program pelatihan kerja dan penyusunan materi uji kompetensi (PP 21/ 2006). Setiap standar kompetensi mengandung kompetensi kunci yaitu keterampilan umum yang diperlukan agar kriteria </w:t>
      </w:r>
      <w:r w:rsidRPr="00860ABD">
        <w:rPr>
          <w:rFonts w:ascii="Tahoma" w:hAnsi="Tahoma" w:cs="Tahoma"/>
          <w:sz w:val="24"/>
          <w:szCs w:val="24"/>
          <w:lang w:val="sv-SE"/>
        </w:rPr>
        <w:lastRenderedPageBreak/>
        <w:t>unjuk kerja tercapai pada tingkatan kinerja yang dipersyaratkan untuk peran/fungsi pada suatu pekerjaan.  Adapun kompetensi kunci meliputi ; (a) mengumpulkan, mengorganisir dan menganalisa informasi, (b) mengkomunikasikan ide-ide dan informasi, (c) merencanakan dan mengorganisir aktifitas-aktifitas, (d) bekerja dengan orang lain dan kelompok, (e) menggunakan ide-ide dan teknik matematika, (f) memecahkan masarah, (g) menggunakan teknorogi (SKKNI, 2003).</w:t>
      </w:r>
    </w:p>
    <w:p w:rsidR="001D385A" w:rsidRPr="00860ABD" w:rsidRDefault="001D385A" w:rsidP="00786450">
      <w:pPr>
        <w:rPr>
          <w:rFonts w:ascii="Tahoma" w:hAnsi="Tahoma" w:cs="Tahoma"/>
          <w:sz w:val="24"/>
          <w:szCs w:val="24"/>
        </w:rPr>
      </w:pPr>
    </w:p>
    <w:p w:rsidR="00072D54" w:rsidRPr="00E479C0" w:rsidRDefault="00F73549" w:rsidP="00F73549">
      <w:pPr>
        <w:pStyle w:val="ListParagraph"/>
        <w:ind w:left="0"/>
        <w:rPr>
          <w:rFonts w:ascii="Tahoma" w:hAnsi="Tahoma" w:cs="Tahoma"/>
          <w:b/>
          <w:sz w:val="24"/>
          <w:szCs w:val="24"/>
        </w:rPr>
      </w:pPr>
      <w:r w:rsidRPr="00E479C0">
        <w:rPr>
          <w:rFonts w:ascii="Tahoma" w:hAnsi="Tahoma" w:cs="Tahoma"/>
          <w:b/>
          <w:sz w:val="24"/>
          <w:szCs w:val="24"/>
        </w:rPr>
        <w:t>B. Pertanyaan Penelitian</w:t>
      </w:r>
    </w:p>
    <w:p w:rsidR="00F73549" w:rsidRPr="00E479C0" w:rsidRDefault="00F73549" w:rsidP="00F73549">
      <w:pPr>
        <w:spacing w:after="0" w:line="360" w:lineRule="auto"/>
        <w:ind w:left="426" w:firstLine="588"/>
        <w:rPr>
          <w:rFonts w:ascii="Tahoma" w:hAnsi="Tahoma" w:cs="Tahoma"/>
          <w:sz w:val="24"/>
          <w:szCs w:val="24"/>
        </w:rPr>
      </w:pPr>
      <w:r w:rsidRPr="00E479C0">
        <w:rPr>
          <w:rFonts w:ascii="Tahoma" w:hAnsi="Tahoma" w:cs="Tahoma"/>
          <w:sz w:val="24"/>
          <w:szCs w:val="24"/>
        </w:rPr>
        <w:t>Berdasarkan landasan teori di atas maka pertanyaan penelitian ini dapat dirumuskan sebagai berikut.</w:t>
      </w:r>
    </w:p>
    <w:p w:rsidR="00F73549" w:rsidRPr="00E479C0" w:rsidRDefault="00E479C0" w:rsidP="00E479C0">
      <w:pPr>
        <w:pStyle w:val="ListParagraph"/>
        <w:numPr>
          <w:ilvl w:val="0"/>
          <w:numId w:val="45"/>
        </w:numPr>
        <w:spacing w:after="0" w:line="360" w:lineRule="auto"/>
        <w:rPr>
          <w:rFonts w:ascii="Tahoma" w:hAnsi="Tahoma" w:cs="Tahoma"/>
          <w:sz w:val="24"/>
          <w:szCs w:val="24"/>
        </w:rPr>
      </w:pPr>
      <w:r>
        <w:rPr>
          <w:rFonts w:ascii="Tahoma" w:hAnsi="Tahoma" w:cs="Tahoma"/>
          <w:sz w:val="24"/>
          <w:szCs w:val="24"/>
        </w:rPr>
        <w:t>Bagaimana kerangka dasar model PBKV setelah mendapatkan validasi secara teoritik maupun empirik?</w:t>
      </w:r>
    </w:p>
    <w:p w:rsidR="00F73549" w:rsidRDefault="00F73549" w:rsidP="00F73549">
      <w:pPr>
        <w:pStyle w:val="ListParagraph"/>
        <w:numPr>
          <w:ilvl w:val="0"/>
          <w:numId w:val="45"/>
        </w:numPr>
        <w:spacing w:after="0" w:line="360" w:lineRule="auto"/>
        <w:rPr>
          <w:rFonts w:ascii="Tahoma" w:hAnsi="Tahoma" w:cs="Tahoma"/>
          <w:sz w:val="24"/>
          <w:szCs w:val="24"/>
        </w:rPr>
      </w:pPr>
      <w:r w:rsidRPr="00E479C0">
        <w:rPr>
          <w:rFonts w:ascii="Tahoma" w:hAnsi="Tahoma" w:cs="Tahoma"/>
          <w:sz w:val="24"/>
          <w:szCs w:val="24"/>
        </w:rPr>
        <w:t>Apakah prinsip-prinsip pengembangan kurikulum PBKV sesuai dengan penelitian pengembangan kurikulum berbasis kompetensi pada konteks pendidikan vokasi pada konteks keahlian Tata Boga?</w:t>
      </w:r>
      <w:r w:rsidR="00E479C0">
        <w:rPr>
          <w:rFonts w:ascii="Tahoma" w:hAnsi="Tahoma" w:cs="Tahoma"/>
          <w:sz w:val="24"/>
          <w:szCs w:val="24"/>
        </w:rPr>
        <w:t xml:space="preserve"> Kalau tidak adakah substansi yang disesuaikan dengan kerangka teoritik?</w:t>
      </w:r>
    </w:p>
    <w:p w:rsidR="009D3D4F" w:rsidRPr="00E479C0" w:rsidRDefault="009D3D4F" w:rsidP="00F73549">
      <w:pPr>
        <w:pStyle w:val="ListParagraph"/>
        <w:numPr>
          <w:ilvl w:val="0"/>
          <w:numId w:val="45"/>
        </w:numPr>
        <w:spacing w:after="0" w:line="360" w:lineRule="auto"/>
        <w:rPr>
          <w:rFonts w:ascii="Tahoma" w:hAnsi="Tahoma" w:cs="Tahoma"/>
          <w:sz w:val="24"/>
          <w:szCs w:val="24"/>
        </w:rPr>
      </w:pPr>
      <w:r>
        <w:rPr>
          <w:rFonts w:ascii="Tahoma" w:hAnsi="Tahoma" w:cs="Tahoma"/>
          <w:sz w:val="24"/>
          <w:szCs w:val="24"/>
        </w:rPr>
        <w:t>Substansi apakah yang mengalami perubahan pada sub model pembelajaran berbasis kompetensi setelah validasi teoritik dan empirik?</w:t>
      </w:r>
    </w:p>
    <w:p w:rsidR="00F73549" w:rsidRPr="00E479C0" w:rsidRDefault="00F73549" w:rsidP="00F73549">
      <w:pPr>
        <w:pStyle w:val="ListParagraph"/>
        <w:numPr>
          <w:ilvl w:val="0"/>
          <w:numId w:val="45"/>
        </w:numPr>
        <w:spacing w:after="0" w:line="360" w:lineRule="auto"/>
        <w:rPr>
          <w:rFonts w:ascii="Tahoma" w:hAnsi="Tahoma" w:cs="Tahoma"/>
          <w:sz w:val="24"/>
          <w:szCs w:val="24"/>
        </w:rPr>
      </w:pPr>
      <w:r w:rsidRPr="00E479C0">
        <w:rPr>
          <w:rFonts w:ascii="Tahoma" w:hAnsi="Tahoma" w:cs="Tahoma"/>
          <w:sz w:val="24"/>
          <w:szCs w:val="24"/>
        </w:rPr>
        <w:t>Apakah prinsip-prinsip uji kompetensi dan sertifikasi keahlian yang telah dikembangkan dapat mengakomodasi prinsip-prinsip pengembangan uji  kompetensi bidang komputer jaringan dan permesinan?</w:t>
      </w:r>
      <w:r w:rsidR="009D3D4F">
        <w:rPr>
          <w:rFonts w:ascii="Tahoma" w:hAnsi="Tahoma" w:cs="Tahoma"/>
          <w:sz w:val="24"/>
          <w:szCs w:val="24"/>
        </w:rPr>
        <w:t xml:space="preserve"> Apakah bentuk-bentuk model uji kompetensi dan sertifikasi keahlian?</w:t>
      </w:r>
    </w:p>
    <w:p w:rsidR="007C0016" w:rsidRPr="00F73549" w:rsidRDefault="007C0016" w:rsidP="00F73549">
      <w:pPr>
        <w:pStyle w:val="ListParagraph"/>
        <w:numPr>
          <w:ilvl w:val="0"/>
          <w:numId w:val="45"/>
        </w:numPr>
        <w:rPr>
          <w:rFonts w:ascii="Tahoma" w:hAnsi="Tahoma" w:cs="Tahoma"/>
          <w:b/>
          <w:sz w:val="24"/>
          <w:szCs w:val="24"/>
        </w:rPr>
      </w:pPr>
      <w:r w:rsidRPr="00F73549">
        <w:rPr>
          <w:rFonts w:ascii="Tahoma" w:hAnsi="Tahoma" w:cs="Tahoma"/>
          <w:b/>
          <w:sz w:val="24"/>
          <w:szCs w:val="24"/>
        </w:rPr>
        <w:br w:type="page"/>
      </w:r>
    </w:p>
    <w:p w:rsidR="00786450" w:rsidRPr="00860ABD" w:rsidRDefault="00786450" w:rsidP="007C0016">
      <w:pPr>
        <w:jc w:val="center"/>
        <w:rPr>
          <w:rFonts w:ascii="Tahoma" w:hAnsi="Tahoma" w:cs="Tahoma"/>
          <w:b/>
          <w:sz w:val="24"/>
          <w:szCs w:val="24"/>
        </w:rPr>
      </w:pPr>
      <w:r w:rsidRPr="00860ABD">
        <w:rPr>
          <w:rFonts w:ascii="Tahoma" w:hAnsi="Tahoma" w:cs="Tahoma"/>
          <w:b/>
          <w:sz w:val="24"/>
          <w:szCs w:val="24"/>
        </w:rPr>
        <w:lastRenderedPageBreak/>
        <w:t>BAB 4. METODE PENELITIAN</w:t>
      </w:r>
    </w:p>
    <w:p w:rsidR="00517C7F" w:rsidRPr="00860ABD" w:rsidRDefault="00517C7F" w:rsidP="007C0016">
      <w:pPr>
        <w:pStyle w:val="Heading3"/>
        <w:numPr>
          <w:ilvl w:val="3"/>
          <w:numId w:val="13"/>
        </w:numPr>
        <w:spacing w:line="360" w:lineRule="auto"/>
        <w:ind w:left="567" w:hanging="567"/>
        <w:rPr>
          <w:rFonts w:ascii="Tahoma" w:hAnsi="Tahoma" w:cs="Tahoma"/>
          <w:lang w:val="es-ES_tradnl"/>
        </w:rPr>
      </w:pPr>
      <w:r w:rsidRPr="00860ABD">
        <w:rPr>
          <w:rFonts w:ascii="Tahoma" w:hAnsi="Tahoma" w:cs="Tahoma"/>
          <w:lang w:val="es-ES_tradnl"/>
        </w:rPr>
        <w:t>Pendekatan Penelitian</w:t>
      </w:r>
    </w:p>
    <w:p w:rsidR="00517C7F" w:rsidRPr="00860ABD" w:rsidRDefault="00517C7F" w:rsidP="00405825">
      <w:pPr>
        <w:tabs>
          <w:tab w:val="left" w:pos="900"/>
        </w:tabs>
        <w:spacing w:after="0" w:line="360" w:lineRule="auto"/>
        <w:ind w:firstLine="426"/>
        <w:jc w:val="both"/>
        <w:rPr>
          <w:rFonts w:ascii="Tahoma" w:hAnsi="Tahoma" w:cs="Tahoma"/>
          <w:sz w:val="24"/>
          <w:szCs w:val="24"/>
        </w:rPr>
      </w:pPr>
      <w:r w:rsidRPr="00860ABD">
        <w:rPr>
          <w:rFonts w:ascii="Tahoma" w:hAnsi="Tahoma" w:cs="Tahoma"/>
          <w:sz w:val="24"/>
          <w:szCs w:val="24"/>
          <w:lang w:val="es-ES_tradnl"/>
        </w:rPr>
        <w:tab/>
        <w:t xml:space="preserve">Penelitian ini menggunakan pendekatan </w:t>
      </w:r>
      <w:r w:rsidR="008B3736">
        <w:rPr>
          <w:rFonts w:ascii="Tahoma" w:hAnsi="Tahoma" w:cs="Tahoma"/>
          <w:sz w:val="24"/>
          <w:szCs w:val="24"/>
          <w:lang w:val="es-ES_tradnl"/>
        </w:rPr>
        <w:t xml:space="preserve">positivistik deskriptif dengan prosedur </w:t>
      </w:r>
      <w:r w:rsidRPr="00860ABD">
        <w:rPr>
          <w:rFonts w:ascii="Tahoma" w:hAnsi="Tahoma" w:cs="Tahoma"/>
          <w:sz w:val="24"/>
          <w:szCs w:val="24"/>
          <w:lang w:val="es-ES_tradnl"/>
        </w:rPr>
        <w:t>penelitian dan pengembangan (</w:t>
      </w:r>
      <w:r w:rsidRPr="00860ABD">
        <w:rPr>
          <w:rFonts w:ascii="Tahoma" w:hAnsi="Tahoma" w:cs="Tahoma"/>
          <w:i/>
          <w:iCs/>
          <w:sz w:val="24"/>
          <w:szCs w:val="24"/>
          <w:lang w:val="es-ES_tradnl"/>
        </w:rPr>
        <w:t>Research and Development)</w:t>
      </w:r>
      <w:r w:rsidRPr="00860ABD">
        <w:rPr>
          <w:rFonts w:ascii="Tahoma" w:hAnsi="Tahoma" w:cs="Tahoma"/>
          <w:sz w:val="24"/>
          <w:szCs w:val="24"/>
          <w:lang w:val="es-ES_tradnl"/>
        </w:rPr>
        <w:t xml:space="preserve">. Hal ini berkaitan dengan tujuan umum penelitian yaitu untuk menghasilkan suatu model pendidikan berbasis kompetensi pada bidang vokasi. Dengan demikian, penelitian ini berupaya menghasilkan suatu komponen dalam sistem pendidikan, melalui pengembangan dan validasi. </w:t>
      </w:r>
      <w:r w:rsidRPr="00860ABD">
        <w:rPr>
          <w:rFonts w:ascii="Tahoma" w:hAnsi="Tahoma" w:cs="Tahoma"/>
          <w:sz w:val="24"/>
          <w:szCs w:val="24"/>
        </w:rPr>
        <w:t>Seperti dijelaskan oleh Borg &amp; Gall (1983:772) “</w:t>
      </w:r>
      <w:r w:rsidRPr="00860ABD">
        <w:rPr>
          <w:rFonts w:ascii="Tahoma" w:hAnsi="Tahoma" w:cs="Tahoma"/>
          <w:i/>
          <w:sz w:val="24"/>
          <w:szCs w:val="24"/>
        </w:rPr>
        <w:t>Educational research and development (R &amp; D) is a process used to develop and validate educational products</w:t>
      </w:r>
      <w:r w:rsidRPr="00860ABD">
        <w:rPr>
          <w:rFonts w:ascii="Tahoma" w:hAnsi="Tahoma" w:cs="Tahoma"/>
          <w:sz w:val="24"/>
          <w:szCs w:val="24"/>
        </w:rPr>
        <w:t>”. Maksud penggunaan istilah produk pendidikan (</w:t>
      </w:r>
      <w:r w:rsidRPr="00860ABD">
        <w:rPr>
          <w:rFonts w:ascii="Tahoma" w:hAnsi="Tahoma" w:cs="Tahoma"/>
          <w:i/>
          <w:iCs/>
          <w:sz w:val="24"/>
          <w:szCs w:val="24"/>
        </w:rPr>
        <w:t>educational products</w:t>
      </w:r>
      <w:r w:rsidRPr="00860ABD">
        <w:rPr>
          <w:rFonts w:ascii="Tahoma" w:hAnsi="Tahoma" w:cs="Tahoma"/>
          <w:sz w:val="24"/>
          <w:szCs w:val="24"/>
        </w:rPr>
        <w:t xml:space="preserve">) dijelaskan lebih jauh, tidak hanya mencakup wujud material seperti buku-buku teks, film-film pembelajaran dsb; tetapi juga berhubungan dengan pengembangan proses dan prosedur, seperti pengembangan metoda mengajar, pengembangan instrumen/perangkat pembelajaran, atau metode untuk mengorganisasi pembelajaran. </w:t>
      </w:r>
    </w:p>
    <w:p w:rsidR="00517C7F" w:rsidRPr="00860ABD" w:rsidRDefault="00517C7F" w:rsidP="00405825">
      <w:pPr>
        <w:tabs>
          <w:tab w:val="left" w:pos="900"/>
        </w:tabs>
        <w:spacing w:after="0" w:line="360" w:lineRule="auto"/>
        <w:ind w:firstLine="426"/>
        <w:jc w:val="both"/>
        <w:rPr>
          <w:rFonts w:ascii="Tahoma" w:hAnsi="Tahoma" w:cs="Tahoma"/>
          <w:sz w:val="24"/>
          <w:szCs w:val="24"/>
        </w:rPr>
      </w:pPr>
      <w:r w:rsidRPr="00860ABD">
        <w:rPr>
          <w:rFonts w:ascii="Tahoma" w:hAnsi="Tahoma" w:cs="Tahoma"/>
          <w:sz w:val="24"/>
          <w:szCs w:val="24"/>
          <w:lang w:val="id-ID"/>
        </w:rPr>
        <w:tab/>
        <w:t>Dalam penelitian dan pengembangan ini dilakukan penyederhanaan langkah, dari sepuluh langkah (Borg &amp; Gall, 1983:773), menjadi tiga tahap, yaitu: studi pendahuluan, pengembangan, dan validasi, yang terbagi dalam tiga tahun kegiatan. Tahun pertama, dilaksanakan studi pendahuluan; tahun kedua pengembangan model; dan tahun ketiga dilaksanakan validasi model atau uji implementasi</w:t>
      </w:r>
      <w:r w:rsidR="00405825" w:rsidRPr="00860ABD">
        <w:rPr>
          <w:rFonts w:ascii="Tahoma" w:hAnsi="Tahoma" w:cs="Tahoma"/>
          <w:sz w:val="24"/>
          <w:szCs w:val="24"/>
          <w:lang w:val="id-ID"/>
        </w:rPr>
        <w:t>.</w:t>
      </w:r>
    </w:p>
    <w:p w:rsidR="00F9507B" w:rsidRPr="00F9507B" w:rsidRDefault="00F9507B" w:rsidP="00405825">
      <w:pPr>
        <w:tabs>
          <w:tab w:val="left" w:pos="900"/>
        </w:tabs>
        <w:spacing w:after="0" w:line="360" w:lineRule="auto"/>
        <w:ind w:firstLine="426"/>
        <w:jc w:val="both"/>
        <w:rPr>
          <w:rFonts w:ascii="Tahoma" w:hAnsi="Tahoma" w:cs="Tahoma"/>
        </w:rPr>
      </w:pPr>
      <w:r w:rsidRPr="00860ABD">
        <w:rPr>
          <w:rFonts w:ascii="Tahoma" w:hAnsi="Tahoma" w:cs="Tahoma"/>
          <w:sz w:val="24"/>
          <w:szCs w:val="24"/>
        </w:rPr>
        <w:tab/>
        <w:t>Prosedur validasi model dilakukan secara siklik. Model konseptual divalidasi melalui ahli dan FGD dan diperoleh model hipotetik. Model hipotetik divalidasi secara empirik maupun teoretik. Validasi empirik dilakukan melalui pengembangan sub model kurikulum, pembelajaran, asesmen, dan uji kompetensi dan sertifikasi. Setelah ada perubahan-perubahan maka dilakukan</w:t>
      </w:r>
      <w:r>
        <w:rPr>
          <w:rFonts w:ascii="Tahoma" w:hAnsi="Tahoma" w:cs="Tahoma"/>
        </w:rPr>
        <w:t xml:space="preserve"> kembali FGD untuk mendapatkan justifikasi ulang dari komunitas ahli maupun praktisi.</w:t>
      </w:r>
    </w:p>
    <w:p w:rsidR="00405825" w:rsidRPr="00405825" w:rsidRDefault="00405825" w:rsidP="00405825">
      <w:pPr>
        <w:tabs>
          <w:tab w:val="left" w:pos="900"/>
        </w:tabs>
        <w:spacing w:after="0" w:line="360" w:lineRule="auto"/>
        <w:ind w:firstLine="426"/>
        <w:jc w:val="both"/>
        <w:rPr>
          <w:rFonts w:ascii="Tahoma" w:hAnsi="Tahoma" w:cs="Tahoma"/>
        </w:rPr>
      </w:pPr>
    </w:p>
    <w:p w:rsidR="00517C7F" w:rsidRPr="00860ABD" w:rsidRDefault="004154C5" w:rsidP="007C0016">
      <w:pPr>
        <w:pStyle w:val="Heading3"/>
        <w:numPr>
          <w:ilvl w:val="3"/>
          <w:numId w:val="13"/>
        </w:numPr>
        <w:spacing w:line="360" w:lineRule="auto"/>
        <w:ind w:left="567" w:hanging="567"/>
        <w:rPr>
          <w:rFonts w:ascii="Tahoma" w:hAnsi="Tahoma" w:cs="Tahoma"/>
          <w:lang w:val="es-ES_tradnl"/>
        </w:rPr>
      </w:pPr>
      <w:r w:rsidRPr="00860ABD">
        <w:rPr>
          <w:rFonts w:ascii="Tahoma" w:hAnsi="Tahoma" w:cs="Tahoma"/>
          <w:lang w:val="es-ES_tradnl"/>
        </w:rPr>
        <w:fldChar w:fldCharType="begin" w:fldLock="1"/>
      </w:r>
      <w:r w:rsidR="00517C7F" w:rsidRPr="00860ABD">
        <w:rPr>
          <w:rFonts w:ascii="Tahoma" w:hAnsi="Tahoma" w:cs="Tahoma"/>
          <w:lang w:val="es-ES_tradnl"/>
        </w:rPr>
        <w:instrText xml:space="preserve">ref  SHAPE  \* MERGEFORMAT </w:instrText>
      </w:r>
      <w:r w:rsidRPr="00860ABD">
        <w:rPr>
          <w:rFonts w:ascii="Tahoma" w:hAnsi="Tahoma" w:cs="Tahoma"/>
          <w:lang w:val="es-ES_tradnl"/>
        </w:rPr>
        <w:fldChar w:fldCharType="end"/>
      </w:r>
      <w:r w:rsidR="00517C7F" w:rsidRPr="00860ABD">
        <w:rPr>
          <w:rFonts w:ascii="Tahoma" w:hAnsi="Tahoma" w:cs="Tahoma"/>
          <w:lang w:val="es-ES_tradnl"/>
        </w:rPr>
        <w:t>Lokasi dan Subjek Penelitian</w:t>
      </w:r>
    </w:p>
    <w:p w:rsidR="00517C7F" w:rsidRPr="00860ABD" w:rsidRDefault="00517C7F" w:rsidP="00405825">
      <w:pPr>
        <w:tabs>
          <w:tab w:val="left" w:pos="900"/>
        </w:tabs>
        <w:spacing w:line="360" w:lineRule="auto"/>
        <w:ind w:firstLine="426"/>
        <w:jc w:val="both"/>
        <w:rPr>
          <w:rFonts w:ascii="Tahoma" w:hAnsi="Tahoma" w:cs="Tahoma"/>
          <w:sz w:val="24"/>
          <w:szCs w:val="24"/>
          <w:lang w:val="es-ES_tradnl"/>
        </w:rPr>
      </w:pPr>
      <w:r w:rsidRPr="00860ABD">
        <w:rPr>
          <w:rFonts w:ascii="Tahoma" w:hAnsi="Tahoma" w:cs="Tahoma"/>
          <w:sz w:val="24"/>
          <w:szCs w:val="24"/>
          <w:lang w:val="es-ES_tradnl"/>
        </w:rPr>
        <w:tab/>
      </w:r>
      <w:r w:rsidR="006D10D8" w:rsidRPr="00860ABD">
        <w:rPr>
          <w:rFonts w:ascii="Tahoma" w:hAnsi="Tahoma" w:cs="Tahoma"/>
          <w:sz w:val="24"/>
          <w:szCs w:val="24"/>
          <w:lang w:val="es-ES_tradnl"/>
        </w:rPr>
        <w:t xml:space="preserve">Penelitian </w:t>
      </w:r>
      <w:r w:rsidR="00D92FE7" w:rsidRPr="00860ABD">
        <w:rPr>
          <w:rFonts w:ascii="Tahoma" w:hAnsi="Tahoma" w:cs="Tahoma"/>
          <w:sz w:val="24"/>
          <w:szCs w:val="24"/>
          <w:lang w:val="es-ES_tradnl"/>
        </w:rPr>
        <w:t>model PBKV (</w:t>
      </w:r>
      <w:r w:rsidR="006D10D8" w:rsidRPr="00860ABD">
        <w:rPr>
          <w:rFonts w:ascii="Tahoma" w:hAnsi="Tahoma" w:cs="Tahoma"/>
          <w:sz w:val="24"/>
          <w:szCs w:val="24"/>
          <w:lang w:val="es-ES_tradnl"/>
        </w:rPr>
        <w:t>payung</w:t>
      </w:r>
      <w:r w:rsidR="00D92FE7" w:rsidRPr="00860ABD">
        <w:rPr>
          <w:rFonts w:ascii="Tahoma" w:hAnsi="Tahoma" w:cs="Tahoma"/>
          <w:sz w:val="24"/>
          <w:szCs w:val="24"/>
          <w:lang w:val="es-ES_tradnl"/>
        </w:rPr>
        <w:t>)</w:t>
      </w:r>
      <w:r w:rsidR="006D10D8" w:rsidRPr="00860ABD">
        <w:rPr>
          <w:rFonts w:ascii="Tahoma" w:hAnsi="Tahoma" w:cs="Tahoma"/>
          <w:sz w:val="24"/>
          <w:szCs w:val="24"/>
          <w:lang w:val="es-ES_tradnl"/>
        </w:rPr>
        <w:t xml:space="preserve"> dilakukan di Program Pascasarjana UNY</w:t>
      </w:r>
      <w:r w:rsidR="00D92FE7" w:rsidRPr="00860ABD">
        <w:rPr>
          <w:rFonts w:ascii="Tahoma" w:hAnsi="Tahoma" w:cs="Tahoma"/>
          <w:sz w:val="24"/>
          <w:szCs w:val="24"/>
          <w:lang w:val="es-ES_tradnl"/>
        </w:rPr>
        <w:t xml:space="preserve">. Penelitian-penelitian sub modelnya pada tahun ketiga ini dilakukan di SMK di Jawa Timur, SMK di Jawa Tengah dan Prodi Tata Boga </w:t>
      </w:r>
      <w:r w:rsidRPr="00860ABD">
        <w:rPr>
          <w:rFonts w:ascii="Tahoma" w:hAnsi="Tahoma" w:cs="Tahoma"/>
          <w:sz w:val="24"/>
          <w:szCs w:val="24"/>
          <w:lang w:val="es-ES_tradnl"/>
        </w:rPr>
        <w:t>Jakarta</w:t>
      </w:r>
      <w:r w:rsidR="00D92FE7" w:rsidRPr="00860ABD">
        <w:rPr>
          <w:rFonts w:ascii="Tahoma" w:hAnsi="Tahoma" w:cs="Tahoma"/>
          <w:sz w:val="24"/>
          <w:szCs w:val="24"/>
          <w:lang w:val="es-ES_tradnl"/>
        </w:rPr>
        <w:t>. S</w:t>
      </w:r>
      <w:r w:rsidRPr="00860ABD">
        <w:rPr>
          <w:rFonts w:ascii="Tahoma" w:hAnsi="Tahoma" w:cs="Tahoma"/>
          <w:sz w:val="24"/>
          <w:szCs w:val="24"/>
          <w:lang w:val="es-ES_tradnl"/>
        </w:rPr>
        <w:t xml:space="preserve">ubjek penelitian ditetapkan </w:t>
      </w:r>
      <w:r w:rsidRPr="00860ABD">
        <w:rPr>
          <w:rFonts w:ascii="Tahoma" w:hAnsi="Tahoma" w:cs="Tahoma"/>
          <w:sz w:val="24"/>
          <w:szCs w:val="24"/>
          <w:lang w:val="es-ES_tradnl"/>
        </w:rPr>
        <w:lastRenderedPageBreak/>
        <w:t xml:space="preserve">secara </w:t>
      </w:r>
      <w:r w:rsidRPr="00860ABD">
        <w:rPr>
          <w:rFonts w:ascii="Tahoma" w:hAnsi="Tahoma" w:cs="Tahoma"/>
          <w:i/>
          <w:iCs/>
          <w:sz w:val="24"/>
          <w:szCs w:val="24"/>
          <w:lang w:val="es-ES_tradnl"/>
        </w:rPr>
        <w:t>purposive</w:t>
      </w:r>
      <w:r w:rsidRPr="00860ABD">
        <w:rPr>
          <w:rFonts w:ascii="Tahoma" w:hAnsi="Tahoma" w:cs="Tahoma"/>
          <w:sz w:val="24"/>
          <w:szCs w:val="24"/>
          <w:lang w:val="es-ES_tradnl"/>
        </w:rPr>
        <w:t>, yakni SMK bidang keahlian rekay</w:t>
      </w:r>
      <w:r w:rsidR="00D92FE7" w:rsidRPr="00860ABD">
        <w:rPr>
          <w:rFonts w:ascii="Tahoma" w:hAnsi="Tahoma" w:cs="Tahoma"/>
          <w:sz w:val="24"/>
          <w:szCs w:val="24"/>
          <w:lang w:val="es-ES_tradnl"/>
        </w:rPr>
        <w:t>asa dan teknologi, bisnis dan mana</w:t>
      </w:r>
      <w:r w:rsidRPr="00860ABD">
        <w:rPr>
          <w:rFonts w:ascii="Tahoma" w:hAnsi="Tahoma" w:cs="Tahoma"/>
          <w:sz w:val="24"/>
          <w:szCs w:val="24"/>
          <w:lang w:val="es-ES_tradnl"/>
        </w:rPr>
        <w:t>jemen, serta bidang pariwisata</w:t>
      </w:r>
      <w:r w:rsidR="00D92FE7" w:rsidRPr="00860ABD">
        <w:rPr>
          <w:rFonts w:ascii="Tahoma" w:hAnsi="Tahoma" w:cs="Tahoma"/>
          <w:sz w:val="24"/>
          <w:szCs w:val="24"/>
          <w:lang w:val="es-ES_tradnl"/>
        </w:rPr>
        <w:t xml:space="preserve">. </w:t>
      </w:r>
      <w:r w:rsidRPr="00860ABD">
        <w:rPr>
          <w:rFonts w:ascii="Tahoma" w:hAnsi="Tahoma" w:cs="Tahoma"/>
          <w:sz w:val="24"/>
          <w:szCs w:val="24"/>
          <w:lang w:val="es-ES_tradnl"/>
        </w:rPr>
        <w:t xml:space="preserve"> Dengan dem</w:t>
      </w:r>
      <w:r w:rsidR="00D92FE7" w:rsidRPr="00860ABD">
        <w:rPr>
          <w:rFonts w:ascii="Tahoma" w:hAnsi="Tahoma" w:cs="Tahoma"/>
          <w:sz w:val="24"/>
          <w:szCs w:val="24"/>
          <w:lang w:val="es-ES_tradnl"/>
        </w:rPr>
        <w:t>ikian dalam penelitian ini,</w:t>
      </w:r>
      <w:r w:rsidRPr="00860ABD">
        <w:rPr>
          <w:rFonts w:ascii="Tahoma" w:hAnsi="Tahoma" w:cs="Tahoma"/>
          <w:sz w:val="24"/>
          <w:szCs w:val="24"/>
          <w:lang w:val="es-ES_tradnl"/>
        </w:rPr>
        <w:t xml:space="preserve"> dalam rangka pengembangan desain model </w:t>
      </w:r>
      <w:r w:rsidR="00D92FE7" w:rsidRPr="00860ABD">
        <w:rPr>
          <w:rFonts w:ascii="Tahoma" w:hAnsi="Tahoma" w:cs="Tahoma"/>
          <w:sz w:val="24"/>
          <w:szCs w:val="24"/>
          <w:lang w:val="es-ES_tradnl"/>
        </w:rPr>
        <w:t>dan</w:t>
      </w:r>
      <w:r w:rsidRPr="00860ABD">
        <w:rPr>
          <w:rFonts w:ascii="Tahoma" w:hAnsi="Tahoma" w:cs="Tahoma"/>
          <w:sz w:val="24"/>
          <w:szCs w:val="24"/>
          <w:lang w:val="es-ES_tradnl"/>
        </w:rPr>
        <w:t xml:space="preserve"> validasi model, melibatkan stakeholder  di</w:t>
      </w:r>
      <w:r w:rsidR="00D92FE7" w:rsidRPr="00860ABD">
        <w:rPr>
          <w:rFonts w:ascii="Tahoma" w:hAnsi="Tahoma" w:cs="Tahoma"/>
          <w:sz w:val="24"/>
          <w:szCs w:val="24"/>
          <w:lang w:val="es-ES_tradnl"/>
        </w:rPr>
        <w:t xml:space="preserve"> </w:t>
      </w:r>
      <w:r w:rsidRPr="00860ABD">
        <w:rPr>
          <w:rFonts w:ascii="Tahoma" w:hAnsi="Tahoma" w:cs="Tahoma"/>
          <w:sz w:val="24"/>
          <w:szCs w:val="24"/>
          <w:lang w:val="es-ES_tradnl"/>
        </w:rPr>
        <w:t>antaranya SMK (teknologi dan rekayasa, bisnis dan manajemen, dan pariwisata), serta Ketua program Diploma UNY, UNJ dan UM Malang; serta pakar pendidikan vokasi.</w:t>
      </w:r>
      <w:r w:rsidRPr="00860ABD">
        <w:rPr>
          <w:rFonts w:ascii="Tahoma" w:hAnsi="Tahoma" w:cs="Tahoma"/>
          <w:sz w:val="24"/>
          <w:szCs w:val="24"/>
          <w:lang w:val="es-ES_tradnl"/>
        </w:rPr>
        <w:tab/>
      </w:r>
    </w:p>
    <w:p w:rsidR="00517C7F" w:rsidRPr="00860ABD" w:rsidRDefault="00517C7F" w:rsidP="007C0016">
      <w:pPr>
        <w:pStyle w:val="Heading3"/>
        <w:numPr>
          <w:ilvl w:val="3"/>
          <w:numId w:val="13"/>
        </w:numPr>
        <w:spacing w:line="360" w:lineRule="auto"/>
        <w:ind w:left="567" w:hanging="567"/>
        <w:rPr>
          <w:rFonts w:ascii="Tahoma" w:hAnsi="Tahoma" w:cs="Tahoma"/>
          <w:lang w:val="es-ES_tradnl"/>
        </w:rPr>
      </w:pPr>
      <w:r w:rsidRPr="00860ABD">
        <w:rPr>
          <w:rFonts w:ascii="Tahoma" w:hAnsi="Tahoma" w:cs="Tahoma"/>
          <w:lang w:val="es-ES_tradnl"/>
        </w:rPr>
        <w:t>Teknik dan Alat Pengumpulan Data</w:t>
      </w:r>
    </w:p>
    <w:p w:rsidR="00517C7F" w:rsidRPr="00860ABD" w:rsidRDefault="00517C7F" w:rsidP="00405825">
      <w:pPr>
        <w:pStyle w:val="BodyText"/>
        <w:numPr>
          <w:ilvl w:val="1"/>
          <w:numId w:val="21"/>
        </w:numPr>
        <w:spacing w:after="0" w:line="360" w:lineRule="auto"/>
        <w:ind w:left="709"/>
        <w:rPr>
          <w:rFonts w:ascii="Tahoma" w:hAnsi="Tahoma" w:cs="Tahoma"/>
          <w:b/>
          <w:bCs/>
        </w:rPr>
      </w:pPr>
      <w:r w:rsidRPr="00860ABD">
        <w:rPr>
          <w:rFonts w:ascii="Tahoma" w:hAnsi="Tahoma" w:cs="Tahoma"/>
          <w:b/>
          <w:bCs/>
        </w:rPr>
        <w:t>Teknik Pengumpulan Data</w:t>
      </w:r>
    </w:p>
    <w:p w:rsidR="00517C7F" w:rsidRPr="00860ABD" w:rsidRDefault="00D92FE7" w:rsidP="00D92FE7">
      <w:pPr>
        <w:pStyle w:val="BodyText"/>
        <w:spacing w:after="0" w:line="360" w:lineRule="auto"/>
        <w:ind w:left="709"/>
        <w:jc w:val="both"/>
        <w:rPr>
          <w:rFonts w:ascii="Tahoma" w:hAnsi="Tahoma" w:cs="Tahoma"/>
        </w:rPr>
      </w:pPr>
      <w:r w:rsidRPr="00860ABD">
        <w:rPr>
          <w:rFonts w:ascii="Tahoma" w:hAnsi="Tahoma" w:cs="Tahoma"/>
          <w:bCs/>
        </w:rPr>
        <w:t xml:space="preserve">Validasi ini dilakukan melalui Forum Group Discussion (FGD) untuk memantapkan model tersebut setelah ada perubahan-perubahan berdasarkan masukan dari lapangan melalui penelitian sub model. </w:t>
      </w:r>
      <w:r w:rsidR="00BC27D1" w:rsidRPr="00860ABD">
        <w:rPr>
          <w:rFonts w:ascii="Tahoma" w:hAnsi="Tahoma" w:cs="Tahoma"/>
          <w:bCs/>
        </w:rPr>
        <w:t xml:space="preserve">Data yang diperlukan untuk perbaikan model PBKV didapat dengan mengidentifikasi unsur-unsur yang bersifat konseptual dan prinsip. </w:t>
      </w:r>
    </w:p>
    <w:p w:rsidR="00517C7F" w:rsidRPr="00860ABD" w:rsidRDefault="00517C7F" w:rsidP="00517C7F">
      <w:pPr>
        <w:pStyle w:val="BodyText"/>
        <w:numPr>
          <w:ilvl w:val="1"/>
          <w:numId w:val="21"/>
        </w:numPr>
        <w:spacing w:line="360" w:lineRule="auto"/>
        <w:ind w:left="709"/>
        <w:rPr>
          <w:rFonts w:ascii="Tahoma" w:hAnsi="Tahoma" w:cs="Tahoma"/>
          <w:b/>
          <w:bCs/>
        </w:rPr>
      </w:pPr>
      <w:r w:rsidRPr="00860ABD">
        <w:rPr>
          <w:rFonts w:ascii="Tahoma" w:hAnsi="Tahoma" w:cs="Tahoma"/>
          <w:b/>
          <w:bCs/>
        </w:rPr>
        <w:t xml:space="preserve">Alat/Instrumen Pengumpulan Data </w:t>
      </w:r>
    </w:p>
    <w:p w:rsidR="00517C7F" w:rsidRPr="00860ABD" w:rsidRDefault="00517C7F" w:rsidP="003503A3">
      <w:pPr>
        <w:pStyle w:val="BodyText"/>
        <w:spacing w:line="360" w:lineRule="auto"/>
        <w:ind w:left="709"/>
        <w:jc w:val="both"/>
        <w:rPr>
          <w:rFonts w:ascii="Tahoma" w:hAnsi="Tahoma" w:cs="Tahoma"/>
        </w:rPr>
      </w:pPr>
      <w:r w:rsidRPr="00860ABD">
        <w:rPr>
          <w:rFonts w:ascii="Tahoma" w:hAnsi="Tahoma" w:cs="Tahoma"/>
        </w:rPr>
        <w:tab/>
        <w:t>Instrumen pengumpulan data yang dikembangkan dalam penelitian ini berkaitan dengan teknik pengumpulan data yang dilakukan pada masing-masing tahap penelitian, yaitu: (a) angket (daftar pertanyaan), dan daftar centang (</w:t>
      </w:r>
      <w:r w:rsidRPr="00860ABD">
        <w:rPr>
          <w:rFonts w:ascii="Tahoma" w:hAnsi="Tahoma" w:cs="Tahoma"/>
          <w:i/>
          <w:iCs/>
        </w:rPr>
        <w:t>check list</w:t>
      </w:r>
      <w:r w:rsidRPr="00860ABD">
        <w:rPr>
          <w:rFonts w:ascii="Tahoma" w:hAnsi="Tahoma" w:cs="Tahoma"/>
        </w:rPr>
        <w:t xml:space="preserve">), digunakan untuk mengajukan pertanyaan dan observasi pada tahap studi pendahuluan dan pengembangan; (b) daftar pertanyaan dan daftar centang, juga menilai dampak hasil penerapan model terhadap pengembangan kewirausahaan lulusan. </w:t>
      </w:r>
    </w:p>
    <w:p w:rsidR="00517C7F" w:rsidRPr="00860ABD" w:rsidRDefault="00517C7F" w:rsidP="00283BF7">
      <w:pPr>
        <w:pStyle w:val="Heading3"/>
        <w:numPr>
          <w:ilvl w:val="3"/>
          <w:numId w:val="13"/>
        </w:numPr>
        <w:spacing w:line="360" w:lineRule="auto"/>
        <w:ind w:left="567" w:hanging="567"/>
        <w:rPr>
          <w:rFonts w:ascii="Tahoma" w:hAnsi="Tahoma" w:cs="Tahoma"/>
          <w:lang w:val="es-ES_tradnl"/>
        </w:rPr>
      </w:pPr>
      <w:r w:rsidRPr="00860ABD">
        <w:rPr>
          <w:rFonts w:ascii="Tahoma" w:hAnsi="Tahoma" w:cs="Tahoma"/>
          <w:lang w:val="es-ES_tradnl"/>
        </w:rPr>
        <w:t>Teknik Analisis Data</w:t>
      </w:r>
    </w:p>
    <w:p w:rsidR="00405825" w:rsidRPr="00405825" w:rsidRDefault="005C41F0" w:rsidP="005C41F0">
      <w:pPr>
        <w:spacing w:after="0" w:line="360" w:lineRule="auto"/>
        <w:ind w:left="426" w:firstLine="294"/>
        <w:jc w:val="both"/>
        <w:rPr>
          <w:rFonts w:ascii="Tahoma" w:hAnsi="Tahoma" w:cs="Tahoma"/>
          <w:lang w:val="es-ES_tradnl"/>
        </w:rPr>
      </w:pPr>
      <w:r w:rsidRPr="00860ABD">
        <w:rPr>
          <w:rFonts w:ascii="Tahoma" w:hAnsi="Tahoma" w:cs="Tahoma"/>
          <w:sz w:val="24"/>
          <w:szCs w:val="24"/>
          <w:lang w:val="es-ES_tradnl"/>
        </w:rPr>
        <w:t xml:space="preserve">Data dan informasi bersifat kualitatif dan dianalisis dengan cara deskriptif. Data yang diperoleh melalui FGD langsung diidentifikasi untuk vahan revisi model PBKV. Data empirik hasil penelitian-penelitian mahasiswa dianalisis prinsip-prinsip yang mendapatkan validasi dari lapangan dan digunakan untuk merivisi model yang telah dirumuskan. </w:t>
      </w:r>
      <w:r w:rsidR="00517C7F" w:rsidRPr="00860ABD">
        <w:rPr>
          <w:rFonts w:ascii="Tahoma" w:hAnsi="Tahoma" w:cs="Tahoma"/>
          <w:sz w:val="24"/>
          <w:szCs w:val="24"/>
          <w:lang w:val="es-ES_tradnl"/>
        </w:rPr>
        <w:t>Analisis data</w:t>
      </w:r>
      <w:r w:rsidRPr="00860ABD">
        <w:rPr>
          <w:rFonts w:ascii="Tahoma" w:hAnsi="Tahoma" w:cs="Tahoma"/>
          <w:sz w:val="24"/>
          <w:szCs w:val="24"/>
          <w:lang w:val="es-ES_tradnl"/>
        </w:rPr>
        <w:t xml:space="preserve"> masing-masing penelitian sub model dilakukan secara kualitatif maupun kuantitatif</w:t>
      </w:r>
      <w:r>
        <w:rPr>
          <w:rFonts w:ascii="Tahoma" w:hAnsi="Tahoma" w:cs="Tahoma"/>
          <w:lang w:val="es-ES_tradnl"/>
        </w:rPr>
        <w:t xml:space="preserve">. </w:t>
      </w:r>
      <w:r w:rsidR="00517C7F" w:rsidRPr="00B16849">
        <w:rPr>
          <w:rFonts w:ascii="Tahoma" w:hAnsi="Tahoma" w:cs="Tahoma"/>
          <w:lang w:val="es-ES_tradnl"/>
        </w:rPr>
        <w:t xml:space="preserve"> </w:t>
      </w:r>
    </w:p>
    <w:p w:rsidR="005427CE" w:rsidRDefault="005427CE" w:rsidP="00786450">
      <w:pPr>
        <w:rPr>
          <w:b/>
        </w:rPr>
      </w:pPr>
    </w:p>
    <w:p w:rsidR="00860ABD" w:rsidRDefault="00860ABD">
      <w:pPr>
        <w:rPr>
          <w:rFonts w:ascii="Tahoma" w:hAnsi="Tahoma" w:cs="Tahoma"/>
          <w:b/>
        </w:rPr>
      </w:pPr>
      <w:r>
        <w:rPr>
          <w:rFonts w:ascii="Tahoma" w:hAnsi="Tahoma" w:cs="Tahoma"/>
          <w:b/>
        </w:rPr>
        <w:br w:type="page"/>
      </w:r>
    </w:p>
    <w:p w:rsidR="00786450" w:rsidRPr="00283BF7" w:rsidRDefault="00786450" w:rsidP="00283BF7">
      <w:pPr>
        <w:jc w:val="center"/>
        <w:rPr>
          <w:rFonts w:ascii="Tahoma" w:hAnsi="Tahoma" w:cs="Tahoma"/>
          <w:b/>
          <w:sz w:val="24"/>
          <w:szCs w:val="24"/>
        </w:rPr>
      </w:pPr>
      <w:r w:rsidRPr="00283BF7">
        <w:rPr>
          <w:rFonts w:ascii="Tahoma" w:hAnsi="Tahoma" w:cs="Tahoma"/>
          <w:b/>
          <w:sz w:val="24"/>
          <w:szCs w:val="24"/>
        </w:rPr>
        <w:lastRenderedPageBreak/>
        <w:t>BAB 5. HASIL DAN PEMBAHASAN</w:t>
      </w:r>
    </w:p>
    <w:p w:rsidR="000F49A7" w:rsidRPr="00283BF7" w:rsidRDefault="000F49A7" w:rsidP="000F49A7">
      <w:pPr>
        <w:spacing w:after="0" w:line="240" w:lineRule="auto"/>
        <w:ind w:left="567"/>
        <w:rPr>
          <w:rFonts w:ascii="Tahoma" w:hAnsi="Tahoma" w:cs="Tahoma"/>
          <w:b/>
          <w:bCs/>
          <w:sz w:val="24"/>
          <w:szCs w:val="24"/>
        </w:rPr>
      </w:pPr>
    </w:p>
    <w:p w:rsidR="003F6013" w:rsidRPr="00283BF7" w:rsidRDefault="00555AB9" w:rsidP="008B3736">
      <w:pPr>
        <w:spacing w:before="240" w:after="240" w:line="384" w:lineRule="auto"/>
        <w:ind w:firstLine="567"/>
        <w:jc w:val="both"/>
        <w:rPr>
          <w:rFonts w:ascii="Tahoma" w:hAnsi="Tahoma" w:cs="Tahoma"/>
          <w:bCs/>
          <w:sz w:val="24"/>
          <w:szCs w:val="24"/>
        </w:rPr>
      </w:pPr>
      <w:r w:rsidRPr="00283BF7">
        <w:rPr>
          <w:rFonts w:ascii="Tahoma" w:hAnsi="Tahoma" w:cs="Tahoma"/>
          <w:bCs/>
          <w:sz w:val="24"/>
          <w:szCs w:val="24"/>
        </w:rPr>
        <w:t xml:space="preserve">Setelah melalui validasi teoretik dan </w:t>
      </w:r>
      <w:r w:rsidR="00A64A80" w:rsidRPr="00283BF7">
        <w:rPr>
          <w:rFonts w:ascii="Tahoma" w:hAnsi="Tahoma" w:cs="Tahoma"/>
          <w:bCs/>
          <w:sz w:val="24"/>
          <w:szCs w:val="24"/>
        </w:rPr>
        <w:t>empirik</w:t>
      </w:r>
      <w:r w:rsidRPr="00283BF7">
        <w:rPr>
          <w:rFonts w:ascii="Tahoma" w:hAnsi="Tahoma" w:cs="Tahoma"/>
          <w:bCs/>
          <w:sz w:val="24"/>
          <w:szCs w:val="24"/>
        </w:rPr>
        <w:t xml:space="preserve"> maka model pendidikan PBKV</w:t>
      </w:r>
      <w:r w:rsidR="00A64A80" w:rsidRPr="00283BF7">
        <w:rPr>
          <w:rFonts w:ascii="Tahoma" w:hAnsi="Tahoma" w:cs="Tahoma"/>
          <w:bCs/>
          <w:sz w:val="24"/>
          <w:szCs w:val="24"/>
        </w:rPr>
        <w:t xml:space="preserve"> versi terakhir dapat digambarkan seperti pada gambar 2 berikut. Model ini setelah menjadi acuan pengembangan sub model mengalami perubahan-perubahan pada substansi </w:t>
      </w:r>
      <w:r w:rsidR="00F9507B" w:rsidRPr="00283BF7">
        <w:rPr>
          <w:rFonts w:ascii="Tahoma" w:hAnsi="Tahoma" w:cs="Tahoma"/>
          <w:bCs/>
          <w:sz w:val="24"/>
          <w:szCs w:val="24"/>
        </w:rPr>
        <w:t>masing-masing komponen model.</w:t>
      </w:r>
    </w:p>
    <w:p w:rsidR="003F6013" w:rsidRPr="008B3736" w:rsidRDefault="00283BF7" w:rsidP="008B3736">
      <w:pPr>
        <w:pStyle w:val="ListParagraph"/>
        <w:numPr>
          <w:ilvl w:val="3"/>
          <w:numId w:val="21"/>
        </w:numPr>
        <w:tabs>
          <w:tab w:val="left" w:pos="0"/>
        </w:tabs>
        <w:spacing w:line="360" w:lineRule="auto"/>
        <w:ind w:left="426" w:hanging="426"/>
        <w:jc w:val="both"/>
        <w:rPr>
          <w:rFonts w:ascii="Tahoma" w:hAnsi="Tahoma" w:cs="Tahoma"/>
          <w:b/>
          <w:sz w:val="24"/>
          <w:szCs w:val="24"/>
        </w:rPr>
      </w:pPr>
      <w:r w:rsidRPr="008B3736">
        <w:rPr>
          <w:rFonts w:ascii="Tahoma" w:hAnsi="Tahoma" w:cs="Tahoma"/>
          <w:b/>
          <w:sz w:val="24"/>
          <w:szCs w:val="24"/>
        </w:rPr>
        <w:t>Model Kurikulum Pendidikan Berbasis Kompetensi</w:t>
      </w:r>
    </w:p>
    <w:p w:rsidR="00283BF7" w:rsidRDefault="00283BF7" w:rsidP="00B73C62">
      <w:pPr>
        <w:pStyle w:val="ListParagraph"/>
        <w:tabs>
          <w:tab w:val="left" w:pos="0"/>
        </w:tabs>
        <w:spacing w:line="360" w:lineRule="auto"/>
        <w:ind w:left="426"/>
        <w:jc w:val="both"/>
        <w:rPr>
          <w:rFonts w:ascii="Tahoma" w:hAnsi="Tahoma" w:cs="Tahoma"/>
          <w:sz w:val="24"/>
          <w:szCs w:val="24"/>
        </w:rPr>
      </w:pPr>
      <w:r>
        <w:rPr>
          <w:rFonts w:ascii="Tahoma" w:hAnsi="Tahoma" w:cs="Tahoma"/>
          <w:sz w:val="24"/>
          <w:szCs w:val="24"/>
        </w:rPr>
        <w:t>Ada proses penyempurnaan sub model kurikulum pada PBKV. Pada komponen sub model ini kurikulum pendidikan vokasi dikembangkan dengan prinsip-prinsip DACUM. Prosedur DACUM terdiri dari Analisis Tugas yang ada di dunia kerja. Kemudian dirumuskan menjadi kompetensi yang diperlukan oleh lulusan program pendidikan. Berdasarkan itu kurikulum dirumuskan struktur dan susunan mata pelajaran. Berdasarkan te</w:t>
      </w:r>
      <w:r w:rsidR="00943FAD">
        <w:rPr>
          <w:rFonts w:ascii="Tahoma" w:hAnsi="Tahoma" w:cs="Tahoma"/>
          <w:sz w:val="24"/>
          <w:szCs w:val="24"/>
        </w:rPr>
        <w:t>muan empirik, untuk kasus di Indonesia, kebijakan pemerintah yang akan menerapkan Kerangka Kualifikasi Kerja Indonesia (KKNI), maka dalam pengembangan kurikulum harus juga dipertimbangkan dengan melihat tingkatan (leveling) menurut KKNI tersebut, yang telah memuat kompetensi secara umum.</w:t>
      </w:r>
    </w:p>
    <w:p w:rsidR="00943FAD" w:rsidRDefault="00943FAD" w:rsidP="00283BF7">
      <w:pPr>
        <w:pStyle w:val="ListParagraph"/>
        <w:tabs>
          <w:tab w:val="left" w:pos="0"/>
        </w:tabs>
        <w:spacing w:line="360" w:lineRule="auto"/>
        <w:ind w:left="993"/>
        <w:jc w:val="both"/>
        <w:rPr>
          <w:rFonts w:ascii="Tahoma" w:hAnsi="Tahoma" w:cs="Tahoma"/>
          <w:sz w:val="24"/>
          <w:szCs w:val="24"/>
        </w:rPr>
      </w:pPr>
    </w:p>
    <w:p w:rsidR="00943FAD" w:rsidRPr="00FD205B" w:rsidRDefault="00943FAD" w:rsidP="00B73C62">
      <w:pPr>
        <w:pStyle w:val="ListParagraph"/>
        <w:numPr>
          <w:ilvl w:val="3"/>
          <w:numId w:val="21"/>
        </w:numPr>
        <w:tabs>
          <w:tab w:val="left" w:pos="0"/>
        </w:tabs>
        <w:spacing w:line="360" w:lineRule="auto"/>
        <w:ind w:left="426" w:hanging="426"/>
        <w:jc w:val="both"/>
        <w:rPr>
          <w:rFonts w:ascii="Tahoma" w:hAnsi="Tahoma" w:cs="Tahoma"/>
          <w:b/>
          <w:sz w:val="24"/>
          <w:szCs w:val="24"/>
        </w:rPr>
      </w:pPr>
      <w:r w:rsidRPr="00FD205B">
        <w:rPr>
          <w:rFonts w:ascii="Tahoma" w:hAnsi="Tahoma" w:cs="Tahoma"/>
          <w:b/>
          <w:sz w:val="24"/>
          <w:szCs w:val="24"/>
        </w:rPr>
        <w:t>Model Pembelajaran Berbasis Kompetensi</w:t>
      </w:r>
    </w:p>
    <w:p w:rsidR="00943FAD" w:rsidRPr="00FD205B" w:rsidRDefault="00943FAD" w:rsidP="00B73C62">
      <w:pPr>
        <w:pStyle w:val="ListParagraph"/>
        <w:numPr>
          <w:ilvl w:val="3"/>
          <w:numId w:val="14"/>
        </w:numPr>
        <w:tabs>
          <w:tab w:val="clear" w:pos="2880"/>
          <w:tab w:val="left" w:pos="426"/>
        </w:tabs>
        <w:spacing w:line="480" w:lineRule="auto"/>
        <w:ind w:left="851" w:hanging="425"/>
        <w:jc w:val="both"/>
        <w:rPr>
          <w:rFonts w:ascii="Tahoma" w:hAnsi="Tahoma" w:cs="Tahoma"/>
          <w:sz w:val="24"/>
          <w:szCs w:val="24"/>
        </w:rPr>
      </w:pPr>
      <w:r w:rsidRPr="00FD205B">
        <w:rPr>
          <w:rFonts w:ascii="Tahoma" w:hAnsi="Tahoma" w:cs="Tahoma"/>
          <w:sz w:val="24"/>
          <w:szCs w:val="24"/>
        </w:rPr>
        <w:t>Tahap-Tahap  Pembelajaran</w:t>
      </w:r>
    </w:p>
    <w:p w:rsidR="00943FAD" w:rsidRPr="00943FAD" w:rsidRDefault="00943FAD" w:rsidP="00B73C62">
      <w:pPr>
        <w:pStyle w:val="ListParagraph"/>
        <w:spacing w:line="360" w:lineRule="auto"/>
        <w:ind w:left="851"/>
        <w:jc w:val="both"/>
        <w:rPr>
          <w:rFonts w:ascii="Tahoma" w:hAnsi="Tahoma" w:cs="Tahoma"/>
          <w:sz w:val="24"/>
          <w:szCs w:val="24"/>
        </w:rPr>
      </w:pPr>
      <w:r w:rsidRPr="00943FAD">
        <w:rPr>
          <w:rFonts w:ascii="Tahoma" w:hAnsi="Tahoma" w:cs="Tahoma"/>
          <w:sz w:val="24"/>
          <w:szCs w:val="24"/>
        </w:rPr>
        <w:t xml:space="preserve">Tahap awal pembelajaran berbasis kompetensi menunjukkan pembelajaran yang berdasarkan prinsip kognitivistik genre </w:t>
      </w:r>
      <w:r w:rsidR="00FD205B">
        <w:rPr>
          <w:rFonts w:ascii="Tahoma" w:hAnsi="Tahoma" w:cs="Tahoma"/>
          <w:sz w:val="24"/>
          <w:szCs w:val="24"/>
        </w:rPr>
        <w:t xml:space="preserve">teori </w:t>
      </w:r>
      <w:r w:rsidRPr="00943FAD">
        <w:rPr>
          <w:rFonts w:ascii="Tahoma" w:hAnsi="Tahoma" w:cs="Tahoma"/>
          <w:sz w:val="24"/>
          <w:szCs w:val="24"/>
        </w:rPr>
        <w:t>pengolahan informasi. Termasuk dalam hal ini penggunaan audio visual dapat mempercepat proses sensor informasi. Guru menyiapkan peserta didik secara mental untuk mamaksimal</w:t>
      </w:r>
      <w:r w:rsidR="00B73C62">
        <w:rPr>
          <w:rFonts w:ascii="Tahoma" w:hAnsi="Tahoma" w:cs="Tahoma"/>
          <w:sz w:val="24"/>
          <w:szCs w:val="24"/>
        </w:rPr>
        <w:t xml:space="preserve">kan kepekaan proses sensorinya melalui apersepsi maupun media. </w:t>
      </w:r>
      <w:r w:rsidRPr="00943FAD">
        <w:rPr>
          <w:rFonts w:ascii="Tahoma" w:hAnsi="Tahoma" w:cs="Tahoma"/>
          <w:sz w:val="24"/>
          <w:szCs w:val="24"/>
        </w:rPr>
        <w:t>Validasi empirik model PBKV bisa dilakukan merevisi pada sub model pembelajaran berbasis kompetensi (lihat Gb. 2).</w:t>
      </w:r>
    </w:p>
    <w:p w:rsidR="00943FAD" w:rsidRPr="00B73C62" w:rsidRDefault="00943FAD" w:rsidP="00B73C62">
      <w:pPr>
        <w:pStyle w:val="ListParagraph"/>
        <w:numPr>
          <w:ilvl w:val="3"/>
          <w:numId w:val="14"/>
        </w:numPr>
        <w:tabs>
          <w:tab w:val="clear" w:pos="2880"/>
          <w:tab w:val="left" w:pos="0"/>
          <w:tab w:val="num" w:pos="851"/>
        </w:tabs>
        <w:spacing w:line="360" w:lineRule="auto"/>
        <w:ind w:left="851" w:hanging="425"/>
        <w:jc w:val="both"/>
        <w:rPr>
          <w:rFonts w:ascii="Tahoma" w:hAnsi="Tahoma" w:cs="Tahoma"/>
          <w:sz w:val="24"/>
          <w:szCs w:val="24"/>
        </w:rPr>
      </w:pPr>
      <w:r w:rsidRPr="00B73C62">
        <w:rPr>
          <w:rFonts w:ascii="Tahoma" w:hAnsi="Tahoma" w:cs="Tahoma"/>
          <w:sz w:val="24"/>
          <w:szCs w:val="24"/>
        </w:rPr>
        <w:t>Strategi Pembelajaran</w:t>
      </w:r>
    </w:p>
    <w:p w:rsidR="00FD205B" w:rsidRDefault="00FD205B" w:rsidP="00B73C62">
      <w:pPr>
        <w:pStyle w:val="ListParagraph"/>
        <w:tabs>
          <w:tab w:val="left" w:pos="0"/>
        </w:tabs>
        <w:spacing w:line="360" w:lineRule="auto"/>
        <w:ind w:left="851"/>
        <w:jc w:val="both"/>
        <w:rPr>
          <w:rFonts w:ascii="Tahoma" w:hAnsi="Tahoma" w:cs="Tahoma"/>
          <w:sz w:val="24"/>
          <w:szCs w:val="24"/>
        </w:rPr>
      </w:pPr>
      <w:r w:rsidRPr="00943FAD">
        <w:rPr>
          <w:rFonts w:ascii="Tahoma" w:hAnsi="Tahoma" w:cs="Tahoma"/>
          <w:sz w:val="24"/>
          <w:szCs w:val="24"/>
        </w:rPr>
        <w:lastRenderedPageBreak/>
        <w:t xml:space="preserve">Guru menerapkan belajar aktif dan guru mampu mengaktifkan peserta didik secara fisik maupun mental. Strategi </w:t>
      </w:r>
      <w:r w:rsidRPr="00943FAD">
        <w:rPr>
          <w:rFonts w:ascii="Tahoma" w:hAnsi="Tahoma" w:cs="Tahoma"/>
          <w:i/>
          <w:sz w:val="24"/>
          <w:szCs w:val="24"/>
        </w:rPr>
        <w:t>discovery</w:t>
      </w:r>
      <w:r w:rsidRPr="00943FAD">
        <w:rPr>
          <w:rFonts w:ascii="Tahoma" w:hAnsi="Tahoma" w:cs="Tahoma"/>
          <w:sz w:val="24"/>
          <w:szCs w:val="24"/>
        </w:rPr>
        <w:t xml:space="preserve"> dan </w:t>
      </w:r>
      <w:r w:rsidRPr="00943FAD">
        <w:rPr>
          <w:rFonts w:ascii="Tahoma" w:hAnsi="Tahoma" w:cs="Tahoma"/>
          <w:i/>
          <w:sz w:val="24"/>
          <w:szCs w:val="24"/>
        </w:rPr>
        <w:t>inquiry</w:t>
      </w:r>
      <w:r w:rsidRPr="00943FAD">
        <w:rPr>
          <w:rFonts w:ascii="Tahoma" w:hAnsi="Tahoma" w:cs="Tahoma"/>
          <w:sz w:val="24"/>
          <w:szCs w:val="24"/>
        </w:rPr>
        <w:t xml:space="preserve"> juga telah diimplementasi dalam tahap penguasaan kompetensi. Strategi </w:t>
      </w:r>
      <w:r w:rsidRPr="00B73C62">
        <w:rPr>
          <w:rFonts w:ascii="Tahoma" w:hAnsi="Tahoma" w:cs="Tahoma"/>
          <w:i/>
          <w:sz w:val="24"/>
          <w:szCs w:val="24"/>
        </w:rPr>
        <w:t>discovery</w:t>
      </w:r>
      <w:r w:rsidRPr="00943FAD">
        <w:rPr>
          <w:rFonts w:ascii="Tahoma" w:hAnsi="Tahoma" w:cs="Tahoma"/>
          <w:sz w:val="24"/>
          <w:szCs w:val="24"/>
        </w:rPr>
        <w:t xml:space="preserve"> dan </w:t>
      </w:r>
      <w:r w:rsidRPr="00B73C62">
        <w:rPr>
          <w:rFonts w:ascii="Tahoma" w:hAnsi="Tahoma" w:cs="Tahoma"/>
          <w:i/>
          <w:sz w:val="24"/>
          <w:szCs w:val="24"/>
        </w:rPr>
        <w:t>inquir</w:t>
      </w:r>
      <w:r w:rsidRPr="00943FAD">
        <w:rPr>
          <w:rFonts w:ascii="Tahoma" w:hAnsi="Tahoma" w:cs="Tahoma"/>
          <w:sz w:val="24"/>
          <w:szCs w:val="24"/>
        </w:rPr>
        <w:t>y termasuk dalam genre teori belajar dengan prinsip konstruktivistik</w:t>
      </w:r>
      <w:r w:rsidR="00B73C62">
        <w:rPr>
          <w:rFonts w:ascii="Tahoma" w:hAnsi="Tahoma" w:cs="Tahoma"/>
          <w:sz w:val="24"/>
          <w:szCs w:val="24"/>
        </w:rPr>
        <w:t xml:space="preserve"> yang memiliki keyakinan bahwa </w:t>
      </w:r>
      <w:r w:rsidR="00B73C62" w:rsidRPr="00B73C62">
        <w:rPr>
          <w:rFonts w:ascii="Tahoma" w:hAnsi="Tahoma" w:cs="Tahoma"/>
          <w:i/>
          <w:sz w:val="24"/>
          <w:szCs w:val="24"/>
        </w:rPr>
        <w:t>“learner constructs his/her own knowledge</w:t>
      </w:r>
      <w:r w:rsidR="00B73C62">
        <w:rPr>
          <w:rFonts w:ascii="Tahoma" w:hAnsi="Tahoma" w:cs="Tahoma"/>
          <w:sz w:val="24"/>
          <w:szCs w:val="24"/>
        </w:rPr>
        <w:t xml:space="preserve">” </w:t>
      </w:r>
      <w:r w:rsidRPr="00943FAD">
        <w:rPr>
          <w:rFonts w:ascii="Tahoma" w:hAnsi="Tahoma" w:cs="Tahoma"/>
          <w:sz w:val="24"/>
          <w:szCs w:val="24"/>
        </w:rPr>
        <w:t>(gb. 2).</w:t>
      </w:r>
    </w:p>
    <w:p w:rsidR="00FD205B" w:rsidRDefault="00FD205B" w:rsidP="00FD205B">
      <w:pPr>
        <w:pStyle w:val="ListParagraph"/>
        <w:tabs>
          <w:tab w:val="left" w:pos="0"/>
        </w:tabs>
        <w:spacing w:line="360" w:lineRule="auto"/>
        <w:ind w:left="1440"/>
        <w:jc w:val="both"/>
        <w:rPr>
          <w:rFonts w:ascii="Tahoma" w:hAnsi="Tahoma" w:cs="Tahoma"/>
          <w:sz w:val="24"/>
          <w:szCs w:val="24"/>
        </w:rPr>
      </w:pPr>
    </w:p>
    <w:p w:rsidR="00FD205B" w:rsidRPr="00B73C62" w:rsidRDefault="00FD205B" w:rsidP="00B73C62">
      <w:pPr>
        <w:pStyle w:val="ListParagraph"/>
        <w:numPr>
          <w:ilvl w:val="3"/>
          <w:numId w:val="14"/>
        </w:numPr>
        <w:tabs>
          <w:tab w:val="clear" w:pos="2880"/>
          <w:tab w:val="left" w:pos="0"/>
          <w:tab w:val="num" w:pos="851"/>
        </w:tabs>
        <w:spacing w:line="360" w:lineRule="auto"/>
        <w:ind w:left="851" w:hanging="425"/>
        <w:jc w:val="both"/>
        <w:rPr>
          <w:rFonts w:ascii="Tahoma" w:hAnsi="Tahoma" w:cs="Tahoma"/>
          <w:sz w:val="24"/>
          <w:szCs w:val="24"/>
        </w:rPr>
      </w:pPr>
      <w:r w:rsidRPr="00B73C62">
        <w:rPr>
          <w:rFonts w:ascii="Tahoma" w:hAnsi="Tahoma" w:cs="Tahoma"/>
          <w:sz w:val="24"/>
          <w:szCs w:val="24"/>
        </w:rPr>
        <w:t>Metode Pembelajaran</w:t>
      </w:r>
    </w:p>
    <w:p w:rsidR="00943FAD" w:rsidRPr="00FD205B" w:rsidRDefault="00943FAD" w:rsidP="00B73C62">
      <w:pPr>
        <w:tabs>
          <w:tab w:val="left" w:pos="851"/>
        </w:tabs>
        <w:spacing w:line="360" w:lineRule="auto"/>
        <w:ind w:left="851"/>
        <w:jc w:val="both"/>
        <w:rPr>
          <w:rFonts w:ascii="Tahoma" w:hAnsi="Tahoma" w:cs="Tahoma"/>
          <w:sz w:val="24"/>
          <w:szCs w:val="24"/>
        </w:rPr>
      </w:pPr>
      <w:r w:rsidRPr="00FD205B">
        <w:rPr>
          <w:rFonts w:ascii="Tahoma" w:hAnsi="Tahoma" w:cs="Tahoma"/>
          <w:sz w:val="24"/>
          <w:szCs w:val="24"/>
        </w:rPr>
        <w:t xml:space="preserve">Metode pembelajaran yang diimplementasikan pada pembelajaran di kelas oleh guru-guru yang menjadi subjek adalah: ceramah, diskusi, pemberian tugas, pemecahan masalah dan </w:t>
      </w:r>
      <w:r w:rsidRPr="00FD205B">
        <w:rPr>
          <w:rFonts w:ascii="Tahoma" w:hAnsi="Tahoma" w:cs="Tahoma"/>
          <w:i/>
          <w:sz w:val="24"/>
          <w:szCs w:val="24"/>
        </w:rPr>
        <w:t xml:space="preserve">project work, </w:t>
      </w:r>
      <w:r w:rsidRPr="00FD205B">
        <w:rPr>
          <w:rFonts w:ascii="Tahoma" w:hAnsi="Tahoma" w:cs="Tahoma"/>
          <w:sz w:val="24"/>
          <w:szCs w:val="24"/>
        </w:rPr>
        <w:t>dan presentasi</w:t>
      </w:r>
      <w:r w:rsidRPr="00FD205B">
        <w:rPr>
          <w:rFonts w:ascii="Tahoma" w:hAnsi="Tahoma" w:cs="Tahoma"/>
          <w:i/>
          <w:sz w:val="24"/>
          <w:szCs w:val="24"/>
        </w:rPr>
        <w:t>.</w:t>
      </w:r>
      <w:r w:rsidRPr="00FD205B">
        <w:rPr>
          <w:rFonts w:ascii="Tahoma" w:hAnsi="Tahoma" w:cs="Tahoma"/>
          <w:sz w:val="24"/>
          <w:szCs w:val="24"/>
        </w:rPr>
        <w:t xml:space="preserve"> Audio visual berupa film juga digunakan oleh dua guru. Sebelum kegiatan diskusi terlebih dahulu diputarkan sebuah film yang berhubungan dengan topik yang sedang dibahas. Setelah selesai menyaksikan film, siswa dibagi dalam kelompok-kelompok untuk mendiskusikan apa yang telah disaksikan peserta didik. </w:t>
      </w:r>
    </w:p>
    <w:p w:rsidR="00943FAD" w:rsidRPr="00943FAD" w:rsidRDefault="00AC2007" w:rsidP="00943FAD">
      <w:pPr>
        <w:pStyle w:val="ListParagraph"/>
        <w:tabs>
          <w:tab w:val="left" w:pos="0"/>
        </w:tabs>
        <w:spacing w:line="360" w:lineRule="auto"/>
        <w:ind w:left="993"/>
        <w:jc w:val="both"/>
        <w:rPr>
          <w:rFonts w:ascii="Tahoma" w:hAnsi="Tahoma" w:cs="Tahoma"/>
          <w:sz w:val="24"/>
          <w:szCs w:val="24"/>
        </w:rPr>
      </w:pPr>
      <w:r>
        <w:rPr>
          <w:rFonts w:ascii="Tahoma" w:hAnsi="Tahoma" w:cs="Tahoma"/>
          <w:sz w:val="24"/>
          <w:szCs w:val="24"/>
        </w:rPr>
        <w:t xml:space="preserve"> </w:t>
      </w:r>
    </w:p>
    <w:p w:rsidR="00283BF7" w:rsidRPr="00283BF7" w:rsidRDefault="00283BF7" w:rsidP="00283BF7">
      <w:pPr>
        <w:pStyle w:val="ListParagraph"/>
        <w:tabs>
          <w:tab w:val="left" w:pos="0"/>
        </w:tabs>
        <w:spacing w:line="360" w:lineRule="auto"/>
        <w:ind w:left="993"/>
        <w:jc w:val="both"/>
        <w:rPr>
          <w:rFonts w:ascii="Tahoma" w:hAnsi="Tahoma" w:cs="Tahoma"/>
          <w:sz w:val="24"/>
          <w:szCs w:val="24"/>
        </w:rPr>
      </w:pPr>
    </w:p>
    <w:p w:rsidR="00B6638E" w:rsidRDefault="00B6638E" w:rsidP="003F6013">
      <w:pPr>
        <w:pStyle w:val="ListParagraph"/>
        <w:tabs>
          <w:tab w:val="left" w:pos="0"/>
        </w:tabs>
        <w:spacing w:line="360" w:lineRule="auto"/>
        <w:ind w:left="0" w:firstLine="709"/>
        <w:jc w:val="both"/>
        <w:rPr>
          <w:rFonts w:ascii="Arial" w:hAnsi="Arial" w:cs="Arial"/>
        </w:rPr>
      </w:pPr>
    </w:p>
    <w:p w:rsidR="00B6638E" w:rsidRDefault="00B6638E" w:rsidP="003F6013">
      <w:pPr>
        <w:pStyle w:val="ListParagraph"/>
        <w:tabs>
          <w:tab w:val="left" w:pos="0"/>
        </w:tabs>
        <w:spacing w:line="360" w:lineRule="auto"/>
        <w:ind w:left="0" w:firstLine="709"/>
        <w:jc w:val="both"/>
        <w:rPr>
          <w:rFonts w:ascii="Arial" w:hAnsi="Arial" w:cs="Arial"/>
        </w:rPr>
      </w:pPr>
    </w:p>
    <w:p w:rsidR="00B6638E" w:rsidRDefault="00B6638E" w:rsidP="003F6013">
      <w:pPr>
        <w:pStyle w:val="ListParagraph"/>
        <w:tabs>
          <w:tab w:val="left" w:pos="0"/>
        </w:tabs>
        <w:spacing w:line="360" w:lineRule="auto"/>
        <w:ind w:left="0" w:firstLine="709"/>
        <w:jc w:val="both"/>
        <w:rPr>
          <w:rFonts w:ascii="Arial" w:hAnsi="Arial" w:cs="Arial"/>
        </w:rPr>
      </w:pPr>
    </w:p>
    <w:p w:rsidR="00B6638E" w:rsidRDefault="00B6638E" w:rsidP="003F6013">
      <w:pPr>
        <w:pStyle w:val="ListParagraph"/>
        <w:tabs>
          <w:tab w:val="left" w:pos="0"/>
        </w:tabs>
        <w:spacing w:line="360" w:lineRule="auto"/>
        <w:ind w:left="0" w:firstLine="709"/>
        <w:jc w:val="both"/>
        <w:rPr>
          <w:rFonts w:ascii="Arial" w:hAnsi="Arial" w:cs="Arial"/>
        </w:rPr>
      </w:pPr>
    </w:p>
    <w:p w:rsidR="00C2787C" w:rsidRDefault="00C2787C" w:rsidP="003F6013">
      <w:pPr>
        <w:pStyle w:val="ListParagraph"/>
        <w:tabs>
          <w:tab w:val="left" w:pos="0"/>
        </w:tabs>
        <w:spacing w:line="360" w:lineRule="auto"/>
        <w:ind w:left="0" w:firstLine="709"/>
        <w:jc w:val="both"/>
        <w:rPr>
          <w:rFonts w:ascii="Arial" w:hAnsi="Arial" w:cs="Arial"/>
        </w:rPr>
      </w:pPr>
    </w:p>
    <w:p w:rsidR="00C2787C" w:rsidRDefault="00C2787C" w:rsidP="003F6013">
      <w:pPr>
        <w:pStyle w:val="ListParagraph"/>
        <w:tabs>
          <w:tab w:val="left" w:pos="0"/>
        </w:tabs>
        <w:spacing w:line="360" w:lineRule="auto"/>
        <w:ind w:left="0" w:firstLine="709"/>
        <w:jc w:val="both"/>
        <w:rPr>
          <w:rFonts w:ascii="Arial" w:hAnsi="Arial" w:cs="Arial"/>
        </w:rPr>
      </w:pPr>
    </w:p>
    <w:p w:rsidR="00C2787C" w:rsidRDefault="00C2787C" w:rsidP="003F6013">
      <w:pPr>
        <w:pStyle w:val="ListParagraph"/>
        <w:tabs>
          <w:tab w:val="left" w:pos="0"/>
        </w:tabs>
        <w:spacing w:line="360" w:lineRule="auto"/>
        <w:ind w:left="0" w:firstLine="709"/>
        <w:jc w:val="both"/>
        <w:rPr>
          <w:rFonts w:ascii="Arial" w:hAnsi="Arial" w:cs="Arial"/>
        </w:rPr>
      </w:pPr>
    </w:p>
    <w:p w:rsidR="00C2787C" w:rsidRDefault="00C2787C" w:rsidP="003F6013">
      <w:pPr>
        <w:pStyle w:val="ListParagraph"/>
        <w:tabs>
          <w:tab w:val="left" w:pos="0"/>
        </w:tabs>
        <w:spacing w:line="360" w:lineRule="auto"/>
        <w:ind w:left="0" w:firstLine="709"/>
        <w:jc w:val="both"/>
        <w:rPr>
          <w:rFonts w:ascii="Arial" w:hAnsi="Arial" w:cs="Arial"/>
        </w:rPr>
      </w:pPr>
    </w:p>
    <w:p w:rsidR="00C2787C" w:rsidRDefault="00C2787C">
      <w:pPr>
        <w:rPr>
          <w:rFonts w:ascii="Arial" w:hAnsi="Arial" w:cs="Arial"/>
        </w:rPr>
        <w:sectPr w:rsidR="00C2787C" w:rsidSect="00E86A92">
          <w:footerReference w:type="default" r:id="rId8"/>
          <w:pgSz w:w="12240" w:h="15840"/>
          <w:pgMar w:top="1440" w:right="1440" w:bottom="1440" w:left="1440" w:header="708" w:footer="708" w:gutter="0"/>
          <w:pgNumType w:start="1"/>
          <w:cols w:space="708"/>
          <w:docGrid w:linePitch="360"/>
        </w:sectPr>
      </w:pPr>
    </w:p>
    <w:p w:rsidR="00C2787C" w:rsidRDefault="004154C5">
      <w:pPr>
        <w:rPr>
          <w:rFonts w:ascii="Arial" w:hAnsi="Arial" w:cs="Arial"/>
        </w:rPr>
      </w:pPr>
      <w:r>
        <w:rPr>
          <w:rFonts w:ascii="Arial" w:hAnsi="Arial" w:cs="Arial"/>
          <w:noProof/>
        </w:rPr>
        <w:lastRenderedPageBreak/>
        <w:pict>
          <v:group id="_x0000_s1169" style="position:absolute;margin-left:-2pt;margin-top:4.95pt;width:624.75pt;height:456.55pt;z-index:251739136" coordorigin="1182,2782" coordsize="12663,7397">
            <v:shapetype id="_x0000_t109" coordsize="21600,21600" o:spt="109" path="m,l,21600r21600,l21600,xe">
              <v:stroke joinstyle="miter"/>
              <v:path gradientshapeok="t" o:connecttype="rect"/>
            </v:shapetype>
            <v:shape id="_x0000_s1170" type="#_x0000_t109" style="position:absolute;left:1182;top:3136;width:7790;height:378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">
              <v:fill opacity="0"/>
              <v:stroke dashstyle="dashDot"/>
            </v:shape>
            <v:shape id="_x0000_s1171" type="#_x0000_t109" style="position:absolute;left:4024;top:3668;width:2307;height:939;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" fillcolor="white [3201]" strokecolor="#c0504d [3205]" strokeweight="2.5pt">
              <v:shadow color="#868686"/>
              <v:path arrowok="t"/>
              <v:textbox style="mso-next-textbox:#_x0000_s1171">
                <w:txbxContent>
                  <w:p w:rsidR="00920A3F" w:rsidRPr="00E22DFC" w:rsidRDefault="00920A3F" w:rsidP="00C2787C">
                    <w:pPr>
                      <w:jc w:val="center"/>
                      <w:rPr>
                        <w:rFonts w:ascii="Tahoma" w:hAnsi="Tahoma" w:cs="Tahoma"/>
                        <w:color w:val="000000"/>
                      </w:rPr>
                    </w:pPr>
                    <w:r w:rsidRPr="00E22DFC">
                      <w:rPr>
                        <w:rFonts w:ascii="Tahoma" w:hAnsi="Tahoma" w:cs="Tahoma"/>
                        <w:color w:val="000000"/>
                        <w:sz w:val="20"/>
                        <w:szCs w:val="20"/>
                      </w:rPr>
                      <w:t>Competency Based Teaching and Learning</w:t>
                    </w:r>
                  </w:p>
                </w:txbxContent>
              </v:textbox>
            </v:shape>
            <v:shape id="_x0000_s1172" type="#_x0000_t109" style="position:absolute;left:1182;top:6305;width:7786;height:639;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" fillcolor="white [3201]" strokecolor="#4bacc6 [3208]" strokeweight="2.5pt">
              <v:shadow color="#868686"/>
              <v:path arrowok="t"/>
              <v:textbox style="mso-next-textbox:#_x0000_s1172">
                <w:txbxContent>
                  <w:p w:rsidR="00920A3F" w:rsidRPr="00E22DFC" w:rsidRDefault="00920A3F" w:rsidP="00C2787C">
                    <w:pPr>
                      <w:jc w:val="center"/>
                      <w:rPr>
                        <w:rFonts w:ascii="Tahoma" w:hAnsi="Tahoma" w:cs="Tahoma"/>
                        <w:color w:val="000000"/>
                      </w:rPr>
                    </w:pPr>
                    <w:r w:rsidRPr="00E22DFC">
                      <w:rPr>
                        <w:rFonts w:ascii="Tahoma" w:hAnsi="Tahoma" w:cs="Tahoma"/>
                        <w:color w:val="000000"/>
                      </w:rPr>
                      <w:t xml:space="preserve">Competency Based Education &amp; Training </w:t>
                    </w:r>
                  </w:p>
                </w:txbxContent>
              </v:textbox>
            </v:shape>
            <v:shape id="_x0000_s1173" type="#_x0000_t32" style="position:absolute;left:10064;top:4536;width:1;height:1516;flip: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" strokeweight="1.5pt">
              <v:stroke endarrow="block"/>
            </v:shape>
            <v:shape id="_x0000_s1174" type="#_x0000_t109" style="position:absolute;left:1481;top:3799;width:2247;height:797;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" fillcolor="white [3201]" strokecolor="#4f81bd [3204]" strokeweight="2.5pt">
              <v:shadow color="#868686"/>
              <v:path arrowok="t"/>
              <v:textbox style="mso-next-textbox:#_x0000_s1174">
                <w:txbxContent>
                  <w:p w:rsidR="00920A3F" w:rsidRPr="00E22DFC" w:rsidRDefault="00920A3F" w:rsidP="00C2787C">
                    <w:pPr>
                      <w:jc w:val="center"/>
                      <w:rPr>
                        <w:rFonts w:ascii="Tahoma" w:hAnsi="Tahoma" w:cs="Tahoma"/>
                        <w:color w:val="000000"/>
                      </w:rPr>
                    </w:pPr>
                    <w:r w:rsidRPr="00E22DFC">
                      <w:rPr>
                        <w:rFonts w:ascii="Tahoma" w:hAnsi="Tahoma" w:cs="Tahoma"/>
                        <w:color w:val="000000"/>
                      </w:rPr>
                      <w:t xml:space="preserve">Kurikulum Berbasis Kompetensi </w:t>
                    </w:r>
                  </w:p>
                </w:txbxContent>
              </v:textbox>
            </v:shape>
            <v:shape id="_x0000_s1175" type="#_x0000_t109" style="position:absolute;left:6542;top:3742;width:2251;height:86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" fillcolor="white [3201]" strokecolor="#9bbb59 [3206]" strokeweight="2.5pt">
              <v:shadow color="#868686"/>
              <v:path arrowok="t"/>
              <v:textbox style="mso-next-textbox:#_x0000_s1175">
                <w:txbxContent>
                  <w:p w:rsidR="00920A3F" w:rsidRPr="00E22DFC" w:rsidRDefault="00920A3F" w:rsidP="00C2787C">
                    <w:pPr>
                      <w:jc w:val="center"/>
                      <w:rPr>
                        <w:rFonts w:ascii="Tahoma" w:hAnsi="Tahoma" w:cs="Tahoma"/>
                        <w:color w:val="000000"/>
                      </w:rPr>
                    </w:pPr>
                    <w:r w:rsidRPr="00E22DFC">
                      <w:rPr>
                        <w:rFonts w:ascii="Tahoma" w:hAnsi="Tahoma" w:cs="Tahoma"/>
                        <w:color w:val="000000"/>
                      </w:rPr>
                      <w:t xml:space="preserve">Competency-Assessment </w:t>
                    </w:r>
                  </w:p>
                </w:txbxContent>
              </v:textbox>
            </v:shape>
            <v:shape id="_x0000_s1176" type="#_x0000_t109" style="position:absolute;left:8794;top:3398;width:2267;height:11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" fillcolor="window" strokecolor="#385d8a" strokeweight="2pt">
              <v:fill opacity="0"/>
              <v:path arrowok="t"/>
              <v:textbox style="mso-next-textbox:#_x0000_s1176">
                <w:txbxContent>
                  <w:p w:rsidR="00920A3F" w:rsidRPr="00E22DFC" w:rsidRDefault="00920A3F" w:rsidP="00C2787C">
                    <w:pPr>
                      <w:jc w:val="center"/>
                      <w:rPr>
                        <w:rFonts w:ascii="Tahoma" w:hAnsi="Tahoma" w:cs="Tahoma"/>
                        <w:color w:val="000000"/>
                        <w:lang w:val="fi-FI"/>
                      </w:rPr>
                    </w:pPr>
                    <w:r w:rsidRPr="00E22DFC">
                      <w:rPr>
                        <w:rFonts w:ascii="Tahoma" w:hAnsi="Tahoma" w:cs="Tahoma"/>
                        <w:color w:val="000000"/>
                        <w:lang w:val="fi-FI"/>
                      </w:rPr>
                      <w:t xml:space="preserve">MODEL </w:t>
                    </w:r>
                    <w:r>
                      <w:rPr>
                        <w:rFonts w:ascii="Tahoma" w:hAnsi="Tahoma" w:cs="Tahoma"/>
                        <w:color w:val="000000"/>
                        <w:lang w:val="fi-FI"/>
                      </w:rPr>
                      <w:t xml:space="preserve">UJI DAN </w:t>
                    </w:r>
                    <w:r w:rsidRPr="00E22DFC">
                      <w:rPr>
                        <w:rFonts w:ascii="Tahoma" w:hAnsi="Tahoma" w:cs="Tahoma"/>
                        <w:color w:val="000000"/>
                        <w:lang w:val="fi-FI"/>
                      </w:rPr>
                      <w:t>SERTIFIKASI KOMPETENSI</w:t>
                    </w:r>
                  </w:p>
                </w:txbxContent>
              </v:textbox>
            </v:shape>
            <v:shape id="_x0000_s1177" type="#_x0000_t109" style="position:absolute;left:1481;top:4842;width:2435;height:127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" strokecolor="#385d8a" strokeweight="1pt">
              <v:textbox style="mso-next-textbox:#_x0000_s1177">
                <w:txbxContent>
                  <w:p w:rsidR="00920A3F" w:rsidRDefault="00920A3F" w:rsidP="001A26E6">
                    <w:pPr>
                      <w:spacing w:after="0" w:line="240" w:lineRule="auto"/>
                      <w:jc w:val="center"/>
                      <w:rPr>
                        <w:color w:val="000000"/>
                      </w:rPr>
                    </w:pPr>
                    <w:r>
                      <w:rPr>
                        <w:color w:val="000000"/>
                      </w:rPr>
                      <w:t>DACUM Model</w:t>
                    </w:r>
                  </w:p>
                  <w:p w:rsidR="00920A3F" w:rsidRDefault="00920A3F" w:rsidP="001A26E6">
                    <w:pPr>
                      <w:spacing w:after="0" w:line="240" w:lineRule="auto"/>
                      <w:jc w:val="center"/>
                      <w:rPr>
                        <w:color w:val="000000"/>
                      </w:rPr>
                    </w:pPr>
                    <w:r>
                      <w:rPr>
                        <w:color w:val="000000"/>
                      </w:rPr>
                      <w:t xml:space="preserve"> Task Analysis</w:t>
                    </w:r>
                  </w:p>
                  <w:p w:rsidR="00920A3F" w:rsidRDefault="00920A3F" w:rsidP="001A26E6">
                    <w:pPr>
                      <w:spacing w:after="0" w:line="240" w:lineRule="auto"/>
                      <w:jc w:val="center"/>
                      <w:rPr>
                        <w:color w:val="000000"/>
                      </w:rPr>
                    </w:pPr>
                    <w:r>
                      <w:rPr>
                        <w:color w:val="000000"/>
                      </w:rPr>
                      <w:t>Need Assesment</w:t>
                    </w:r>
                  </w:p>
                  <w:p w:rsidR="00920A3F" w:rsidRDefault="00920A3F" w:rsidP="001A26E6">
                    <w:pPr>
                      <w:spacing w:after="0" w:line="240" w:lineRule="auto"/>
                      <w:jc w:val="center"/>
                      <w:rPr>
                        <w:color w:val="000000"/>
                      </w:rPr>
                    </w:pPr>
                    <w:r>
                      <w:rPr>
                        <w:color w:val="000000"/>
                      </w:rPr>
                      <w:t>KKNI Leveling</w:t>
                    </w:r>
                  </w:p>
                  <w:p w:rsidR="00920A3F" w:rsidRDefault="00920A3F" w:rsidP="001A26E6">
                    <w:pPr>
                      <w:spacing w:after="0" w:line="240" w:lineRule="auto"/>
                      <w:jc w:val="center"/>
                      <w:rPr>
                        <w:color w:val="000000"/>
                      </w:rPr>
                    </w:pPr>
                    <w:r>
                      <w:rPr>
                        <w:color w:val="000000"/>
                      </w:rPr>
                      <w:t>Standar Kompetensi</w:t>
                    </w:r>
                  </w:p>
                  <w:p w:rsidR="00920A3F" w:rsidRDefault="00920A3F" w:rsidP="001A26E6">
                    <w:pPr>
                      <w:spacing w:after="0" w:line="240" w:lineRule="auto"/>
                      <w:jc w:val="center"/>
                      <w:rPr>
                        <w:color w:val="000000"/>
                      </w:rPr>
                    </w:pPr>
                  </w:p>
                  <w:p w:rsidR="00920A3F" w:rsidRPr="00B83EBB" w:rsidRDefault="00920A3F" w:rsidP="001A26E6">
                    <w:pPr>
                      <w:spacing w:after="0" w:line="240" w:lineRule="auto"/>
                      <w:jc w:val="center"/>
                      <w:rPr>
                        <w:color w:val="000000"/>
                      </w:rPr>
                    </w:pPr>
                  </w:p>
                </w:txbxContent>
              </v:textbox>
            </v:shape>
            <v:shape id="_x0000_s1178" type="#_x0000_t109" style="position:absolute;left:6582;top:4814;width:2217;height:133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" strokecolor="#385d8a" strokeweight="1pt">
              <v:textbox style="mso-next-textbox:#_x0000_s1178">
                <w:txbxContent>
                  <w:p w:rsidR="00920A3F" w:rsidRPr="00B83EBB" w:rsidRDefault="00920A3F" w:rsidP="00C2787C">
                    <w:pPr>
                      <w:jc w:val="center"/>
                      <w:rPr>
                        <w:color w:val="000000"/>
                        <w:sz w:val="20"/>
                        <w:szCs w:val="20"/>
                      </w:rPr>
                    </w:pPr>
                    <w:r w:rsidRPr="00B83EBB">
                      <w:rPr>
                        <w:sz w:val="20"/>
                        <w:szCs w:val="20"/>
                      </w:rPr>
                      <w:t>(1) P</w:t>
                    </w:r>
                    <w:r w:rsidRPr="00B83EBB">
                      <w:rPr>
                        <w:sz w:val="20"/>
                        <w:szCs w:val="20"/>
                        <w:lang w:val="id-ID"/>
                      </w:rPr>
                      <w:t>erformonce Assessment</w:t>
                    </w:r>
                    <w:r>
                      <w:rPr>
                        <w:sz w:val="20"/>
                        <w:szCs w:val="20"/>
                      </w:rPr>
                      <w:t xml:space="preserve">, </w:t>
                    </w:r>
                    <w:r w:rsidRPr="00B83EBB">
                      <w:rPr>
                        <w:sz w:val="20"/>
                        <w:szCs w:val="20"/>
                      </w:rPr>
                      <w:t xml:space="preserve">(2) </w:t>
                    </w:r>
                    <w:r w:rsidRPr="00B83EBB">
                      <w:rPr>
                        <w:i/>
                        <w:sz w:val="20"/>
                        <w:szCs w:val="20"/>
                        <w:lang w:val="id-ID"/>
                      </w:rPr>
                      <w:t>Porfolio Assessment</w:t>
                    </w:r>
                    <w:r w:rsidRPr="00B83EBB">
                      <w:rPr>
                        <w:sz w:val="20"/>
                        <w:szCs w:val="20"/>
                      </w:rPr>
                      <w:t>,  (3) Self Assessment, (4) Peer Assessment.</w:t>
                    </w:r>
                  </w:p>
                </w:txbxContent>
              </v:textbox>
            </v:shape>
            <v:shape id="_x0000_s1179" type="#_x0000_t109" style="position:absolute;left:9187;top:6054;width:1915;height:102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" fillcolor="window" strokecolor="#385d8a" strokeweight="2pt">
              <v:path arrowok="t"/>
              <v:textbox style="mso-next-textbox:#_x0000_s1179">
                <w:txbxContent>
                  <w:p w:rsidR="00920A3F" w:rsidRPr="00F13DE9" w:rsidRDefault="00920A3F" w:rsidP="00C2787C">
                    <w:pPr>
                      <w:contextualSpacing/>
                      <w:jc w:val="center"/>
                      <w:rPr>
                        <w:color w:val="000000"/>
                        <w:sz w:val="20"/>
                        <w:szCs w:val="20"/>
                      </w:rPr>
                    </w:pPr>
                    <w:r w:rsidRPr="00F13DE9">
                      <w:rPr>
                        <w:color w:val="000000"/>
                        <w:sz w:val="20"/>
                        <w:szCs w:val="20"/>
                      </w:rPr>
                      <w:t xml:space="preserve">MODEL </w:t>
                    </w:r>
                  </w:p>
                  <w:p w:rsidR="00920A3F" w:rsidRPr="00E4202F" w:rsidRDefault="00920A3F" w:rsidP="00C2787C">
                    <w:pPr>
                      <w:jc w:val="center"/>
                      <w:rPr>
                        <w:color w:val="000000"/>
                        <w:sz w:val="20"/>
                        <w:szCs w:val="20"/>
                      </w:rPr>
                    </w:pPr>
                    <w:r>
                      <w:rPr>
                        <w:color w:val="000000"/>
                        <w:sz w:val="20"/>
                        <w:szCs w:val="20"/>
                      </w:rPr>
                      <w:t xml:space="preserve">UJI </w:t>
                    </w:r>
                    <w:r w:rsidRPr="00E4202F">
                      <w:rPr>
                        <w:color w:val="000000"/>
                        <w:sz w:val="20"/>
                        <w:szCs w:val="20"/>
                      </w:rPr>
                      <w:t>KOMPETENSI</w:t>
                    </w:r>
                  </w:p>
                  <w:p w:rsidR="00920A3F" w:rsidRDefault="00920A3F" w:rsidP="00C2787C">
                    <w:pPr>
                      <w:jc w:val="center"/>
                      <w:rPr>
                        <w:color w:val="000000"/>
                      </w:rPr>
                    </w:pPr>
                  </w:p>
                  <w:p w:rsidR="00920A3F" w:rsidRDefault="00920A3F" w:rsidP="00C2787C">
                    <w:pPr>
                      <w:jc w:val="center"/>
                      <w:rPr>
                        <w:color w:val="000000"/>
                      </w:rPr>
                    </w:pPr>
                  </w:p>
                </w:txbxContent>
              </v:textbox>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180" type="#_x0000_t115" style="position:absolute;left:11664;top:4922;width:2181;height:2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">
              <v:textbox style="mso-next-textbox:#_x0000_s1180">
                <w:txbxContent>
                  <w:p w:rsidR="00920A3F" w:rsidRDefault="00920A3F" w:rsidP="00C2787C">
                    <w:pPr>
                      <w:jc w:val="center"/>
                    </w:pPr>
                    <w:r>
                      <w:t>OUTPUT</w:t>
                    </w:r>
                  </w:p>
                  <w:p w:rsidR="00920A3F" w:rsidRPr="00F13DE9" w:rsidRDefault="00920A3F" w:rsidP="00C2787C">
                    <w:pPr>
                      <w:jc w:val="center"/>
                    </w:pPr>
                    <w:r>
                      <w:t>Memenuhi Standar Kompetensi Dunia Kerja</w:t>
                    </w:r>
                  </w:p>
                  <w:p w:rsidR="00920A3F" w:rsidRPr="009B34E1" w:rsidRDefault="00920A3F" w:rsidP="00C2787C">
                    <w:pPr>
                      <w:pStyle w:val="ListParagraph"/>
                      <w:ind w:left="426"/>
                    </w:pPr>
                  </w:p>
                  <w:p w:rsidR="00920A3F" w:rsidRPr="009B34E1" w:rsidRDefault="00920A3F" w:rsidP="00C2787C">
                    <w:pPr>
                      <w:pStyle w:val="ListParagraph"/>
                    </w:pPr>
                  </w:p>
                  <w:p w:rsidR="00920A3F" w:rsidRDefault="00920A3F" w:rsidP="00C2787C"/>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81" type="#_x0000_t34" style="position:absolute;left:5061;top:4712;width:234;height:1;rotation:27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" adj=",-104328000,-477877" strokeweight="1.5pt">
              <v:stroke endarrow="block"/>
            </v:shape>
            <v:shape id="_x0000_s1182" type="#_x0000_t32" style="position:absolute;left:7716;top:4718;width:244;height:0;rotation:27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" adj="-693856,-1,-693856" strokeweight="1.5pt">
              <v:stroke endarrow="block"/>
            </v:shape>
            <v:shape id="_x0000_s1183" type="#_x0000_t32" style="position:absolute;left:10920;top:8237;width:520;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" strokeweight="1.5pt">
              <v:stroke endarrow="block"/>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184" type="#_x0000_t114" style="position:absolute;left:9313;top:7690;width:1593;height:12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">
              <v:textbox style="mso-next-textbox:#_x0000_s1184">
                <w:txbxContent>
                  <w:p w:rsidR="00920A3F" w:rsidRDefault="00920A3F" w:rsidP="00C2787C">
                    <w:pPr>
                      <w:contextualSpacing/>
                      <w:jc w:val="center"/>
                      <w:rPr>
                        <w:color w:val="000000"/>
                        <w:sz w:val="20"/>
                        <w:szCs w:val="20"/>
                      </w:rPr>
                    </w:pPr>
                    <w:r w:rsidRPr="00D90782">
                      <w:rPr>
                        <w:color w:val="000000"/>
                        <w:sz w:val="20"/>
                        <w:szCs w:val="20"/>
                      </w:rPr>
                      <w:t>OUTCOME</w:t>
                    </w:r>
                  </w:p>
                  <w:p w:rsidR="00920A3F" w:rsidRPr="00D90782" w:rsidRDefault="00920A3F" w:rsidP="00C2787C">
                    <w:pPr>
                      <w:contextualSpacing/>
                      <w:jc w:val="center"/>
                      <w:rPr>
                        <w:color w:val="000000"/>
                        <w:sz w:val="20"/>
                        <w:szCs w:val="20"/>
                      </w:rPr>
                    </w:pPr>
                    <w:r>
                      <w:rPr>
                        <w:color w:val="000000"/>
                        <w:sz w:val="20"/>
                        <w:szCs w:val="20"/>
                      </w:rPr>
                      <w:t>Kesesuaian Kompetensi</w:t>
                    </w:r>
                  </w:p>
                  <w:p w:rsidR="00920A3F" w:rsidRDefault="00920A3F" w:rsidP="00C2787C"/>
                </w:txbxContent>
              </v:textbox>
            </v:shape>
            <v:shape id="_x0000_s1185" type="#_x0000_t32" style="position:absolute;left:10116;top:7101;width:0;height:59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" strokeweight="1.5pt">
              <v:stroke endarrow="block"/>
            </v:shape>
            <v:shape id="_x0000_s1186" type="#_x0000_t202" style="position:absolute;left:6928;top:3136;width:1370;height:43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">
              <v:textbox style="mso-next-textbox:#_x0000_s1186">
                <w:txbxContent>
                  <w:p w:rsidR="00920A3F" w:rsidRDefault="00920A3F" w:rsidP="00C2787C">
                    <w:pPr>
                      <w:jc w:val="center"/>
                    </w:pPr>
                    <w:r w:rsidRPr="00E22DFC">
                      <w:rPr>
                        <w:rFonts w:ascii="Tahoma" w:hAnsi="Tahoma" w:cs="Tahoma"/>
                        <w:lang w:val="id-ID"/>
                      </w:rPr>
                      <w:t xml:space="preserve">SKL </w:t>
                    </w:r>
                    <w:r>
                      <w:rPr>
                        <w:lang w:val="id-ID"/>
                      </w:rPr>
                      <w:t>(BSNP)</w:t>
                    </w:r>
                  </w:p>
                </w:txbxContent>
              </v:textbox>
            </v:shape>
            <v:shape id="_x0000_s1187" type="#_x0000_t34" style="position:absolute;left:2530;top:4706;width:315;height:1;rotation:27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" adj="10766,-105062400,-184251" strokeweight="1.5pt">
              <v:stroke endarrow="block"/>
            </v:shape>
            <v:shape id="_x0000_s1188" type="#_x0000_t109" style="position:absolute;left:4024;top:4842;width:2446;height:14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" strokecolor="#385d8a" strokeweight="1pt">
              <v:textbox style="mso-next-textbox:#_x0000_s1188">
                <w:txbxContent>
                  <w:p w:rsidR="00920A3F" w:rsidRPr="00B83EBB" w:rsidRDefault="00920A3F" w:rsidP="00C2787C">
                    <w:pPr>
                      <w:rPr>
                        <w:color w:val="000000"/>
                      </w:rPr>
                    </w:pPr>
                    <w:r>
                      <w:rPr>
                        <w:color w:val="000000"/>
                      </w:rPr>
                      <w:t>Kognitivistik: penguatan sensori;Konstruktivistik: discovery, Inquiry; metode project work</w:t>
                    </w:r>
                  </w:p>
                </w:txbxContent>
              </v:textbox>
            </v:shape>
            <v:shape id="_x0000_s1189" type="#_x0000_t32" style="position:absolute;left:2688;top:3423;width:4240;height:14;flip:x y" o:connectortype="straight"/>
            <v:shape id="_x0000_s1190" type="#_x0000_t32" style="position:absolute;left:2688;top:3423;width:0;height:376" o:connectortype="straight">
              <v:stroke endarrow="block"/>
            </v:shape>
            <v:shape id="_x0000_s1191" type="#_x0000_t32" style="position:absolute;left:5177;top:3437;width:0;height:231" o:connectortype="straight">
              <v:stroke endarrow="block"/>
            </v:shape>
            <v:shape id="_x0000_s1192" type="#_x0000_t115" style="position:absolute;left:11442;top:7150;width:2181;height:302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">
              <v:textbox style="mso-next-textbox:#_x0000_s1192">
                <w:txbxContent>
                  <w:p w:rsidR="00920A3F" w:rsidRDefault="00920A3F" w:rsidP="00C2787C">
                    <w:pPr>
                      <w:pStyle w:val="ListParagraph"/>
                      <w:numPr>
                        <w:ilvl w:val="0"/>
                        <w:numId w:val="40"/>
                      </w:numPr>
                      <w:spacing w:after="0" w:line="240" w:lineRule="auto"/>
                      <w:ind w:left="284" w:hanging="284"/>
                    </w:pPr>
                    <w:r>
                      <w:t>Tenaga Kerja Produktif</w:t>
                    </w:r>
                  </w:p>
                  <w:p w:rsidR="00920A3F" w:rsidRDefault="00920A3F" w:rsidP="00C2787C">
                    <w:pPr>
                      <w:pStyle w:val="ListParagraph"/>
                      <w:numPr>
                        <w:ilvl w:val="0"/>
                        <w:numId w:val="40"/>
                      </w:numPr>
                      <w:spacing w:after="0" w:line="240" w:lineRule="auto"/>
                      <w:ind w:left="284" w:hanging="284"/>
                    </w:pPr>
                    <w:r>
                      <w:t>Sukses Karir</w:t>
                    </w:r>
                  </w:p>
                  <w:p w:rsidR="00920A3F" w:rsidRDefault="00920A3F" w:rsidP="00C2787C">
                    <w:pPr>
                      <w:pStyle w:val="ListParagraph"/>
                      <w:numPr>
                        <w:ilvl w:val="0"/>
                        <w:numId w:val="40"/>
                      </w:numPr>
                      <w:spacing w:after="0" w:line="240" w:lineRule="auto"/>
                      <w:ind w:left="284" w:hanging="284"/>
                    </w:pPr>
                    <w:r>
                      <w:t>Berhasil di masyarakat</w:t>
                    </w:r>
                  </w:p>
                  <w:p w:rsidR="00920A3F" w:rsidRPr="009B34E1" w:rsidRDefault="00920A3F" w:rsidP="00C2787C">
                    <w:pPr>
                      <w:pStyle w:val="ListParagraph"/>
                      <w:numPr>
                        <w:ilvl w:val="0"/>
                        <w:numId w:val="40"/>
                      </w:numPr>
                      <w:spacing w:after="0" w:line="240" w:lineRule="auto"/>
                      <w:ind w:left="284" w:hanging="284"/>
                    </w:pPr>
                    <w:r>
                      <w:t>Bermanfaat bagi bangsa</w:t>
                    </w:r>
                  </w:p>
                  <w:p w:rsidR="00920A3F" w:rsidRPr="009B34E1" w:rsidRDefault="00920A3F" w:rsidP="00C2787C">
                    <w:pPr>
                      <w:pStyle w:val="ListParagraph"/>
                    </w:pPr>
                  </w:p>
                  <w:p w:rsidR="00920A3F" w:rsidRDefault="00920A3F" w:rsidP="00C2787C"/>
                </w:txbxContent>
              </v:textbox>
            </v:shape>
            <v:shape id="_x0000_s1193" type="#_x0000_t32" style="position:absolute;left:11103;top:6602;width:575;height:0" o:connectortype="straight">
              <v:stroke endarrow="block"/>
            </v:shape>
            <v:shape id="_x0000_s1194" type="#_x0000_t115" style="position:absolute;left:11624;top:2782;width:2181;height:206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">
              <v:textbox style="mso-next-textbox:#_x0000_s1194">
                <w:txbxContent>
                  <w:p w:rsidR="00920A3F" w:rsidRDefault="00920A3F" w:rsidP="00C2787C">
                    <w:pPr>
                      <w:pStyle w:val="ListParagraph"/>
                      <w:numPr>
                        <w:ilvl w:val="0"/>
                        <w:numId w:val="41"/>
                      </w:numPr>
                      <w:spacing w:after="0" w:line="240" w:lineRule="auto"/>
                      <w:ind w:left="284" w:hanging="284"/>
                    </w:pPr>
                    <w:r>
                      <w:t>Berharga</w:t>
                    </w:r>
                  </w:p>
                  <w:p w:rsidR="00920A3F" w:rsidRDefault="00920A3F" w:rsidP="00C2787C">
                    <w:pPr>
                      <w:pStyle w:val="ListParagraph"/>
                      <w:numPr>
                        <w:ilvl w:val="0"/>
                        <w:numId w:val="41"/>
                      </w:numPr>
                      <w:spacing w:after="0" w:line="240" w:lineRule="auto"/>
                      <w:ind w:left="284" w:hanging="284"/>
                    </w:pPr>
                    <w:r>
                      <w:t>Diakui secara luas</w:t>
                    </w:r>
                  </w:p>
                  <w:p w:rsidR="00920A3F" w:rsidRPr="00F13DE9" w:rsidRDefault="00920A3F" w:rsidP="00C2787C">
                    <w:pPr>
                      <w:pStyle w:val="ListParagraph"/>
                      <w:numPr>
                        <w:ilvl w:val="0"/>
                        <w:numId w:val="41"/>
                      </w:numPr>
                      <w:spacing w:after="0" w:line="240" w:lineRule="auto"/>
                      <w:ind w:left="284" w:hanging="284"/>
                    </w:pPr>
                    <w:r>
                      <w:t>Berguna</w:t>
                    </w:r>
                  </w:p>
                  <w:p w:rsidR="00920A3F" w:rsidRPr="00F13DE9" w:rsidRDefault="00920A3F" w:rsidP="00C2787C"/>
                  <w:p w:rsidR="00920A3F" w:rsidRPr="009B34E1" w:rsidRDefault="00920A3F" w:rsidP="00C2787C">
                    <w:pPr>
                      <w:pStyle w:val="ListParagraph"/>
                      <w:ind w:left="426"/>
                    </w:pPr>
                  </w:p>
                  <w:p w:rsidR="00920A3F" w:rsidRPr="009B34E1" w:rsidRDefault="00920A3F" w:rsidP="00C2787C">
                    <w:pPr>
                      <w:pStyle w:val="ListParagraph"/>
                    </w:pPr>
                  </w:p>
                  <w:p w:rsidR="00920A3F" w:rsidRDefault="00920A3F" w:rsidP="00C2787C"/>
                </w:txbxContent>
              </v:textbox>
            </v:shape>
            <v:shape id="_x0000_s1195" type="#_x0000_t32" style="position:absolute;left:11049;top:3958;width:575;height:0" o:connectortype="straight">
              <v:stroke endarrow="block"/>
            </v:shape>
          </v:group>
        </w:pict>
      </w:r>
    </w:p>
    <w:p w:rsidR="00C2787C" w:rsidRDefault="00C2787C" w:rsidP="003F6013">
      <w:pPr>
        <w:pStyle w:val="ListParagraph"/>
        <w:tabs>
          <w:tab w:val="left" w:pos="0"/>
        </w:tabs>
        <w:spacing w:line="360" w:lineRule="auto"/>
        <w:ind w:left="0" w:firstLine="709"/>
        <w:jc w:val="both"/>
        <w:rPr>
          <w:rFonts w:ascii="Arial" w:hAnsi="Arial" w:cs="Arial"/>
        </w:rPr>
      </w:pPr>
    </w:p>
    <w:p w:rsidR="00C2787C" w:rsidRDefault="00C2787C" w:rsidP="003F6013">
      <w:pPr>
        <w:pStyle w:val="ListParagraph"/>
        <w:tabs>
          <w:tab w:val="left" w:pos="0"/>
        </w:tabs>
        <w:spacing w:line="360" w:lineRule="auto"/>
        <w:ind w:left="0" w:firstLine="709"/>
        <w:jc w:val="both"/>
        <w:rPr>
          <w:rFonts w:ascii="Arial" w:hAnsi="Arial" w:cs="Arial"/>
        </w:rPr>
      </w:pPr>
    </w:p>
    <w:p w:rsidR="00C2787C" w:rsidRDefault="00C2787C" w:rsidP="003F6013">
      <w:pPr>
        <w:pStyle w:val="ListParagraph"/>
        <w:tabs>
          <w:tab w:val="left" w:pos="0"/>
        </w:tabs>
        <w:spacing w:line="360" w:lineRule="auto"/>
        <w:ind w:left="0" w:firstLine="709"/>
        <w:jc w:val="both"/>
        <w:rPr>
          <w:rFonts w:ascii="Arial" w:hAnsi="Arial" w:cs="Arial"/>
        </w:rPr>
      </w:pPr>
    </w:p>
    <w:p w:rsidR="00C2787C" w:rsidRDefault="00C2787C" w:rsidP="003F6013">
      <w:pPr>
        <w:pStyle w:val="ListParagraph"/>
        <w:tabs>
          <w:tab w:val="left" w:pos="0"/>
        </w:tabs>
        <w:spacing w:line="360" w:lineRule="auto"/>
        <w:ind w:left="0" w:firstLine="709"/>
        <w:jc w:val="both"/>
        <w:rPr>
          <w:rFonts w:ascii="Arial" w:hAnsi="Arial" w:cs="Arial"/>
        </w:rPr>
      </w:pPr>
    </w:p>
    <w:p w:rsidR="00C2787C" w:rsidRDefault="00C2787C" w:rsidP="003F6013">
      <w:pPr>
        <w:pStyle w:val="ListParagraph"/>
        <w:tabs>
          <w:tab w:val="left" w:pos="0"/>
        </w:tabs>
        <w:spacing w:line="360" w:lineRule="auto"/>
        <w:ind w:left="0" w:firstLine="709"/>
        <w:jc w:val="both"/>
        <w:rPr>
          <w:rFonts w:ascii="Arial" w:hAnsi="Arial" w:cs="Arial"/>
        </w:rPr>
      </w:pPr>
    </w:p>
    <w:p w:rsidR="00C2787C" w:rsidRDefault="00C2787C" w:rsidP="003F6013">
      <w:pPr>
        <w:pStyle w:val="ListParagraph"/>
        <w:tabs>
          <w:tab w:val="left" w:pos="0"/>
        </w:tabs>
        <w:spacing w:line="360" w:lineRule="auto"/>
        <w:ind w:left="0" w:firstLine="709"/>
        <w:jc w:val="both"/>
        <w:rPr>
          <w:rFonts w:ascii="Arial" w:hAnsi="Arial" w:cs="Arial"/>
        </w:rPr>
      </w:pPr>
    </w:p>
    <w:p w:rsidR="00B6638E" w:rsidRDefault="00B6638E" w:rsidP="003F6013">
      <w:pPr>
        <w:pStyle w:val="ListParagraph"/>
        <w:tabs>
          <w:tab w:val="left" w:pos="0"/>
        </w:tabs>
        <w:spacing w:line="360" w:lineRule="auto"/>
        <w:ind w:left="0" w:firstLine="709"/>
        <w:jc w:val="both"/>
        <w:rPr>
          <w:rFonts w:ascii="Arial" w:hAnsi="Arial" w:cs="Arial"/>
        </w:rPr>
      </w:pPr>
    </w:p>
    <w:p w:rsidR="00C2787C" w:rsidRDefault="00C2787C" w:rsidP="003F6013">
      <w:pPr>
        <w:pStyle w:val="ListParagraph"/>
        <w:tabs>
          <w:tab w:val="left" w:pos="0"/>
        </w:tabs>
        <w:spacing w:line="360" w:lineRule="auto"/>
        <w:ind w:left="0" w:firstLine="709"/>
        <w:jc w:val="both"/>
        <w:rPr>
          <w:rFonts w:ascii="Arial" w:hAnsi="Arial" w:cs="Arial"/>
        </w:rPr>
      </w:pPr>
    </w:p>
    <w:p w:rsidR="00C2787C" w:rsidRDefault="00C2787C" w:rsidP="003F6013">
      <w:pPr>
        <w:pStyle w:val="ListParagraph"/>
        <w:tabs>
          <w:tab w:val="left" w:pos="0"/>
        </w:tabs>
        <w:spacing w:line="360" w:lineRule="auto"/>
        <w:ind w:left="0" w:firstLine="709"/>
        <w:jc w:val="both"/>
        <w:rPr>
          <w:rFonts w:ascii="Arial" w:hAnsi="Arial" w:cs="Arial"/>
        </w:rPr>
      </w:pPr>
    </w:p>
    <w:p w:rsidR="00C2787C" w:rsidRDefault="00C2787C" w:rsidP="003F6013">
      <w:pPr>
        <w:pStyle w:val="ListParagraph"/>
        <w:tabs>
          <w:tab w:val="left" w:pos="0"/>
        </w:tabs>
        <w:spacing w:line="360" w:lineRule="auto"/>
        <w:ind w:left="0" w:firstLine="709"/>
        <w:jc w:val="both"/>
        <w:rPr>
          <w:rFonts w:ascii="Arial" w:hAnsi="Arial" w:cs="Arial"/>
        </w:rPr>
      </w:pPr>
    </w:p>
    <w:p w:rsidR="00B6638E" w:rsidRDefault="00B6638E" w:rsidP="003F6013">
      <w:pPr>
        <w:pStyle w:val="ListParagraph"/>
        <w:tabs>
          <w:tab w:val="left" w:pos="0"/>
        </w:tabs>
        <w:spacing w:line="360" w:lineRule="auto"/>
        <w:ind w:left="0" w:firstLine="709"/>
        <w:jc w:val="both"/>
        <w:rPr>
          <w:rFonts w:ascii="Arial" w:hAnsi="Arial" w:cs="Arial"/>
        </w:rPr>
      </w:pPr>
    </w:p>
    <w:p w:rsidR="00B6638E" w:rsidRDefault="00B6638E" w:rsidP="00C2787C">
      <w:pPr>
        <w:rPr>
          <w:rFonts w:ascii="Arial" w:hAnsi="Arial" w:cs="Arial"/>
        </w:rPr>
      </w:pPr>
    </w:p>
    <w:p w:rsidR="00C2787C" w:rsidRPr="00C2787C" w:rsidRDefault="00C2787C" w:rsidP="00C2787C">
      <w:pPr>
        <w:rPr>
          <w:rFonts w:ascii="Arial" w:hAnsi="Arial" w:cs="Arial"/>
        </w:rPr>
      </w:pPr>
    </w:p>
    <w:p w:rsidR="00B6638E" w:rsidRDefault="00B6638E" w:rsidP="003F6013">
      <w:pPr>
        <w:pStyle w:val="ListParagraph"/>
        <w:tabs>
          <w:tab w:val="left" w:pos="0"/>
        </w:tabs>
        <w:spacing w:line="360" w:lineRule="auto"/>
        <w:ind w:left="0" w:firstLine="709"/>
        <w:jc w:val="both"/>
        <w:rPr>
          <w:rFonts w:ascii="Arial" w:hAnsi="Arial" w:cs="Arial"/>
        </w:rPr>
      </w:pPr>
    </w:p>
    <w:p w:rsidR="00B6638E" w:rsidRDefault="00B6638E" w:rsidP="003F6013">
      <w:pPr>
        <w:pStyle w:val="ListParagraph"/>
        <w:tabs>
          <w:tab w:val="left" w:pos="0"/>
        </w:tabs>
        <w:spacing w:line="360" w:lineRule="auto"/>
        <w:ind w:left="0" w:firstLine="709"/>
        <w:jc w:val="both"/>
        <w:rPr>
          <w:rFonts w:ascii="Arial" w:hAnsi="Arial" w:cs="Arial"/>
        </w:rPr>
      </w:pPr>
    </w:p>
    <w:p w:rsidR="00B6638E" w:rsidRDefault="00B6638E" w:rsidP="003F6013">
      <w:pPr>
        <w:pStyle w:val="ListParagraph"/>
        <w:tabs>
          <w:tab w:val="left" w:pos="0"/>
        </w:tabs>
        <w:spacing w:line="360" w:lineRule="auto"/>
        <w:ind w:left="0" w:firstLine="709"/>
        <w:jc w:val="both"/>
        <w:rPr>
          <w:rFonts w:ascii="Arial" w:hAnsi="Arial" w:cs="Arial"/>
        </w:rPr>
      </w:pPr>
    </w:p>
    <w:p w:rsidR="006D10D8" w:rsidRDefault="006D10D8" w:rsidP="003F6013">
      <w:pPr>
        <w:pStyle w:val="ListParagraph"/>
        <w:tabs>
          <w:tab w:val="left" w:pos="0"/>
        </w:tabs>
        <w:spacing w:line="360" w:lineRule="auto"/>
        <w:ind w:left="0" w:firstLine="709"/>
        <w:jc w:val="both"/>
        <w:rPr>
          <w:rFonts w:ascii="Arial" w:hAnsi="Arial" w:cs="Arial"/>
        </w:rPr>
      </w:pPr>
    </w:p>
    <w:p w:rsidR="006D10D8" w:rsidRDefault="006D10D8" w:rsidP="003F6013">
      <w:pPr>
        <w:pStyle w:val="ListParagraph"/>
        <w:tabs>
          <w:tab w:val="left" w:pos="0"/>
        </w:tabs>
        <w:spacing w:line="360" w:lineRule="auto"/>
        <w:ind w:left="0" w:firstLine="709"/>
        <w:jc w:val="both"/>
        <w:rPr>
          <w:rFonts w:ascii="Arial" w:hAnsi="Arial" w:cs="Arial"/>
        </w:rPr>
      </w:pPr>
    </w:p>
    <w:p w:rsidR="006D10D8" w:rsidRDefault="006D10D8" w:rsidP="003F6013">
      <w:pPr>
        <w:pStyle w:val="ListParagraph"/>
        <w:tabs>
          <w:tab w:val="left" w:pos="0"/>
        </w:tabs>
        <w:spacing w:line="360" w:lineRule="auto"/>
        <w:ind w:left="0" w:firstLine="709"/>
        <w:jc w:val="both"/>
        <w:rPr>
          <w:rFonts w:ascii="Arial" w:hAnsi="Arial" w:cs="Arial"/>
        </w:rPr>
      </w:pPr>
    </w:p>
    <w:p w:rsidR="00B6638E" w:rsidRPr="00245284" w:rsidRDefault="009A5900" w:rsidP="003F6013">
      <w:pPr>
        <w:pStyle w:val="ListParagraph"/>
        <w:tabs>
          <w:tab w:val="left" w:pos="0"/>
        </w:tabs>
        <w:spacing w:line="360" w:lineRule="auto"/>
        <w:ind w:left="0" w:firstLine="709"/>
        <w:jc w:val="both"/>
        <w:rPr>
          <w:rFonts w:ascii="Tahoma" w:hAnsi="Tahoma" w:cs="Tahoma"/>
          <w:b/>
        </w:rPr>
      </w:pPr>
      <w:r w:rsidRPr="00245284">
        <w:rPr>
          <w:rFonts w:ascii="Tahoma" w:hAnsi="Tahoma" w:cs="Tahoma"/>
          <w:b/>
        </w:rPr>
        <w:t xml:space="preserve">Gb. 2. Model </w:t>
      </w:r>
      <w:r w:rsidR="006D10D8" w:rsidRPr="00245284">
        <w:rPr>
          <w:rFonts w:ascii="Tahoma" w:hAnsi="Tahoma" w:cs="Tahoma"/>
          <w:b/>
        </w:rPr>
        <w:t>Pendidikan Berbasis Kompetendi pada Bidang Vokasi</w:t>
      </w:r>
    </w:p>
    <w:p w:rsidR="001A26E6" w:rsidRDefault="001A26E6">
      <w:pPr>
        <w:rPr>
          <w:rFonts w:ascii="Arial" w:hAnsi="Arial" w:cs="Arial"/>
        </w:rPr>
      </w:pPr>
      <w:r>
        <w:rPr>
          <w:rFonts w:ascii="Arial" w:hAnsi="Arial" w:cs="Arial"/>
        </w:rPr>
        <w:br w:type="page"/>
      </w:r>
    </w:p>
    <w:p w:rsidR="001A26E6" w:rsidRDefault="001A26E6">
      <w:pPr>
        <w:rPr>
          <w:rFonts w:ascii="Arial" w:hAnsi="Arial" w:cs="Arial"/>
        </w:rPr>
        <w:sectPr w:rsidR="001A26E6" w:rsidSect="00C2787C">
          <w:pgSz w:w="15840" w:h="12240" w:orient="landscape"/>
          <w:pgMar w:top="1440" w:right="1440" w:bottom="1440" w:left="1440" w:header="708" w:footer="708" w:gutter="0"/>
          <w:cols w:space="708"/>
          <w:docGrid w:linePitch="360"/>
        </w:sectPr>
      </w:pPr>
    </w:p>
    <w:p w:rsidR="000F49A7" w:rsidRPr="00B73C62" w:rsidRDefault="00FD205B" w:rsidP="00B73C62">
      <w:pPr>
        <w:pStyle w:val="ListParagraph"/>
        <w:numPr>
          <w:ilvl w:val="0"/>
          <w:numId w:val="46"/>
        </w:numPr>
        <w:tabs>
          <w:tab w:val="left" w:pos="0"/>
        </w:tabs>
        <w:spacing w:line="360" w:lineRule="auto"/>
        <w:ind w:left="567" w:hanging="567"/>
        <w:jc w:val="both"/>
        <w:rPr>
          <w:rFonts w:ascii="Tahoma" w:hAnsi="Tahoma" w:cs="Tahoma"/>
          <w:b/>
          <w:sz w:val="24"/>
          <w:szCs w:val="24"/>
        </w:rPr>
      </w:pPr>
      <w:r w:rsidRPr="00B73C62">
        <w:rPr>
          <w:rFonts w:ascii="Tahoma" w:hAnsi="Tahoma" w:cs="Tahoma"/>
          <w:b/>
          <w:sz w:val="24"/>
          <w:szCs w:val="24"/>
        </w:rPr>
        <w:lastRenderedPageBreak/>
        <w:t>Model Asesmen Pembelajaran Kompetensi</w:t>
      </w:r>
    </w:p>
    <w:p w:rsidR="00B73C62" w:rsidRDefault="00245284" w:rsidP="00B73C62">
      <w:pPr>
        <w:pStyle w:val="ListParagraph"/>
        <w:tabs>
          <w:tab w:val="left" w:pos="0"/>
        </w:tabs>
        <w:spacing w:line="360" w:lineRule="auto"/>
        <w:ind w:left="567"/>
        <w:jc w:val="both"/>
        <w:rPr>
          <w:rFonts w:ascii="Tahoma" w:hAnsi="Tahoma" w:cs="Tahoma"/>
          <w:sz w:val="24"/>
          <w:szCs w:val="24"/>
        </w:rPr>
      </w:pPr>
      <w:r w:rsidRPr="00245284">
        <w:rPr>
          <w:rFonts w:ascii="Tahoma" w:hAnsi="Tahoma" w:cs="Tahoma"/>
          <w:sz w:val="24"/>
          <w:szCs w:val="24"/>
        </w:rPr>
        <w:t>Model Asesmen Pembelajaran Kompetensi secara teoritis disepakati oleh para ahli dan praktisi pendidikan kejuruan dengan beberapa substansi beberapa jenis penelitian, yaitu penilaian kinerja (performance), penilaian diri (self assessment) dam penilaian sejawat (peer assessment).</w:t>
      </w:r>
      <w:r>
        <w:rPr>
          <w:rFonts w:ascii="Tahoma" w:hAnsi="Tahoma" w:cs="Tahoma"/>
          <w:sz w:val="24"/>
          <w:szCs w:val="24"/>
        </w:rPr>
        <w:t xml:space="preserve"> Namun sub model asesmen ini tidak mendapatkan validasi empirik karena penelitiannya belum dapat dilaksanakan oleh peneliti sub payung.</w:t>
      </w:r>
    </w:p>
    <w:p w:rsidR="00B73C62" w:rsidRDefault="00B73C62" w:rsidP="00B73C62">
      <w:pPr>
        <w:pStyle w:val="ListParagraph"/>
        <w:tabs>
          <w:tab w:val="left" w:pos="0"/>
        </w:tabs>
        <w:spacing w:line="360" w:lineRule="auto"/>
        <w:ind w:left="567"/>
        <w:jc w:val="both"/>
        <w:rPr>
          <w:rFonts w:ascii="Tahoma" w:hAnsi="Tahoma" w:cs="Tahoma"/>
          <w:sz w:val="24"/>
          <w:szCs w:val="24"/>
        </w:rPr>
      </w:pPr>
    </w:p>
    <w:p w:rsidR="00245284" w:rsidRPr="00B73C62" w:rsidRDefault="00245284" w:rsidP="00B73C62">
      <w:pPr>
        <w:pStyle w:val="ListParagraph"/>
        <w:numPr>
          <w:ilvl w:val="0"/>
          <w:numId w:val="46"/>
        </w:numPr>
        <w:tabs>
          <w:tab w:val="left" w:pos="0"/>
        </w:tabs>
        <w:spacing w:line="360" w:lineRule="auto"/>
        <w:ind w:left="567" w:hanging="567"/>
        <w:jc w:val="both"/>
        <w:rPr>
          <w:rFonts w:ascii="Tahoma" w:hAnsi="Tahoma" w:cs="Tahoma"/>
          <w:b/>
          <w:sz w:val="24"/>
          <w:szCs w:val="24"/>
        </w:rPr>
      </w:pPr>
      <w:r w:rsidRPr="00B73C62">
        <w:rPr>
          <w:rFonts w:ascii="Tahoma" w:hAnsi="Tahoma" w:cs="Tahoma"/>
          <w:b/>
          <w:sz w:val="24"/>
          <w:szCs w:val="24"/>
        </w:rPr>
        <w:t>Model Uji dan Sertifikasi Bidang Keahlian</w:t>
      </w:r>
    </w:p>
    <w:p w:rsidR="00245284" w:rsidRPr="00B73C62" w:rsidRDefault="00245284" w:rsidP="00B73C62">
      <w:pPr>
        <w:pStyle w:val="ListParagraph"/>
        <w:numPr>
          <w:ilvl w:val="3"/>
          <w:numId w:val="15"/>
        </w:numPr>
        <w:tabs>
          <w:tab w:val="clear" w:pos="3060"/>
          <w:tab w:val="left" w:pos="0"/>
          <w:tab w:val="num" w:pos="993"/>
        </w:tabs>
        <w:spacing w:line="360" w:lineRule="auto"/>
        <w:ind w:left="993" w:hanging="426"/>
        <w:jc w:val="both"/>
        <w:rPr>
          <w:rFonts w:ascii="Tahoma" w:hAnsi="Tahoma" w:cs="Tahoma"/>
          <w:sz w:val="24"/>
          <w:szCs w:val="24"/>
        </w:rPr>
      </w:pPr>
      <w:r w:rsidRPr="00B73C62">
        <w:rPr>
          <w:rFonts w:ascii="Tahoma" w:hAnsi="Tahoma" w:cs="Tahoma"/>
          <w:sz w:val="24"/>
          <w:szCs w:val="24"/>
        </w:rPr>
        <w:t>Uji Kompetensi Bidang Keahlian Permesinan</w:t>
      </w:r>
    </w:p>
    <w:p w:rsidR="000F49A7" w:rsidRDefault="000F49A7" w:rsidP="00B73C62">
      <w:pPr>
        <w:pStyle w:val="ListParagraph"/>
        <w:tabs>
          <w:tab w:val="left" w:pos="0"/>
        </w:tabs>
        <w:spacing w:line="360" w:lineRule="auto"/>
        <w:ind w:left="993"/>
        <w:jc w:val="both"/>
        <w:rPr>
          <w:rFonts w:ascii="Arial" w:hAnsi="Arial" w:cs="Arial"/>
        </w:rPr>
      </w:pPr>
      <w:r w:rsidRPr="00245284">
        <w:rPr>
          <w:rFonts w:ascii="Tahoma" w:hAnsi="Tahoma" w:cs="Tahoma"/>
          <w:sz w:val="24"/>
          <w:szCs w:val="24"/>
        </w:rPr>
        <w:t>Penelitian terkait dengan model uji kompetensi keahlian permesinan telah dilaksanakan di SMKN 2 Wonogiri, SMKN 2 Surakarta, SMKN 1 Adiwena Tegal, SMKN 1 Semarang, SMK St Mikael Surakarta, dan SMK Warga Surakarta, SMK Ganeshatama Boyolali, SMK BK 2 Simo Boyolali, dan SMKN 2 Surakarta. Penelitian</w:t>
      </w:r>
      <w:r w:rsidR="00920A3F">
        <w:rPr>
          <w:rFonts w:ascii="Tahoma" w:hAnsi="Tahoma" w:cs="Tahoma"/>
          <w:sz w:val="24"/>
          <w:szCs w:val="24"/>
        </w:rPr>
        <w:t xml:space="preserve"> belum selesai dan</w:t>
      </w:r>
      <w:r w:rsidRPr="00245284">
        <w:rPr>
          <w:rFonts w:ascii="Tahoma" w:hAnsi="Tahoma" w:cs="Tahoma"/>
          <w:sz w:val="24"/>
          <w:szCs w:val="24"/>
        </w:rPr>
        <w:t xml:space="preserve"> masih dalam tahap uji coba model untuk menguji efektivitas dan efisiensi</w:t>
      </w:r>
      <w:r>
        <w:rPr>
          <w:rFonts w:ascii="Arial" w:hAnsi="Arial" w:cs="Arial"/>
        </w:rPr>
        <w:t xml:space="preserve"> sehingga belum memberikan kontribusi pada penyempurnaan model PBKV.</w:t>
      </w:r>
    </w:p>
    <w:p w:rsidR="00245284" w:rsidRDefault="00245284" w:rsidP="00245284">
      <w:pPr>
        <w:pStyle w:val="ListParagraph"/>
        <w:tabs>
          <w:tab w:val="left" w:pos="0"/>
        </w:tabs>
        <w:spacing w:line="360" w:lineRule="auto"/>
        <w:ind w:left="1418"/>
        <w:jc w:val="both"/>
        <w:rPr>
          <w:rFonts w:ascii="Arial" w:hAnsi="Arial" w:cs="Arial"/>
        </w:rPr>
      </w:pPr>
    </w:p>
    <w:p w:rsidR="000F49A7" w:rsidRPr="00B73C62" w:rsidRDefault="00245284" w:rsidP="00B73C62">
      <w:pPr>
        <w:pStyle w:val="ListParagraph"/>
        <w:numPr>
          <w:ilvl w:val="3"/>
          <w:numId w:val="15"/>
        </w:numPr>
        <w:tabs>
          <w:tab w:val="clear" w:pos="3060"/>
          <w:tab w:val="left" w:pos="0"/>
          <w:tab w:val="num" w:pos="993"/>
        </w:tabs>
        <w:spacing w:line="360" w:lineRule="auto"/>
        <w:ind w:left="993" w:hanging="426"/>
        <w:jc w:val="both"/>
        <w:rPr>
          <w:rFonts w:ascii="Tahoma" w:hAnsi="Tahoma" w:cs="Tahoma"/>
          <w:sz w:val="24"/>
          <w:szCs w:val="24"/>
        </w:rPr>
      </w:pPr>
      <w:r w:rsidRPr="00B73C62">
        <w:rPr>
          <w:rFonts w:ascii="Tahoma" w:hAnsi="Tahoma" w:cs="Tahoma"/>
          <w:sz w:val="24"/>
          <w:szCs w:val="24"/>
        </w:rPr>
        <w:t>Uji dan Sertifikasi Kompetensi Bidang Komputer Jaringan</w:t>
      </w:r>
    </w:p>
    <w:p w:rsidR="000F49A7" w:rsidRPr="00920A3F" w:rsidRDefault="000F49A7" w:rsidP="00B73C62">
      <w:pPr>
        <w:pStyle w:val="ListParagraph"/>
        <w:spacing w:line="360" w:lineRule="auto"/>
        <w:ind w:left="993"/>
        <w:jc w:val="both"/>
        <w:rPr>
          <w:rFonts w:ascii="Tahoma" w:hAnsi="Tahoma" w:cs="Tahoma"/>
          <w:sz w:val="24"/>
          <w:szCs w:val="24"/>
        </w:rPr>
      </w:pPr>
      <w:r w:rsidRPr="00920A3F">
        <w:rPr>
          <w:rFonts w:ascii="Tahoma" w:hAnsi="Tahoma" w:cs="Tahoma"/>
          <w:sz w:val="24"/>
          <w:szCs w:val="24"/>
        </w:rPr>
        <w:tab/>
      </w:r>
      <w:r w:rsidRPr="00920A3F">
        <w:rPr>
          <w:rFonts w:ascii="Tahoma" w:hAnsi="Tahoma" w:cs="Tahoma"/>
          <w:sz w:val="24"/>
          <w:szCs w:val="24"/>
          <w:lang w:val="id-ID"/>
        </w:rPr>
        <w:t xml:space="preserve">Sertifikasi kompetensi SMK sebagaimana dalam gambar </w:t>
      </w:r>
      <w:r w:rsidRPr="00920A3F">
        <w:rPr>
          <w:rFonts w:ascii="Tahoma" w:hAnsi="Tahoma" w:cs="Tahoma"/>
          <w:sz w:val="24"/>
          <w:szCs w:val="24"/>
        </w:rPr>
        <w:t>3</w:t>
      </w:r>
      <w:r w:rsidRPr="00920A3F">
        <w:rPr>
          <w:rFonts w:ascii="Tahoma" w:hAnsi="Tahoma" w:cs="Tahoma"/>
          <w:sz w:val="24"/>
          <w:szCs w:val="24"/>
          <w:lang w:val="id-ID"/>
        </w:rPr>
        <w:t xml:space="preserve"> dapat juga dijelaskan bahwa sertifikasi merupakan suatu sistem dengan proses sebagai berikut: (1) BSNP menentukan standar pendidikan SMK (kurikulum, proses, isi, evaluasi dan lainnya); (2) BNSP menentukan standar kompetensi produktif siswa SMK.</w:t>
      </w:r>
    </w:p>
    <w:p w:rsidR="003F6013" w:rsidRPr="00920A3F" w:rsidRDefault="000F49A7" w:rsidP="00B73C62">
      <w:pPr>
        <w:pStyle w:val="ListParagraph"/>
        <w:spacing w:line="360" w:lineRule="auto"/>
        <w:ind w:left="993"/>
        <w:jc w:val="both"/>
        <w:rPr>
          <w:rFonts w:ascii="Tahoma" w:hAnsi="Tahoma" w:cs="Tahoma"/>
        </w:rPr>
      </w:pPr>
      <w:r w:rsidRPr="00920A3F">
        <w:rPr>
          <w:rFonts w:ascii="Tahoma" w:hAnsi="Tahoma" w:cs="Tahoma"/>
          <w:sz w:val="24"/>
          <w:szCs w:val="24"/>
          <w:lang w:val="id-ID"/>
        </w:rPr>
        <w:t xml:space="preserve">Kedua lembaga tersebut menghasilkan profil lulusan SMK yang kompeten untuk bekerja di dunia usaha dan industri, bekerja mandiri (wiraswasta) dan melanjutkan studi; (3) profil lulusan SMK dijabarkan dalam kurikulum SMK yang komprehensif; (4) proses pembelajaran di SMK merupakan penjabaran dari kurikulum, makin tinggi kelasnya makin banyak praktik di dunia industri/kerja; (5) setelah belajar selama tiga tahun masa studi, siswa </w:t>
      </w:r>
      <w:r w:rsidRPr="00920A3F">
        <w:rPr>
          <w:rFonts w:ascii="Tahoma" w:hAnsi="Tahoma" w:cs="Tahoma"/>
          <w:sz w:val="24"/>
          <w:szCs w:val="24"/>
          <w:lang w:val="id-ID"/>
        </w:rPr>
        <w:lastRenderedPageBreak/>
        <w:t>mengikuti ujian sekolah dan ujian nasional untuk mata pelajaran tertentu;</w:t>
      </w:r>
      <w:r w:rsidRPr="00920A3F">
        <w:rPr>
          <w:rFonts w:ascii="Tahoma" w:hAnsi="Tahoma" w:cs="Tahoma"/>
          <w:sz w:val="24"/>
          <w:szCs w:val="24"/>
        </w:rPr>
        <w:t xml:space="preserve"> </w:t>
      </w:r>
      <w:r w:rsidRPr="00920A3F">
        <w:rPr>
          <w:rFonts w:ascii="Tahoma" w:hAnsi="Tahoma" w:cs="Tahoma"/>
          <w:sz w:val="24"/>
          <w:szCs w:val="24"/>
          <w:lang w:val="id-ID"/>
        </w:rPr>
        <w:t>(6) siswa yang lulus ujian mendapatkan ijasah dan yang tidak lulus UN diberi kesempatan mengikuti ujian ulang, sedangkan yang tidak lulus ujian sekolah maka siswa kembali mengulang di kelas tiga;</w:t>
      </w:r>
      <w:r w:rsidR="00920A3F" w:rsidRPr="00920A3F">
        <w:rPr>
          <w:rFonts w:ascii="Tahoma" w:hAnsi="Tahoma" w:cs="Tahoma"/>
          <w:sz w:val="24"/>
          <w:szCs w:val="24"/>
        </w:rPr>
        <w:t xml:space="preserve"> </w:t>
      </w:r>
      <w:r w:rsidR="003F6013" w:rsidRPr="00920A3F">
        <w:rPr>
          <w:rFonts w:ascii="Tahoma" w:hAnsi="Tahoma" w:cs="Tahoma"/>
          <w:sz w:val="24"/>
          <w:szCs w:val="24"/>
          <w:lang w:val="id-ID"/>
        </w:rPr>
        <w:t xml:space="preserve"> (7) siswa yang telah lulus dapat mendaftar untuk mengikuti uji kompetensi yang diselenggarakan oleh LSP; (8) siswa yang lulus mendapatkan sertifikat kompetensi, sementara yang gagal dapat mengikuti remedial untuk mengikuti tes ulang kompetensi; dan (9) </w:t>
      </w:r>
      <w:r w:rsidR="003F6013" w:rsidRPr="00920A3F">
        <w:rPr>
          <w:rFonts w:ascii="Tahoma" w:hAnsi="Tahoma" w:cs="Tahoma"/>
          <w:i/>
          <w:sz w:val="24"/>
          <w:szCs w:val="24"/>
          <w:lang w:val="id-ID"/>
        </w:rPr>
        <w:t>stakeholders</w:t>
      </w:r>
      <w:r w:rsidR="003F6013" w:rsidRPr="00920A3F">
        <w:rPr>
          <w:rFonts w:ascii="Tahoma" w:hAnsi="Tahoma" w:cs="Tahoma"/>
          <w:sz w:val="24"/>
          <w:szCs w:val="24"/>
          <w:lang w:val="id-ID"/>
        </w:rPr>
        <w:t xml:space="preserve"> (dunia kerja atau masyarakat) merupakan muara akhir yang bersifat sementara untuk memsuki dunia kerja, karena setelah bekerja siswa juga dapat meningkatkan kompetensinya dengan melanjutkan kembali ke perguruan tinggi vokasional.</w:t>
      </w:r>
      <w:r w:rsidR="00920A3F" w:rsidRPr="00920A3F">
        <w:rPr>
          <w:rFonts w:ascii="Tahoma" w:hAnsi="Tahoma" w:cs="Tahoma"/>
          <w:sz w:val="24"/>
          <w:szCs w:val="24"/>
        </w:rPr>
        <w:t xml:space="preserve"> </w:t>
      </w:r>
      <w:r w:rsidR="003F6013" w:rsidRPr="00920A3F">
        <w:rPr>
          <w:rFonts w:ascii="Tahoma" w:hAnsi="Tahoma" w:cs="Tahoma"/>
          <w:sz w:val="24"/>
          <w:szCs w:val="24"/>
          <w:lang w:val="id-ID"/>
        </w:rPr>
        <w:t>Model konseptual uji kompetensi yang akan dikembangkan adalah modifikasi dalam proses standardisasi dan sertifikasi kompetensi, yaitu dengan mengintegrasikan uji kompetensi kognitif dan uji kompetensi psikomotorik pada proses standardisasi dan sertifikasi kompetensi, khususnya uji kompetensi dan sertifikasi jaringan komput</w:t>
      </w:r>
      <w:r w:rsidR="00920A3F" w:rsidRPr="00920A3F">
        <w:rPr>
          <w:rFonts w:ascii="Tahoma" w:hAnsi="Tahoma" w:cs="Tahoma"/>
          <w:sz w:val="24"/>
          <w:szCs w:val="24"/>
          <w:lang w:val="id-ID"/>
        </w:rPr>
        <w:t>er siswa</w:t>
      </w:r>
      <w:r w:rsidR="00920A3F" w:rsidRPr="00920A3F">
        <w:rPr>
          <w:rFonts w:ascii="Tahoma" w:hAnsi="Tahoma" w:cs="Tahoma"/>
          <w:sz w:val="24"/>
          <w:szCs w:val="24"/>
        </w:rPr>
        <w:t xml:space="preserve">. </w:t>
      </w:r>
      <w:r w:rsidR="003F6013" w:rsidRPr="00920A3F">
        <w:rPr>
          <w:rFonts w:ascii="Tahoma" w:hAnsi="Tahoma" w:cs="Tahoma"/>
          <w:color w:val="000000"/>
          <w:sz w:val="24"/>
          <w:szCs w:val="24"/>
          <w:lang w:val="id-ID"/>
        </w:rPr>
        <w:t xml:space="preserve">Keberhasilan uji kompetensi dan sertifikasi jaringan komputer siswa SMK Program Keahlian Teknik Komputer dan Jaringan ditentukan oleh kualitas pembelajaran dengan menerapkan pendekatan </w:t>
      </w:r>
      <w:r w:rsidR="003F6013" w:rsidRPr="00920A3F">
        <w:rPr>
          <w:rFonts w:ascii="Tahoma" w:hAnsi="Tahoma" w:cs="Tahoma"/>
          <w:i/>
          <w:iCs/>
          <w:color w:val="000000"/>
          <w:sz w:val="24"/>
          <w:szCs w:val="24"/>
          <w:lang w:val="id-ID"/>
        </w:rPr>
        <w:t>competency-based training</w:t>
      </w:r>
      <w:r w:rsidR="003F6013" w:rsidRPr="00920A3F">
        <w:rPr>
          <w:rFonts w:ascii="Tahoma" w:hAnsi="Tahoma" w:cs="Tahoma"/>
          <w:color w:val="000000"/>
          <w:sz w:val="24"/>
          <w:szCs w:val="24"/>
          <w:lang w:val="id-ID"/>
        </w:rPr>
        <w:t xml:space="preserve">, kualitas praktek industri menerapkan </w:t>
      </w:r>
      <w:r w:rsidR="003F6013" w:rsidRPr="00920A3F">
        <w:rPr>
          <w:rFonts w:ascii="Tahoma" w:hAnsi="Tahoma" w:cs="Tahoma"/>
          <w:i/>
          <w:iCs/>
          <w:color w:val="000000"/>
          <w:sz w:val="24"/>
          <w:szCs w:val="24"/>
          <w:lang w:val="id-ID"/>
        </w:rPr>
        <w:t>work-based learning</w:t>
      </w:r>
      <w:r w:rsidR="003F6013" w:rsidRPr="00920A3F">
        <w:rPr>
          <w:rFonts w:ascii="Tahoma" w:hAnsi="Tahoma" w:cs="Tahoma"/>
          <w:color w:val="000000"/>
          <w:sz w:val="24"/>
          <w:szCs w:val="24"/>
          <w:lang w:val="id-ID"/>
        </w:rPr>
        <w:t xml:space="preserve"> dan kualitas implementasi kegiatan Unit Produksi dan Jasa, yaitu kompentensi keahlian produktif dimiliki oleh siswa yang dapat diakui oleh Du/Di dan dapat terlaksana dengan biaya murah sesuai dengan tujuan penyelenggaraan sekolah kejuruan. Harapannya model uji kompetensi dan sertifikasi jaringan komputer ini, akan dikembangkan mengarah pada pengembangan kerangka berfikir kompentensi keahlian produktif</w:t>
      </w:r>
      <w:r w:rsidR="003F6013" w:rsidRPr="00CC6958">
        <w:rPr>
          <w:rFonts w:ascii="Tahoma" w:hAnsi="Tahoma" w:cs="Tahoma"/>
          <w:color w:val="000000"/>
          <w:lang w:val="id-ID"/>
        </w:rPr>
        <w:t>.</w:t>
      </w:r>
    </w:p>
    <w:p w:rsidR="003F6013" w:rsidRPr="00CC6958" w:rsidRDefault="003F6013" w:rsidP="003F6013">
      <w:pPr>
        <w:tabs>
          <w:tab w:val="left" w:pos="6100"/>
        </w:tabs>
        <w:spacing w:line="360" w:lineRule="auto"/>
        <w:rPr>
          <w:rFonts w:ascii="Tahoma" w:hAnsi="Tahoma" w:cs="Tahoma"/>
        </w:rPr>
      </w:pPr>
      <w:r w:rsidRPr="00CC6958">
        <w:rPr>
          <w:rFonts w:ascii="Tahoma" w:hAnsi="Tahoma" w:cs="Tahoma"/>
          <w:lang w:val="id-ID"/>
        </w:rPr>
        <w:tab/>
      </w:r>
    </w:p>
    <w:p w:rsidR="00920A3F" w:rsidRDefault="00920A3F">
      <w:pPr>
        <w:rPr>
          <w:rFonts w:ascii="Arial" w:eastAsia="Times New Roman" w:hAnsi="Arial" w:cs="Arial"/>
          <w:b/>
          <w:sz w:val="24"/>
          <w:szCs w:val="24"/>
        </w:rPr>
      </w:pPr>
      <w:r>
        <w:rPr>
          <w:rFonts w:ascii="Arial" w:hAnsi="Arial" w:cs="Arial"/>
        </w:rPr>
        <w:br w:type="page"/>
      </w:r>
    </w:p>
    <w:p w:rsidR="003F6013" w:rsidRPr="00B73C62" w:rsidRDefault="00920A3F" w:rsidP="00920A3F">
      <w:pPr>
        <w:pStyle w:val="Heading3"/>
        <w:numPr>
          <w:ilvl w:val="0"/>
          <w:numId w:val="0"/>
        </w:numPr>
        <w:spacing w:line="360" w:lineRule="auto"/>
        <w:jc w:val="center"/>
        <w:rPr>
          <w:rFonts w:ascii="Tahoma" w:hAnsi="Tahoma" w:cs="Tahoma"/>
        </w:rPr>
      </w:pPr>
      <w:r w:rsidRPr="00B73C62">
        <w:rPr>
          <w:rFonts w:ascii="Tahoma" w:hAnsi="Tahoma" w:cs="Tahoma"/>
        </w:rPr>
        <w:lastRenderedPageBreak/>
        <w:t>BAB 5</w:t>
      </w:r>
      <w:r w:rsidR="0044491F" w:rsidRPr="00B73C62">
        <w:rPr>
          <w:rFonts w:ascii="Tahoma" w:hAnsi="Tahoma" w:cs="Tahoma"/>
        </w:rPr>
        <w:t xml:space="preserve">. </w:t>
      </w:r>
      <w:r w:rsidR="003F6013" w:rsidRPr="00B73C62">
        <w:rPr>
          <w:rFonts w:ascii="Tahoma" w:hAnsi="Tahoma" w:cs="Tahoma"/>
        </w:rPr>
        <w:t>KESIMPULAN DAN SARAN</w:t>
      </w:r>
    </w:p>
    <w:p w:rsidR="003F6013" w:rsidRPr="00B73C62" w:rsidRDefault="00B73C62" w:rsidP="00B73C62">
      <w:pPr>
        <w:pStyle w:val="ListParagraph"/>
        <w:numPr>
          <w:ilvl w:val="0"/>
          <w:numId w:val="47"/>
        </w:numPr>
        <w:spacing w:after="0" w:line="360" w:lineRule="auto"/>
        <w:ind w:left="567" w:hanging="567"/>
        <w:rPr>
          <w:rFonts w:ascii="Tahoma" w:hAnsi="Tahoma" w:cs="Tahoma"/>
          <w:b/>
          <w:sz w:val="24"/>
          <w:szCs w:val="24"/>
        </w:rPr>
      </w:pPr>
      <w:r>
        <w:rPr>
          <w:rFonts w:ascii="Tahoma" w:hAnsi="Tahoma" w:cs="Tahoma"/>
          <w:b/>
          <w:sz w:val="24"/>
          <w:szCs w:val="24"/>
        </w:rPr>
        <w:t>Kesimpulan</w:t>
      </w:r>
    </w:p>
    <w:p w:rsidR="003F6013" w:rsidRPr="00B73C62" w:rsidRDefault="003F6013" w:rsidP="0044491F">
      <w:pPr>
        <w:pStyle w:val="ListParagraph"/>
        <w:spacing w:line="360" w:lineRule="auto"/>
        <w:ind w:left="360"/>
        <w:rPr>
          <w:rFonts w:ascii="Tahoma" w:hAnsi="Tahoma" w:cs="Tahoma"/>
          <w:sz w:val="24"/>
          <w:szCs w:val="24"/>
        </w:rPr>
      </w:pPr>
      <w:r w:rsidRPr="00B73C62">
        <w:rPr>
          <w:rFonts w:ascii="Tahoma" w:hAnsi="Tahoma" w:cs="Tahoma"/>
          <w:sz w:val="24"/>
          <w:szCs w:val="24"/>
        </w:rPr>
        <w:t>Hasil penelitian yang dijelaskan di depan dapat disimpulkan sebagai berikut.</w:t>
      </w:r>
    </w:p>
    <w:p w:rsidR="0044491F" w:rsidRPr="00B73C62" w:rsidRDefault="0044491F" w:rsidP="00920A3F">
      <w:pPr>
        <w:pStyle w:val="ListParagraph"/>
        <w:numPr>
          <w:ilvl w:val="1"/>
          <w:numId w:val="44"/>
        </w:numPr>
        <w:spacing w:line="360" w:lineRule="auto"/>
        <w:ind w:left="851" w:hanging="425"/>
        <w:rPr>
          <w:rFonts w:ascii="Tahoma" w:hAnsi="Tahoma" w:cs="Tahoma"/>
          <w:sz w:val="24"/>
          <w:szCs w:val="24"/>
        </w:rPr>
      </w:pPr>
      <w:r w:rsidRPr="00B73C62">
        <w:rPr>
          <w:rFonts w:ascii="Tahoma" w:hAnsi="Tahoma" w:cs="Tahoma"/>
          <w:sz w:val="24"/>
          <w:szCs w:val="24"/>
        </w:rPr>
        <w:t xml:space="preserve">Kerangka Dasar model Pendidikan Berbasis Kompetensi Bidang Vokasi terdiri dari </w:t>
      </w:r>
      <w:r w:rsidR="009A5900" w:rsidRPr="00B73C62">
        <w:rPr>
          <w:rFonts w:ascii="Tahoma" w:hAnsi="Tahoma" w:cs="Tahoma"/>
          <w:sz w:val="24"/>
          <w:szCs w:val="24"/>
        </w:rPr>
        <w:t xml:space="preserve">komponen internal sekolah dengan </w:t>
      </w:r>
      <w:r w:rsidRPr="00B73C62">
        <w:rPr>
          <w:rFonts w:ascii="Tahoma" w:hAnsi="Tahoma" w:cs="Tahoma"/>
          <w:sz w:val="24"/>
          <w:szCs w:val="24"/>
        </w:rPr>
        <w:t xml:space="preserve">komponen model: </w:t>
      </w:r>
      <w:r w:rsidR="009A5900" w:rsidRPr="00B73C62">
        <w:rPr>
          <w:rFonts w:ascii="Tahoma" w:hAnsi="Tahoma" w:cs="Tahoma"/>
          <w:sz w:val="24"/>
          <w:szCs w:val="24"/>
        </w:rPr>
        <w:t xml:space="preserve">(a) </w:t>
      </w:r>
      <w:r w:rsidRPr="00B73C62">
        <w:rPr>
          <w:rFonts w:ascii="Tahoma" w:hAnsi="Tahoma" w:cs="Tahoma"/>
          <w:sz w:val="24"/>
          <w:szCs w:val="24"/>
        </w:rPr>
        <w:t xml:space="preserve">Pengembangan Kurikulum dan Konsep dasarnya, </w:t>
      </w:r>
      <w:r w:rsidR="009A5900" w:rsidRPr="00B73C62">
        <w:rPr>
          <w:rFonts w:ascii="Tahoma" w:hAnsi="Tahoma" w:cs="Tahoma"/>
          <w:sz w:val="24"/>
          <w:szCs w:val="24"/>
        </w:rPr>
        <w:t xml:space="preserve">(b) </w:t>
      </w:r>
      <w:r w:rsidRPr="00B73C62">
        <w:rPr>
          <w:rFonts w:ascii="Tahoma" w:hAnsi="Tahoma" w:cs="Tahoma"/>
          <w:sz w:val="24"/>
          <w:szCs w:val="24"/>
        </w:rPr>
        <w:t xml:space="preserve">pendekatan pembelajaran, </w:t>
      </w:r>
      <w:r w:rsidR="009A5900" w:rsidRPr="00B73C62">
        <w:rPr>
          <w:rFonts w:ascii="Tahoma" w:hAnsi="Tahoma" w:cs="Tahoma"/>
          <w:sz w:val="24"/>
          <w:szCs w:val="24"/>
        </w:rPr>
        <w:t xml:space="preserve">dan (c) </w:t>
      </w:r>
      <w:r w:rsidRPr="00B73C62">
        <w:rPr>
          <w:rFonts w:ascii="Tahoma" w:hAnsi="Tahoma" w:cs="Tahoma"/>
          <w:sz w:val="24"/>
          <w:szCs w:val="24"/>
        </w:rPr>
        <w:t xml:space="preserve">pendekatan </w:t>
      </w:r>
      <w:r w:rsidR="009A5900" w:rsidRPr="00B73C62">
        <w:rPr>
          <w:rFonts w:ascii="Tahoma" w:hAnsi="Tahoma" w:cs="Tahoma"/>
          <w:sz w:val="24"/>
          <w:szCs w:val="24"/>
        </w:rPr>
        <w:t>asesmen</w:t>
      </w:r>
      <w:r w:rsidRPr="00B73C62">
        <w:rPr>
          <w:rFonts w:ascii="Tahoma" w:hAnsi="Tahoma" w:cs="Tahoma"/>
          <w:sz w:val="24"/>
          <w:szCs w:val="24"/>
        </w:rPr>
        <w:t xml:space="preserve"> </w:t>
      </w:r>
      <w:r w:rsidR="009A5900" w:rsidRPr="00B73C62">
        <w:rPr>
          <w:rFonts w:ascii="Tahoma" w:hAnsi="Tahoma" w:cs="Tahoma"/>
          <w:sz w:val="24"/>
          <w:szCs w:val="24"/>
        </w:rPr>
        <w:t xml:space="preserve">pembelajaran. Sedangkan komponen eksternal adalah sistem </w:t>
      </w:r>
      <w:r w:rsidRPr="00B73C62">
        <w:rPr>
          <w:rFonts w:ascii="Tahoma" w:hAnsi="Tahoma" w:cs="Tahoma"/>
          <w:sz w:val="24"/>
          <w:szCs w:val="24"/>
        </w:rPr>
        <w:t>uji kompetensi dan sertifikasi.</w:t>
      </w:r>
    </w:p>
    <w:p w:rsidR="00920A3F" w:rsidRPr="00B73C62" w:rsidRDefault="003F6013" w:rsidP="00920A3F">
      <w:pPr>
        <w:pStyle w:val="ListParagraph"/>
        <w:numPr>
          <w:ilvl w:val="1"/>
          <w:numId w:val="44"/>
        </w:numPr>
        <w:spacing w:line="360" w:lineRule="auto"/>
        <w:ind w:left="851" w:hanging="425"/>
        <w:rPr>
          <w:rFonts w:ascii="Tahoma" w:hAnsi="Tahoma" w:cs="Tahoma"/>
          <w:i/>
          <w:sz w:val="24"/>
          <w:szCs w:val="24"/>
        </w:rPr>
      </w:pPr>
      <w:r w:rsidRPr="00B73C62">
        <w:rPr>
          <w:rFonts w:ascii="Tahoma" w:hAnsi="Tahoma" w:cs="Tahoma"/>
          <w:sz w:val="24"/>
          <w:szCs w:val="24"/>
        </w:rPr>
        <w:t>Prosedur pengembangan kurikulum implementatif pada institusi pendidikan mengikuti prosedur sebagai berikut</w:t>
      </w:r>
      <w:r w:rsidR="00555AB9" w:rsidRPr="00B73C62">
        <w:rPr>
          <w:rFonts w:ascii="Tahoma" w:hAnsi="Tahoma" w:cs="Tahoma"/>
          <w:sz w:val="24"/>
          <w:szCs w:val="24"/>
        </w:rPr>
        <w:t xml:space="preserve">: (a) analisis kompetensi menurut KKNI, (b) analisis pekerjaan di industry boga, (c) analisis trend pekerjaan bidang boga, (d) pemetaan kompetensi kerja dunia industry, dan (e) menemukan komponen </w:t>
      </w:r>
      <w:r w:rsidR="00555AB9" w:rsidRPr="00B73C62">
        <w:rPr>
          <w:rFonts w:ascii="Tahoma" w:hAnsi="Tahoma" w:cs="Tahoma"/>
          <w:i/>
          <w:sz w:val="24"/>
          <w:szCs w:val="24"/>
        </w:rPr>
        <w:t>technical skills</w:t>
      </w:r>
      <w:r w:rsidR="00555AB9" w:rsidRPr="00B73C62">
        <w:rPr>
          <w:rFonts w:ascii="Tahoma" w:hAnsi="Tahoma" w:cs="Tahoma"/>
          <w:sz w:val="24"/>
          <w:szCs w:val="24"/>
        </w:rPr>
        <w:t xml:space="preserve"> dan </w:t>
      </w:r>
      <w:r w:rsidR="00555AB9" w:rsidRPr="00B73C62">
        <w:rPr>
          <w:rFonts w:ascii="Tahoma" w:hAnsi="Tahoma" w:cs="Tahoma"/>
          <w:i/>
          <w:sz w:val="24"/>
          <w:szCs w:val="24"/>
        </w:rPr>
        <w:t xml:space="preserve">employability skills. </w:t>
      </w:r>
    </w:p>
    <w:p w:rsidR="00920A3F" w:rsidRPr="00B73C62" w:rsidRDefault="00555AB9" w:rsidP="00920A3F">
      <w:pPr>
        <w:pStyle w:val="ListParagraph"/>
        <w:numPr>
          <w:ilvl w:val="1"/>
          <w:numId w:val="44"/>
        </w:numPr>
        <w:spacing w:line="360" w:lineRule="auto"/>
        <w:ind w:left="851" w:hanging="425"/>
        <w:rPr>
          <w:rFonts w:ascii="Tahoma" w:hAnsi="Tahoma" w:cs="Tahoma"/>
          <w:sz w:val="24"/>
          <w:szCs w:val="24"/>
        </w:rPr>
      </w:pPr>
      <w:r w:rsidRPr="00B73C62">
        <w:rPr>
          <w:rFonts w:ascii="Tahoma" w:hAnsi="Tahoma" w:cs="Tahoma"/>
          <w:sz w:val="24"/>
          <w:szCs w:val="24"/>
        </w:rPr>
        <w:t xml:space="preserve"> </w:t>
      </w:r>
      <w:r w:rsidR="0044491F" w:rsidRPr="00B73C62">
        <w:rPr>
          <w:rFonts w:ascii="Tahoma" w:hAnsi="Tahoma" w:cs="Tahoma"/>
          <w:sz w:val="24"/>
          <w:szCs w:val="24"/>
          <w:lang w:val="fi-FI"/>
        </w:rPr>
        <w:t>Penelitian model pembelajaran berbasis kompetensi yang dilakukan pada SMK memberikan pe</w:t>
      </w:r>
      <w:r w:rsidR="004D58DD" w:rsidRPr="00B73C62">
        <w:rPr>
          <w:rFonts w:ascii="Tahoma" w:hAnsi="Tahoma" w:cs="Tahoma"/>
          <w:sz w:val="24"/>
          <w:szCs w:val="24"/>
          <w:lang w:val="fi-FI"/>
        </w:rPr>
        <w:t xml:space="preserve">mantapan pada pendekatan kognitivistik dan konstruktivistik pada sekolah kejuruan, yaitu </w:t>
      </w:r>
      <w:r w:rsidR="004D58DD" w:rsidRPr="00B73C62">
        <w:rPr>
          <w:rFonts w:ascii="Tahoma" w:hAnsi="Tahoma" w:cs="Tahoma"/>
          <w:i/>
          <w:sz w:val="24"/>
          <w:szCs w:val="24"/>
          <w:lang w:val="fi-FI"/>
        </w:rPr>
        <w:t>Information Processing</w:t>
      </w:r>
      <w:r w:rsidR="004D58DD" w:rsidRPr="00B73C62">
        <w:rPr>
          <w:rFonts w:ascii="Tahoma" w:hAnsi="Tahoma" w:cs="Tahoma"/>
          <w:sz w:val="24"/>
          <w:szCs w:val="24"/>
          <w:lang w:val="fi-FI"/>
        </w:rPr>
        <w:t xml:space="preserve"> dan </w:t>
      </w:r>
      <w:r w:rsidR="004D58DD" w:rsidRPr="00B73C62">
        <w:rPr>
          <w:rFonts w:ascii="Tahoma" w:hAnsi="Tahoma" w:cs="Tahoma"/>
          <w:i/>
          <w:sz w:val="24"/>
          <w:szCs w:val="24"/>
          <w:lang w:val="fi-FI"/>
        </w:rPr>
        <w:t>Discovery Inq</w:t>
      </w:r>
      <w:r w:rsidR="00920A3F" w:rsidRPr="00B73C62">
        <w:rPr>
          <w:rFonts w:ascii="Tahoma" w:hAnsi="Tahoma" w:cs="Tahoma"/>
          <w:i/>
          <w:sz w:val="24"/>
          <w:szCs w:val="24"/>
          <w:lang w:val="fi-FI"/>
        </w:rPr>
        <w:t>u</w:t>
      </w:r>
      <w:r w:rsidR="004D58DD" w:rsidRPr="00B73C62">
        <w:rPr>
          <w:rFonts w:ascii="Tahoma" w:hAnsi="Tahoma" w:cs="Tahoma"/>
          <w:i/>
          <w:sz w:val="24"/>
          <w:szCs w:val="24"/>
          <w:lang w:val="fi-FI"/>
        </w:rPr>
        <w:t>iry</w:t>
      </w:r>
      <w:r w:rsidR="00920A3F" w:rsidRPr="00B73C62">
        <w:rPr>
          <w:rFonts w:ascii="Tahoma" w:hAnsi="Tahoma" w:cs="Tahoma"/>
          <w:sz w:val="24"/>
          <w:szCs w:val="24"/>
          <w:lang w:val="fi-FI"/>
        </w:rPr>
        <w:t>.</w:t>
      </w:r>
    </w:p>
    <w:p w:rsidR="00072D54" w:rsidRDefault="003F6013" w:rsidP="003F6013">
      <w:pPr>
        <w:pStyle w:val="ListParagraph"/>
        <w:numPr>
          <w:ilvl w:val="1"/>
          <w:numId w:val="44"/>
        </w:numPr>
        <w:spacing w:line="360" w:lineRule="auto"/>
        <w:ind w:left="851" w:hanging="425"/>
        <w:rPr>
          <w:rFonts w:ascii="Tahoma" w:hAnsi="Tahoma" w:cs="Tahoma"/>
          <w:sz w:val="24"/>
          <w:szCs w:val="24"/>
        </w:rPr>
      </w:pPr>
      <w:r w:rsidRPr="00B73C62">
        <w:rPr>
          <w:rFonts w:ascii="Tahoma" w:hAnsi="Tahoma" w:cs="Tahoma"/>
          <w:sz w:val="24"/>
          <w:szCs w:val="24"/>
        </w:rPr>
        <w:t>Model uji kompetensi secara konseptual sudah bisa digambarkan, yang terdiri dari beberapa substansi sebagai berikut. Komponen model terdiri dari perencanaan, pengorganisasian, pelaksanaan, evaluasi, dan sistem pelaporan. Untuk komponen proses ada tiga bentuk model uji kompetensi dan sertidikasi yaitu model Prakerin dan PSG, model Proyek Tugas Akhir, dan model Lembaga Sertifikasi Profesi (LSP).</w:t>
      </w:r>
    </w:p>
    <w:p w:rsidR="0075016D" w:rsidRDefault="0075016D" w:rsidP="0075016D">
      <w:pPr>
        <w:pStyle w:val="ListParagraph"/>
        <w:spacing w:line="360" w:lineRule="auto"/>
        <w:ind w:left="851"/>
        <w:rPr>
          <w:rFonts w:ascii="Tahoma" w:hAnsi="Tahoma" w:cs="Tahoma"/>
          <w:sz w:val="24"/>
          <w:szCs w:val="24"/>
        </w:rPr>
      </w:pPr>
    </w:p>
    <w:p w:rsidR="00B73C62" w:rsidRDefault="0075016D" w:rsidP="0075016D">
      <w:pPr>
        <w:pStyle w:val="ListParagraph"/>
        <w:numPr>
          <w:ilvl w:val="0"/>
          <w:numId w:val="47"/>
        </w:numPr>
        <w:spacing w:line="360" w:lineRule="auto"/>
        <w:rPr>
          <w:rFonts w:ascii="Tahoma" w:hAnsi="Tahoma" w:cs="Tahoma"/>
          <w:b/>
          <w:sz w:val="24"/>
          <w:szCs w:val="24"/>
        </w:rPr>
      </w:pPr>
      <w:r w:rsidRPr="0075016D">
        <w:rPr>
          <w:rFonts w:ascii="Tahoma" w:hAnsi="Tahoma" w:cs="Tahoma"/>
          <w:b/>
          <w:sz w:val="24"/>
          <w:szCs w:val="24"/>
        </w:rPr>
        <w:t>Saran</w:t>
      </w:r>
    </w:p>
    <w:p w:rsidR="0075016D" w:rsidRDefault="008E066D" w:rsidP="008E066D">
      <w:pPr>
        <w:pStyle w:val="ListParagraph"/>
        <w:numPr>
          <w:ilvl w:val="0"/>
          <w:numId w:val="48"/>
        </w:numPr>
        <w:spacing w:line="360" w:lineRule="auto"/>
        <w:rPr>
          <w:rFonts w:ascii="Tahoma" w:hAnsi="Tahoma" w:cs="Tahoma"/>
          <w:sz w:val="24"/>
          <w:szCs w:val="24"/>
        </w:rPr>
      </w:pPr>
      <w:r>
        <w:rPr>
          <w:rFonts w:ascii="Tahoma" w:hAnsi="Tahoma" w:cs="Tahoma"/>
          <w:sz w:val="24"/>
          <w:szCs w:val="24"/>
        </w:rPr>
        <w:t>Kerangka dasar memerlukan ini substansi yang lebih kontektual menurut praksis pendidikan kejuruan dengan menggunakan pendekatan pendidikan berbasis kompetensi. Oleh karena itu model ini masih akan mengalami perubahan substansi sehingga penelitian terkait terus perlu dilakukan.</w:t>
      </w:r>
    </w:p>
    <w:p w:rsidR="008E066D" w:rsidRDefault="008E066D" w:rsidP="008E066D">
      <w:pPr>
        <w:pStyle w:val="ListParagraph"/>
        <w:numPr>
          <w:ilvl w:val="0"/>
          <w:numId w:val="48"/>
        </w:numPr>
        <w:spacing w:line="360" w:lineRule="auto"/>
        <w:rPr>
          <w:rFonts w:ascii="Tahoma" w:hAnsi="Tahoma" w:cs="Tahoma"/>
          <w:sz w:val="24"/>
          <w:szCs w:val="24"/>
        </w:rPr>
      </w:pPr>
      <w:r>
        <w:rPr>
          <w:rFonts w:ascii="Tahoma" w:hAnsi="Tahoma" w:cs="Tahoma"/>
          <w:sz w:val="24"/>
          <w:szCs w:val="24"/>
        </w:rPr>
        <w:lastRenderedPageBreak/>
        <w:t>Prosedur pengembangan kurikulum pendidikan vokasi dan kejuruan dengan melalui lima prosedur merupakan prosedur umum dan sebaiknya menjadi acuan baku dalam pengembangan kurikulum dan pembelajaran.</w:t>
      </w:r>
    </w:p>
    <w:p w:rsidR="008E066D" w:rsidRPr="0075016D" w:rsidRDefault="008E066D" w:rsidP="008E066D">
      <w:pPr>
        <w:pStyle w:val="ListParagraph"/>
        <w:numPr>
          <w:ilvl w:val="0"/>
          <w:numId w:val="48"/>
        </w:numPr>
        <w:spacing w:line="360" w:lineRule="auto"/>
        <w:rPr>
          <w:rFonts w:ascii="Tahoma" w:hAnsi="Tahoma" w:cs="Tahoma"/>
          <w:sz w:val="24"/>
          <w:szCs w:val="24"/>
        </w:rPr>
      </w:pPr>
      <w:r>
        <w:rPr>
          <w:rFonts w:ascii="Tahoma" w:hAnsi="Tahoma" w:cs="Tahoma"/>
          <w:sz w:val="24"/>
          <w:szCs w:val="24"/>
        </w:rPr>
        <w:t>Model uji dan sertifikasi keahlian untuk beberapa spektrum berbeda prosedur dan sub sistem, sehingga model ini memerlukan validasi pada setiap spektrum.</w:t>
      </w:r>
    </w:p>
    <w:p w:rsidR="0075016D" w:rsidRDefault="0075016D">
      <w:pPr>
        <w:rPr>
          <w:rFonts w:ascii="Tahoma" w:hAnsi="Tahoma" w:cs="Tahoma"/>
          <w:b/>
          <w:sz w:val="24"/>
          <w:szCs w:val="24"/>
        </w:rPr>
      </w:pPr>
      <w:r>
        <w:rPr>
          <w:rFonts w:ascii="Tahoma" w:hAnsi="Tahoma" w:cs="Tahoma"/>
          <w:b/>
          <w:sz w:val="24"/>
          <w:szCs w:val="24"/>
        </w:rPr>
        <w:br w:type="page"/>
      </w:r>
    </w:p>
    <w:p w:rsidR="00786450" w:rsidRPr="00095FE8" w:rsidRDefault="00786450" w:rsidP="00786450">
      <w:pPr>
        <w:rPr>
          <w:rFonts w:ascii="Tahoma" w:hAnsi="Tahoma" w:cs="Tahoma"/>
          <w:b/>
          <w:sz w:val="24"/>
          <w:szCs w:val="24"/>
        </w:rPr>
      </w:pPr>
      <w:r w:rsidRPr="00095FE8">
        <w:rPr>
          <w:rFonts w:ascii="Tahoma" w:hAnsi="Tahoma" w:cs="Tahoma"/>
          <w:b/>
          <w:sz w:val="24"/>
          <w:szCs w:val="24"/>
        </w:rPr>
        <w:lastRenderedPageBreak/>
        <w:t>DAFTAR PUSTAKA</w:t>
      </w:r>
    </w:p>
    <w:p w:rsidR="00095FE8" w:rsidRPr="00850838" w:rsidRDefault="00095FE8" w:rsidP="00095FE8">
      <w:pPr>
        <w:ind w:left="567" w:hanging="567"/>
        <w:jc w:val="both"/>
        <w:rPr>
          <w:rFonts w:ascii="Tahoma" w:hAnsi="Tahoma" w:cs="Tahoma"/>
        </w:rPr>
      </w:pPr>
      <w:r w:rsidRPr="00B16849">
        <w:rPr>
          <w:rFonts w:ascii="Tahoma" w:hAnsi="Tahoma" w:cs="Tahoma"/>
          <w:lang w:val="id-ID"/>
        </w:rPr>
        <w:t xml:space="preserve">Anderson, L.W., &amp; Krathwohl, D.R. (2001). </w:t>
      </w:r>
      <w:r w:rsidRPr="00B16849">
        <w:rPr>
          <w:rFonts w:ascii="Tahoma" w:hAnsi="Tahoma" w:cs="Tahoma"/>
          <w:i/>
          <w:lang w:val="id-ID"/>
        </w:rPr>
        <w:t>A Taxonomy for Learning, teaching and assesing : a revision of Blooms’s Taxonomy of Educational Objectives</w:t>
      </w:r>
      <w:r w:rsidRPr="00B16849">
        <w:rPr>
          <w:rFonts w:ascii="Tahoma" w:hAnsi="Tahoma" w:cs="Tahoma"/>
          <w:lang w:val="id-ID"/>
        </w:rPr>
        <w:t>. New York : Addison Wesley Longman, Inc.</w:t>
      </w:r>
    </w:p>
    <w:p w:rsidR="00095FE8" w:rsidRPr="00850838" w:rsidRDefault="00095FE8" w:rsidP="00095FE8">
      <w:pPr>
        <w:ind w:left="567" w:hanging="567"/>
        <w:jc w:val="both"/>
        <w:rPr>
          <w:rFonts w:ascii="Tahoma" w:hAnsi="Tahoma" w:cs="Tahoma"/>
        </w:rPr>
      </w:pPr>
      <w:r w:rsidRPr="00B16849">
        <w:rPr>
          <w:rFonts w:ascii="Tahoma" w:hAnsi="Tahoma" w:cs="Tahoma"/>
          <w:lang w:val="id-ID"/>
        </w:rPr>
        <w:t xml:space="preserve">Australian Council for Educational Research (2005). </w:t>
      </w:r>
      <w:r w:rsidRPr="00B16849">
        <w:rPr>
          <w:rFonts w:ascii="Tahoma" w:hAnsi="Tahoma" w:cs="Tahoma"/>
          <w:i/>
          <w:lang w:val="id-ID"/>
        </w:rPr>
        <w:t>The Potential Impact of Competency Based Approaches on Literacy Education</w:t>
      </w:r>
      <w:r w:rsidRPr="00B16849">
        <w:rPr>
          <w:rFonts w:ascii="Tahoma" w:hAnsi="Tahoma" w:cs="Tahoma"/>
          <w:lang w:val="id-ID"/>
        </w:rPr>
        <w:t xml:space="preserve">. Diambil pada tanggal 8 Februari 2005, dari </w:t>
      </w:r>
      <w:hyperlink r:id="rId9" w:history="1">
        <w:r w:rsidRPr="00663980">
          <w:rPr>
            <w:rStyle w:val="Hyperlink"/>
            <w:rFonts w:ascii="Tahoma" w:hAnsi="Tahoma" w:cs="Tahoma"/>
            <w:lang w:val="it-IT"/>
          </w:rPr>
          <w:t>http://www.gu.edu.au/school/cls/clearinghouse/1995-com/content12.html</w:t>
        </w:r>
      </w:hyperlink>
    </w:p>
    <w:p w:rsidR="00095FE8" w:rsidRPr="00850838" w:rsidRDefault="00095FE8" w:rsidP="00095FE8">
      <w:pPr>
        <w:ind w:left="567" w:hanging="567"/>
        <w:jc w:val="both"/>
        <w:rPr>
          <w:rFonts w:ascii="Tahoma" w:hAnsi="Tahoma" w:cs="Tahoma"/>
        </w:rPr>
      </w:pPr>
      <w:r w:rsidRPr="00B16849">
        <w:rPr>
          <w:rFonts w:ascii="Tahoma" w:hAnsi="Tahoma" w:cs="Tahoma"/>
          <w:lang w:val="id-ID"/>
        </w:rPr>
        <w:t>Borg, W. R., &amp; Gall, M. D. (1983). Educational Research : an Introduction. New York : Longman Inc.</w:t>
      </w:r>
    </w:p>
    <w:p w:rsidR="00095FE8" w:rsidRPr="00850838" w:rsidRDefault="00095FE8" w:rsidP="00095FE8">
      <w:pPr>
        <w:ind w:left="567" w:hanging="567"/>
        <w:jc w:val="both"/>
        <w:rPr>
          <w:rFonts w:ascii="Tahoma" w:hAnsi="Tahoma" w:cs="Tahoma"/>
        </w:rPr>
      </w:pPr>
      <w:r w:rsidRPr="00B16849">
        <w:rPr>
          <w:rFonts w:ascii="Tahoma" w:hAnsi="Tahoma" w:cs="Tahoma"/>
          <w:lang w:val="id-ID"/>
        </w:rPr>
        <w:t xml:space="preserve">Boyett, J.H., &amp; Boyett, J. T. (1998). </w:t>
      </w:r>
      <w:r w:rsidRPr="00B16849">
        <w:rPr>
          <w:rFonts w:ascii="Tahoma" w:hAnsi="Tahoma" w:cs="Tahoma"/>
          <w:i/>
          <w:lang w:val="id-ID"/>
        </w:rPr>
        <w:t>The Teacher Guide : The Best Ideas of the Top Management  Thinkers</w:t>
      </w:r>
      <w:r w:rsidRPr="00B16849">
        <w:rPr>
          <w:rFonts w:ascii="Tahoma" w:hAnsi="Tahoma" w:cs="Tahoma"/>
          <w:lang w:val="id-ID"/>
        </w:rPr>
        <w:t>. Toronto : Jhon Wiley &amp; Sons, Inc.</w:t>
      </w:r>
    </w:p>
    <w:p w:rsidR="00095FE8" w:rsidRPr="00850838" w:rsidRDefault="00095FE8" w:rsidP="00095FE8">
      <w:pPr>
        <w:autoSpaceDE w:val="0"/>
        <w:autoSpaceDN w:val="0"/>
        <w:adjustRightInd w:val="0"/>
        <w:ind w:left="567" w:hanging="567"/>
        <w:jc w:val="both"/>
        <w:rPr>
          <w:rFonts w:ascii="Tahoma" w:hAnsi="Tahoma" w:cs="Tahoma"/>
          <w:bCs/>
          <w:lang w:eastAsia="id-ID"/>
        </w:rPr>
      </w:pPr>
      <w:r w:rsidRPr="00B16849">
        <w:rPr>
          <w:rFonts w:ascii="Tahoma" w:hAnsi="Tahoma" w:cs="Tahoma"/>
          <w:bCs/>
          <w:i/>
          <w:lang w:val="id-ID" w:eastAsia="id-ID"/>
        </w:rPr>
        <w:t>Buku panduan pengembangan kurikulum berbasis kompetensi Pendidikan tinggi</w:t>
      </w:r>
      <w:r w:rsidRPr="00B16849">
        <w:rPr>
          <w:rFonts w:ascii="Tahoma" w:hAnsi="Tahoma" w:cs="Tahoma"/>
          <w:bCs/>
          <w:lang w:val="id-ID" w:eastAsia="id-ID"/>
        </w:rPr>
        <w:t xml:space="preserve"> </w:t>
      </w:r>
      <w:r w:rsidRPr="00B16849">
        <w:rPr>
          <w:rFonts w:ascii="Tahoma" w:hAnsi="Tahoma" w:cs="Tahoma"/>
          <w:lang w:val="id-ID" w:eastAsia="id-ID"/>
        </w:rPr>
        <w:t>(Sebuah alternatif penyusunan kurikulum)</w:t>
      </w:r>
      <w:r w:rsidRPr="00B16849">
        <w:rPr>
          <w:rFonts w:ascii="Tahoma" w:hAnsi="Tahoma" w:cs="Tahoma"/>
          <w:b/>
          <w:bCs/>
          <w:lang w:val="id-ID" w:eastAsia="id-ID"/>
        </w:rPr>
        <w:t xml:space="preserve"> </w:t>
      </w:r>
      <w:r w:rsidRPr="00B16849">
        <w:rPr>
          <w:rFonts w:ascii="Tahoma" w:hAnsi="Tahoma" w:cs="Tahoma"/>
          <w:bCs/>
          <w:lang w:val="id-ID" w:eastAsia="id-ID"/>
        </w:rPr>
        <w:t>Sub Direktorat KPS</w:t>
      </w:r>
      <w:r w:rsidRPr="00B16849">
        <w:rPr>
          <w:rFonts w:ascii="Tahoma" w:hAnsi="Tahoma" w:cs="Tahoma"/>
          <w:b/>
          <w:bCs/>
          <w:lang w:val="id-ID" w:eastAsia="id-ID"/>
        </w:rPr>
        <w:t xml:space="preserve"> </w:t>
      </w:r>
      <w:r w:rsidRPr="00B16849">
        <w:rPr>
          <w:rFonts w:ascii="Tahoma" w:hAnsi="Tahoma" w:cs="Tahoma"/>
          <w:lang w:val="id-ID" w:eastAsia="id-ID"/>
        </w:rPr>
        <w:t>(Kurikulum dan Program Studi)</w:t>
      </w:r>
      <w:r w:rsidRPr="00B16849">
        <w:rPr>
          <w:rFonts w:ascii="Tahoma" w:hAnsi="Tahoma" w:cs="Tahoma"/>
          <w:b/>
          <w:bCs/>
          <w:lang w:val="id-ID" w:eastAsia="id-ID"/>
        </w:rPr>
        <w:t xml:space="preserve"> </w:t>
      </w:r>
      <w:r w:rsidRPr="00B16849">
        <w:rPr>
          <w:rFonts w:ascii="Tahoma" w:hAnsi="Tahoma" w:cs="Tahoma"/>
          <w:bCs/>
          <w:lang w:val="id-ID" w:eastAsia="id-ID"/>
        </w:rPr>
        <w:t>Direktorat Akademik, Direktorat Jenderal Pendidikan Tinggi, Jakarta 2008.</w:t>
      </w:r>
    </w:p>
    <w:p w:rsidR="00095FE8" w:rsidRDefault="00095FE8" w:rsidP="00095FE8">
      <w:pPr>
        <w:autoSpaceDE w:val="0"/>
        <w:autoSpaceDN w:val="0"/>
        <w:adjustRightInd w:val="0"/>
        <w:ind w:left="567" w:hanging="567"/>
        <w:jc w:val="both"/>
        <w:rPr>
          <w:rFonts w:ascii="Tahoma" w:hAnsi="Tahoma" w:cs="Tahoma"/>
        </w:rPr>
      </w:pPr>
      <w:r w:rsidRPr="00B16849">
        <w:rPr>
          <w:rFonts w:ascii="Tahoma" w:hAnsi="Tahoma" w:cs="Tahoma"/>
        </w:rPr>
        <w:t>Cumming, Joy J. and Maxwell, Graham S. (2004). Assessment ln Education: Principles, Policy and Practice. Griffith University, Queensland, Australia.</w:t>
      </w:r>
    </w:p>
    <w:p w:rsidR="00095FE8" w:rsidRPr="00850838" w:rsidRDefault="00095FE8" w:rsidP="00095FE8">
      <w:pPr>
        <w:autoSpaceDE w:val="0"/>
        <w:autoSpaceDN w:val="0"/>
        <w:adjustRightInd w:val="0"/>
        <w:ind w:left="567" w:hanging="567"/>
        <w:jc w:val="both"/>
        <w:rPr>
          <w:rFonts w:ascii="Tahoma" w:hAnsi="Tahoma" w:cs="Tahoma"/>
        </w:rPr>
      </w:pPr>
      <w:r w:rsidRPr="00B16849">
        <w:rPr>
          <w:rFonts w:ascii="Tahoma" w:hAnsi="Tahoma" w:cs="Tahoma"/>
        </w:rPr>
        <w:t>Depdikbud. (1997). Keputusan Menteri Pendidikan dan Kebudayaan Republik Indonesia Nomor 0490/ 1992 tentang Sekolah Menengah Kejuruan.</w:t>
      </w:r>
    </w:p>
    <w:p w:rsidR="00095FE8" w:rsidRDefault="00095FE8" w:rsidP="00095FE8">
      <w:pPr>
        <w:ind w:left="567" w:hanging="567"/>
        <w:contextualSpacing/>
        <w:jc w:val="both"/>
        <w:rPr>
          <w:rFonts w:ascii="Tahoma" w:hAnsi="Tahoma" w:cs="Tahoma"/>
          <w:lang w:val="sv-SE"/>
        </w:rPr>
      </w:pPr>
      <w:r w:rsidRPr="00663980">
        <w:rPr>
          <w:rFonts w:ascii="Tahoma" w:hAnsi="Tahoma" w:cs="Tahoma"/>
          <w:lang w:val="sv-SE"/>
        </w:rPr>
        <w:t>Depdiknas (2004) Pelayanan Profesional Kurikulum KBK, Jakarta</w:t>
      </w:r>
    </w:p>
    <w:p w:rsidR="00095FE8" w:rsidRPr="00850838" w:rsidRDefault="00095FE8" w:rsidP="00095FE8">
      <w:pPr>
        <w:autoSpaceDE w:val="0"/>
        <w:autoSpaceDN w:val="0"/>
        <w:adjustRightInd w:val="0"/>
        <w:ind w:left="567" w:hanging="567"/>
        <w:jc w:val="both"/>
        <w:rPr>
          <w:rFonts w:ascii="Tahoma" w:hAnsi="Tahoma" w:cs="Tahoma"/>
        </w:rPr>
      </w:pPr>
      <w:r w:rsidRPr="00B16849">
        <w:rPr>
          <w:rFonts w:ascii="Tahoma" w:hAnsi="Tahoma" w:cs="Tahoma"/>
          <w:lang w:val="id-ID"/>
        </w:rPr>
        <w:t xml:space="preserve">Depdiknas, </w:t>
      </w:r>
      <w:r w:rsidRPr="00B16849">
        <w:rPr>
          <w:rFonts w:ascii="Tahoma" w:hAnsi="Tahoma" w:cs="Tahoma"/>
          <w:i/>
          <w:lang w:val="id-ID"/>
        </w:rPr>
        <w:t>Sistem Standardisasi Kompetensi dan Sertifikasi.</w:t>
      </w:r>
      <w:r w:rsidRPr="00B16849">
        <w:rPr>
          <w:rFonts w:ascii="Tahoma" w:hAnsi="Tahoma" w:cs="Tahoma"/>
          <w:lang w:val="id-ID"/>
        </w:rPr>
        <w:t xml:space="preserve"> 2005. Jakarta: Direktorat Jenderal Manajemen Pendidikan Dasar dan menengah Direktorat Pembinaan SMK. </w:t>
      </w:r>
    </w:p>
    <w:p w:rsidR="00095FE8" w:rsidRPr="00850838" w:rsidRDefault="00095FE8" w:rsidP="00095FE8">
      <w:pPr>
        <w:autoSpaceDE w:val="0"/>
        <w:autoSpaceDN w:val="0"/>
        <w:adjustRightInd w:val="0"/>
        <w:ind w:left="567" w:hanging="567"/>
        <w:jc w:val="both"/>
        <w:rPr>
          <w:rFonts w:ascii="Tahoma" w:hAnsi="Tahoma" w:cs="Tahoma"/>
        </w:rPr>
      </w:pPr>
      <w:r w:rsidRPr="00B16849">
        <w:rPr>
          <w:rFonts w:ascii="Tahoma" w:hAnsi="Tahoma" w:cs="Tahoma"/>
        </w:rPr>
        <w:t>Depdiknas. (2004). Kurikulum SMK Edlsi 2004</w:t>
      </w:r>
    </w:p>
    <w:p w:rsidR="00095FE8" w:rsidRDefault="00095FE8" w:rsidP="00095FE8">
      <w:pPr>
        <w:ind w:left="567" w:hanging="567"/>
        <w:jc w:val="both"/>
        <w:rPr>
          <w:rFonts w:ascii="Tahoma" w:hAnsi="Tahoma" w:cs="Tahoma"/>
        </w:rPr>
      </w:pPr>
      <w:r w:rsidRPr="00B16849">
        <w:rPr>
          <w:rFonts w:ascii="Tahoma" w:hAnsi="Tahoma" w:cs="Tahoma"/>
          <w:lang w:val="id-ID"/>
        </w:rPr>
        <w:t xml:space="preserve">Depdiknas. (2004). </w:t>
      </w:r>
      <w:r w:rsidRPr="00B16849">
        <w:rPr>
          <w:rFonts w:ascii="Tahoma" w:hAnsi="Tahoma" w:cs="Tahoma"/>
          <w:i/>
          <w:lang w:val="id-ID"/>
        </w:rPr>
        <w:t>Kurukulum SMK edisi 2004</w:t>
      </w:r>
      <w:r w:rsidRPr="00B16849">
        <w:rPr>
          <w:rFonts w:ascii="Tahoma" w:hAnsi="Tahoma" w:cs="Tahoma"/>
          <w:lang w:val="id-ID"/>
        </w:rPr>
        <w:t>. Jakarta : Direktorat Jenderal Pendidikan Menengah dan Kejuruan.</w:t>
      </w:r>
    </w:p>
    <w:p w:rsidR="00095FE8" w:rsidRPr="00850838" w:rsidRDefault="00095FE8" w:rsidP="00095FE8">
      <w:pPr>
        <w:autoSpaceDE w:val="0"/>
        <w:autoSpaceDN w:val="0"/>
        <w:adjustRightInd w:val="0"/>
        <w:ind w:left="567" w:hanging="567"/>
        <w:jc w:val="both"/>
        <w:rPr>
          <w:rFonts w:ascii="Tahoma" w:hAnsi="Tahoma" w:cs="Tahoma"/>
        </w:rPr>
      </w:pPr>
      <w:r w:rsidRPr="00B16849">
        <w:rPr>
          <w:rFonts w:ascii="Tahoma" w:hAnsi="Tahoma" w:cs="Tahoma"/>
        </w:rPr>
        <w:t>Depdiknas. (2004). Pedoman Pe/aksanaan Penilaian Hasil Peserta Didlk SMK.</w:t>
      </w:r>
    </w:p>
    <w:p w:rsidR="00095FE8" w:rsidRDefault="00095FE8" w:rsidP="00095FE8">
      <w:pPr>
        <w:autoSpaceDE w:val="0"/>
        <w:autoSpaceDN w:val="0"/>
        <w:adjustRightInd w:val="0"/>
        <w:ind w:left="567" w:hanging="567"/>
        <w:jc w:val="both"/>
        <w:rPr>
          <w:rFonts w:ascii="Tahoma" w:hAnsi="Tahoma" w:cs="Tahoma"/>
          <w:lang w:val="sv-SE"/>
        </w:rPr>
      </w:pPr>
      <w:r w:rsidRPr="00663980">
        <w:rPr>
          <w:rFonts w:ascii="Tahoma" w:hAnsi="Tahoma" w:cs="Tahoma"/>
          <w:lang w:val="sv-SE"/>
        </w:rPr>
        <w:t>Depdiknas. (2005). Peraturan Pemerintah Republik Indonesla Nomor 19 tahun 2005 tentang Standar Nasional Pendidikan Badan Standar Nasional Pendidikan/BSNP.</w:t>
      </w:r>
    </w:p>
    <w:p w:rsidR="00095FE8" w:rsidRPr="00663980" w:rsidRDefault="00095FE8" w:rsidP="00095FE8">
      <w:pPr>
        <w:autoSpaceDE w:val="0"/>
        <w:autoSpaceDN w:val="0"/>
        <w:adjustRightInd w:val="0"/>
        <w:ind w:left="567" w:hanging="567"/>
        <w:jc w:val="both"/>
        <w:rPr>
          <w:rFonts w:ascii="Tahoma" w:hAnsi="Tahoma" w:cs="Tahoma"/>
          <w:lang w:val="sv-SE"/>
        </w:rPr>
      </w:pPr>
      <w:r w:rsidRPr="00663980">
        <w:rPr>
          <w:rFonts w:ascii="Tahoma" w:hAnsi="Tahoma" w:cs="Tahoma"/>
          <w:lang w:val="sv-SE"/>
        </w:rPr>
        <w:t>Depdiknas. 2004. Kurikulum SMK edisi 2004, bagian 2, Pedoman Pelaksanaan Penilaian Hasil Eelajar Peerta Diklat SMK.</w:t>
      </w:r>
    </w:p>
    <w:p w:rsidR="00095FE8" w:rsidRDefault="00095FE8" w:rsidP="00095FE8">
      <w:pPr>
        <w:autoSpaceDE w:val="0"/>
        <w:autoSpaceDN w:val="0"/>
        <w:adjustRightInd w:val="0"/>
        <w:ind w:left="567" w:hanging="567"/>
        <w:jc w:val="both"/>
        <w:rPr>
          <w:rFonts w:ascii="Tahoma" w:hAnsi="Tahoma" w:cs="Tahoma"/>
          <w:lang w:val="sv-SE"/>
        </w:rPr>
      </w:pPr>
      <w:r w:rsidRPr="00B16849">
        <w:rPr>
          <w:rFonts w:ascii="Tahoma" w:hAnsi="Tahoma" w:cs="Tahoma"/>
        </w:rPr>
        <w:t xml:space="preserve">Depdiknas. 2007. Model Penilaian Kelas, Kurikulum Tingkat Satuan Pendidikan SMK. </w:t>
      </w:r>
      <w:r w:rsidRPr="00663980">
        <w:rPr>
          <w:rFonts w:ascii="Tahoma" w:hAnsi="Tahoma" w:cs="Tahoma"/>
          <w:lang w:val="sv-SE"/>
        </w:rPr>
        <w:t xml:space="preserve">Badan Standar Nasional Pendidikan/BSNP. </w:t>
      </w:r>
    </w:p>
    <w:p w:rsidR="00095FE8" w:rsidRDefault="00095FE8" w:rsidP="00095FE8">
      <w:pPr>
        <w:autoSpaceDE w:val="0"/>
        <w:autoSpaceDN w:val="0"/>
        <w:adjustRightInd w:val="0"/>
        <w:ind w:left="567" w:hanging="567"/>
        <w:jc w:val="both"/>
        <w:rPr>
          <w:rFonts w:ascii="Tahoma" w:hAnsi="Tahoma" w:cs="Tahoma"/>
          <w:lang w:val="sv-SE"/>
        </w:rPr>
      </w:pPr>
      <w:r w:rsidRPr="00663980">
        <w:rPr>
          <w:rFonts w:ascii="Tahoma" w:hAnsi="Tahoma" w:cs="Tahoma"/>
          <w:lang w:val="sv-SE"/>
        </w:rPr>
        <w:lastRenderedPageBreak/>
        <w:t>Depdiknas.(2003). Undang-undang RI Nomor 20, Tahun 2003, tentang Sistem Pendidikan Nasional.</w:t>
      </w:r>
    </w:p>
    <w:p w:rsidR="00095FE8" w:rsidRDefault="00095FE8" w:rsidP="00095FE8">
      <w:pPr>
        <w:autoSpaceDE w:val="0"/>
        <w:autoSpaceDN w:val="0"/>
        <w:adjustRightInd w:val="0"/>
        <w:ind w:left="567" w:hanging="567"/>
        <w:jc w:val="both"/>
        <w:rPr>
          <w:rFonts w:ascii="Tahoma" w:hAnsi="Tahoma" w:cs="Tahoma"/>
          <w:lang w:val="sv-SE"/>
        </w:rPr>
      </w:pPr>
      <w:r w:rsidRPr="00663980">
        <w:rPr>
          <w:rFonts w:ascii="Tahoma" w:hAnsi="Tahoma" w:cs="Tahoma"/>
          <w:lang w:val="sv-SE"/>
        </w:rPr>
        <w:t xml:space="preserve">Depnaker. (2004). Peraturan Pemerintah Republik Indonesia nomor 23 TAHUN 2004 Tentang Badan Naslonal Sertrfikasi Profesi /BNSP. </w:t>
      </w:r>
    </w:p>
    <w:p w:rsidR="00095FE8" w:rsidRDefault="00095FE8" w:rsidP="00095FE8">
      <w:pPr>
        <w:autoSpaceDE w:val="0"/>
        <w:autoSpaceDN w:val="0"/>
        <w:adjustRightInd w:val="0"/>
        <w:ind w:left="567" w:hanging="567"/>
        <w:jc w:val="both"/>
        <w:rPr>
          <w:rFonts w:ascii="Tahoma" w:hAnsi="Tahoma" w:cs="Tahoma"/>
          <w:lang w:val="sv-SE"/>
        </w:rPr>
      </w:pPr>
      <w:r w:rsidRPr="00663980">
        <w:rPr>
          <w:rFonts w:ascii="Tahoma" w:hAnsi="Tahoma" w:cs="Tahoma"/>
          <w:lang w:val="sv-SE"/>
        </w:rPr>
        <w:t>Depnaker. (2006). Peraturan Pemerintah Republik Indonesia nomor 31 tahun 2006 tentang Sistem Pelatihan Kerja Nasional.</w:t>
      </w:r>
    </w:p>
    <w:p w:rsidR="00095FE8" w:rsidRPr="00850838" w:rsidRDefault="00095FE8" w:rsidP="00095FE8">
      <w:pPr>
        <w:autoSpaceDE w:val="0"/>
        <w:autoSpaceDN w:val="0"/>
        <w:adjustRightInd w:val="0"/>
        <w:ind w:left="567" w:hanging="567"/>
        <w:rPr>
          <w:rFonts w:ascii="Tahoma" w:hAnsi="Tahoma" w:cs="Tahoma"/>
        </w:rPr>
      </w:pPr>
      <w:r w:rsidRPr="00663980">
        <w:rPr>
          <w:rFonts w:ascii="Tahoma" w:hAnsi="Tahoma" w:cs="Tahoma"/>
          <w:lang w:val="sv-SE"/>
        </w:rPr>
        <w:t xml:space="preserve">Direktorat PSMK.  (10 Mei 2008). </w:t>
      </w:r>
      <w:r w:rsidRPr="00663980">
        <w:rPr>
          <w:rFonts w:ascii="Tahoma" w:hAnsi="Tahoma" w:cs="Tahoma"/>
          <w:i/>
          <w:lang w:val="sv-SE"/>
        </w:rPr>
        <w:t>Kewirausahaan dalam kurikulam SMK</w:t>
      </w:r>
      <w:r w:rsidRPr="00663980">
        <w:rPr>
          <w:rFonts w:ascii="Tahoma" w:hAnsi="Tahoma" w:cs="Tahoma"/>
          <w:lang w:val="sv-SE"/>
        </w:rPr>
        <w:t>. Makalah disajikan dalam  Seminar Nasional Wirausaha Kuliner, di  Jurusan Teknologi Industri , Fakultas Teknik , Universitas Negeri Malang</w:t>
      </w:r>
      <w:r w:rsidRPr="00B16849">
        <w:rPr>
          <w:rFonts w:ascii="Tahoma" w:hAnsi="Tahoma" w:cs="Tahoma"/>
          <w:lang w:val="id-ID"/>
        </w:rPr>
        <w:t>.</w:t>
      </w:r>
    </w:p>
    <w:p w:rsidR="00095FE8" w:rsidRPr="00FF56B1" w:rsidRDefault="00095FE8" w:rsidP="00095FE8">
      <w:pPr>
        <w:ind w:left="567" w:hanging="567"/>
        <w:jc w:val="both"/>
        <w:rPr>
          <w:rFonts w:ascii="Tahoma" w:hAnsi="Tahoma" w:cs="Tahoma"/>
        </w:rPr>
      </w:pPr>
      <w:r w:rsidRPr="00B16849">
        <w:rPr>
          <w:rFonts w:ascii="Tahoma" w:hAnsi="Tahoma" w:cs="Tahoma"/>
          <w:lang w:val="id-ID"/>
        </w:rPr>
        <w:t xml:space="preserve">Finch, C. R., &amp; Crunkilton, J. R. (1979). </w:t>
      </w:r>
      <w:r w:rsidRPr="00B16849">
        <w:rPr>
          <w:rFonts w:ascii="Tahoma" w:hAnsi="Tahoma" w:cs="Tahoma"/>
          <w:i/>
          <w:lang w:val="id-ID"/>
        </w:rPr>
        <w:t>Curriculum Development in Vocational and Technical Education : Planning, Content and Implementation</w:t>
      </w:r>
      <w:r w:rsidRPr="00B16849">
        <w:rPr>
          <w:rFonts w:ascii="Tahoma" w:hAnsi="Tahoma" w:cs="Tahoma"/>
          <w:lang w:val="id-ID"/>
        </w:rPr>
        <w:t>. Boston, Massachusetts : Allyn &amp; Bacon, Inc.</w:t>
      </w:r>
    </w:p>
    <w:p w:rsidR="00095FE8" w:rsidRPr="00850838" w:rsidRDefault="00095FE8" w:rsidP="00095FE8">
      <w:pPr>
        <w:ind w:left="567" w:hanging="567"/>
        <w:jc w:val="both"/>
        <w:rPr>
          <w:rFonts w:ascii="Tahoma" w:hAnsi="Tahoma" w:cs="Tahoma"/>
        </w:rPr>
      </w:pPr>
      <w:r w:rsidRPr="00B16849">
        <w:rPr>
          <w:rFonts w:ascii="Tahoma" w:hAnsi="Tahoma" w:cs="Tahoma"/>
        </w:rPr>
        <w:t>Gonczi, A., (1998). Developing a competent workforce: Adult training strategies for vocational educators and trainers. Leadbrook SA: National Centre for Vocational Education Research Ltd.</w:t>
      </w:r>
    </w:p>
    <w:p w:rsidR="00095FE8" w:rsidRDefault="00095FE8" w:rsidP="00095FE8">
      <w:pPr>
        <w:ind w:left="567" w:hanging="567"/>
        <w:jc w:val="both"/>
        <w:rPr>
          <w:rFonts w:ascii="Tahoma" w:hAnsi="Tahoma" w:cs="Tahoma"/>
          <w:lang w:val="id-ID"/>
        </w:rPr>
      </w:pPr>
      <w:r w:rsidRPr="00B16849">
        <w:rPr>
          <w:rFonts w:ascii="Tahoma" w:hAnsi="Tahoma" w:cs="Tahoma"/>
          <w:lang w:val="id-ID"/>
        </w:rPr>
        <w:t>Hager, P., Garrick, J., Crowley, S., et al. (2003). Generic Competencies and Work Place Reform. Diambil pada tanggal 19 Juni 2005, dari</w:t>
      </w:r>
    </w:p>
    <w:p w:rsidR="00095FE8" w:rsidRPr="00850838" w:rsidRDefault="00095FE8" w:rsidP="00095FE8">
      <w:pPr>
        <w:ind w:left="567" w:hanging="567"/>
        <w:jc w:val="both"/>
        <w:rPr>
          <w:rFonts w:ascii="Tahoma" w:hAnsi="Tahoma" w:cs="Tahoma"/>
        </w:rPr>
      </w:pPr>
      <w:r>
        <w:rPr>
          <w:rFonts w:ascii="Tahoma" w:hAnsi="Tahoma" w:cs="Tahoma"/>
          <w:lang w:val="id-ID"/>
        </w:rPr>
        <w:t xml:space="preserve">       </w:t>
      </w:r>
      <w:r w:rsidRPr="00B16849">
        <w:rPr>
          <w:rFonts w:ascii="Tahoma" w:hAnsi="Tahoma" w:cs="Tahoma"/>
          <w:lang w:val="id-ID"/>
        </w:rPr>
        <w:t xml:space="preserve"> </w:t>
      </w:r>
      <w:hyperlink r:id="rId10" w:history="1">
        <w:r w:rsidRPr="00663980">
          <w:rPr>
            <w:rStyle w:val="Hyperlink"/>
            <w:rFonts w:ascii="Tahoma" w:hAnsi="Tahoma" w:cs="Tahoma"/>
            <w:lang w:val="id-ID"/>
          </w:rPr>
          <w:t>http://www.uts.au/fac/edu/revet/working%20papers/OWP03%2001Hager%20doc.pdf</w:t>
        </w:r>
      </w:hyperlink>
    </w:p>
    <w:p w:rsidR="00095FE8" w:rsidRPr="00850838" w:rsidRDefault="00095FE8" w:rsidP="00095FE8">
      <w:pPr>
        <w:ind w:left="567" w:hanging="567"/>
        <w:jc w:val="both"/>
        <w:rPr>
          <w:rFonts w:ascii="Tahoma" w:hAnsi="Tahoma" w:cs="Tahoma"/>
        </w:rPr>
      </w:pPr>
      <w:r w:rsidRPr="00B16849">
        <w:rPr>
          <w:rFonts w:ascii="Tahoma" w:hAnsi="Tahoma" w:cs="Tahoma"/>
          <w:lang w:val="id-ID"/>
        </w:rPr>
        <w:t xml:space="preserve">Harris, R., Gutrie, H., Hobbart, B., et al. (1995). </w:t>
      </w:r>
      <w:r w:rsidRPr="00B16849">
        <w:rPr>
          <w:rFonts w:ascii="Tahoma" w:hAnsi="Tahoma" w:cs="Tahoma"/>
          <w:i/>
          <w:lang w:val="id-ID"/>
        </w:rPr>
        <w:t>Competency-Based Education and Training : between a rock and whirpool</w:t>
      </w:r>
      <w:r w:rsidRPr="00B16849">
        <w:rPr>
          <w:rFonts w:ascii="Tahoma" w:hAnsi="Tahoma" w:cs="Tahoma"/>
          <w:lang w:val="id-ID"/>
        </w:rPr>
        <w:t>. Melbourne : Mac Millan Education Australia.</w:t>
      </w:r>
    </w:p>
    <w:p w:rsidR="00095FE8" w:rsidRPr="00850838" w:rsidRDefault="00095FE8" w:rsidP="00095FE8">
      <w:pPr>
        <w:ind w:left="567" w:hanging="567"/>
        <w:jc w:val="both"/>
        <w:rPr>
          <w:rFonts w:ascii="Tahoma" w:hAnsi="Tahoma" w:cs="Tahoma"/>
          <w:lang w:eastAsia="id-ID"/>
        </w:rPr>
      </w:pPr>
      <w:r w:rsidRPr="00B16849">
        <w:rPr>
          <w:rFonts w:ascii="Tahoma" w:hAnsi="Tahoma" w:cs="Tahoma"/>
          <w:i/>
          <w:iCs/>
          <w:lang w:val="id-ID" w:eastAsia="id-ID"/>
        </w:rPr>
        <w:t xml:space="preserve">Higher Education in the Twenty-first Century: Vision and Action. </w:t>
      </w:r>
      <w:r w:rsidRPr="00B16849">
        <w:rPr>
          <w:rFonts w:ascii="Tahoma" w:hAnsi="Tahoma" w:cs="Tahoma"/>
          <w:lang w:val="id-ID" w:eastAsia="id-ID"/>
        </w:rPr>
        <w:t>World Conference on Higher Education.UNESCO, Paris, 5-9 October 1998.</w:t>
      </w:r>
    </w:p>
    <w:p w:rsidR="00095FE8" w:rsidRPr="00B16849" w:rsidRDefault="00095FE8" w:rsidP="00095FE8">
      <w:pPr>
        <w:ind w:left="567" w:hanging="567"/>
        <w:jc w:val="both"/>
        <w:rPr>
          <w:rFonts w:ascii="Tahoma" w:hAnsi="Tahoma" w:cs="Tahoma"/>
          <w:lang w:val="id-ID"/>
        </w:rPr>
      </w:pPr>
      <w:r w:rsidRPr="00B16849">
        <w:rPr>
          <w:rFonts w:ascii="Tahoma" w:hAnsi="Tahoma" w:cs="Tahoma"/>
          <w:lang w:val="id-ID"/>
        </w:rPr>
        <w:t>Husein Umar. (2005). Evaluasi Kinerja Perusahaan. Jakarta : Gramedia Pustaka Utama.</w:t>
      </w:r>
    </w:p>
    <w:p w:rsidR="00095FE8" w:rsidRPr="00850838" w:rsidRDefault="00095FE8" w:rsidP="00095FE8">
      <w:pPr>
        <w:ind w:left="567" w:hanging="567"/>
        <w:jc w:val="both"/>
        <w:rPr>
          <w:rFonts w:ascii="Tahoma" w:hAnsi="Tahoma" w:cs="Tahoma"/>
        </w:rPr>
      </w:pPr>
      <w:r w:rsidRPr="00B16849">
        <w:rPr>
          <w:rFonts w:ascii="Tahoma" w:hAnsi="Tahoma" w:cs="Tahoma"/>
          <w:lang w:val="id-ID"/>
        </w:rPr>
        <w:t xml:space="preserve">Moore, D. R., Cheng, M. I., &amp; Danty, A. R. J. (2002). </w:t>
      </w:r>
      <w:r w:rsidRPr="00B16849">
        <w:rPr>
          <w:rFonts w:ascii="Tahoma" w:hAnsi="Tahoma" w:cs="Tahoma"/>
          <w:i/>
          <w:lang w:val="id-ID"/>
        </w:rPr>
        <w:t>Competence, Competency, and Competencies : Performance Assesment in Organizations</w:t>
      </w:r>
      <w:r w:rsidRPr="00B16849">
        <w:rPr>
          <w:rFonts w:ascii="Tahoma" w:hAnsi="Tahoma" w:cs="Tahoma"/>
          <w:lang w:val="id-ID"/>
        </w:rPr>
        <w:t>. Work Study, 51 (6), 314-316.</w:t>
      </w:r>
    </w:p>
    <w:p w:rsidR="00095FE8" w:rsidRPr="00850838" w:rsidRDefault="00095FE8" w:rsidP="00095FE8">
      <w:pPr>
        <w:ind w:left="567" w:hanging="567"/>
        <w:jc w:val="both"/>
        <w:rPr>
          <w:rFonts w:ascii="Tahoma" w:hAnsi="Tahoma" w:cs="Tahoma"/>
        </w:rPr>
      </w:pPr>
      <w:r w:rsidRPr="00B16849">
        <w:rPr>
          <w:rFonts w:ascii="Tahoma" w:hAnsi="Tahoma" w:cs="Tahoma"/>
          <w:lang w:val="id-ID"/>
        </w:rPr>
        <w:t xml:space="preserve">Nordhaug, O. (1998). </w:t>
      </w:r>
      <w:r w:rsidRPr="00B16849">
        <w:rPr>
          <w:rFonts w:ascii="Tahoma" w:hAnsi="Tahoma" w:cs="Tahoma"/>
          <w:i/>
          <w:lang w:val="id-ID"/>
        </w:rPr>
        <w:t>Competence Specificities in Organization. International Studies of management and Organization</w:t>
      </w:r>
      <w:r w:rsidRPr="00B16849">
        <w:rPr>
          <w:rFonts w:ascii="Tahoma" w:hAnsi="Tahoma" w:cs="Tahoma"/>
          <w:lang w:val="id-ID"/>
        </w:rPr>
        <w:t>, 28 (1), 8-19.</w:t>
      </w:r>
    </w:p>
    <w:p w:rsidR="00095FE8" w:rsidRPr="00850838" w:rsidRDefault="00095FE8" w:rsidP="00095FE8">
      <w:pPr>
        <w:ind w:left="567" w:hanging="567"/>
        <w:jc w:val="both"/>
        <w:rPr>
          <w:rFonts w:ascii="Tahoma" w:hAnsi="Tahoma" w:cs="Tahoma"/>
        </w:rPr>
      </w:pPr>
      <w:r w:rsidRPr="00B16849">
        <w:rPr>
          <w:rFonts w:ascii="Tahoma" w:hAnsi="Tahoma" w:cs="Tahoma"/>
        </w:rPr>
        <w:t>Peraturan Pemerintah Republik Indonesia Nomor 17 Tahun 2010 tentang Pengelolaan dan Penyelenggaraan Pendidikan</w:t>
      </w:r>
      <w:r w:rsidRPr="00B16849">
        <w:rPr>
          <w:rFonts w:ascii="Tahoma" w:hAnsi="Tahoma" w:cs="Tahoma"/>
          <w:lang w:val="id-ID"/>
        </w:rPr>
        <w:t>.</w:t>
      </w:r>
    </w:p>
    <w:p w:rsidR="00095FE8" w:rsidRPr="00850838" w:rsidRDefault="00095FE8" w:rsidP="00095FE8">
      <w:pPr>
        <w:autoSpaceDE w:val="0"/>
        <w:autoSpaceDN w:val="0"/>
        <w:adjustRightInd w:val="0"/>
        <w:ind w:left="567" w:hanging="567"/>
        <w:rPr>
          <w:rFonts w:ascii="Tahoma" w:hAnsi="Tahoma" w:cs="Tahoma"/>
        </w:rPr>
      </w:pPr>
      <w:r w:rsidRPr="00B16849">
        <w:rPr>
          <w:rFonts w:ascii="Tahoma" w:hAnsi="Tahoma" w:cs="Tahoma"/>
        </w:rPr>
        <w:t xml:space="preserve">Raelin, J.A. (2008). </w:t>
      </w:r>
      <w:r w:rsidRPr="00B16849">
        <w:rPr>
          <w:rFonts w:ascii="Tahoma" w:hAnsi="Tahoma" w:cs="Tahoma"/>
          <w:i/>
        </w:rPr>
        <w:t xml:space="preserve">Work-based learning. </w:t>
      </w:r>
      <w:r w:rsidRPr="00B16849">
        <w:rPr>
          <w:rFonts w:ascii="Tahoma" w:hAnsi="Tahoma" w:cs="Tahoma"/>
        </w:rPr>
        <w:t>San Francisco: Jossey Bass.</w:t>
      </w:r>
    </w:p>
    <w:p w:rsidR="00095FE8" w:rsidRDefault="00095FE8" w:rsidP="00095FE8">
      <w:pPr>
        <w:ind w:left="567" w:hanging="567"/>
        <w:jc w:val="both"/>
        <w:rPr>
          <w:rFonts w:ascii="Tahoma" w:hAnsi="Tahoma" w:cs="Tahoma"/>
        </w:rPr>
      </w:pPr>
      <w:r w:rsidRPr="00B16849">
        <w:rPr>
          <w:rFonts w:ascii="Tahoma" w:hAnsi="Tahoma" w:cs="Tahoma"/>
          <w:lang w:val="id-ID"/>
        </w:rPr>
        <w:t xml:space="preserve">Ratna Wilis Dahar. (1989). </w:t>
      </w:r>
      <w:r w:rsidRPr="00B16849">
        <w:rPr>
          <w:rFonts w:ascii="Tahoma" w:hAnsi="Tahoma" w:cs="Tahoma"/>
          <w:i/>
          <w:lang w:val="id-ID"/>
        </w:rPr>
        <w:t>Teori-Teori Belajar</w:t>
      </w:r>
      <w:r w:rsidRPr="00B16849">
        <w:rPr>
          <w:rFonts w:ascii="Tahoma" w:hAnsi="Tahoma" w:cs="Tahoma"/>
          <w:lang w:val="id-ID"/>
        </w:rPr>
        <w:t>. Jakarta : P2LPTK Dikti Depdikbud.</w:t>
      </w:r>
    </w:p>
    <w:p w:rsidR="00095FE8" w:rsidRPr="00936733" w:rsidRDefault="00095FE8" w:rsidP="00095FE8">
      <w:pPr>
        <w:ind w:left="567" w:hanging="567"/>
        <w:jc w:val="both"/>
        <w:rPr>
          <w:rFonts w:ascii="Tahoma" w:hAnsi="Tahoma" w:cs="Tahoma"/>
        </w:rPr>
      </w:pPr>
      <w:r>
        <w:rPr>
          <w:rFonts w:ascii="Tahoma" w:hAnsi="Tahoma" w:cs="Tahoma"/>
        </w:rPr>
        <w:t xml:space="preserve">Richey, R.C. &amp; Klein, J.D. (2007). </w:t>
      </w:r>
      <w:r w:rsidRPr="00936733">
        <w:rPr>
          <w:rFonts w:ascii="Tahoma" w:hAnsi="Tahoma" w:cs="Tahoma"/>
          <w:i/>
        </w:rPr>
        <w:t>Design and Development Research</w:t>
      </w:r>
      <w:r>
        <w:rPr>
          <w:rFonts w:ascii="Tahoma" w:hAnsi="Tahoma" w:cs="Tahoma"/>
        </w:rPr>
        <w:t xml:space="preserve">. New York: Routledge. </w:t>
      </w:r>
    </w:p>
    <w:p w:rsidR="00095FE8" w:rsidRPr="00850838" w:rsidRDefault="00095FE8" w:rsidP="00095FE8">
      <w:pPr>
        <w:ind w:left="567" w:hanging="567"/>
        <w:jc w:val="both"/>
        <w:rPr>
          <w:rFonts w:ascii="Tahoma" w:hAnsi="Tahoma" w:cs="Tahoma"/>
        </w:rPr>
      </w:pPr>
      <w:r w:rsidRPr="00B16849">
        <w:rPr>
          <w:rFonts w:ascii="Tahoma" w:hAnsi="Tahoma" w:cs="Tahoma"/>
        </w:rPr>
        <w:lastRenderedPageBreak/>
        <w:t xml:space="preserve">Spencer, Lyle M., and Spencer, Singe M. (1993). </w:t>
      </w:r>
      <w:r w:rsidRPr="00B16849">
        <w:rPr>
          <w:rFonts w:ascii="Tahoma" w:hAnsi="Tahoma" w:cs="Tahoma"/>
          <w:i/>
          <w:iCs/>
        </w:rPr>
        <w:t>Co</w:t>
      </w:r>
      <w:r>
        <w:rPr>
          <w:rFonts w:ascii="Tahoma" w:hAnsi="Tahoma" w:cs="Tahoma"/>
          <w:i/>
          <w:iCs/>
        </w:rPr>
        <w:t>m</w:t>
      </w:r>
      <w:r w:rsidRPr="00B16849">
        <w:rPr>
          <w:rFonts w:ascii="Tahoma" w:hAnsi="Tahoma" w:cs="Tahoma"/>
          <w:i/>
          <w:iCs/>
        </w:rPr>
        <w:t>petence at work: models for superior performance</w:t>
      </w:r>
      <w:r w:rsidRPr="00B16849">
        <w:rPr>
          <w:rFonts w:ascii="Tahoma" w:hAnsi="Tahoma" w:cs="Tahoma"/>
        </w:rPr>
        <w:t>. New York: John Wiley &amp; Sons, Inc.</w:t>
      </w:r>
    </w:p>
    <w:p w:rsidR="00095FE8" w:rsidRPr="00850838" w:rsidRDefault="00095FE8" w:rsidP="00095FE8">
      <w:pPr>
        <w:ind w:left="567" w:hanging="567"/>
        <w:jc w:val="both"/>
        <w:rPr>
          <w:rFonts w:ascii="Tahoma" w:hAnsi="Tahoma" w:cs="Tahoma"/>
        </w:rPr>
      </w:pPr>
      <w:r w:rsidRPr="00B16849">
        <w:rPr>
          <w:rFonts w:ascii="Tahoma" w:hAnsi="Tahoma" w:cs="Tahoma"/>
          <w:lang w:val="id-ID"/>
        </w:rPr>
        <w:t xml:space="preserve">Stanley, G. (1993). </w:t>
      </w:r>
      <w:r w:rsidRPr="00B16849">
        <w:rPr>
          <w:rFonts w:ascii="Tahoma" w:hAnsi="Tahoma" w:cs="Tahoma"/>
          <w:i/>
          <w:lang w:val="id-ID"/>
        </w:rPr>
        <w:t>The Psychology of Competency-Based Education</w:t>
      </w:r>
      <w:r w:rsidRPr="00B16849">
        <w:rPr>
          <w:rFonts w:ascii="Tahoma" w:hAnsi="Tahoma" w:cs="Tahoma"/>
          <w:lang w:val="id-ID"/>
        </w:rPr>
        <w:t>. Canberra : Australian Colleges of Education.</w:t>
      </w:r>
    </w:p>
    <w:p w:rsidR="00095FE8" w:rsidRPr="00850838" w:rsidRDefault="00095FE8" w:rsidP="00095FE8">
      <w:pPr>
        <w:ind w:left="567" w:hanging="567"/>
        <w:jc w:val="both"/>
        <w:rPr>
          <w:rFonts w:ascii="Tahoma" w:hAnsi="Tahoma" w:cs="Tahoma"/>
        </w:rPr>
      </w:pPr>
      <w:r w:rsidRPr="00B16849">
        <w:rPr>
          <w:rFonts w:ascii="Tahoma" w:hAnsi="Tahoma" w:cs="Tahoma"/>
          <w:lang w:val="id-ID"/>
        </w:rPr>
        <w:t xml:space="preserve">Wenrich, R. C. (1974). </w:t>
      </w:r>
      <w:r w:rsidRPr="00B16849">
        <w:rPr>
          <w:rFonts w:ascii="Tahoma" w:hAnsi="Tahoma" w:cs="Tahoma"/>
          <w:i/>
          <w:lang w:val="id-ID"/>
        </w:rPr>
        <w:t>Leadership in Administration of Vocational Education</w:t>
      </w:r>
      <w:r w:rsidRPr="00B16849">
        <w:rPr>
          <w:rFonts w:ascii="Tahoma" w:hAnsi="Tahoma" w:cs="Tahoma"/>
          <w:lang w:val="id-ID"/>
        </w:rPr>
        <w:t>. Columbus, Ohio : Charles E. Merrill Pub. Co.</w:t>
      </w:r>
    </w:p>
    <w:sectPr w:rsidR="00095FE8" w:rsidRPr="00850838" w:rsidSect="001A26E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707" w:rsidRDefault="008F3707" w:rsidP="006B59FA">
      <w:pPr>
        <w:spacing w:after="0" w:line="240" w:lineRule="auto"/>
      </w:pPr>
      <w:r>
        <w:separator/>
      </w:r>
    </w:p>
  </w:endnote>
  <w:endnote w:type="continuationSeparator" w:id="1">
    <w:p w:rsidR="008F3707" w:rsidRDefault="008F3707" w:rsidP="006B59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70602"/>
      <w:docPartObj>
        <w:docPartGallery w:val="Page Numbers (Bottom of Page)"/>
        <w:docPartUnique/>
      </w:docPartObj>
    </w:sdtPr>
    <w:sdtContent>
      <w:p w:rsidR="005045F6" w:rsidRDefault="004154C5">
        <w:pPr>
          <w:pStyle w:val="Footer"/>
          <w:jc w:val="center"/>
        </w:pPr>
        <w:fldSimple w:instr=" PAGE   \* MERGEFORMAT ">
          <w:r w:rsidR="00024849">
            <w:rPr>
              <w:noProof/>
            </w:rPr>
            <w:t>10</w:t>
          </w:r>
        </w:fldSimple>
      </w:p>
    </w:sdtContent>
  </w:sdt>
  <w:p w:rsidR="005045F6" w:rsidRDefault="005045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707" w:rsidRDefault="008F3707" w:rsidP="006B59FA">
      <w:pPr>
        <w:spacing w:after="0" w:line="240" w:lineRule="auto"/>
      </w:pPr>
      <w:r>
        <w:separator/>
      </w:r>
    </w:p>
  </w:footnote>
  <w:footnote w:type="continuationSeparator" w:id="1">
    <w:p w:rsidR="008F3707" w:rsidRDefault="008F3707" w:rsidP="006B59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6800"/>
    <w:multiLevelType w:val="hybridMultilevel"/>
    <w:tmpl w:val="B83A35F4"/>
    <w:lvl w:ilvl="0" w:tplc="ECF29B1E">
      <w:start w:val="1"/>
      <w:numFmt w:val="decimal"/>
      <w:lvlText w:val="%1."/>
      <w:lvlJc w:val="left"/>
      <w:pPr>
        <w:ind w:left="840" w:hanging="360"/>
      </w:pPr>
      <w:rPr>
        <w:rFonts w:hint="default"/>
      </w:rPr>
    </w:lvl>
    <w:lvl w:ilvl="1" w:tplc="E3A2456C">
      <w:start w:val="1"/>
      <w:numFmt w:val="lowerLetter"/>
      <w:lvlText w:val="%2."/>
      <w:lvlJc w:val="left"/>
      <w:pPr>
        <w:ind w:left="1560" w:hanging="360"/>
      </w:pPr>
      <w:rPr>
        <w:rFonts w:hint="default"/>
      </w:rPr>
    </w:lvl>
    <w:lvl w:ilvl="2" w:tplc="77D242C8">
      <w:start w:val="1"/>
      <w:numFmt w:val="decimal"/>
      <w:lvlText w:val="%3)"/>
      <w:lvlJc w:val="left"/>
      <w:pPr>
        <w:ind w:left="2460" w:hanging="360"/>
      </w:pPr>
      <w:rPr>
        <w:rFonts w:hint="default"/>
      </w:rPr>
    </w:lvl>
    <w:lvl w:ilvl="3" w:tplc="601A4F58">
      <w:start w:val="1"/>
      <w:numFmt w:val="upperLetter"/>
      <w:lvlText w:val="%4."/>
      <w:lvlJc w:val="left"/>
      <w:pPr>
        <w:ind w:left="3000" w:hanging="360"/>
      </w:pPr>
      <w:rPr>
        <w:rFonts w:hint="default"/>
      </w:rPr>
    </w:lvl>
    <w:lvl w:ilvl="4" w:tplc="04090019">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0435254F"/>
    <w:multiLevelType w:val="hybridMultilevel"/>
    <w:tmpl w:val="E8DE1BB8"/>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C1FBE"/>
    <w:multiLevelType w:val="hybridMultilevel"/>
    <w:tmpl w:val="965E0C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D4A06"/>
    <w:multiLevelType w:val="hybridMultilevel"/>
    <w:tmpl w:val="78C6A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662883"/>
    <w:multiLevelType w:val="hybridMultilevel"/>
    <w:tmpl w:val="6AF81D1E"/>
    <w:lvl w:ilvl="0" w:tplc="3D540E78">
      <w:start w:val="1"/>
      <w:numFmt w:val="decimal"/>
      <w:lvlText w:val="%1."/>
      <w:lvlJc w:val="left"/>
      <w:pPr>
        <w:ind w:left="1374" w:hanging="360"/>
      </w:pPr>
      <w:rPr>
        <w:rFonts w:hint="default"/>
      </w:rPr>
    </w:lvl>
    <w:lvl w:ilvl="1" w:tplc="04090019" w:tentative="1">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5">
    <w:nsid w:val="087A5BDC"/>
    <w:multiLevelType w:val="hybridMultilevel"/>
    <w:tmpl w:val="64940982"/>
    <w:lvl w:ilvl="0" w:tplc="67246B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0E767378"/>
    <w:multiLevelType w:val="hybridMultilevel"/>
    <w:tmpl w:val="1AAA34BE"/>
    <w:lvl w:ilvl="0" w:tplc="A4667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1D741D"/>
    <w:multiLevelType w:val="hybridMultilevel"/>
    <w:tmpl w:val="B852C3BC"/>
    <w:lvl w:ilvl="0" w:tplc="0A40BE42">
      <w:start w:val="1"/>
      <w:numFmt w:val="decimal"/>
      <w:lvlText w:val="%1."/>
      <w:lvlJc w:val="left"/>
      <w:pPr>
        <w:ind w:left="1374" w:hanging="360"/>
      </w:pPr>
      <w:rPr>
        <w:rFonts w:ascii="Arial" w:hAnsi="Arial" w:cs="Arial" w:hint="default"/>
        <w:b w:val="0"/>
        <w:sz w:val="24"/>
      </w:rPr>
    </w:lvl>
    <w:lvl w:ilvl="1" w:tplc="04090019">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8">
    <w:nsid w:val="14454074"/>
    <w:multiLevelType w:val="hybridMultilevel"/>
    <w:tmpl w:val="A2EA84B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50B735A"/>
    <w:multiLevelType w:val="hybridMultilevel"/>
    <w:tmpl w:val="59860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532E38"/>
    <w:multiLevelType w:val="hybridMultilevel"/>
    <w:tmpl w:val="00925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360342"/>
    <w:multiLevelType w:val="hybridMultilevel"/>
    <w:tmpl w:val="D6C28FE0"/>
    <w:lvl w:ilvl="0" w:tplc="F26C9D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DB5573D"/>
    <w:multiLevelType w:val="hybridMultilevel"/>
    <w:tmpl w:val="457AAD9E"/>
    <w:lvl w:ilvl="0" w:tplc="FE00059C">
      <w:start w:val="1"/>
      <w:numFmt w:val="bullet"/>
      <w:lvlText w:val="-"/>
      <w:lvlJc w:val="left"/>
      <w:pPr>
        <w:tabs>
          <w:tab w:val="num" w:pos="720"/>
        </w:tabs>
        <w:ind w:left="720" w:hanging="360"/>
      </w:pPr>
      <w:rPr>
        <w:rFonts w:ascii="Times New Roman" w:hAnsi="Times New Roman" w:hint="default"/>
      </w:rPr>
    </w:lvl>
    <w:lvl w:ilvl="1" w:tplc="9008F956" w:tentative="1">
      <w:start w:val="1"/>
      <w:numFmt w:val="bullet"/>
      <w:lvlText w:val="-"/>
      <w:lvlJc w:val="left"/>
      <w:pPr>
        <w:tabs>
          <w:tab w:val="num" w:pos="1440"/>
        </w:tabs>
        <w:ind w:left="1440" w:hanging="360"/>
      </w:pPr>
      <w:rPr>
        <w:rFonts w:ascii="Times New Roman" w:hAnsi="Times New Roman" w:hint="default"/>
      </w:rPr>
    </w:lvl>
    <w:lvl w:ilvl="2" w:tplc="0A00E77C" w:tentative="1">
      <w:start w:val="1"/>
      <w:numFmt w:val="bullet"/>
      <w:lvlText w:val="-"/>
      <w:lvlJc w:val="left"/>
      <w:pPr>
        <w:tabs>
          <w:tab w:val="num" w:pos="2160"/>
        </w:tabs>
        <w:ind w:left="2160" w:hanging="360"/>
      </w:pPr>
      <w:rPr>
        <w:rFonts w:ascii="Times New Roman" w:hAnsi="Times New Roman" w:hint="default"/>
      </w:rPr>
    </w:lvl>
    <w:lvl w:ilvl="3" w:tplc="099CEEFE" w:tentative="1">
      <w:start w:val="1"/>
      <w:numFmt w:val="bullet"/>
      <w:lvlText w:val="-"/>
      <w:lvlJc w:val="left"/>
      <w:pPr>
        <w:tabs>
          <w:tab w:val="num" w:pos="2880"/>
        </w:tabs>
        <w:ind w:left="2880" w:hanging="360"/>
      </w:pPr>
      <w:rPr>
        <w:rFonts w:ascii="Times New Roman" w:hAnsi="Times New Roman" w:hint="default"/>
      </w:rPr>
    </w:lvl>
    <w:lvl w:ilvl="4" w:tplc="08F283E8" w:tentative="1">
      <w:start w:val="1"/>
      <w:numFmt w:val="bullet"/>
      <w:lvlText w:val="-"/>
      <w:lvlJc w:val="left"/>
      <w:pPr>
        <w:tabs>
          <w:tab w:val="num" w:pos="3600"/>
        </w:tabs>
        <w:ind w:left="3600" w:hanging="360"/>
      </w:pPr>
      <w:rPr>
        <w:rFonts w:ascii="Times New Roman" w:hAnsi="Times New Roman" w:hint="default"/>
      </w:rPr>
    </w:lvl>
    <w:lvl w:ilvl="5" w:tplc="04244216" w:tentative="1">
      <w:start w:val="1"/>
      <w:numFmt w:val="bullet"/>
      <w:lvlText w:val="-"/>
      <w:lvlJc w:val="left"/>
      <w:pPr>
        <w:tabs>
          <w:tab w:val="num" w:pos="4320"/>
        </w:tabs>
        <w:ind w:left="4320" w:hanging="360"/>
      </w:pPr>
      <w:rPr>
        <w:rFonts w:ascii="Times New Roman" w:hAnsi="Times New Roman" w:hint="default"/>
      </w:rPr>
    </w:lvl>
    <w:lvl w:ilvl="6" w:tplc="C4C66DAA" w:tentative="1">
      <w:start w:val="1"/>
      <w:numFmt w:val="bullet"/>
      <w:lvlText w:val="-"/>
      <w:lvlJc w:val="left"/>
      <w:pPr>
        <w:tabs>
          <w:tab w:val="num" w:pos="5040"/>
        </w:tabs>
        <w:ind w:left="5040" w:hanging="360"/>
      </w:pPr>
      <w:rPr>
        <w:rFonts w:ascii="Times New Roman" w:hAnsi="Times New Roman" w:hint="default"/>
      </w:rPr>
    </w:lvl>
    <w:lvl w:ilvl="7" w:tplc="A2C280A2" w:tentative="1">
      <w:start w:val="1"/>
      <w:numFmt w:val="bullet"/>
      <w:lvlText w:val="-"/>
      <w:lvlJc w:val="left"/>
      <w:pPr>
        <w:tabs>
          <w:tab w:val="num" w:pos="5760"/>
        </w:tabs>
        <w:ind w:left="5760" w:hanging="360"/>
      </w:pPr>
      <w:rPr>
        <w:rFonts w:ascii="Times New Roman" w:hAnsi="Times New Roman" w:hint="default"/>
      </w:rPr>
    </w:lvl>
    <w:lvl w:ilvl="8" w:tplc="341A4B7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DB71EB2"/>
    <w:multiLevelType w:val="hybridMultilevel"/>
    <w:tmpl w:val="2168ECAA"/>
    <w:lvl w:ilvl="0" w:tplc="CB168F9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21DE741F"/>
    <w:multiLevelType w:val="hybridMultilevel"/>
    <w:tmpl w:val="866A1530"/>
    <w:lvl w:ilvl="0" w:tplc="FFFFFFFF">
      <w:start w:val="1"/>
      <w:numFmt w:val="decimal"/>
      <w:lvlText w:val="%1."/>
      <w:lvlJc w:val="left"/>
      <w:pPr>
        <w:tabs>
          <w:tab w:val="num" w:pos="720"/>
        </w:tabs>
        <w:ind w:left="720" w:hanging="360"/>
      </w:pPr>
      <w:rPr>
        <w:rFonts w:hint="default"/>
      </w:rPr>
    </w:lvl>
    <w:lvl w:ilvl="1" w:tplc="36443062">
      <w:start w:val="3"/>
      <w:numFmt w:val="upperLetter"/>
      <w:pStyle w:val="Heading1"/>
      <w:lvlText w:val="%2."/>
      <w:lvlJc w:val="left"/>
      <w:pPr>
        <w:tabs>
          <w:tab w:val="num" w:pos="1440"/>
        </w:tabs>
        <w:ind w:left="1440" w:hanging="360"/>
      </w:pPr>
      <w:rPr>
        <w:rFonts w:hint="default"/>
        <w:b/>
      </w:rPr>
    </w:lvl>
    <w:lvl w:ilvl="2" w:tplc="FFFFFFFF">
      <w:start w:val="1"/>
      <w:numFmt w:val="bullet"/>
      <w:lvlText w:val=""/>
      <w:lvlJc w:val="left"/>
      <w:pPr>
        <w:tabs>
          <w:tab w:val="num" w:pos="2340"/>
        </w:tabs>
        <w:ind w:left="2340" w:hanging="360"/>
      </w:pPr>
      <w:rPr>
        <w:rFonts w:ascii="Symbol" w:hAnsi="Symbol" w:hint="default"/>
      </w:rPr>
    </w:lvl>
    <w:lvl w:ilvl="3" w:tplc="FFFFFFFF">
      <w:start w:val="1"/>
      <w:numFmt w:val="bullet"/>
      <w:lvlText w:val=""/>
      <w:lvlJc w:val="left"/>
      <w:pPr>
        <w:tabs>
          <w:tab w:val="num" w:pos="2880"/>
        </w:tabs>
        <w:ind w:left="2880" w:hanging="360"/>
      </w:pPr>
      <w:rPr>
        <w:rFonts w:ascii="Wingdings" w:hAnsi="Wingdings" w:hint="default"/>
        <w:sz w:val="16"/>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60D6C99"/>
    <w:multiLevelType w:val="hybridMultilevel"/>
    <w:tmpl w:val="33489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23544D"/>
    <w:multiLevelType w:val="hybridMultilevel"/>
    <w:tmpl w:val="2FF051CC"/>
    <w:lvl w:ilvl="0" w:tplc="5D4C9CAC">
      <w:start w:val="9"/>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C86EE8"/>
    <w:multiLevelType w:val="hybridMultilevel"/>
    <w:tmpl w:val="F9A48FB0"/>
    <w:lvl w:ilvl="0" w:tplc="2480C2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7D97411"/>
    <w:multiLevelType w:val="hybridMultilevel"/>
    <w:tmpl w:val="4F1423A4"/>
    <w:lvl w:ilvl="0" w:tplc="877AC0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9515261"/>
    <w:multiLevelType w:val="hybridMultilevel"/>
    <w:tmpl w:val="16A62FF2"/>
    <w:lvl w:ilvl="0" w:tplc="2AAA1F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FE1F6A"/>
    <w:multiLevelType w:val="hybridMultilevel"/>
    <w:tmpl w:val="95321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1A4016"/>
    <w:multiLevelType w:val="hybridMultilevel"/>
    <w:tmpl w:val="BB02CB50"/>
    <w:lvl w:ilvl="0" w:tplc="1A56B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BA47729"/>
    <w:multiLevelType w:val="hybridMultilevel"/>
    <w:tmpl w:val="5FF22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5E0EE9"/>
    <w:multiLevelType w:val="hybridMultilevel"/>
    <w:tmpl w:val="425C0FF4"/>
    <w:lvl w:ilvl="0" w:tplc="503EAF3E">
      <w:start w:val="1"/>
      <w:numFmt w:val="lowerLetter"/>
      <w:lvlText w:val="%1."/>
      <w:lvlJc w:val="left"/>
      <w:pPr>
        <w:tabs>
          <w:tab w:val="num" w:pos="720"/>
        </w:tabs>
        <w:ind w:left="720" w:hanging="360"/>
      </w:pPr>
      <w:rPr>
        <w:rFonts w:ascii="Tahoma" w:eastAsiaTheme="minorHAnsi" w:hAnsi="Tahoma" w:cs="Tahom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2FB44D0E"/>
    <w:multiLevelType w:val="hybridMultilevel"/>
    <w:tmpl w:val="23804114"/>
    <w:lvl w:ilvl="0" w:tplc="EC8AF0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3F3829"/>
    <w:multiLevelType w:val="hybridMultilevel"/>
    <w:tmpl w:val="FAF409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76690F"/>
    <w:multiLevelType w:val="hybridMultilevel"/>
    <w:tmpl w:val="9BB05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E1732B"/>
    <w:multiLevelType w:val="hybridMultilevel"/>
    <w:tmpl w:val="E23819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20468E"/>
    <w:multiLevelType w:val="hybridMultilevel"/>
    <w:tmpl w:val="38E4D24E"/>
    <w:lvl w:ilvl="0" w:tplc="F83471E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3E4225A5"/>
    <w:multiLevelType w:val="hybridMultilevel"/>
    <w:tmpl w:val="BA2A6AAA"/>
    <w:lvl w:ilvl="0" w:tplc="7368C5C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6295588"/>
    <w:multiLevelType w:val="hybridMultilevel"/>
    <w:tmpl w:val="FB024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403366"/>
    <w:multiLevelType w:val="hybridMultilevel"/>
    <w:tmpl w:val="F5B82788"/>
    <w:lvl w:ilvl="0" w:tplc="7368C5C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9656075"/>
    <w:multiLevelType w:val="hybridMultilevel"/>
    <w:tmpl w:val="6CC2E1D2"/>
    <w:lvl w:ilvl="0" w:tplc="CF187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9D5821"/>
    <w:multiLevelType w:val="hybridMultilevel"/>
    <w:tmpl w:val="3BEEA324"/>
    <w:lvl w:ilvl="0" w:tplc="04090015">
      <w:start w:val="1"/>
      <w:numFmt w:val="upperLetter"/>
      <w:lvlText w:val="%1."/>
      <w:lvlJc w:val="left"/>
      <w:pPr>
        <w:ind w:left="502" w:hanging="360"/>
      </w:pPr>
      <w:rPr>
        <w:rFonts w:hint="default"/>
      </w:rPr>
    </w:lvl>
    <w:lvl w:ilvl="1" w:tplc="0A40BE42">
      <w:start w:val="1"/>
      <w:numFmt w:val="decimal"/>
      <w:lvlText w:val="%2."/>
      <w:lvlJc w:val="left"/>
      <w:pPr>
        <w:ind w:left="1931" w:hanging="360"/>
      </w:pPr>
      <w:rPr>
        <w:rFonts w:ascii="Arial" w:hAnsi="Arial" w:cs="Arial" w:hint="default"/>
        <w:b w:val="0"/>
        <w:sz w:val="24"/>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34">
    <w:nsid w:val="50C42E82"/>
    <w:multiLevelType w:val="hybridMultilevel"/>
    <w:tmpl w:val="B83A35F4"/>
    <w:lvl w:ilvl="0" w:tplc="ECF29B1E">
      <w:start w:val="1"/>
      <w:numFmt w:val="decimal"/>
      <w:lvlText w:val="%1."/>
      <w:lvlJc w:val="left"/>
      <w:pPr>
        <w:ind w:left="840" w:hanging="360"/>
      </w:pPr>
      <w:rPr>
        <w:rFonts w:hint="default"/>
      </w:rPr>
    </w:lvl>
    <w:lvl w:ilvl="1" w:tplc="E3A2456C">
      <w:start w:val="1"/>
      <w:numFmt w:val="lowerLetter"/>
      <w:lvlText w:val="%2."/>
      <w:lvlJc w:val="left"/>
      <w:pPr>
        <w:ind w:left="1560" w:hanging="360"/>
      </w:pPr>
      <w:rPr>
        <w:rFonts w:hint="default"/>
      </w:rPr>
    </w:lvl>
    <w:lvl w:ilvl="2" w:tplc="77D242C8">
      <w:start w:val="1"/>
      <w:numFmt w:val="decimal"/>
      <w:lvlText w:val="%3)"/>
      <w:lvlJc w:val="left"/>
      <w:pPr>
        <w:ind w:left="2460" w:hanging="360"/>
      </w:pPr>
      <w:rPr>
        <w:rFonts w:hint="default"/>
      </w:rPr>
    </w:lvl>
    <w:lvl w:ilvl="3" w:tplc="601A4F58">
      <w:start w:val="1"/>
      <w:numFmt w:val="upperLetter"/>
      <w:lvlText w:val="%4."/>
      <w:lvlJc w:val="left"/>
      <w:pPr>
        <w:ind w:left="3000" w:hanging="360"/>
      </w:pPr>
      <w:rPr>
        <w:rFonts w:hint="default"/>
      </w:rPr>
    </w:lvl>
    <w:lvl w:ilvl="4" w:tplc="04090019">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5">
    <w:nsid w:val="5C475708"/>
    <w:multiLevelType w:val="hybridMultilevel"/>
    <w:tmpl w:val="1934236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5C8F2F14"/>
    <w:multiLevelType w:val="hybridMultilevel"/>
    <w:tmpl w:val="B428D236"/>
    <w:lvl w:ilvl="0" w:tplc="8FDA24E8">
      <w:start w:val="1"/>
      <w:numFmt w:val="lowerLetter"/>
      <w:lvlText w:val="%1."/>
      <w:lvlJc w:val="left"/>
      <w:pPr>
        <w:ind w:left="1080" w:hanging="360"/>
      </w:pPr>
      <w:rPr>
        <w:rFonts w:hint="default"/>
      </w:rPr>
    </w:lvl>
    <w:lvl w:ilvl="1" w:tplc="0A40BE42">
      <w:start w:val="1"/>
      <w:numFmt w:val="decimal"/>
      <w:lvlText w:val="%2."/>
      <w:lvlJc w:val="left"/>
      <w:pPr>
        <w:ind w:left="1800" w:hanging="360"/>
      </w:pPr>
      <w:rPr>
        <w:rFonts w:ascii="Arial" w:hAnsi="Arial" w:cs="Arial" w:hint="default"/>
        <w:b w:val="0"/>
        <w:sz w:val="24"/>
      </w:rPr>
    </w:lvl>
    <w:lvl w:ilvl="2" w:tplc="0409001B">
      <w:start w:val="1"/>
      <w:numFmt w:val="lowerRoman"/>
      <w:lvlText w:val="%3."/>
      <w:lvlJc w:val="right"/>
      <w:pPr>
        <w:ind w:left="2520" w:hanging="180"/>
      </w:pPr>
    </w:lvl>
    <w:lvl w:ilvl="3" w:tplc="89EED21C">
      <w:start w:val="1"/>
      <w:numFmt w:val="upperLetter"/>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D541991"/>
    <w:multiLevelType w:val="hybridMultilevel"/>
    <w:tmpl w:val="D4CAE814"/>
    <w:lvl w:ilvl="0" w:tplc="04090015">
      <w:start w:val="2"/>
      <w:numFmt w:val="upperLetter"/>
      <w:lvlText w:val="%1."/>
      <w:lvlJc w:val="left"/>
      <w:pPr>
        <w:ind w:left="720" w:hanging="360"/>
      </w:pPr>
      <w:rPr>
        <w:rFonts w:hint="default"/>
      </w:rPr>
    </w:lvl>
    <w:lvl w:ilvl="1" w:tplc="39526C40">
      <w:start w:val="1"/>
      <w:numFmt w:val="decimal"/>
      <w:lvlText w:val="%2."/>
      <w:lvlJc w:val="left"/>
      <w:pPr>
        <w:ind w:left="1440" w:hanging="360"/>
      </w:pPr>
      <w:rPr>
        <w:rFonts w:hint="default"/>
      </w:rPr>
    </w:lvl>
    <w:lvl w:ilvl="2" w:tplc="E3A2456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C630A0"/>
    <w:multiLevelType w:val="hybridMultilevel"/>
    <w:tmpl w:val="4D725C84"/>
    <w:lvl w:ilvl="0" w:tplc="7368C5C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AF809FF"/>
    <w:multiLevelType w:val="hybridMultilevel"/>
    <w:tmpl w:val="FE081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774C0B"/>
    <w:multiLevelType w:val="hybridMultilevel"/>
    <w:tmpl w:val="EBC80B2A"/>
    <w:lvl w:ilvl="0" w:tplc="7368C5C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1AF0B04"/>
    <w:multiLevelType w:val="hybridMultilevel"/>
    <w:tmpl w:val="ACB66D22"/>
    <w:lvl w:ilvl="0" w:tplc="E3A2456C">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nsid w:val="767954EA"/>
    <w:multiLevelType w:val="hybridMultilevel"/>
    <w:tmpl w:val="68781B16"/>
    <w:lvl w:ilvl="0" w:tplc="04090001">
      <w:start w:val="1"/>
      <w:numFmt w:val="bullet"/>
      <w:lvlText w:val=""/>
      <w:lvlJc w:val="left"/>
      <w:pPr>
        <w:tabs>
          <w:tab w:val="num" w:pos="900"/>
        </w:tabs>
        <w:ind w:left="900" w:hanging="360"/>
      </w:pPr>
      <w:rPr>
        <w:rFonts w:ascii="Symbol" w:hAnsi="Symbol"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43">
    <w:nsid w:val="773911DF"/>
    <w:multiLevelType w:val="hybridMultilevel"/>
    <w:tmpl w:val="76645762"/>
    <w:lvl w:ilvl="0" w:tplc="04090019">
      <w:start w:val="1"/>
      <w:numFmt w:val="lowerLetter"/>
      <w:lvlText w:val="%1."/>
      <w:lvlJc w:val="left"/>
      <w:pPr>
        <w:tabs>
          <w:tab w:val="num" w:pos="720"/>
        </w:tabs>
        <w:ind w:left="720" w:hanging="360"/>
      </w:pPr>
    </w:lvl>
    <w:lvl w:ilvl="1" w:tplc="04090011">
      <w:start w:val="1"/>
      <w:numFmt w:val="decimal"/>
      <w:lvlText w:val="%2)"/>
      <w:lvlJc w:val="left"/>
      <w:pPr>
        <w:tabs>
          <w:tab w:val="num" w:pos="1620"/>
        </w:tabs>
        <w:ind w:left="16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9E354F4"/>
    <w:multiLevelType w:val="hybridMultilevel"/>
    <w:tmpl w:val="64940982"/>
    <w:lvl w:ilvl="0" w:tplc="67246B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nsid w:val="7BD26FF1"/>
    <w:multiLevelType w:val="singleLevel"/>
    <w:tmpl w:val="D4ECEB7E"/>
    <w:lvl w:ilvl="0">
      <w:numFmt w:val="none"/>
      <w:pStyle w:val="Heading3"/>
      <w:lvlText w:val=""/>
      <w:lvlJc w:val="left"/>
      <w:pPr>
        <w:tabs>
          <w:tab w:val="num" w:pos="360"/>
        </w:tabs>
      </w:pPr>
    </w:lvl>
  </w:abstractNum>
  <w:abstractNum w:abstractNumId="46">
    <w:nsid w:val="7CF35D04"/>
    <w:multiLevelType w:val="hybridMultilevel"/>
    <w:tmpl w:val="369C78D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7">
    <w:nsid w:val="7FB46EDC"/>
    <w:multiLevelType w:val="hybridMultilevel"/>
    <w:tmpl w:val="0FF464D6"/>
    <w:lvl w:ilvl="0" w:tplc="8FDA24E8">
      <w:start w:val="1"/>
      <w:numFmt w:val="lowerLetter"/>
      <w:lvlText w:val="%1."/>
      <w:lvlJc w:val="left"/>
      <w:pPr>
        <w:ind w:left="1080" w:hanging="360"/>
      </w:pPr>
      <w:rPr>
        <w:rFonts w:hint="default"/>
      </w:rPr>
    </w:lvl>
    <w:lvl w:ilvl="1" w:tplc="DA3E2ED2">
      <w:start w:val="1"/>
      <w:numFmt w:val="decimal"/>
      <w:lvlText w:val="%2."/>
      <w:lvlJc w:val="left"/>
      <w:pPr>
        <w:ind w:left="1800" w:hanging="360"/>
      </w:pPr>
      <w:rPr>
        <w:rFonts w:ascii="Tahoma" w:eastAsiaTheme="minorHAnsi" w:hAnsi="Tahoma" w:cs="Tahoma"/>
      </w:rPr>
    </w:lvl>
    <w:lvl w:ilvl="2" w:tplc="0409001B">
      <w:start w:val="1"/>
      <w:numFmt w:val="lowerRoman"/>
      <w:lvlText w:val="%3."/>
      <w:lvlJc w:val="right"/>
      <w:pPr>
        <w:ind w:left="2520" w:hanging="180"/>
      </w:pPr>
    </w:lvl>
    <w:lvl w:ilvl="3" w:tplc="89EED21C">
      <w:start w:val="1"/>
      <w:numFmt w:val="upperLetter"/>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37"/>
  </w:num>
  <w:num w:numId="3">
    <w:abstractNumId w:val="15"/>
  </w:num>
  <w:num w:numId="4">
    <w:abstractNumId w:val="38"/>
  </w:num>
  <w:num w:numId="5">
    <w:abstractNumId w:val="31"/>
  </w:num>
  <w:num w:numId="6">
    <w:abstractNumId w:val="40"/>
  </w:num>
  <w:num w:numId="7">
    <w:abstractNumId w:val="29"/>
  </w:num>
  <w:num w:numId="8">
    <w:abstractNumId w:val="35"/>
  </w:num>
  <w:num w:numId="9">
    <w:abstractNumId w:val="41"/>
  </w:num>
  <w:num w:numId="10">
    <w:abstractNumId w:val="14"/>
  </w:num>
  <w:num w:numId="11">
    <w:abstractNumId w:val="45"/>
  </w:num>
  <w:num w:numId="12">
    <w:abstractNumId w:val="33"/>
  </w:num>
  <w:num w:numId="13">
    <w:abstractNumId w:val="0"/>
  </w:num>
  <w:num w:numId="14">
    <w:abstractNumId w:val="23"/>
  </w:num>
  <w:num w:numId="15">
    <w:abstractNumId w:val="42"/>
  </w:num>
  <w:num w:numId="16">
    <w:abstractNumId w:val="43"/>
  </w:num>
  <w:num w:numId="17">
    <w:abstractNumId w:val="13"/>
  </w:num>
  <w:num w:numId="18">
    <w:abstractNumId w:val="46"/>
  </w:num>
  <w:num w:numId="19">
    <w:abstractNumId w:val="12"/>
  </w:num>
  <w:num w:numId="20">
    <w:abstractNumId w:val="8"/>
  </w:num>
  <w:num w:numId="21">
    <w:abstractNumId w:val="47"/>
  </w:num>
  <w:num w:numId="22">
    <w:abstractNumId w:val="3"/>
  </w:num>
  <w:num w:numId="23">
    <w:abstractNumId w:val="25"/>
  </w:num>
  <w:num w:numId="24">
    <w:abstractNumId w:val="20"/>
  </w:num>
  <w:num w:numId="25">
    <w:abstractNumId w:val="39"/>
  </w:num>
  <w:num w:numId="26">
    <w:abstractNumId w:val="9"/>
  </w:num>
  <w:num w:numId="27">
    <w:abstractNumId w:val="2"/>
  </w:num>
  <w:num w:numId="28">
    <w:abstractNumId w:val="17"/>
  </w:num>
  <w:num w:numId="29">
    <w:abstractNumId w:val="10"/>
  </w:num>
  <w:num w:numId="30">
    <w:abstractNumId w:val="24"/>
  </w:num>
  <w:num w:numId="31">
    <w:abstractNumId w:val="18"/>
  </w:num>
  <w:num w:numId="32">
    <w:abstractNumId w:val="5"/>
  </w:num>
  <w:num w:numId="33">
    <w:abstractNumId w:val="44"/>
  </w:num>
  <w:num w:numId="34">
    <w:abstractNumId w:val="4"/>
  </w:num>
  <w:num w:numId="35">
    <w:abstractNumId w:val="11"/>
  </w:num>
  <w:num w:numId="36">
    <w:abstractNumId w:val="16"/>
  </w:num>
  <w:num w:numId="37">
    <w:abstractNumId w:val="28"/>
  </w:num>
  <w:num w:numId="38">
    <w:abstractNumId w:val="19"/>
  </w:num>
  <w:num w:numId="39">
    <w:abstractNumId w:val="30"/>
  </w:num>
  <w:num w:numId="40">
    <w:abstractNumId w:val="6"/>
  </w:num>
  <w:num w:numId="41">
    <w:abstractNumId w:val="32"/>
  </w:num>
  <w:num w:numId="42">
    <w:abstractNumId w:val="34"/>
  </w:num>
  <w:num w:numId="43">
    <w:abstractNumId w:val="26"/>
  </w:num>
  <w:num w:numId="44">
    <w:abstractNumId w:val="36"/>
  </w:num>
  <w:num w:numId="45">
    <w:abstractNumId w:val="7"/>
  </w:num>
  <w:num w:numId="46">
    <w:abstractNumId w:val="1"/>
  </w:num>
  <w:num w:numId="47">
    <w:abstractNumId w:val="27"/>
  </w:num>
  <w:num w:numId="4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86450"/>
    <w:rsid w:val="00005054"/>
    <w:rsid w:val="00024849"/>
    <w:rsid w:val="00025F54"/>
    <w:rsid w:val="00032203"/>
    <w:rsid w:val="00043CCB"/>
    <w:rsid w:val="00045A0A"/>
    <w:rsid w:val="00045E1C"/>
    <w:rsid w:val="00051B0B"/>
    <w:rsid w:val="00061826"/>
    <w:rsid w:val="00062477"/>
    <w:rsid w:val="00072D54"/>
    <w:rsid w:val="00072ECA"/>
    <w:rsid w:val="0009236E"/>
    <w:rsid w:val="00093B2D"/>
    <w:rsid w:val="00095FE8"/>
    <w:rsid w:val="000E2D15"/>
    <w:rsid w:val="000F49A7"/>
    <w:rsid w:val="001025D8"/>
    <w:rsid w:val="00136276"/>
    <w:rsid w:val="00147600"/>
    <w:rsid w:val="0016078A"/>
    <w:rsid w:val="001713D3"/>
    <w:rsid w:val="00181E14"/>
    <w:rsid w:val="00181EE0"/>
    <w:rsid w:val="001A26E6"/>
    <w:rsid w:val="001B1D68"/>
    <w:rsid w:val="001D385A"/>
    <w:rsid w:val="001F24B7"/>
    <w:rsid w:val="001F3F50"/>
    <w:rsid w:val="002045F4"/>
    <w:rsid w:val="00213B68"/>
    <w:rsid w:val="00237F40"/>
    <w:rsid w:val="00245284"/>
    <w:rsid w:val="00256D10"/>
    <w:rsid w:val="00260D33"/>
    <w:rsid w:val="00283BF7"/>
    <w:rsid w:val="002E1B90"/>
    <w:rsid w:val="00315FBB"/>
    <w:rsid w:val="003503A3"/>
    <w:rsid w:val="0037292C"/>
    <w:rsid w:val="00382AFD"/>
    <w:rsid w:val="003B34C7"/>
    <w:rsid w:val="003E15BB"/>
    <w:rsid w:val="003F6013"/>
    <w:rsid w:val="004002B3"/>
    <w:rsid w:val="00402154"/>
    <w:rsid w:val="00405825"/>
    <w:rsid w:val="004154C5"/>
    <w:rsid w:val="004242AA"/>
    <w:rsid w:val="00435C75"/>
    <w:rsid w:val="0044491F"/>
    <w:rsid w:val="0045456A"/>
    <w:rsid w:val="004B2676"/>
    <w:rsid w:val="004B3525"/>
    <w:rsid w:val="004D58DD"/>
    <w:rsid w:val="005045F6"/>
    <w:rsid w:val="00517C7F"/>
    <w:rsid w:val="005308EA"/>
    <w:rsid w:val="005427CE"/>
    <w:rsid w:val="00553403"/>
    <w:rsid w:val="00555AB9"/>
    <w:rsid w:val="00562DB4"/>
    <w:rsid w:val="00566B97"/>
    <w:rsid w:val="005C020F"/>
    <w:rsid w:val="005C41F0"/>
    <w:rsid w:val="005C61A4"/>
    <w:rsid w:val="005E01CF"/>
    <w:rsid w:val="00616FA9"/>
    <w:rsid w:val="00642434"/>
    <w:rsid w:val="00677400"/>
    <w:rsid w:val="006A1A8D"/>
    <w:rsid w:val="006A582A"/>
    <w:rsid w:val="006B1971"/>
    <w:rsid w:val="006B3F95"/>
    <w:rsid w:val="006B59FA"/>
    <w:rsid w:val="006C38D3"/>
    <w:rsid w:val="006D10D8"/>
    <w:rsid w:val="006F05CE"/>
    <w:rsid w:val="00700B7E"/>
    <w:rsid w:val="00713FD1"/>
    <w:rsid w:val="0072109A"/>
    <w:rsid w:val="0075016D"/>
    <w:rsid w:val="00774668"/>
    <w:rsid w:val="00786450"/>
    <w:rsid w:val="007A25D2"/>
    <w:rsid w:val="007C0016"/>
    <w:rsid w:val="007F1C39"/>
    <w:rsid w:val="00800278"/>
    <w:rsid w:val="00824C5B"/>
    <w:rsid w:val="00860ABD"/>
    <w:rsid w:val="00873CED"/>
    <w:rsid w:val="00880BA7"/>
    <w:rsid w:val="008B3736"/>
    <w:rsid w:val="008B3DE9"/>
    <w:rsid w:val="008E066D"/>
    <w:rsid w:val="008E0B5E"/>
    <w:rsid w:val="008F3707"/>
    <w:rsid w:val="00920A3F"/>
    <w:rsid w:val="00943FAD"/>
    <w:rsid w:val="009A1BD5"/>
    <w:rsid w:val="009A5900"/>
    <w:rsid w:val="009D3D4F"/>
    <w:rsid w:val="00A0582B"/>
    <w:rsid w:val="00A37B79"/>
    <w:rsid w:val="00A64A80"/>
    <w:rsid w:val="00A80B33"/>
    <w:rsid w:val="00AC2007"/>
    <w:rsid w:val="00AF5AC5"/>
    <w:rsid w:val="00B36881"/>
    <w:rsid w:val="00B6063D"/>
    <w:rsid w:val="00B61805"/>
    <w:rsid w:val="00B6638E"/>
    <w:rsid w:val="00B73C62"/>
    <w:rsid w:val="00B7700C"/>
    <w:rsid w:val="00B85116"/>
    <w:rsid w:val="00BA7AA0"/>
    <w:rsid w:val="00BC27D1"/>
    <w:rsid w:val="00BE053E"/>
    <w:rsid w:val="00C2787C"/>
    <w:rsid w:val="00C62BBC"/>
    <w:rsid w:val="00C86EEC"/>
    <w:rsid w:val="00CA3CB8"/>
    <w:rsid w:val="00CA6F1A"/>
    <w:rsid w:val="00CB6F6A"/>
    <w:rsid w:val="00CC1A3A"/>
    <w:rsid w:val="00CE11A9"/>
    <w:rsid w:val="00CE2914"/>
    <w:rsid w:val="00CE33B0"/>
    <w:rsid w:val="00D057CB"/>
    <w:rsid w:val="00D07619"/>
    <w:rsid w:val="00D15C27"/>
    <w:rsid w:val="00D213DF"/>
    <w:rsid w:val="00D31FCB"/>
    <w:rsid w:val="00D477B5"/>
    <w:rsid w:val="00D54995"/>
    <w:rsid w:val="00D7474E"/>
    <w:rsid w:val="00D92FE7"/>
    <w:rsid w:val="00DA2B21"/>
    <w:rsid w:val="00DC7465"/>
    <w:rsid w:val="00E03B4E"/>
    <w:rsid w:val="00E40895"/>
    <w:rsid w:val="00E479C0"/>
    <w:rsid w:val="00E86A92"/>
    <w:rsid w:val="00E86D85"/>
    <w:rsid w:val="00EA6AE8"/>
    <w:rsid w:val="00EC61F6"/>
    <w:rsid w:val="00ED6692"/>
    <w:rsid w:val="00F11184"/>
    <w:rsid w:val="00F15DD8"/>
    <w:rsid w:val="00F22967"/>
    <w:rsid w:val="00F73549"/>
    <w:rsid w:val="00F9507B"/>
    <w:rsid w:val="00FD20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17" type="connector" idref="#_x0000_s1053"/>
        <o:r id="V:Rule18" type="connector" idref="#_x0000_s1193"/>
        <o:r id="V:Rule19" type="connector" idref="#_x0000_s1183"/>
        <o:r id="V:Rule20" type="connector" idref="#_x0000_s1189"/>
        <o:r id="V:Rule21" type="connector" idref="#_x0000_s1190"/>
        <o:r id="V:Rule22" type="connector" idref="#_x0000_s1051"/>
        <o:r id="V:Rule23" type="connector" idref="#_x0000_s1195"/>
        <o:r id="V:Rule24" type="connector" idref="#_x0000_s1185"/>
        <o:r id="V:Rule25" type="connector" idref="#_x0000_s1054"/>
        <o:r id="V:Rule26" type="connector" idref="#_x0000_s1181"/>
        <o:r id="V:Rule27" type="connector" idref="#_x0000_s1182"/>
        <o:r id="V:Rule28" type="connector" idref="#_x0000_s1187"/>
        <o:r id="V:Rule29" type="connector" idref="#_x0000_s1173"/>
        <o:r id="V:Rule30" type="connector" idref="#_x0000_s1191"/>
        <o:r id="V:Rule31" type="connector" idref="#_x0000_s1042"/>
        <o:r id="V:Rule32"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549"/>
  </w:style>
  <w:style w:type="paragraph" w:styleId="Heading1">
    <w:name w:val="heading 1"/>
    <w:basedOn w:val="Normal"/>
    <w:next w:val="Normal"/>
    <w:link w:val="Heading1Char"/>
    <w:uiPriority w:val="9"/>
    <w:qFormat/>
    <w:rsid w:val="001D385A"/>
    <w:pPr>
      <w:keepNext/>
      <w:numPr>
        <w:ilvl w:val="1"/>
        <w:numId w:val="10"/>
      </w:numPr>
      <w:spacing w:after="0" w:line="240" w:lineRule="auto"/>
      <w:outlineLvl w:val="0"/>
    </w:pPr>
    <w:rPr>
      <w:rFonts w:ascii="Times New Roman" w:eastAsia="Times New Roman" w:hAnsi="Times New Roman" w:cs="Times New Roman"/>
      <w:sz w:val="28"/>
      <w:szCs w:val="24"/>
      <w:lang w:val="id-ID" w:eastAsia="id-ID"/>
    </w:rPr>
  </w:style>
  <w:style w:type="paragraph" w:styleId="Heading2">
    <w:name w:val="heading 2"/>
    <w:basedOn w:val="Normal"/>
    <w:next w:val="Normal"/>
    <w:link w:val="Heading2Char"/>
    <w:uiPriority w:val="9"/>
    <w:unhideWhenUsed/>
    <w:qFormat/>
    <w:rsid w:val="00562D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1D385A"/>
    <w:pPr>
      <w:keepNext/>
      <w:numPr>
        <w:numId w:val="11"/>
      </w:numPr>
      <w:spacing w:after="0" w:line="240" w:lineRule="auto"/>
      <w:ind w:left="360" w:hanging="360"/>
      <w:outlineLvl w:val="2"/>
    </w:pPr>
    <w:rPr>
      <w:rFonts w:ascii="Times New Roman" w:eastAsia="Times New Roman" w:hAnsi="Times New Roman" w:cs="Times New Roman"/>
      <w:b/>
      <w:sz w:val="24"/>
      <w:szCs w:val="24"/>
    </w:rPr>
  </w:style>
  <w:style w:type="paragraph" w:styleId="Heading7">
    <w:name w:val="heading 7"/>
    <w:basedOn w:val="Normal"/>
    <w:next w:val="Normal"/>
    <w:link w:val="Heading7Char"/>
    <w:uiPriority w:val="9"/>
    <w:semiHidden/>
    <w:unhideWhenUsed/>
    <w:qFormat/>
    <w:rsid w:val="00517C7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17C7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450"/>
    <w:pPr>
      <w:ind w:left="720"/>
      <w:contextualSpacing/>
    </w:pPr>
  </w:style>
  <w:style w:type="paragraph" w:styleId="BodyText">
    <w:name w:val="Body Text"/>
    <w:basedOn w:val="Normal"/>
    <w:link w:val="BodyTextChar"/>
    <w:uiPriority w:val="99"/>
    <w:rsid w:val="001D385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1D385A"/>
    <w:rPr>
      <w:rFonts w:ascii="Times New Roman" w:eastAsia="Times New Roman" w:hAnsi="Times New Roman" w:cs="Times New Roman"/>
      <w:sz w:val="24"/>
      <w:szCs w:val="24"/>
    </w:rPr>
  </w:style>
  <w:style w:type="character" w:customStyle="1" w:styleId="nw">
    <w:name w:val="nw"/>
    <w:basedOn w:val="DefaultParagraphFont"/>
    <w:rsid w:val="001D385A"/>
  </w:style>
  <w:style w:type="character" w:customStyle="1" w:styleId="heading2char0">
    <w:name w:val="heading2char"/>
    <w:basedOn w:val="DefaultParagraphFont"/>
    <w:rsid w:val="001D385A"/>
  </w:style>
  <w:style w:type="paragraph" w:styleId="BodyTextIndent">
    <w:name w:val="Body Text Indent"/>
    <w:basedOn w:val="Normal"/>
    <w:link w:val="BodyTextIndentChar"/>
    <w:uiPriority w:val="99"/>
    <w:semiHidden/>
    <w:unhideWhenUsed/>
    <w:rsid w:val="001D385A"/>
    <w:pPr>
      <w:spacing w:after="120"/>
      <w:ind w:left="283"/>
    </w:pPr>
  </w:style>
  <w:style w:type="character" w:customStyle="1" w:styleId="BodyTextIndentChar">
    <w:name w:val="Body Text Indent Char"/>
    <w:basedOn w:val="DefaultParagraphFont"/>
    <w:link w:val="BodyTextIndent"/>
    <w:uiPriority w:val="99"/>
    <w:semiHidden/>
    <w:rsid w:val="001D385A"/>
  </w:style>
  <w:style w:type="paragraph" w:styleId="BodyTextIndent2">
    <w:name w:val="Body Text Indent 2"/>
    <w:basedOn w:val="Normal"/>
    <w:link w:val="BodyTextIndent2Char"/>
    <w:uiPriority w:val="99"/>
    <w:unhideWhenUsed/>
    <w:rsid w:val="001D385A"/>
    <w:pPr>
      <w:spacing w:after="120" w:line="480" w:lineRule="auto"/>
      <w:ind w:left="283"/>
    </w:pPr>
  </w:style>
  <w:style w:type="character" w:customStyle="1" w:styleId="BodyTextIndent2Char">
    <w:name w:val="Body Text Indent 2 Char"/>
    <w:basedOn w:val="DefaultParagraphFont"/>
    <w:link w:val="BodyTextIndent2"/>
    <w:uiPriority w:val="99"/>
    <w:rsid w:val="001D385A"/>
  </w:style>
  <w:style w:type="paragraph" w:styleId="BodyText3">
    <w:name w:val="Body Text 3"/>
    <w:basedOn w:val="Normal"/>
    <w:link w:val="BodyText3Char"/>
    <w:uiPriority w:val="99"/>
    <w:semiHidden/>
    <w:unhideWhenUsed/>
    <w:rsid w:val="001D385A"/>
    <w:pPr>
      <w:spacing w:after="120"/>
    </w:pPr>
    <w:rPr>
      <w:sz w:val="16"/>
      <w:szCs w:val="16"/>
    </w:rPr>
  </w:style>
  <w:style w:type="character" w:customStyle="1" w:styleId="BodyText3Char">
    <w:name w:val="Body Text 3 Char"/>
    <w:basedOn w:val="DefaultParagraphFont"/>
    <w:link w:val="BodyText3"/>
    <w:uiPriority w:val="99"/>
    <w:semiHidden/>
    <w:rsid w:val="001D385A"/>
    <w:rPr>
      <w:sz w:val="16"/>
      <w:szCs w:val="16"/>
    </w:rPr>
  </w:style>
  <w:style w:type="character" w:customStyle="1" w:styleId="Heading1Char">
    <w:name w:val="Heading 1 Char"/>
    <w:basedOn w:val="DefaultParagraphFont"/>
    <w:link w:val="Heading1"/>
    <w:uiPriority w:val="9"/>
    <w:rsid w:val="001D385A"/>
    <w:rPr>
      <w:rFonts w:ascii="Times New Roman" w:eastAsia="Times New Roman" w:hAnsi="Times New Roman" w:cs="Times New Roman"/>
      <w:sz w:val="28"/>
      <w:szCs w:val="24"/>
      <w:lang w:val="id-ID" w:eastAsia="id-ID"/>
    </w:rPr>
  </w:style>
  <w:style w:type="character" w:customStyle="1" w:styleId="Heading3Char">
    <w:name w:val="Heading 3 Char"/>
    <w:basedOn w:val="DefaultParagraphFont"/>
    <w:link w:val="Heading3"/>
    <w:uiPriority w:val="9"/>
    <w:rsid w:val="001D385A"/>
    <w:rPr>
      <w:rFonts w:ascii="Times New Roman" w:eastAsia="Times New Roman" w:hAnsi="Times New Roman" w:cs="Times New Roman"/>
      <w:b/>
      <w:sz w:val="24"/>
      <w:szCs w:val="24"/>
    </w:rPr>
  </w:style>
  <w:style w:type="character" w:styleId="Hyperlink">
    <w:name w:val="Hyperlink"/>
    <w:rsid w:val="001D385A"/>
    <w:rPr>
      <w:color w:val="0000FF"/>
      <w:u w:val="single"/>
    </w:rPr>
  </w:style>
  <w:style w:type="paragraph" w:styleId="Footer">
    <w:name w:val="footer"/>
    <w:basedOn w:val="Normal"/>
    <w:link w:val="FooterChar"/>
    <w:uiPriority w:val="99"/>
    <w:rsid w:val="001D385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D385A"/>
    <w:rPr>
      <w:rFonts w:ascii="Times New Roman" w:eastAsia="Times New Roman" w:hAnsi="Times New Roman" w:cs="Times New Roman"/>
      <w:sz w:val="24"/>
      <w:szCs w:val="24"/>
    </w:rPr>
  </w:style>
  <w:style w:type="paragraph" w:customStyle="1" w:styleId="BodyText21">
    <w:name w:val="Body Text 21"/>
    <w:basedOn w:val="Normal"/>
    <w:rsid w:val="001D385A"/>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rPr>
  </w:style>
  <w:style w:type="character" w:customStyle="1" w:styleId="Heading7Char">
    <w:name w:val="Heading 7 Char"/>
    <w:basedOn w:val="DefaultParagraphFont"/>
    <w:link w:val="Heading7"/>
    <w:uiPriority w:val="9"/>
    <w:semiHidden/>
    <w:rsid w:val="00517C7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17C7F"/>
    <w:rPr>
      <w:rFonts w:asciiTheme="majorHAnsi" w:eastAsiaTheme="majorEastAsia" w:hAnsiTheme="majorHAnsi" w:cstheme="majorBidi"/>
      <w:color w:val="404040" w:themeColor="text1" w:themeTint="BF"/>
      <w:sz w:val="20"/>
      <w:szCs w:val="20"/>
    </w:rPr>
  </w:style>
  <w:style w:type="character" w:customStyle="1" w:styleId="Heading2Char">
    <w:name w:val="Heading 2 Char"/>
    <w:basedOn w:val="DefaultParagraphFont"/>
    <w:link w:val="Heading2"/>
    <w:uiPriority w:val="9"/>
    <w:rsid w:val="00562DB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62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DB4"/>
    <w:rPr>
      <w:rFonts w:ascii="Tahoma" w:hAnsi="Tahoma" w:cs="Tahoma"/>
      <w:sz w:val="16"/>
      <w:szCs w:val="16"/>
    </w:rPr>
  </w:style>
  <w:style w:type="table" w:styleId="TableGrid">
    <w:name w:val="Table Grid"/>
    <w:basedOn w:val="TableNormal"/>
    <w:uiPriority w:val="59"/>
    <w:rsid w:val="00181E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B59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59F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ts.au/fac/edu/revet/working%20papers/OWP03%2001Hager%20doc.pdf" TargetMode="External"/><Relationship Id="rId4" Type="http://schemas.openxmlformats.org/officeDocument/2006/relationships/settings" Target="settings.xml"/><Relationship Id="rId9" Type="http://schemas.openxmlformats.org/officeDocument/2006/relationships/hyperlink" Target="http://www.gu.edu.au/school/cls/clearinghouse/1995-com/content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C4C98-B8E4-498E-940E-4E5F45DB0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41</Pages>
  <Words>10863</Words>
  <Characters>61925</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PARJONO, PHD</dc:creator>
  <cp:keywords/>
  <dc:description/>
  <cp:lastModifiedBy>PROF. PARJONO, PHD</cp:lastModifiedBy>
  <cp:revision>5</cp:revision>
  <dcterms:created xsi:type="dcterms:W3CDTF">2011-11-27T22:10:00Z</dcterms:created>
  <dcterms:modified xsi:type="dcterms:W3CDTF">2011-11-28T01:01:00Z</dcterms:modified>
</cp:coreProperties>
</file>