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50" w:rsidRDefault="00133A66" w:rsidP="001D385A">
      <w:pPr>
        <w:jc w:val="center"/>
        <w:rPr>
          <w:rFonts w:ascii="Tahoma" w:hAnsi="Tahoma" w:cs="Tahoma"/>
          <w:b/>
          <w:sz w:val="24"/>
          <w:szCs w:val="24"/>
        </w:rPr>
      </w:pPr>
      <w:r>
        <w:rPr>
          <w:rFonts w:ascii="Tahoma" w:hAnsi="Tahoma" w:cs="Tahoma"/>
          <w:b/>
          <w:sz w:val="24"/>
          <w:szCs w:val="24"/>
        </w:rPr>
        <w:t>ARTIKEL</w:t>
      </w:r>
    </w:p>
    <w:p w:rsidR="00133A66" w:rsidRDefault="00133A66" w:rsidP="001D385A">
      <w:pPr>
        <w:jc w:val="center"/>
        <w:rPr>
          <w:rFonts w:ascii="Tahoma" w:hAnsi="Tahoma" w:cs="Tahoma"/>
          <w:b/>
          <w:sz w:val="24"/>
          <w:szCs w:val="24"/>
        </w:rPr>
      </w:pPr>
      <w:r>
        <w:rPr>
          <w:rFonts w:ascii="Tahoma" w:hAnsi="Tahoma" w:cs="Tahoma"/>
          <w:b/>
          <w:sz w:val="24"/>
          <w:szCs w:val="24"/>
        </w:rPr>
        <w:t>PERUBAHAN DUNIA KERJA DAN IMPLIKASINYA PADA PERUBAHAN PENDEKATAN PENDIDIKAN KEJURUAN DI INDONESIA</w:t>
      </w:r>
    </w:p>
    <w:p w:rsidR="00133A66" w:rsidRDefault="00133A66" w:rsidP="001D385A">
      <w:pPr>
        <w:jc w:val="center"/>
        <w:rPr>
          <w:rFonts w:ascii="Tahoma" w:hAnsi="Tahoma" w:cs="Tahoma"/>
          <w:sz w:val="24"/>
          <w:szCs w:val="24"/>
        </w:rPr>
      </w:pPr>
      <w:r>
        <w:rPr>
          <w:rFonts w:ascii="Tahoma" w:hAnsi="Tahoma" w:cs="Tahoma"/>
          <w:sz w:val="24"/>
          <w:szCs w:val="24"/>
        </w:rPr>
        <w:t>Oleh:</w:t>
      </w:r>
    </w:p>
    <w:p w:rsidR="00133A66" w:rsidRDefault="00133A66" w:rsidP="00133A66">
      <w:pPr>
        <w:spacing w:after="0"/>
        <w:jc w:val="center"/>
        <w:rPr>
          <w:rFonts w:ascii="Tahoma" w:hAnsi="Tahoma" w:cs="Tahoma"/>
          <w:sz w:val="24"/>
          <w:szCs w:val="24"/>
        </w:rPr>
      </w:pPr>
      <w:r>
        <w:rPr>
          <w:rFonts w:ascii="Tahoma" w:hAnsi="Tahoma" w:cs="Tahoma"/>
          <w:sz w:val="24"/>
          <w:szCs w:val="24"/>
        </w:rPr>
        <w:t>Pardjono</w:t>
      </w:r>
    </w:p>
    <w:p w:rsidR="00133A66" w:rsidRDefault="00133A66" w:rsidP="00133A66">
      <w:pPr>
        <w:spacing w:after="0"/>
        <w:jc w:val="center"/>
        <w:rPr>
          <w:rFonts w:ascii="Tahoma" w:hAnsi="Tahoma" w:cs="Tahoma"/>
          <w:sz w:val="24"/>
          <w:szCs w:val="24"/>
        </w:rPr>
      </w:pPr>
      <w:r>
        <w:rPr>
          <w:rFonts w:ascii="Tahoma" w:hAnsi="Tahoma" w:cs="Tahoma"/>
          <w:sz w:val="24"/>
          <w:szCs w:val="24"/>
        </w:rPr>
        <w:t>Sugiyono</w:t>
      </w:r>
    </w:p>
    <w:p w:rsidR="00133A66" w:rsidRDefault="00133A66" w:rsidP="00133A66">
      <w:pPr>
        <w:spacing w:after="0"/>
        <w:jc w:val="center"/>
        <w:rPr>
          <w:rFonts w:ascii="Tahoma" w:hAnsi="Tahoma" w:cs="Tahoma"/>
          <w:sz w:val="24"/>
          <w:szCs w:val="24"/>
        </w:rPr>
      </w:pPr>
      <w:r>
        <w:rPr>
          <w:rFonts w:ascii="Tahoma" w:hAnsi="Tahoma" w:cs="Tahoma"/>
          <w:sz w:val="24"/>
          <w:szCs w:val="24"/>
        </w:rPr>
        <w:t>Soenarto</w:t>
      </w:r>
    </w:p>
    <w:p w:rsidR="00726DAB" w:rsidRDefault="00726DAB" w:rsidP="00133A66">
      <w:pPr>
        <w:spacing w:after="0"/>
        <w:jc w:val="center"/>
        <w:rPr>
          <w:rFonts w:ascii="Tahoma" w:hAnsi="Tahoma" w:cs="Tahoma"/>
          <w:sz w:val="24"/>
          <w:szCs w:val="24"/>
        </w:rPr>
      </w:pPr>
    </w:p>
    <w:p w:rsidR="00726DAB" w:rsidRDefault="00726DAB" w:rsidP="00133A66">
      <w:pPr>
        <w:spacing w:after="0"/>
        <w:jc w:val="center"/>
        <w:rPr>
          <w:rFonts w:ascii="Tahoma" w:hAnsi="Tahoma" w:cs="Tahoma"/>
          <w:sz w:val="24"/>
          <w:szCs w:val="24"/>
        </w:rPr>
      </w:pPr>
      <w:r>
        <w:rPr>
          <w:rFonts w:ascii="Tahoma" w:hAnsi="Tahoma" w:cs="Tahoma"/>
          <w:sz w:val="24"/>
          <w:szCs w:val="24"/>
        </w:rPr>
        <w:t>Abstrak</w:t>
      </w:r>
    </w:p>
    <w:p w:rsidR="00726DAB" w:rsidRDefault="00726DAB" w:rsidP="00133A66">
      <w:pPr>
        <w:spacing w:after="0"/>
        <w:jc w:val="center"/>
        <w:rPr>
          <w:rFonts w:ascii="Tahoma" w:hAnsi="Tahoma" w:cs="Tahoma"/>
          <w:sz w:val="24"/>
          <w:szCs w:val="24"/>
        </w:rPr>
      </w:pPr>
    </w:p>
    <w:p w:rsidR="00726DAB" w:rsidRDefault="00A4080B" w:rsidP="0044572D">
      <w:pPr>
        <w:spacing w:after="0"/>
        <w:jc w:val="both"/>
        <w:rPr>
          <w:rFonts w:ascii="Tahoma" w:hAnsi="Tahoma" w:cs="Tahoma"/>
          <w:sz w:val="24"/>
          <w:szCs w:val="24"/>
        </w:rPr>
      </w:pPr>
      <w:r>
        <w:rPr>
          <w:rFonts w:ascii="Tahoma" w:hAnsi="Tahoma" w:cs="Tahoma"/>
          <w:sz w:val="24"/>
          <w:szCs w:val="24"/>
        </w:rPr>
        <w:tab/>
      </w:r>
      <w:r w:rsidRPr="006921FB">
        <w:rPr>
          <w:rFonts w:ascii="Tahoma" w:hAnsi="Tahoma" w:cs="Tahoma"/>
          <w:sz w:val="24"/>
          <w:szCs w:val="24"/>
        </w:rPr>
        <w:t>Kemajuan teknologi</w:t>
      </w:r>
      <w:r w:rsidR="00C8406D" w:rsidRPr="006921FB">
        <w:rPr>
          <w:rFonts w:ascii="Tahoma" w:hAnsi="Tahoma" w:cs="Tahoma"/>
          <w:sz w:val="24"/>
          <w:szCs w:val="24"/>
        </w:rPr>
        <w:t xml:space="preserve"> dan komputer telah mempengaruhi </w:t>
      </w:r>
      <w:r w:rsidR="009951B4" w:rsidRPr="006921FB">
        <w:rPr>
          <w:rFonts w:ascii="Tahoma" w:hAnsi="Tahoma" w:cs="Tahoma"/>
          <w:sz w:val="24"/>
          <w:szCs w:val="24"/>
        </w:rPr>
        <w:t>karakteristik ekonomi yang implikasi pada perubaha struktur dunia</w:t>
      </w:r>
      <w:r w:rsidR="009951B4">
        <w:rPr>
          <w:rFonts w:ascii="Tahoma" w:hAnsi="Tahoma" w:cs="Tahoma"/>
          <w:sz w:val="24"/>
          <w:szCs w:val="24"/>
        </w:rPr>
        <w:t xml:space="preserve"> kerja. Perubahan itu kadang-kadang</w:t>
      </w:r>
      <w:r w:rsidR="00AE051E">
        <w:rPr>
          <w:rFonts w:ascii="Tahoma" w:hAnsi="Tahoma" w:cs="Tahoma"/>
          <w:sz w:val="24"/>
          <w:szCs w:val="24"/>
        </w:rPr>
        <w:t xml:space="preserve"> tidak bisa diantisipasi sebelumnya, sehingga perubahan karakteristik dunia kerja sulit diprediksi.</w:t>
      </w:r>
      <w:r w:rsidR="000116A2">
        <w:rPr>
          <w:rFonts w:ascii="Tahoma" w:hAnsi="Tahoma" w:cs="Tahoma"/>
          <w:sz w:val="24"/>
          <w:szCs w:val="24"/>
        </w:rPr>
        <w:t xml:space="preserve"> Pendidikan kejuruan yang terkait dengan dunia kerja harus mampu menyiapkan lulusannya memiliki kemampuan </w:t>
      </w:r>
      <w:r w:rsidR="00DF738B">
        <w:rPr>
          <w:rFonts w:ascii="Tahoma" w:hAnsi="Tahoma" w:cs="Tahoma"/>
          <w:sz w:val="24"/>
          <w:szCs w:val="24"/>
        </w:rPr>
        <w:t>adaptif dan memiliki fleksibilitas yang baik.</w:t>
      </w:r>
    </w:p>
    <w:p w:rsidR="0044572D" w:rsidRDefault="0044572D" w:rsidP="0044572D">
      <w:pPr>
        <w:spacing w:after="0"/>
        <w:jc w:val="both"/>
        <w:rPr>
          <w:rFonts w:ascii="Tahoma" w:hAnsi="Tahoma" w:cs="Tahoma"/>
          <w:sz w:val="24"/>
          <w:szCs w:val="24"/>
        </w:rPr>
      </w:pPr>
      <w:r>
        <w:rPr>
          <w:rFonts w:ascii="Tahoma" w:hAnsi="Tahoma" w:cs="Tahoma"/>
          <w:sz w:val="24"/>
          <w:szCs w:val="24"/>
        </w:rPr>
        <w:tab/>
        <w:t xml:space="preserve">Penelitian ini bertujuan untuk membangun model pendidikan berbasis kompetensi bidang </w:t>
      </w:r>
      <w:r w:rsidR="006B7867">
        <w:rPr>
          <w:rFonts w:ascii="Tahoma" w:hAnsi="Tahoma" w:cs="Tahoma"/>
          <w:sz w:val="24"/>
          <w:szCs w:val="24"/>
        </w:rPr>
        <w:t>kejuruan yang mampu membentuk lulusan yang memi</w:t>
      </w:r>
      <w:r w:rsidR="00D6172D">
        <w:rPr>
          <w:rFonts w:ascii="Tahoma" w:hAnsi="Tahoma" w:cs="Tahoma"/>
          <w:sz w:val="24"/>
          <w:szCs w:val="24"/>
        </w:rPr>
        <w:t>liki profesionalitas, kemampuan adaptif, enterpreuneuship, dan kemampuan berpikir tingkat tinggi.</w:t>
      </w:r>
    </w:p>
    <w:p w:rsidR="001A057F" w:rsidRDefault="001A057F" w:rsidP="0044572D">
      <w:pPr>
        <w:spacing w:after="0"/>
        <w:jc w:val="both"/>
        <w:rPr>
          <w:rFonts w:ascii="Tahoma" w:hAnsi="Tahoma" w:cs="Tahoma"/>
          <w:sz w:val="24"/>
          <w:szCs w:val="24"/>
        </w:rPr>
      </w:pPr>
      <w:r>
        <w:rPr>
          <w:rFonts w:ascii="Tahoma" w:hAnsi="Tahoma" w:cs="Tahoma"/>
          <w:sz w:val="24"/>
          <w:szCs w:val="24"/>
        </w:rPr>
        <w:tab/>
        <w:t>Penelitian ini menggunakan pendekatan post-positivist</w:t>
      </w:r>
      <w:r w:rsidR="00DF0C33">
        <w:rPr>
          <w:rFonts w:ascii="Tahoma" w:hAnsi="Tahoma" w:cs="Tahoma"/>
          <w:sz w:val="24"/>
          <w:szCs w:val="24"/>
        </w:rPr>
        <w:t xml:space="preserve"> dengan prosedur research and development dari Borg dan Gall. Model disusun berdasarkan masukan dari forum FGD</w:t>
      </w:r>
      <w:r w:rsidR="00B2061E">
        <w:rPr>
          <w:rFonts w:ascii="Tahoma" w:hAnsi="Tahoma" w:cs="Tahoma"/>
          <w:sz w:val="24"/>
          <w:szCs w:val="24"/>
        </w:rPr>
        <w:t xml:space="preserve"> dengan pendekatan system.</w:t>
      </w:r>
      <w:r w:rsidR="00F07A9D">
        <w:rPr>
          <w:rFonts w:ascii="Tahoma" w:hAnsi="Tahoma" w:cs="Tahoma"/>
          <w:sz w:val="24"/>
          <w:szCs w:val="24"/>
        </w:rPr>
        <w:t xml:space="preserve"> Bangunan model kemudian divalidasi ahli untuk mendapatkan masukan. Validasi cyclical dilakukan </w:t>
      </w:r>
      <w:r w:rsidR="0024567E">
        <w:rPr>
          <w:rFonts w:ascii="Tahoma" w:hAnsi="Tahoma" w:cs="Tahoma"/>
          <w:sz w:val="24"/>
          <w:szCs w:val="24"/>
        </w:rPr>
        <w:t>untuk mendapatkan validasi teoritik dan empiric.</w:t>
      </w:r>
    </w:p>
    <w:p w:rsidR="0024567E" w:rsidRDefault="0024567E" w:rsidP="0044572D">
      <w:pPr>
        <w:spacing w:after="0"/>
        <w:jc w:val="both"/>
        <w:rPr>
          <w:rFonts w:ascii="Tahoma" w:hAnsi="Tahoma" w:cs="Tahoma"/>
          <w:sz w:val="24"/>
          <w:szCs w:val="24"/>
        </w:rPr>
      </w:pPr>
      <w:r>
        <w:rPr>
          <w:rFonts w:ascii="Tahoma" w:hAnsi="Tahoma" w:cs="Tahoma"/>
          <w:sz w:val="24"/>
          <w:szCs w:val="24"/>
        </w:rPr>
        <w:tab/>
        <w:t xml:space="preserve">Hasil penelitian menunjukkan model pendidikan berbasi kompetensi pada bidang vokasi </w:t>
      </w:r>
      <w:r w:rsidR="00B2061E">
        <w:rPr>
          <w:rFonts w:ascii="Tahoma" w:hAnsi="Tahoma" w:cs="Tahoma"/>
          <w:sz w:val="24"/>
          <w:szCs w:val="24"/>
        </w:rPr>
        <w:t xml:space="preserve">terdiri </w:t>
      </w:r>
      <w:r w:rsidR="00D505B1">
        <w:rPr>
          <w:rFonts w:ascii="Tahoma" w:hAnsi="Tahoma" w:cs="Tahoma"/>
          <w:sz w:val="24"/>
          <w:szCs w:val="24"/>
        </w:rPr>
        <w:t>dua komponen internal</w:t>
      </w:r>
      <w:r w:rsidR="00B2061E">
        <w:rPr>
          <w:rFonts w:ascii="Tahoma" w:hAnsi="Tahoma" w:cs="Tahoma"/>
          <w:sz w:val="24"/>
          <w:szCs w:val="24"/>
        </w:rPr>
        <w:t>, yaitu: pengembangan kurikulum, model pembelajaran, model asesmen</w:t>
      </w:r>
      <w:r w:rsidR="00D505B1">
        <w:rPr>
          <w:rFonts w:ascii="Tahoma" w:hAnsi="Tahoma" w:cs="Tahoma"/>
          <w:sz w:val="24"/>
          <w:szCs w:val="24"/>
        </w:rPr>
        <w:t xml:space="preserve"> pembelajaran kompetensi dan satu komponen eksternal yaitu uji kompetensi dan sertifikasi.</w:t>
      </w:r>
      <w:r w:rsidR="002B46DB">
        <w:rPr>
          <w:rFonts w:ascii="Tahoma" w:hAnsi="Tahoma" w:cs="Tahoma"/>
          <w:sz w:val="24"/>
          <w:szCs w:val="24"/>
        </w:rPr>
        <w:t xml:space="preserve"> </w:t>
      </w:r>
      <w:r w:rsidR="001F6451">
        <w:rPr>
          <w:rFonts w:ascii="Tahoma" w:hAnsi="Tahoma" w:cs="Tahoma"/>
          <w:sz w:val="24"/>
          <w:szCs w:val="24"/>
        </w:rPr>
        <w:t xml:space="preserve">Rekomendasi yang dikemukakan adalah model ini memerlukan validasi lebih lanjut dengan adanya penelitian lanjutan </w:t>
      </w:r>
      <w:r w:rsidR="00FB0D91">
        <w:rPr>
          <w:rFonts w:ascii="Tahoma" w:hAnsi="Tahoma" w:cs="Tahoma"/>
          <w:sz w:val="24"/>
          <w:szCs w:val="24"/>
        </w:rPr>
        <w:t>pada masing-masing sub sistemnya.</w:t>
      </w:r>
    </w:p>
    <w:p w:rsidR="00FB0D91" w:rsidRDefault="00FB0D91" w:rsidP="0044572D">
      <w:pPr>
        <w:spacing w:after="0"/>
        <w:jc w:val="both"/>
        <w:rPr>
          <w:rFonts w:ascii="Tahoma" w:hAnsi="Tahoma" w:cs="Tahoma"/>
          <w:sz w:val="24"/>
          <w:szCs w:val="24"/>
        </w:rPr>
      </w:pPr>
    </w:p>
    <w:p w:rsidR="00FB0D91" w:rsidRDefault="00FB0D91" w:rsidP="0044572D">
      <w:pPr>
        <w:spacing w:after="0"/>
        <w:jc w:val="both"/>
        <w:rPr>
          <w:rFonts w:ascii="Tahoma" w:hAnsi="Tahoma" w:cs="Tahoma"/>
          <w:sz w:val="24"/>
          <w:szCs w:val="24"/>
        </w:rPr>
      </w:pPr>
      <w:r>
        <w:rPr>
          <w:rFonts w:ascii="Tahoma" w:hAnsi="Tahoma" w:cs="Tahoma"/>
          <w:sz w:val="24"/>
          <w:szCs w:val="24"/>
        </w:rPr>
        <w:t>Kata kunci: pendidikan berbasis kompetensi, pendidikan kejuruan, model pendidikan</w:t>
      </w:r>
      <w:r w:rsidR="006921FB">
        <w:rPr>
          <w:rFonts w:ascii="Tahoma" w:hAnsi="Tahoma" w:cs="Tahoma"/>
          <w:sz w:val="24"/>
          <w:szCs w:val="24"/>
        </w:rPr>
        <w:t>.</w:t>
      </w:r>
    </w:p>
    <w:p w:rsidR="00DF738B" w:rsidRDefault="00DF738B" w:rsidP="00726DAB">
      <w:pPr>
        <w:spacing w:after="0"/>
        <w:rPr>
          <w:rFonts w:ascii="Tahoma" w:hAnsi="Tahoma" w:cs="Tahoma"/>
          <w:sz w:val="24"/>
          <w:szCs w:val="24"/>
        </w:rPr>
      </w:pPr>
      <w:r>
        <w:rPr>
          <w:rFonts w:ascii="Tahoma" w:hAnsi="Tahoma" w:cs="Tahoma"/>
          <w:sz w:val="24"/>
          <w:szCs w:val="24"/>
        </w:rPr>
        <w:tab/>
      </w:r>
    </w:p>
    <w:p w:rsidR="00133A66" w:rsidRPr="00133A66" w:rsidRDefault="00133A66" w:rsidP="00133A66">
      <w:pPr>
        <w:spacing w:after="0"/>
        <w:jc w:val="center"/>
        <w:rPr>
          <w:rFonts w:ascii="Tahoma" w:hAnsi="Tahoma" w:cs="Tahoma"/>
          <w:sz w:val="24"/>
          <w:szCs w:val="24"/>
        </w:rPr>
      </w:pPr>
    </w:p>
    <w:p w:rsidR="006921FB" w:rsidRDefault="006921FB">
      <w:pPr>
        <w:rPr>
          <w:rFonts w:ascii="Tahoma" w:hAnsi="Tahoma" w:cs="Tahoma"/>
          <w:b/>
          <w:sz w:val="24"/>
          <w:szCs w:val="24"/>
        </w:rPr>
      </w:pPr>
      <w:r>
        <w:rPr>
          <w:rFonts w:ascii="Tahoma" w:hAnsi="Tahoma" w:cs="Tahoma"/>
          <w:b/>
          <w:sz w:val="24"/>
          <w:szCs w:val="24"/>
        </w:rPr>
        <w:br w:type="page"/>
      </w:r>
    </w:p>
    <w:p w:rsidR="00133A66" w:rsidRPr="002535DC" w:rsidRDefault="00133A66" w:rsidP="002535DC">
      <w:pPr>
        <w:pStyle w:val="ListParagraph"/>
        <w:spacing w:line="360" w:lineRule="auto"/>
        <w:ind w:left="0"/>
        <w:jc w:val="both"/>
        <w:rPr>
          <w:rFonts w:ascii="Tahoma" w:hAnsi="Tahoma" w:cs="Tahoma"/>
          <w:b/>
          <w:sz w:val="24"/>
          <w:szCs w:val="24"/>
        </w:rPr>
      </w:pPr>
      <w:r w:rsidRPr="002535DC">
        <w:rPr>
          <w:rFonts w:ascii="Tahoma" w:hAnsi="Tahoma" w:cs="Tahoma"/>
          <w:b/>
          <w:sz w:val="24"/>
          <w:szCs w:val="24"/>
        </w:rPr>
        <w:lastRenderedPageBreak/>
        <w:t>PENDAHULUAN</w:t>
      </w:r>
    </w:p>
    <w:p w:rsidR="00AD566E" w:rsidRDefault="00AD566E" w:rsidP="00AD566E">
      <w:pPr>
        <w:spacing w:after="0" w:line="360" w:lineRule="auto"/>
        <w:ind w:firstLine="709"/>
        <w:jc w:val="both"/>
        <w:rPr>
          <w:rStyle w:val="heading2char0"/>
          <w:rFonts w:ascii="Tahoma" w:hAnsi="Tahoma" w:cs="Tahoma"/>
          <w:sz w:val="24"/>
          <w:szCs w:val="24"/>
          <w:lang w:val="fi-FI"/>
        </w:rPr>
      </w:pPr>
      <w:r>
        <w:rPr>
          <w:rFonts w:ascii="Tahoma" w:hAnsi="Tahoma" w:cs="Tahoma"/>
          <w:sz w:val="24"/>
          <w:szCs w:val="24"/>
          <w:lang w:val="fi-FI"/>
        </w:rPr>
        <w:t>P</w:t>
      </w:r>
      <w:r w:rsidR="002535DC">
        <w:rPr>
          <w:rFonts w:ascii="Tahoma" w:hAnsi="Tahoma" w:cs="Tahoma"/>
          <w:sz w:val="24"/>
          <w:szCs w:val="24"/>
          <w:lang w:val="fi-FI"/>
        </w:rPr>
        <w:t>engangguran terbuka per Februari</w:t>
      </w:r>
      <w:r w:rsidR="00182180">
        <w:rPr>
          <w:rFonts w:ascii="Tahoma" w:hAnsi="Tahoma" w:cs="Tahoma"/>
          <w:sz w:val="24"/>
          <w:szCs w:val="24"/>
          <w:lang w:val="fi-FI"/>
        </w:rPr>
        <w:t xml:space="preserve"> 2013</w:t>
      </w:r>
      <w:r>
        <w:rPr>
          <w:rFonts w:ascii="Tahoma" w:hAnsi="Tahoma" w:cs="Tahoma"/>
          <w:sz w:val="24"/>
          <w:szCs w:val="24"/>
          <w:lang w:val="fi-FI"/>
        </w:rPr>
        <w:t xml:space="preserve"> menurut catatan </w:t>
      </w:r>
      <w:r w:rsidRPr="00AD566E">
        <w:rPr>
          <w:rFonts w:ascii="Tahoma" w:hAnsi="Tahoma" w:cs="Tahoma"/>
          <w:sz w:val="24"/>
          <w:szCs w:val="24"/>
          <w:lang w:val="fi-FI"/>
        </w:rPr>
        <w:t>BPS</w:t>
      </w:r>
      <w:r w:rsidR="00182180">
        <w:rPr>
          <w:rFonts w:ascii="Tahoma" w:hAnsi="Tahoma" w:cs="Tahoma"/>
          <w:sz w:val="24"/>
          <w:szCs w:val="24"/>
          <w:lang w:val="fi-FI"/>
        </w:rPr>
        <w:t xml:space="preserve"> (2013)</w:t>
      </w:r>
      <w:r w:rsidRPr="00AD566E">
        <w:rPr>
          <w:rFonts w:ascii="Tahoma" w:hAnsi="Tahoma" w:cs="Tahoma"/>
          <w:sz w:val="24"/>
          <w:szCs w:val="24"/>
          <w:lang w:val="fi-FI"/>
        </w:rPr>
        <w:t xml:space="preserve"> jumlah</w:t>
      </w:r>
      <w:r>
        <w:rPr>
          <w:rFonts w:ascii="Tahoma" w:hAnsi="Tahoma" w:cs="Tahoma"/>
          <w:sz w:val="24"/>
          <w:szCs w:val="24"/>
          <w:lang w:val="fi-FI"/>
        </w:rPr>
        <w:t xml:space="preserve"> mencapai </w:t>
      </w:r>
      <w:r w:rsidR="00182180">
        <w:rPr>
          <w:rFonts w:ascii="Tahoma" w:hAnsi="Tahoma" w:cs="Tahoma"/>
          <w:sz w:val="24"/>
          <w:szCs w:val="24"/>
          <w:lang w:val="fi-FI"/>
        </w:rPr>
        <w:t xml:space="preserve">per Februari 2012 mencapai 5.92% </w:t>
      </w:r>
      <w:r w:rsidRPr="00AD566E">
        <w:rPr>
          <w:rFonts w:ascii="Tahoma" w:hAnsi="Tahoma" w:cs="Tahoma"/>
          <w:sz w:val="24"/>
          <w:szCs w:val="24"/>
          <w:lang w:val="fi-FI"/>
        </w:rPr>
        <w:t xml:space="preserve">orang </w:t>
      </w:r>
      <w:r w:rsidR="00182180">
        <w:rPr>
          <w:rFonts w:ascii="Tahoma" w:hAnsi="Tahoma" w:cs="Tahoma"/>
          <w:sz w:val="24"/>
          <w:szCs w:val="24"/>
          <w:lang w:val="fi-FI"/>
        </w:rPr>
        <w:t xml:space="preserve">dan </w:t>
      </w:r>
      <w:r w:rsidRPr="00AD566E">
        <w:rPr>
          <w:rFonts w:ascii="Tahoma" w:hAnsi="Tahoma" w:cs="Tahoma"/>
          <w:sz w:val="24"/>
          <w:szCs w:val="24"/>
          <w:lang w:val="fi-FI"/>
        </w:rPr>
        <w:t xml:space="preserve">dipastikan </w:t>
      </w:r>
      <w:r>
        <w:rPr>
          <w:rFonts w:ascii="Tahoma" w:hAnsi="Tahoma" w:cs="Tahoma"/>
          <w:sz w:val="24"/>
          <w:szCs w:val="24"/>
          <w:lang w:val="fi-FI"/>
        </w:rPr>
        <w:t>akan terus bertambah setiap tahun karena pemerintah belum  mampu menyediakan lapangan kerja yang sebanding dengan pertambahan penduduk. P</w:t>
      </w:r>
      <w:r w:rsidRPr="00AD566E">
        <w:rPr>
          <w:rFonts w:ascii="Tahoma" w:hAnsi="Tahoma" w:cs="Tahoma"/>
          <w:sz w:val="24"/>
          <w:szCs w:val="24"/>
          <w:lang w:val="fi-FI"/>
        </w:rPr>
        <w:t xml:space="preserve">engangguran dianggap sebagai akibat antara lain dari ketidakcocokkan antara kemampuan lulusan sekolah dengan kemampuan yang diperlukan oleh dunia kerja. </w:t>
      </w:r>
      <w:r w:rsidR="002535DC">
        <w:rPr>
          <w:rStyle w:val="heading2char0"/>
          <w:rFonts w:ascii="Tahoma" w:hAnsi="Tahoma" w:cs="Tahoma"/>
          <w:sz w:val="24"/>
          <w:szCs w:val="24"/>
          <w:lang w:val="fi-FI"/>
        </w:rPr>
        <w:t>C</w:t>
      </w:r>
      <w:r w:rsidRPr="00AD566E">
        <w:rPr>
          <w:rStyle w:val="heading2char0"/>
          <w:rFonts w:ascii="Tahoma" w:hAnsi="Tahoma" w:cs="Tahoma"/>
          <w:sz w:val="24"/>
          <w:szCs w:val="24"/>
          <w:lang w:val="fi-FI"/>
        </w:rPr>
        <w:t>ara yang banyak d</w:t>
      </w:r>
      <w:r w:rsidR="002535DC">
        <w:rPr>
          <w:rStyle w:val="heading2char0"/>
          <w:rFonts w:ascii="Tahoma" w:hAnsi="Tahoma" w:cs="Tahoma"/>
          <w:sz w:val="24"/>
          <w:szCs w:val="24"/>
          <w:lang w:val="fi-FI"/>
        </w:rPr>
        <w:t xml:space="preserve">ilakukan oleh banyak negara </w:t>
      </w:r>
      <w:r w:rsidRPr="00AD566E">
        <w:rPr>
          <w:rStyle w:val="heading2char0"/>
          <w:rFonts w:ascii="Tahoma" w:hAnsi="Tahoma" w:cs="Tahoma"/>
          <w:sz w:val="24"/>
          <w:szCs w:val="24"/>
          <w:lang w:val="fi-FI"/>
        </w:rPr>
        <w:t xml:space="preserve">untuk mengatasi hal ini adalah melalui sistem pendidikan kejuruan yang berbasis kompetensi. </w:t>
      </w:r>
    </w:p>
    <w:p w:rsidR="00923B92" w:rsidRDefault="002535DC" w:rsidP="00517780">
      <w:pPr>
        <w:spacing w:after="0" w:line="360" w:lineRule="auto"/>
        <w:ind w:firstLine="709"/>
        <w:jc w:val="both"/>
        <w:rPr>
          <w:rFonts w:ascii="Tahoma" w:hAnsi="Tahoma" w:cs="Tahoma"/>
          <w:sz w:val="24"/>
          <w:szCs w:val="24"/>
          <w:lang w:eastAsia="id-ID"/>
        </w:rPr>
      </w:pPr>
      <w:r>
        <w:rPr>
          <w:rFonts w:ascii="Tahoma" w:hAnsi="Tahoma" w:cs="Tahoma"/>
          <w:sz w:val="24"/>
          <w:szCs w:val="24"/>
          <w:lang w:eastAsia="id-ID"/>
        </w:rPr>
        <w:t>Tujuan pendidikan k</w:t>
      </w:r>
      <w:r w:rsidR="003728B7">
        <w:rPr>
          <w:rFonts w:ascii="Tahoma" w:hAnsi="Tahoma" w:cs="Tahoma"/>
          <w:sz w:val="24"/>
          <w:szCs w:val="24"/>
          <w:lang w:eastAsia="id-ID"/>
        </w:rPr>
        <w:t>ejuruan mengalami pergeseran, dari</w:t>
      </w:r>
      <w:r>
        <w:rPr>
          <w:rFonts w:ascii="Tahoma" w:hAnsi="Tahoma" w:cs="Tahoma"/>
          <w:sz w:val="24"/>
          <w:szCs w:val="24"/>
          <w:lang w:eastAsia="id-ID"/>
        </w:rPr>
        <w:t xml:space="preserve"> menyiapkan lulusan untuk siap bekerja saat ini berubah menjadi lulusan yang memiliki kemampuan dalam tiga hal, yaitu bekerja, melanjutkan sekolah, dan menjadi wirausaha sukses. </w:t>
      </w:r>
      <w:r w:rsidR="00517780" w:rsidRPr="00AD566E">
        <w:rPr>
          <w:rFonts w:ascii="Tahoma" w:hAnsi="Tahoma" w:cs="Tahoma"/>
          <w:sz w:val="24"/>
          <w:szCs w:val="24"/>
          <w:lang w:eastAsia="id-ID"/>
        </w:rPr>
        <w:t xml:space="preserve">Perubahan standar kompetensi lulusan </w:t>
      </w:r>
      <w:r w:rsidR="00923B92">
        <w:rPr>
          <w:rFonts w:ascii="Tahoma" w:hAnsi="Tahoma" w:cs="Tahoma"/>
          <w:sz w:val="24"/>
          <w:szCs w:val="24"/>
          <w:lang w:eastAsia="id-ID"/>
        </w:rPr>
        <w:t xml:space="preserve">ini </w:t>
      </w:r>
      <w:r w:rsidR="00517780" w:rsidRPr="00AD566E">
        <w:rPr>
          <w:rFonts w:ascii="Tahoma" w:hAnsi="Tahoma" w:cs="Tahoma"/>
          <w:sz w:val="24"/>
          <w:szCs w:val="24"/>
          <w:lang w:eastAsia="id-ID"/>
        </w:rPr>
        <w:t xml:space="preserve">mempengaruhi perubahan konsep dasar dan filosofi, pengembangan kurikulum, dan pembelajarannya agar mampu memenuhi ketiga tuntutan tersebut. Kebijakan </w:t>
      </w:r>
      <w:r w:rsidR="00923B92">
        <w:rPr>
          <w:rFonts w:ascii="Tahoma" w:hAnsi="Tahoma" w:cs="Tahoma"/>
          <w:sz w:val="24"/>
          <w:szCs w:val="24"/>
          <w:lang w:eastAsia="id-ID"/>
        </w:rPr>
        <w:t>pemerintah yang lain</w:t>
      </w:r>
      <w:r w:rsidR="00517780" w:rsidRPr="00AD566E">
        <w:rPr>
          <w:rFonts w:ascii="Tahoma" w:hAnsi="Tahoma" w:cs="Tahoma"/>
          <w:sz w:val="24"/>
          <w:szCs w:val="24"/>
          <w:lang w:eastAsia="id-ID"/>
        </w:rPr>
        <w:t xml:space="preserve"> yang juga berimplikasi pada perlunya perumusan reorientasi pendidikan kejuruan adalah kebijakan tentang peningkatan jumlah SMK menjadi 70% dibandingkan SMA yang hanya 30%. Kebijakan ini mengandung konsekuensi derivatif yang besar, </w:t>
      </w:r>
      <w:r w:rsidR="00923B92">
        <w:rPr>
          <w:rFonts w:ascii="Tahoma" w:hAnsi="Tahoma" w:cs="Tahoma"/>
          <w:sz w:val="24"/>
          <w:szCs w:val="24"/>
          <w:lang w:eastAsia="id-ID"/>
        </w:rPr>
        <w:t>terutama</w:t>
      </w:r>
      <w:r w:rsidR="00517780" w:rsidRPr="00AD566E">
        <w:rPr>
          <w:rFonts w:ascii="Tahoma" w:hAnsi="Tahoma" w:cs="Tahoma"/>
          <w:sz w:val="24"/>
          <w:szCs w:val="24"/>
          <w:lang w:eastAsia="id-ID"/>
        </w:rPr>
        <w:t xml:space="preserve"> pada </w:t>
      </w:r>
      <w:r w:rsidR="00923B92">
        <w:rPr>
          <w:rFonts w:ascii="Tahoma" w:hAnsi="Tahoma" w:cs="Tahoma"/>
          <w:sz w:val="24"/>
          <w:szCs w:val="24"/>
          <w:lang w:eastAsia="id-ID"/>
        </w:rPr>
        <w:t xml:space="preserve">membengkaknya </w:t>
      </w:r>
      <w:r w:rsidR="00517780" w:rsidRPr="00AD566E">
        <w:rPr>
          <w:rFonts w:ascii="Tahoma" w:hAnsi="Tahoma" w:cs="Tahoma"/>
          <w:sz w:val="24"/>
          <w:szCs w:val="24"/>
          <w:lang w:eastAsia="id-ID"/>
        </w:rPr>
        <w:t>anggaran sekolah kej</w:t>
      </w:r>
      <w:r w:rsidR="00923B92">
        <w:rPr>
          <w:rFonts w:ascii="Tahoma" w:hAnsi="Tahoma" w:cs="Tahoma"/>
          <w:sz w:val="24"/>
          <w:szCs w:val="24"/>
          <w:lang w:eastAsia="id-ID"/>
        </w:rPr>
        <w:t xml:space="preserve">uruan. </w:t>
      </w:r>
      <w:r w:rsidR="00517780" w:rsidRPr="00AD566E">
        <w:rPr>
          <w:rFonts w:ascii="Tahoma" w:hAnsi="Tahoma" w:cs="Tahoma"/>
          <w:sz w:val="24"/>
          <w:szCs w:val="24"/>
          <w:lang w:eastAsia="id-ID"/>
        </w:rPr>
        <w:t xml:space="preserve"> Sementara kemampuan</w:t>
      </w:r>
      <w:r w:rsidR="00923B92">
        <w:rPr>
          <w:rFonts w:ascii="Tahoma" w:hAnsi="Tahoma" w:cs="Tahoma"/>
          <w:sz w:val="24"/>
          <w:szCs w:val="24"/>
          <w:lang w:eastAsia="id-ID"/>
        </w:rPr>
        <w:t xml:space="preserve"> </w:t>
      </w:r>
      <w:r w:rsidR="00517780" w:rsidRPr="00AD566E">
        <w:rPr>
          <w:rFonts w:ascii="Tahoma" w:hAnsi="Tahoma" w:cs="Tahoma"/>
          <w:sz w:val="24"/>
          <w:szCs w:val="24"/>
          <w:lang w:eastAsia="id-ID"/>
        </w:rPr>
        <w:t xml:space="preserve"> negara dalam menyediakan anggaran terbatas. Oleh karena itu sekolah kejuruan tidak hanya me</w:t>
      </w:r>
      <w:r w:rsidR="00923B92">
        <w:rPr>
          <w:rFonts w:ascii="Tahoma" w:hAnsi="Tahoma" w:cs="Tahoma"/>
          <w:sz w:val="24"/>
          <w:szCs w:val="24"/>
          <w:lang w:eastAsia="id-ID"/>
        </w:rPr>
        <w:t>merlukan perubahan tingkat praks</w:t>
      </w:r>
      <w:r w:rsidR="00517780" w:rsidRPr="00AD566E">
        <w:rPr>
          <w:rFonts w:ascii="Tahoma" w:hAnsi="Tahoma" w:cs="Tahoma"/>
          <w:sz w:val="24"/>
          <w:szCs w:val="24"/>
          <w:lang w:eastAsia="id-ID"/>
        </w:rPr>
        <w:t xml:space="preserve">is di lapangan tetapi </w:t>
      </w:r>
      <w:r w:rsidR="00923B92">
        <w:rPr>
          <w:rFonts w:ascii="Tahoma" w:hAnsi="Tahoma" w:cs="Tahoma"/>
          <w:sz w:val="24"/>
          <w:szCs w:val="24"/>
          <w:lang w:eastAsia="id-ID"/>
        </w:rPr>
        <w:t xml:space="preserve">juga </w:t>
      </w:r>
      <w:r w:rsidR="00517780" w:rsidRPr="00AD566E">
        <w:rPr>
          <w:rFonts w:ascii="Tahoma" w:hAnsi="Tahoma" w:cs="Tahoma"/>
          <w:sz w:val="24"/>
          <w:szCs w:val="24"/>
          <w:lang w:eastAsia="id-ID"/>
        </w:rPr>
        <w:t xml:space="preserve">pada tingkat paradigma. </w:t>
      </w:r>
    </w:p>
    <w:p w:rsidR="009A1BD5" w:rsidRPr="00AD566E" w:rsidRDefault="001D385A" w:rsidP="00AD566E">
      <w:pPr>
        <w:pStyle w:val="BodyText"/>
        <w:spacing w:line="360" w:lineRule="auto"/>
        <w:ind w:firstLine="709"/>
        <w:jc w:val="both"/>
        <w:rPr>
          <w:rFonts w:ascii="Tahoma" w:hAnsi="Tahoma" w:cs="Tahoma"/>
          <w:noProof/>
        </w:rPr>
      </w:pPr>
      <w:r w:rsidRPr="00E86D85">
        <w:rPr>
          <w:rFonts w:ascii="Tahoma" w:hAnsi="Tahoma" w:cs="Tahoma"/>
          <w:noProof/>
        </w:rPr>
        <w:t xml:space="preserve">Kajian kurikulum SMK tahun 1994 merekomendasikan perlunya penyempurnaan konsep dasar kurikulum berdasarkan kompetensi (KBK) dan selanjutnya </w:t>
      </w:r>
      <w:r w:rsidR="004002B3" w:rsidRPr="00E86D85">
        <w:rPr>
          <w:rFonts w:ascii="Tahoma" w:hAnsi="Tahoma" w:cs="Tahoma"/>
          <w:noProof/>
        </w:rPr>
        <w:t xml:space="preserve">harus </w:t>
      </w:r>
      <w:r w:rsidRPr="00E86D85">
        <w:rPr>
          <w:rFonts w:ascii="Tahoma" w:hAnsi="Tahoma" w:cs="Tahoma"/>
          <w:noProof/>
        </w:rPr>
        <w:t xml:space="preserve">dilaksanakan </w:t>
      </w:r>
      <w:r w:rsidR="004002B3" w:rsidRPr="00E86D85">
        <w:rPr>
          <w:rFonts w:ascii="Tahoma" w:hAnsi="Tahoma" w:cs="Tahoma"/>
          <w:noProof/>
        </w:rPr>
        <w:t>secara</w:t>
      </w:r>
      <w:r w:rsidRPr="00E86D85">
        <w:rPr>
          <w:rFonts w:ascii="Tahoma" w:hAnsi="Tahoma" w:cs="Tahoma"/>
          <w:noProof/>
        </w:rPr>
        <w:t xml:space="preserve"> taat asas. </w:t>
      </w:r>
      <w:r w:rsidR="009A1BD5" w:rsidRPr="00E86D85">
        <w:rPr>
          <w:rFonts w:ascii="Tahoma" w:hAnsi="Tahoma" w:cs="Tahoma"/>
        </w:rPr>
        <w:t xml:space="preserve">Pendidikan berbasis  kompetensi di Indonesia dimulai sejak </w:t>
      </w:r>
      <w:r w:rsidR="009A1BD5" w:rsidRPr="00E86D85">
        <w:rPr>
          <w:rFonts w:ascii="Tahoma" w:hAnsi="Tahoma" w:cs="Tahoma"/>
          <w:lang w:val="id-ID"/>
        </w:rPr>
        <w:t>Kurikulum Berbasis Kompetensi (KBK) dikenalkan di SM</w:t>
      </w:r>
      <w:r w:rsidR="00923B92">
        <w:rPr>
          <w:rFonts w:ascii="Tahoma" w:hAnsi="Tahoma" w:cs="Tahoma"/>
          <w:lang w:val="id-ID"/>
        </w:rPr>
        <w:t>K di Indonesia sejak tahun 1998</w:t>
      </w:r>
      <w:r w:rsidR="00923B92">
        <w:rPr>
          <w:rFonts w:ascii="Tahoma" w:hAnsi="Tahoma" w:cs="Tahoma"/>
        </w:rPr>
        <w:t>.</w:t>
      </w:r>
      <w:r w:rsidR="009A1BD5" w:rsidRPr="00E86D85">
        <w:rPr>
          <w:rFonts w:ascii="Tahoma" w:hAnsi="Tahoma" w:cs="Tahoma"/>
          <w:lang w:val="id-ID"/>
        </w:rPr>
        <w:t xml:space="preserve"> Namun begitu karena banyak keterbatasan dalam pelaksanaannya, maka penerapan KBK di SMK belum efektif. </w:t>
      </w:r>
    </w:p>
    <w:p w:rsidR="00AD566E" w:rsidRDefault="003728B7" w:rsidP="00AD566E">
      <w:pPr>
        <w:spacing w:after="0" w:line="360" w:lineRule="auto"/>
        <w:ind w:firstLine="709"/>
        <w:jc w:val="both"/>
        <w:rPr>
          <w:rFonts w:ascii="Tahoma" w:hAnsi="Tahoma" w:cs="Tahoma"/>
          <w:sz w:val="24"/>
          <w:szCs w:val="24"/>
          <w:lang w:eastAsia="id-ID"/>
        </w:rPr>
      </w:pPr>
      <w:r>
        <w:rPr>
          <w:rFonts w:ascii="Tahoma" w:hAnsi="Tahoma" w:cs="Tahoma"/>
          <w:sz w:val="24"/>
          <w:szCs w:val="24"/>
          <w:lang w:eastAsia="id-ID"/>
        </w:rPr>
        <w:t>K</w:t>
      </w:r>
      <w:r w:rsidR="001D385A" w:rsidRPr="00E86D85">
        <w:rPr>
          <w:rFonts w:ascii="Tahoma" w:hAnsi="Tahoma" w:cs="Tahoma"/>
          <w:sz w:val="24"/>
          <w:szCs w:val="24"/>
          <w:lang w:eastAsia="id-ID"/>
        </w:rPr>
        <w:t>ebijakan penerapan KBK di</w:t>
      </w:r>
      <w:r>
        <w:rPr>
          <w:rFonts w:ascii="Tahoma" w:hAnsi="Tahoma" w:cs="Tahoma"/>
          <w:sz w:val="24"/>
          <w:szCs w:val="24"/>
          <w:lang w:eastAsia="id-ID"/>
        </w:rPr>
        <w:t xml:space="preserve">perluas untuk SD, SMP, dan SMA sejak tahun 2002. </w:t>
      </w:r>
      <w:r w:rsidR="001D385A" w:rsidRPr="00E86D85">
        <w:rPr>
          <w:rFonts w:ascii="Tahoma" w:hAnsi="Tahoma" w:cs="Tahoma"/>
          <w:sz w:val="24"/>
          <w:szCs w:val="24"/>
          <w:lang w:eastAsia="id-ID"/>
        </w:rPr>
        <w:t xml:space="preserve">Karena orientasi lulusan antara SMK dan sekolah umum berbeda maka terjadi banyak </w:t>
      </w:r>
      <w:r w:rsidR="00923B92">
        <w:rPr>
          <w:rFonts w:ascii="Tahoma" w:hAnsi="Tahoma" w:cs="Tahoma"/>
          <w:sz w:val="24"/>
          <w:szCs w:val="24"/>
          <w:lang w:eastAsia="id-ID"/>
        </w:rPr>
        <w:lastRenderedPageBreak/>
        <w:t xml:space="preserve">penerapan yang </w:t>
      </w:r>
      <w:r w:rsidR="00923B92" w:rsidRPr="00923B92">
        <w:rPr>
          <w:rFonts w:ascii="Tahoma" w:hAnsi="Tahoma" w:cs="Tahoma"/>
          <w:i/>
          <w:sz w:val="24"/>
          <w:szCs w:val="24"/>
          <w:lang w:eastAsia="id-ID"/>
        </w:rPr>
        <w:t>misleading</w:t>
      </w:r>
      <w:r w:rsidR="00923B92">
        <w:rPr>
          <w:rFonts w:ascii="Tahoma" w:hAnsi="Tahoma" w:cs="Tahoma"/>
          <w:sz w:val="24"/>
          <w:szCs w:val="24"/>
          <w:lang w:eastAsia="id-ID"/>
        </w:rPr>
        <w:t xml:space="preserve">. </w:t>
      </w:r>
      <w:r w:rsidR="001D385A" w:rsidRPr="00E86D85">
        <w:rPr>
          <w:rFonts w:ascii="Tahoma" w:hAnsi="Tahoma" w:cs="Tahoma"/>
          <w:sz w:val="24"/>
          <w:szCs w:val="24"/>
          <w:lang w:eastAsia="id-ID"/>
        </w:rPr>
        <w:t>SMK menggunakan standar yang dikembangka</w:t>
      </w:r>
      <w:r w:rsidR="00B6063D" w:rsidRPr="00E86D85">
        <w:rPr>
          <w:rFonts w:ascii="Tahoma" w:hAnsi="Tahoma" w:cs="Tahoma"/>
          <w:sz w:val="24"/>
          <w:szCs w:val="24"/>
          <w:lang w:eastAsia="id-ID"/>
        </w:rPr>
        <w:t>n oleh Kementerian Tenaga Kerja sebag</w:t>
      </w:r>
      <w:r>
        <w:rPr>
          <w:rFonts w:ascii="Tahoma" w:hAnsi="Tahoma" w:cs="Tahoma"/>
          <w:sz w:val="24"/>
          <w:szCs w:val="24"/>
          <w:lang w:eastAsia="id-ID"/>
        </w:rPr>
        <w:t>ai acuan pengembangan kurikulum dan</w:t>
      </w:r>
      <w:r w:rsidR="00B6063D" w:rsidRPr="00E86D85">
        <w:rPr>
          <w:rFonts w:ascii="Tahoma" w:hAnsi="Tahoma" w:cs="Tahoma"/>
          <w:sz w:val="24"/>
          <w:szCs w:val="24"/>
          <w:lang w:eastAsia="id-ID"/>
        </w:rPr>
        <w:t xml:space="preserve"> </w:t>
      </w:r>
      <w:r w:rsidR="001D385A" w:rsidRPr="00E86D85">
        <w:rPr>
          <w:rFonts w:ascii="Tahoma" w:hAnsi="Tahoma" w:cs="Tahoma"/>
          <w:sz w:val="24"/>
          <w:szCs w:val="24"/>
          <w:lang w:eastAsia="id-ID"/>
        </w:rPr>
        <w:t>sekolah umum menggunakan standar yang dikembangkan oleh Badan Standarisasi Nasional Pendidikan (BSNP).</w:t>
      </w:r>
      <w:r w:rsidR="00B6063D" w:rsidRPr="00E86D85">
        <w:rPr>
          <w:rFonts w:ascii="Tahoma" w:hAnsi="Tahoma" w:cs="Tahoma"/>
          <w:sz w:val="24"/>
          <w:szCs w:val="24"/>
          <w:lang w:eastAsia="id-ID"/>
        </w:rPr>
        <w:t xml:space="preserve"> </w:t>
      </w:r>
      <w:r>
        <w:rPr>
          <w:rFonts w:ascii="Tahoma" w:hAnsi="Tahoma" w:cs="Tahoma"/>
          <w:sz w:val="24"/>
          <w:szCs w:val="24"/>
          <w:lang w:eastAsia="id-ID"/>
        </w:rPr>
        <w:t>S</w:t>
      </w:r>
      <w:r w:rsidR="00B6063D" w:rsidRPr="00E86D85">
        <w:rPr>
          <w:rFonts w:ascii="Tahoma" w:hAnsi="Tahoma" w:cs="Tahoma"/>
          <w:sz w:val="24"/>
          <w:szCs w:val="24"/>
          <w:lang w:eastAsia="id-ID"/>
        </w:rPr>
        <w:t>tandar kompetensi yang dikembangkan BNSP harus diterapkan untuk semua jenis sekolah.</w:t>
      </w:r>
      <w:r w:rsidR="001D385A" w:rsidRPr="00E86D85">
        <w:rPr>
          <w:rFonts w:ascii="Tahoma" w:hAnsi="Tahoma" w:cs="Tahoma"/>
          <w:sz w:val="24"/>
          <w:szCs w:val="24"/>
          <w:lang w:eastAsia="id-ID"/>
        </w:rPr>
        <w:t xml:space="preserve"> </w:t>
      </w:r>
      <w:r>
        <w:rPr>
          <w:rFonts w:ascii="Tahoma" w:hAnsi="Tahoma" w:cs="Tahoma"/>
          <w:sz w:val="24"/>
          <w:szCs w:val="24"/>
          <w:lang w:eastAsia="id-ID"/>
        </w:rPr>
        <w:t>Dampatknya k</w:t>
      </w:r>
      <w:r w:rsidR="001D385A" w:rsidRPr="00E86D85">
        <w:rPr>
          <w:rFonts w:ascii="Tahoma" w:hAnsi="Tahoma" w:cs="Tahoma"/>
          <w:sz w:val="24"/>
          <w:szCs w:val="24"/>
          <w:lang w:eastAsia="id-ID"/>
        </w:rPr>
        <w:t>ebingungan banyak dialami oleh guru-guru SMK dalam menerapkan KBK lebih-lebih setelah Kurikulum Tingkat Satuan Pendidikan (KTSP) diberlakukan.</w:t>
      </w:r>
    </w:p>
    <w:p w:rsidR="006F05CE" w:rsidRPr="003728B7" w:rsidRDefault="001D385A" w:rsidP="003728B7">
      <w:pPr>
        <w:spacing w:after="0" w:line="360" w:lineRule="auto"/>
        <w:ind w:firstLine="709"/>
        <w:jc w:val="both"/>
        <w:rPr>
          <w:rFonts w:ascii="Tahoma" w:hAnsi="Tahoma" w:cs="Tahoma"/>
          <w:sz w:val="24"/>
          <w:szCs w:val="24"/>
          <w:lang w:eastAsia="id-ID"/>
        </w:rPr>
      </w:pPr>
      <w:r w:rsidRPr="00517780">
        <w:rPr>
          <w:rFonts w:ascii="Tahoma" w:hAnsi="Tahoma" w:cs="Tahoma"/>
          <w:sz w:val="24"/>
          <w:szCs w:val="24"/>
        </w:rPr>
        <w:t xml:space="preserve">Pengembangan kurikulum harus dilandasi dengan landasan </w:t>
      </w:r>
      <w:r w:rsidR="000323C4">
        <w:rPr>
          <w:rFonts w:ascii="Tahoma" w:hAnsi="Tahoma" w:cs="Tahoma"/>
          <w:sz w:val="24"/>
          <w:szCs w:val="24"/>
        </w:rPr>
        <w:t xml:space="preserve">filosofis dan </w:t>
      </w:r>
      <w:r w:rsidRPr="00517780">
        <w:rPr>
          <w:rFonts w:ascii="Tahoma" w:hAnsi="Tahoma" w:cs="Tahoma"/>
          <w:sz w:val="24"/>
          <w:szCs w:val="24"/>
        </w:rPr>
        <w:t>psikologis yang telah banyak dikembangkan dalam bentuk berbagai teori belajar. Ada tiga kelompok utama teori belajar yaitu behaviorisme, kognitivisme, and konstruktivisme.</w:t>
      </w:r>
      <w:r w:rsidRPr="00517780">
        <w:rPr>
          <w:rFonts w:ascii="Tahoma" w:hAnsi="Tahoma" w:cs="Tahoma"/>
          <w:sz w:val="24"/>
          <w:szCs w:val="24"/>
          <w:lang w:eastAsia="id-ID"/>
        </w:rPr>
        <w:t xml:space="preserve"> Kebijakan pemerintah untuk memberlakukan kurikulum berbasis kompetensi (KBK) rupanya sesuai dengan Kebijakan ini relevan dengan kondisi bangsa Indonesia saat ini yang harus memacu ketertinggalannya dengan negara lain dari kondisi tenaga kerjanya. </w:t>
      </w:r>
      <w:r w:rsidRPr="00517780">
        <w:rPr>
          <w:rFonts w:ascii="Tahoma" w:hAnsi="Tahoma" w:cs="Tahoma"/>
          <w:sz w:val="24"/>
          <w:szCs w:val="24"/>
        </w:rPr>
        <w:t xml:space="preserve">Teori behaviorisme juga disebut teori asosiasi yang terdiri dari tiga teori dalam keluarga teori behavioristik, yaitu koneksionisme, bahaviorisme, dan </w:t>
      </w:r>
      <w:r w:rsidRPr="00517780">
        <w:rPr>
          <w:rFonts w:ascii="Tahoma" w:hAnsi="Tahoma" w:cs="Tahoma"/>
          <w:i/>
          <w:sz w:val="24"/>
          <w:szCs w:val="24"/>
        </w:rPr>
        <w:t>reinforcement</w:t>
      </w:r>
      <w:r w:rsidRPr="00517780">
        <w:rPr>
          <w:rFonts w:ascii="Tahoma" w:hAnsi="Tahoma" w:cs="Tahoma"/>
          <w:sz w:val="24"/>
          <w:szCs w:val="24"/>
        </w:rPr>
        <w:t xml:space="preserve"> (penguatan). Koneksionisme adalah teori belajar yang berdasarkan pada koneksi dari berbagai elemen sistem syaraf yang menyebabkan munculnya suatu tingkah-laku. Thorndike yang mengembangkan teori ini dengan mengenalkan tiga macam hukum belajar, yaitu hukum akibat, hukum kesiapan, dan hukum latihan (</w:t>
      </w:r>
      <w:r w:rsidRPr="00517780">
        <w:rPr>
          <w:rFonts w:ascii="Tahoma" w:hAnsi="Tahoma" w:cs="Tahoma"/>
          <w:i/>
          <w:sz w:val="24"/>
          <w:szCs w:val="24"/>
        </w:rPr>
        <w:t>exercise</w:t>
      </w:r>
      <w:r w:rsidRPr="00517780">
        <w:rPr>
          <w:rFonts w:ascii="Tahoma" w:hAnsi="Tahoma" w:cs="Tahoma"/>
          <w:sz w:val="24"/>
          <w:szCs w:val="24"/>
        </w:rPr>
        <w:t xml:space="preserve">). Hukum akibat adalah </w:t>
      </w:r>
      <w:r w:rsidRPr="00517780">
        <w:rPr>
          <w:rFonts w:ascii="Tahoma" w:hAnsi="Tahoma" w:cs="Tahoma"/>
          <w:i/>
          <w:sz w:val="24"/>
          <w:szCs w:val="24"/>
        </w:rPr>
        <w:t>“strengthening or weakening of a connection based on the consequences brought about by the connection”</w:t>
      </w:r>
      <w:r w:rsidRPr="00517780">
        <w:rPr>
          <w:rFonts w:ascii="Tahoma" w:hAnsi="Tahoma" w:cs="Tahoma"/>
          <w:sz w:val="24"/>
          <w:szCs w:val="24"/>
        </w:rPr>
        <w:t xml:space="preserve">. Kuat dan lemahnya koneksi berdasarkan pada kosekuensi yang diakibatkan oleh koneksi itu. Selanjutnya adalah hukum kesiapan </w:t>
      </w:r>
      <w:r w:rsidRPr="00517780">
        <w:rPr>
          <w:rFonts w:ascii="Tahoma" w:hAnsi="Tahoma" w:cs="Tahoma"/>
          <w:i/>
          <w:sz w:val="24"/>
          <w:szCs w:val="24"/>
        </w:rPr>
        <w:t>(readiness</w:t>
      </w:r>
      <w:r w:rsidRPr="00517780">
        <w:rPr>
          <w:rFonts w:ascii="Tahoma" w:hAnsi="Tahoma" w:cs="Tahoma"/>
          <w:sz w:val="24"/>
          <w:szCs w:val="24"/>
        </w:rPr>
        <w:t xml:space="preserve">) yaitu kecenderungan syarat bekerja atau melaksanakan agar supaya koneksi dapat dilakukan. Selanjutnya adalah hukum latihan </w:t>
      </w:r>
      <w:r w:rsidRPr="00517780">
        <w:rPr>
          <w:rFonts w:ascii="Tahoma" w:hAnsi="Tahoma" w:cs="Tahoma"/>
          <w:i/>
          <w:sz w:val="24"/>
          <w:szCs w:val="24"/>
        </w:rPr>
        <w:t>(law of exercise</w:t>
      </w:r>
      <w:r w:rsidRPr="00517780">
        <w:rPr>
          <w:rFonts w:ascii="Tahoma" w:hAnsi="Tahoma" w:cs="Tahoma"/>
          <w:sz w:val="24"/>
          <w:szCs w:val="24"/>
        </w:rPr>
        <w:t xml:space="preserve">). Hukum ini terkait dengan tingkah laku pengulangan dari koneksi yang yakin dengan prinsip </w:t>
      </w:r>
      <w:r w:rsidRPr="00517780">
        <w:rPr>
          <w:rFonts w:ascii="Tahoma" w:hAnsi="Tahoma" w:cs="Tahoma"/>
          <w:i/>
          <w:sz w:val="24"/>
          <w:szCs w:val="24"/>
        </w:rPr>
        <w:t>“practice makes perfect”.</w:t>
      </w:r>
      <w:r w:rsidR="003728B7">
        <w:rPr>
          <w:rFonts w:ascii="Tahoma" w:hAnsi="Tahoma" w:cs="Tahoma"/>
          <w:sz w:val="24"/>
          <w:szCs w:val="24"/>
          <w:lang w:eastAsia="id-ID"/>
        </w:rPr>
        <w:t xml:space="preserve"> </w:t>
      </w:r>
      <w:r w:rsidRPr="00517780">
        <w:rPr>
          <w:rFonts w:ascii="Tahoma" w:hAnsi="Tahoma" w:cs="Tahoma"/>
          <w:sz w:val="24"/>
          <w:szCs w:val="24"/>
          <w:lang w:val="fi-FI" w:eastAsia="id-ID"/>
        </w:rPr>
        <w:t xml:space="preserve">Pendekatan pembelajaran merupakan salah satu cara yang efektif untuk meningkatkan kualitas tenaga kerja Indonesia. Melalui kurikulum yang berbasis kompetensi dunia kerja maka relevansi kurikulum dan kebutuhan tenaga kerja bisa ditingkatkan. </w:t>
      </w:r>
    </w:p>
    <w:p w:rsidR="00A37B79" w:rsidRDefault="001D385A" w:rsidP="002661D8">
      <w:pPr>
        <w:spacing w:after="0" w:line="360" w:lineRule="auto"/>
        <w:ind w:firstLine="709"/>
        <w:jc w:val="both"/>
        <w:rPr>
          <w:rFonts w:ascii="Tahoma" w:hAnsi="Tahoma" w:cs="Tahoma"/>
          <w:sz w:val="24"/>
          <w:szCs w:val="24"/>
        </w:rPr>
      </w:pPr>
      <w:r w:rsidRPr="00517780">
        <w:rPr>
          <w:rStyle w:val="nw"/>
          <w:rFonts w:ascii="Tahoma" w:hAnsi="Tahoma" w:cs="Tahoma"/>
          <w:sz w:val="24"/>
          <w:szCs w:val="24"/>
          <w:lang w:val="sv-SE"/>
        </w:rPr>
        <w:lastRenderedPageBreak/>
        <w:t xml:space="preserve">Model pendidikan berbasis kompetensi memiliki beberapa komponen model yaitu dasar filosofi, komponen kurikulum, pembelajaran, asesmen pembelajaran, uji kompetensi, dan sertifikasi. Filosofi pendidikan kejuruan perlu dikaji dengan seksama dan ditetapkan sebagai acuan dalam pengembangan kurikulum dan pembelajaran. Model pengembangan kurikulum dan pembelajaran merupakan </w:t>
      </w:r>
      <w:r w:rsidR="003728B7">
        <w:rPr>
          <w:rStyle w:val="nw"/>
          <w:rFonts w:ascii="Tahoma" w:hAnsi="Tahoma" w:cs="Tahoma"/>
          <w:sz w:val="24"/>
          <w:szCs w:val="24"/>
          <w:lang w:val="sv-SE"/>
        </w:rPr>
        <w:t xml:space="preserve">komponen </w:t>
      </w:r>
      <w:r w:rsidRPr="00517780">
        <w:rPr>
          <w:rStyle w:val="nw"/>
          <w:rFonts w:ascii="Tahoma" w:hAnsi="Tahoma" w:cs="Tahoma"/>
          <w:sz w:val="24"/>
          <w:szCs w:val="24"/>
          <w:lang w:val="sv-SE"/>
        </w:rPr>
        <w:t xml:space="preserve">penting dalam pendidikan berbasis kompetensi karena akan menentukan kompetensi lulusan yang sesuai dengan kebutuhan dunia kerja. Pembelajaran dalam pendidikan berbasis kompetensi memiliki karakteristik yang spesifik oleh karena perlu dikembangkan model asesmen. Lulusan pendidikan kejuruan yang berbasis kompetensi memerlukan uji kompetensi untuk mengetahui apakah kompetensi lulusan memenuhi </w:t>
      </w:r>
      <w:r w:rsidR="002D4183">
        <w:rPr>
          <w:rStyle w:val="nw"/>
          <w:rFonts w:ascii="Tahoma" w:hAnsi="Tahoma" w:cs="Tahoma"/>
          <w:sz w:val="24"/>
          <w:szCs w:val="24"/>
          <w:lang w:val="sv-SE"/>
        </w:rPr>
        <w:t xml:space="preserve">standar dunia kerja atau belum, melalui </w:t>
      </w:r>
      <w:r w:rsidRPr="00517780">
        <w:rPr>
          <w:rStyle w:val="nw"/>
          <w:rFonts w:ascii="Tahoma" w:hAnsi="Tahoma" w:cs="Tahoma"/>
          <w:sz w:val="24"/>
          <w:szCs w:val="24"/>
          <w:lang w:val="sv-SE"/>
        </w:rPr>
        <w:t>sertifikasi. Sertifikasi merupakan proses penghargaan terhadap apa yang telah dicapai oleh siswa yang berupa sertifikat yang merupakan bukti pengakuan tersebut.</w:t>
      </w:r>
      <w:r w:rsidR="002661D8">
        <w:rPr>
          <w:rStyle w:val="nw"/>
          <w:rFonts w:ascii="Tahoma" w:hAnsi="Tahoma" w:cs="Tahoma"/>
          <w:sz w:val="24"/>
          <w:szCs w:val="24"/>
          <w:lang w:val="fi-FI" w:eastAsia="id-ID"/>
        </w:rPr>
        <w:t xml:space="preserve"> </w:t>
      </w:r>
    </w:p>
    <w:p w:rsidR="00181E14" w:rsidRPr="00E86D85" w:rsidRDefault="00181E14" w:rsidP="002661D8">
      <w:pPr>
        <w:spacing w:after="0" w:line="360" w:lineRule="auto"/>
        <w:ind w:firstLine="709"/>
        <w:jc w:val="both"/>
        <w:rPr>
          <w:rStyle w:val="nw"/>
          <w:rFonts w:ascii="Tahoma" w:hAnsi="Tahoma" w:cs="Tahoma"/>
          <w:sz w:val="24"/>
          <w:szCs w:val="24"/>
          <w:lang w:val="sv-SE"/>
        </w:rPr>
      </w:pPr>
      <w:r w:rsidRPr="00E86D85">
        <w:rPr>
          <w:rStyle w:val="nw"/>
          <w:rFonts w:ascii="Tahoma" w:hAnsi="Tahoma" w:cs="Tahoma"/>
          <w:sz w:val="24"/>
          <w:szCs w:val="24"/>
          <w:lang w:val="sv-SE"/>
        </w:rPr>
        <w:t>Pengembangan model pendidikan yang responsif terhadap kemajuan</w:t>
      </w:r>
      <w:r w:rsidR="00D15C27" w:rsidRPr="00E86D85">
        <w:rPr>
          <w:rStyle w:val="nw"/>
          <w:rFonts w:ascii="Tahoma" w:hAnsi="Tahoma" w:cs="Tahoma"/>
          <w:sz w:val="24"/>
          <w:szCs w:val="24"/>
          <w:lang w:val="sv-SE"/>
        </w:rPr>
        <w:t>,</w:t>
      </w:r>
      <w:r w:rsidRPr="00E86D85">
        <w:rPr>
          <w:rStyle w:val="nw"/>
          <w:rFonts w:ascii="Tahoma" w:hAnsi="Tahoma" w:cs="Tahoma"/>
          <w:sz w:val="24"/>
          <w:szCs w:val="24"/>
          <w:lang w:val="sv-SE"/>
        </w:rPr>
        <w:t xml:space="preserve"> memerlukan konsep dasar, kurikulum, dan pembelajaran kejuruan yang memiliki visi penyiapan tenaga kerja yang kompeten untuk melakukan tugas di dunia kerja. Prinsip pendidikan yang mampu merespon kebutuhan tenaga kerja yang kompeten ini bisa dipenuhi dengan menerapkan bidang pendidikan berbasis kompetensi yang diperlukan dunia kerja. Oleh kerena itu, relevansi antara dunia pendidikan dengan dunia kerja menjadi sangat penting ketika merancang model pendidikan kejuruan dan vokasi berbasis kompetensi. Bagaimana upaya mendekatkan antara dunia pendidikan dan dunia kerja pada pendidikan kejuruan?</w:t>
      </w:r>
    </w:p>
    <w:p w:rsidR="000323C4" w:rsidRDefault="00181E14" w:rsidP="00181E14">
      <w:pPr>
        <w:spacing w:after="0" w:line="360" w:lineRule="auto"/>
        <w:ind w:firstLine="720"/>
        <w:jc w:val="both"/>
        <w:rPr>
          <w:rStyle w:val="nw"/>
          <w:rFonts w:ascii="Tahoma" w:hAnsi="Tahoma" w:cs="Tahoma"/>
          <w:sz w:val="24"/>
          <w:szCs w:val="24"/>
          <w:lang w:val="sv-SE"/>
        </w:rPr>
      </w:pPr>
      <w:r w:rsidRPr="00E86D85">
        <w:rPr>
          <w:rStyle w:val="nw"/>
          <w:rFonts w:ascii="Tahoma" w:hAnsi="Tahoma" w:cs="Tahoma"/>
          <w:sz w:val="24"/>
          <w:szCs w:val="24"/>
          <w:lang w:val="sv-SE"/>
        </w:rPr>
        <w:t xml:space="preserve">Problematika </w:t>
      </w:r>
      <w:r w:rsidRPr="00E86D85">
        <w:rPr>
          <w:rStyle w:val="nw"/>
          <w:rFonts w:ascii="Tahoma" w:hAnsi="Tahoma" w:cs="Tahoma"/>
          <w:i/>
          <w:sz w:val="24"/>
          <w:szCs w:val="24"/>
          <w:lang w:val="sv-SE"/>
        </w:rPr>
        <w:t>mismatch</w:t>
      </w:r>
      <w:r w:rsidRPr="00E86D85">
        <w:rPr>
          <w:rStyle w:val="nw"/>
          <w:rFonts w:ascii="Tahoma" w:hAnsi="Tahoma" w:cs="Tahoma"/>
          <w:sz w:val="24"/>
          <w:szCs w:val="24"/>
          <w:lang w:val="sv-SE"/>
        </w:rPr>
        <w:t xml:space="preserve"> antara demand dunia kerja dan supply dari </w:t>
      </w:r>
      <w:r w:rsidR="000323C4">
        <w:rPr>
          <w:rStyle w:val="nw"/>
          <w:rFonts w:ascii="Tahoma" w:hAnsi="Tahoma" w:cs="Tahoma"/>
          <w:sz w:val="24"/>
          <w:szCs w:val="24"/>
          <w:lang w:val="sv-SE"/>
        </w:rPr>
        <w:t xml:space="preserve">bidang </w:t>
      </w:r>
      <w:r w:rsidRPr="00E86D85">
        <w:rPr>
          <w:rStyle w:val="nw"/>
          <w:rFonts w:ascii="Tahoma" w:hAnsi="Tahoma" w:cs="Tahoma"/>
          <w:sz w:val="24"/>
          <w:szCs w:val="24"/>
          <w:lang w:val="sv-SE"/>
        </w:rPr>
        <w:t xml:space="preserve">pendidikan </w:t>
      </w:r>
      <w:r w:rsidR="00877654">
        <w:rPr>
          <w:rStyle w:val="nw"/>
          <w:rFonts w:ascii="Tahoma" w:hAnsi="Tahoma" w:cs="Tahoma"/>
          <w:sz w:val="24"/>
          <w:szCs w:val="24"/>
          <w:lang w:val="sv-SE"/>
        </w:rPr>
        <w:t>diprediksi</w:t>
      </w:r>
      <w:r w:rsidRPr="00E86D85">
        <w:rPr>
          <w:rStyle w:val="nw"/>
          <w:rFonts w:ascii="Tahoma" w:hAnsi="Tahoma" w:cs="Tahoma"/>
          <w:sz w:val="24"/>
          <w:szCs w:val="24"/>
          <w:lang w:val="sv-SE"/>
        </w:rPr>
        <w:t xml:space="preserve"> terkait dengan perencanaan kurikulum yang dirancang dengan dengan tidak memperhatikan prinsip pengembangan kurikulum pendidikan kejuruan dan vokasi yang benar. Masih adanya peluang kerja yang tidak terisi oleh lulusan pendidikan kejuruan dan vokasi, sementara pengangguran banyak, juga bisa disebabkan kompetensi yang dikembangkan di dunia pendidikan tidak sesuai dengan kompetensi yang ada di lapangan kerja. </w:t>
      </w:r>
    </w:p>
    <w:p w:rsidR="00181E14" w:rsidRPr="00E86D85" w:rsidRDefault="00181E14" w:rsidP="00181E14">
      <w:pPr>
        <w:spacing w:after="0" w:line="360" w:lineRule="auto"/>
        <w:ind w:firstLine="720"/>
        <w:jc w:val="both"/>
        <w:rPr>
          <w:rStyle w:val="nw"/>
          <w:rFonts w:ascii="Tahoma" w:hAnsi="Tahoma" w:cs="Tahoma"/>
          <w:sz w:val="24"/>
          <w:szCs w:val="24"/>
          <w:lang w:val="sv-SE"/>
        </w:rPr>
      </w:pPr>
      <w:r w:rsidRPr="00E86D85">
        <w:rPr>
          <w:rStyle w:val="nw"/>
          <w:rFonts w:ascii="Tahoma" w:hAnsi="Tahoma" w:cs="Tahoma"/>
          <w:sz w:val="24"/>
          <w:szCs w:val="24"/>
          <w:lang w:val="sv-SE"/>
        </w:rPr>
        <w:lastRenderedPageBreak/>
        <w:t>Tumbuhnya peluang kerja yang disebabkan oleh munculnya ipteks baru juga sering tidak bisa dipenuhi oleh kualifikasi dan kesesuain keahlian</w:t>
      </w:r>
      <w:r w:rsidR="00877654">
        <w:rPr>
          <w:rStyle w:val="nw"/>
          <w:rFonts w:ascii="Tahoma" w:hAnsi="Tahoma" w:cs="Tahoma"/>
          <w:sz w:val="24"/>
          <w:szCs w:val="24"/>
          <w:lang w:val="sv-SE"/>
        </w:rPr>
        <w:t xml:space="preserve"> yang ada</w:t>
      </w:r>
      <w:r w:rsidRPr="00E86D85">
        <w:rPr>
          <w:rStyle w:val="nw"/>
          <w:rFonts w:ascii="Tahoma" w:hAnsi="Tahoma" w:cs="Tahoma"/>
          <w:sz w:val="24"/>
          <w:szCs w:val="24"/>
          <w:lang w:val="sv-SE"/>
        </w:rPr>
        <w:t xml:space="preserve"> </w:t>
      </w:r>
      <w:r w:rsidR="00877654">
        <w:rPr>
          <w:rStyle w:val="nw"/>
          <w:rFonts w:ascii="Tahoma" w:hAnsi="Tahoma" w:cs="Tahoma"/>
          <w:sz w:val="24"/>
          <w:szCs w:val="24"/>
          <w:lang w:val="sv-SE"/>
        </w:rPr>
        <w:t>dengan keahlian yang diperlukan di dunia kerja dan industri.</w:t>
      </w:r>
      <w:r w:rsidRPr="00E86D85">
        <w:rPr>
          <w:rStyle w:val="nw"/>
          <w:rFonts w:ascii="Tahoma" w:hAnsi="Tahoma" w:cs="Tahoma"/>
          <w:sz w:val="24"/>
          <w:szCs w:val="24"/>
          <w:lang w:val="sv-SE"/>
        </w:rPr>
        <w:t xml:space="preserve"> Oleh karena itu model pendidikan berbasis kompetensi untuk berbagai bidang kejuruan dan vokasi yang memenuhi prinsip-prinsip pendidikan kejuruan dan mempunyai dasar teori dan konsep yang kuat perlu dikembangkan. </w:t>
      </w:r>
    </w:p>
    <w:p w:rsidR="00DA2B21" w:rsidRPr="00E86D85" w:rsidRDefault="001D385A" w:rsidP="00EB482E">
      <w:pPr>
        <w:spacing w:after="0" w:line="360" w:lineRule="auto"/>
        <w:ind w:firstLine="720"/>
        <w:jc w:val="both"/>
        <w:rPr>
          <w:rFonts w:ascii="Tahoma" w:hAnsi="Tahoma" w:cs="Tahoma"/>
          <w:noProof/>
          <w:sz w:val="24"/>
          <w:szCs w:val="24"/>
        </w:rPr>
      </w:pPr>
      <w:r w:rsidRPr="00E86D85">
        <w:rPr>
          <w:rFonts w:ascii="Tahoma" w:hAnsi="Tahoma" w:cs="Tahoma"/>
          <w:noProof/>
          <w:sz w:val="24"/>
          <w:szCs w:val="24"/>
        </w:rPr>
        <w:t xml:space="preserve">UNESCO (1994) memberikan dua prinsip pendidikan yang dapat menghadapi perkembangan zaman ke depan dan harus dipakai acuan dalam merencanakan pendidikan oleh semua negara. </w:t>
      </w:r>
      <w:r w:rsidRPr="00E86D85">
        <w:rPr>
          <w:rFonts w:ascii="Tahoma" w:hAnsi="Tahoma" w:cs="Tahoma"/>
          <w:i/>
          <w:iCs/>
          <w:noProof/>
          <w:sz w:val="24"/>
          <w:szCs w:val="24"/>
        </w:rPr>
        <w:t>Pertama</w:t>
      </w:r>
      <w:r w:rsidRPr="00E86D85">
        <w:rPr>
          <w:rFonts w:ascii="Tahoma" w:hAnsi="Tahoma" w:cs="Tahoma"/>
          <w:noProof/>
          <w:sz w:val="24"/>
          <w:szCs w:val="24"/>
        </w:rPr>
        <w:t xml:space="preserve"> pendidikan harus berorientasi empat pilar yaitu: </w:t>
      </w:r>
      <w:r w:rsidRPr="00E86D85">
        <w:rPr>
          <w:rFonts w:ascii="Tahoma" w:hAnsi="Tahoma" w:cs="Tahoma"/>
          <w:i/>
          <w:iCs/>
          <w:noProof/>
          <w:sz w:val="24"/>
          <w:szCs w:val="24"/>
        </w:rPr>
        <w:t>learning to know</w:t>
      </w:r>
      <w:r w:rsidRPr="00E86D85">
        <w:rPr>
          <w:rFonts w:ascii="Tahoma" w:hAnsi="Tahoma" w:cs="Tahoma"/>
          <w:noProof/>
          <w:sz w:val="24"/>
          <w:szCs w:val="24"/>
        </w:rPr>
        <w:t xml:space="preserve"> (belajar untuk mengetahui), </w:t>
      </w:r>
      <w:r w:rsidRPr="00E86D85">
        <w:rPr>
          <w:rFonts w:ascii="Tahoma" w:hAnsi="Tahoma" w:cs="Tahoma"/>
          <w:i/>
          <w:iCs/>
          <w:noProof/>
          <w:sz w:val="24"/>
          <w:szCs w:val="24"/>
        </w:rPr>
        <w:t>learning to do</w:t>
      </w:r>
      <w:r w:rsidRPr="00E86D85">
        <w:rPr>
          <w:rFonts w:ascii="Tahoma" w:hAnsi="Tahoma" w:cs="Tahoma"/>
          <w:noProof/>
          <w:sz w:val="24"/>
          <w:szCs w:val="24"/>
        </w:rPr>
        <w:t xml:space="preserve"> (belajar melakukan), </w:t>
      </w:r>
      <w:r w:rsidRPr="00E86D85">
        <w:rPr>
          <w:rFonts w:ascii="Tahoma" w:hAnsi="Tahoma" w:cs="Tahoma"/>
          <w:i/>
          <w:iCs/>
          <w:noProof/>
          <w:sz w:val="24"/>
          <w:szCs w:val="24"/>
        </w:rPr>
        <w:t>learning to be</w:t>
      </w:r>
      <w:r w:rsidRPr="00E86D85">
        <w:rPr>
          <w:rFonts w:ascii="Tahoma" w:hAnsi="Tahoma" w:cs="Tahoma"/>
          <w:noProof/>
          <w:sz w:val="24"/>
          <w:szCs w:val="24"/>
        </w:rPr>
        <w:t xml:space="preserve"> (belajar menjadi dirinya sendiri) dan </w:t>
      </w:r>
      <w:r w:rsidRPr="00E86D85">
        <w:rPr>
          <w:rFonts w:ascii="Tahoma" w:hAnsi="Tahoma" w:cs="Tahoma"/>
          <w:i/>
          <w:iCs/>
          <w:noProof/>
          <w:sz w:val="24"/>
          <w:szCs w:val="24"/>
        </w:rPr>
        <w:t>learning to live together</w:t>
      </w:r>
      <w:r w:rsidRPr="00E86D85">
        <w:rPr>
          <w:rFonts w:ascii="Tahoma" w:hAnsi="Tahoma" w:cs="Tahoma"/>
          <w:noProof/>
          <w:sz w:val="24"/>
          <w:szCs w:val="24"/>
        </w:rPr>
        <w:t xml:space="preserve"> (belajar untuk bekerjasama). Prinsip yang </w:t>
      </w:r>
      <w:r w:rsidRPr="00E86D85">
        <w:rPr>
          <w:rFonts w:ascii="Tahoma" w:hAnsi="Tahoma" w:cs="Tahoma"/>
          <w:i/>
          <w:iCs/>
          <w:noProof/>
          <w:sz w:val="24"/>
          <w:szCs w:val="24"/>
        </w:rPr>
        <w:t>kedua</w:t>
      </w:r>
      <w:r w:rsidRPr="00E86D85">
        <w:rPr>
          <w:rFonts w:ascii="Tahoma" w:hAnsi="Tahoma" w:cs="Tahoma"/>
          <w:noProof/>
          <w:sz w:val="24"/>
          <w:szCs w:val="24"/>
        </w:rPr>
        <w:t xml:space="preserve"> adalah </w:t>
      </w:r>
      <w:r w:rsidRPr="00E86D85">
        <w:rPr>
          <w:rFonts w:ascii="Tahoma" w:hAnsi="Tahoma" w:cs="Tahoma"/>
          <w:i/>
          <w:iCs/>
          <w:noProof/>
          <w:sz w:val="24"/>
          <w:szCs w:val="24"/>
        </w:rPr>
        <w:t>live long learning</w:t>
      </w:r>
      <w:r w:rsidRPr="00E86D85">
        <w:rPr>
          <w:rFonts w:ascii="Tahoma" w:hAnsi="Tahoma" w:cs="Tahoma"/>
          <w:noProof/>
          <w:sz w:val="24"/>
          <w:szCs w:val="24"/>
        </w:rPr>
        <w:t xml:space="preserve"> (belajar sepanjang hayat). Berangkat dari kebutuhan ini maka kurikulum SMK 2004 dikembangkan atas dasar kualifikasi dan kompetensi lulusan seperti dibutuhkan oleh dunia kerja, dan disebut dengan kurikulum berdasarkan kompetensi (KBK) yang berorientasi kecakapan hidup. Kurikulum berbasis kompetensi memiliki standar minimal yang harus dicapai</w:t>
      </w:r>
      <w:r w:rsidRPr="00E86D85">
        <w:rPr>
          <w:noProof/>
          <w:sz w:val="24"/>
          <w:szCs w:val="24"/>
        </w:rPr>
        <w:t xml:space="preserve"> oleh </w:t>
      </w:r>
      <w:r w:rsidRPr="00E86D85">
        <w:rPr>
          <w:rFonts w:ascii="Tahoma" w:hAnsi="Tahoma" w:cs="Tahoma"/>
          <w:noProof/>
          <w:sz w:val="24"/>
          <w:szCs w:val="24"/>
        </w:rPr>
        <w:t>setiap peserta didik untuk diberi status menguasai kompetensi. Meskipun begitu kurikulum berbasis kompetensi juga harus bisa mengembangkan semua potensi peserta didik untuk mampu hidup dalam era kompetisi. Dengan kata lain pendidikan harus dikembalikan pada misi utamanya yaitu memanusiakan peserta didik sebagai manusia.</w:t>
      </w:r>
    </w:p>
    <w:p w:rsidR="001D385A" w:rsidRPr="00E86D85" w:rsidRDefault="001D385A" w:rsidP="00EB482E">
      <w:pPr>
        <w:pStyle w:val="BodyTextIndent2"/>
        <w:spacing w:after="0" w:line="360" w:lineRule="auto"/>
        <w:ind w:left="0" w:firstLine="720"/>
        <w:rPr>
          <w:rFonts w:ascii="Tahoma" w:hAnsi="Tahoma" w:cs="Tahoma"/>
          <w:noProof/>
          <w:sz w:val="24"/>
          <w:szCs w:val="24"/>
        </w:rPr>
      </w:pPr>
      <w:r w:rsidRPr="00E86D85">
        <w:rPr>
          <w:rFonts w:ascii="Tahoma" w:hAnsi="Tahoma" w:cs="Tahoma"/>
          <w:noProof/>
          <w:sz w:val="24"/>
          <w:szCs w:val="24"/>
        </w:rPr>
        <w:t>Filsafat menyediakan petunjuk untuk pengembangan program, tujuan kurikulum, pemilihan kegiatan belajar, perencanaan dan penggunaan sarana dan prasarana, pengembangan evaluasi, dan identifikasi dari kebutuhan-kebutuhan yang penting dari pendidikan. Lincoln dan Guba (1985) menyatakan bahwa filsafat pendidikan mengandung paradigma atau kerangka konseptual sebagai acuan tindakan dari para pendidik. Filsafat pendidikan menyediakan kerangka berfikir bagi para pendidik dan praktisi pendidikan dan membantu mereka memilih alternatif-alternatif yang ada serta menyediakan dasar untuk melakukan kegiatan-kegiatan pendidikan secara tuntas. Ada empat aliran yang mungkin dapat dijadikan asas pendidikan kejuruan di Indonesia saat ini yaitu aliran idealisme, realisme, pragmatisme, dan rekonstruksionisme.</w:t>
      </w:r>
    </w:p>
    <w:p w:rsidR="001D385A" w:rsidRPr="00E86D85" w:rsidRDefault="001D385A" w:rsidP="00EB482E">
      <w:pPr>
        <w:pStyle w:val="BodyTextIndent2"/>
        <w:spacing w:after="0" w:line="360" w:lineRule="auto"/>
        <w:ind w:left="0" w:firstLine="709"/>
        <w:rPr>
          <w:rFonts w:ascii="Tahoma" w:hAnsi="Tahoma" w:cs="Tahoma"/>
          <w:bCs/>
          <w:noProof/>
          <w:sz w:val="24"/>
          <w:szCs w:val="24"/>
        </w:rPr>
      </w:pPr>
      <w:r w:rsidRPr="00E86D85">
        <w:rPr>
          <w:rFonts w:ascii="Tahoma" w:hAnsi="Tahoma" w:cs="Tahoma"/>
          <w:bCs/>
          <w:noProof/>
          <w:sz w:val="24"/>
          <w:szCs w:val="24"/>
        </w:rPr>
        <w:lastRenderedPageBreak/>
        <w:t xml:space="preserve">Filsafat idealisme lebih menitik beratkan pandangannya pada sesuatu yang bersifat spiritual dan transenden. Para penganut faham idealisme melihat proses spesialisasi sebagai metode pendidikan yang fragmentaristik, karena fakta yang terpenggal-penggal dipelajari menurut hukum atau ketentuan yang telah ditetapkan terlebih dahulu. Sebaliknya, mereka lebih memilih model pendidikan yang lebih holistik, karena percaya bahwa sistem pendidikan yang mengembangkan pemahaman yang luas terhadap dunia hasilnya menurut mereka lebih baik dibandingkan dengan sistem pendidikan yang menuju spesialisasi. </w:t>
      </w:r>
    </w:p>
    <w:p w:rsidR="001D385A" w:rsidRPr="00E86D85" w:rsidRDefault="001D385A" w:rsidP="00EB482E">
      <w:pPr>
        <w:pStyle w:val="BodyTextIndent2"/>
        <w:spacing w:after="0" w:line="360" w:lineRule="auto"/>
        <w:ind w:left="0" w:firstLine="567"/>
        <w:rPr>
          <w:rFonts w:ascii="Tahoma" w:hAnsi="Tahoma" w:cs="Tahoma"/>
          <w:bCs/>
          <w:noProof/>
          <w:sz w:val="24"/>
          <w:szCs w:val="24"/>
        </w:rPr>
      </w:pPr>
      <w:r w:rsidRPr="00E86D85">
        <w:rPr>
          <w:rFonts w:ascii="Tahoma" w:hAnsi="Tahoma" w:cs="Tahoma"/>
          <w:bCs/>
          <w:noProof/>
          <w:sz w:val="24"/>
          <w:szCs w:val="24"/>
        </w:rPr>
        <w:t xml:space="preserve">Zais (1976) mengungkapkan, bahwa metode mengajar yang digunakan dalam pendidikan idealistik memerlukan partisipasi aktif dari peserta didik. Agar peserta didik aktif, maka proses pembelajaran dalam kelas yang idealistik bersifat </w:t>
      </w:r>
      <w:r w:rsidRPr="00E86D85">
        <w:rPr>
          <w:rFonts w:ascii="Tahoma" w:hAnsi="Tahoma" w:cs="Tahoma"/>
          <w:bCs/>
          <w:i/>
          <w:iCs/>
          <w:noProof/>
          <w:sz w:val="24"/>
          <w:szCs w:val="24"/>
        </w:rPr>
        <w:t>socratesian</w:t>
      </w:r>
      <w:r w:rsidRPr="00E86D85">
        <w:rPr>
          <w:rFonts w:ascii="Tahoma" w:hAnsi="Tahoma" w:cs="Tahoma"/>
          <w:bCs/>
          <w:noProof/>
          <w:sz w:val="24"/>
          <w:szCs w:val="24"/>
        </w:rPr>
        <w:t xml:space="preserve">, suatu cara penyampaian pelajaran secara tidak langsung, yaitu dengan cara menstimulasi peserta didik dengan menggunakan pertanyaan-pertanyaan agar mereka aktif berfikir dalam mencari kebenaran. </w:t>
      </w:r>
    </w:p>
    <w:p w:rsidR="001D385A" w:rsidRPr="00E86D85" w:rsidRDefault="001D385A" w:rsidP="00EB482E">
      <w:pPr>
        <w:pStyle w:val="BodyTextIndent2"/>
        <w:spacing w:after="0" w:line="360" w:lineRule="auto"/>
        <w:ind w:left="0" w:firstLine="720"/>
        <w:rPr>
          <w:rFonts w:ascii="Tahoma" w:hAnsi="Tahoma" w:cs="Tahoma"/>
          <w:noProof/>
          <w:sz w:val="24"/>
          <w:szCs w:val="24"/>
        </w:rPr>
      </w:pPr>
      <w:r w:rsidRPr="00E86D85">
        <w:rPr>
          <w:rFonts w:ascii="Tahoma" w:hAnsi="Tahoma" w:cs="Tahoma"/>
          <w:bCs/>
          <w:noProof/>
          <w:sz w:val="24"/>
          <w:szCs w:val="24"/>
        </w:rPr>
        <w:t xml:space="preserve">Tujuan dari proses pembelajaran dalam pendidikan yang idealistik bukan hanya dimaksudkan untuk memberi informasi faktual kepada peserta didik untuk dicatat dan kemudian dihafalkan, tetapi seperti apa yang dikatakan oleh Ozmon dan Craver (1986: 19) bahwa </w:t>
      </w:r>
      <w:r w:rsidRPr="00E86D85">
        <w:rPr>
          <w:rFonts w:ascii="Tahoma" w:hAnsi="Tahoma" w:cs="Tahoma"/>
          <w:bCs/>
          <w:i/>
          <w:iCs/>
          <w:noProof/>
          <w:sz w:val="24"/>
          <w:szCs w:val="24"/>
        </w:rPr>
        <w:t>“in fact, some idealists teachers discourage note taking so that students will concentrate on the basic ideas”.</w:t>
      </w:r>
      <w:r w:rsidRPr="00E86D85">
        <w:rPr>
          <w:rFonts w:ascii="Tahoma" w:hAnsi="Tahoma" w:cs="Tahoma"/>
          <w:bCs/>
          <w:noProof/>
          <w:sz w:val="24"/>
          <w:szCs w:val="24"/>
        </w:rPr>
        <w:t xml:space="preserve"> Guru menurut faham idealis tidak lagi menyuruh siswa hanya untuk mencatat pelajaran yang diajarkan, tetapi mereka dilibatkan dalam proses berfikir, sehingga siswa dapat menangkap ide dasar dan konsep yang diberikan oleh guru. Dengan demikian peran guru sangat penting, karena guru sebagai kunci terjadinya proses inkuiri di dalam kelasnya, sehingga asas ini akan mampu mengembangkan kemerdekaan berpikir, kreativitas dan kemampuan reflektif yang sangat diperlukan di dunia kerja saat ini. </w:t>
      </w:r>
    </w:p>
    <w:p w:rsidR="001D385A" w:rsidRPr="00E86D85" w:rsidRDefault="001D385A" w:rsidP="00EB482E">
      <w:pPr>
        <w:pStyle w:val="BodyTextIndent2"/>
        <w:spacing w:after="0" w:line="360" w:lineRule="auto"/>
        <w:ind w:left="0" w:firstLine="720"/>
        <w:rPr>
          <w:rFonts w:ascii="Tahoma" w:hAnsi="Tahoma" w:cs="Tahoma"/>
          <w:bCs/>
          <w:noProof/>
          <w:sz w:val="24"/>
          <w:szCs w:val="24"/>
        </w:rPr>
      </w:pPr>
      <w:r w:rsidRPr="00E86D85">
        <w:rPr>
          <w:rFonts w:ascii="Tahoma" w:hAnsi="Tahoma" w:cs="Tahoma"/>
          <w:noProof/>
          <w:sz w:val="24"/>
          <w:szCs w:val="24"/>
        </w:rPr>
        <w:t>Aliran Realisme t</w:t>
      </w:r>
      <w:r w:rsidRPr="00E86D85">
        <w:rPr>
          <w:rFonts w:ascii="Tahoma" w:hAnsi="Tahoma" w:cs="Tahoma"/>
          <w:bCs/>
          <w:noProof/>
          <w:sz w:val="24"/>
          <w:szCs w:val="24"/>
        </w:rPr>
        <w:t>idak seperti pendidikan idealistik yang diuraikan sebelumnya, pendidikan yang mendasarkan pada faham realisme memfokuskan kegiatannya pada pencarian kebenaran di dalam alam semesta dunia fisik. Realisme modern juga selalu dikaitkan dengan metode ilmiah atau “</w:t>
      </w:r>
      <w:r w:rsidRPr="00E86D85">
        <w:rPr>
          <w:rFonts w:ascii="Tahoma" w:hAnsi="Tahoma" w:cs="Tahoma"/>
          <w:bCs/>
          <w:i/>
          <w:iCs/>
          <w:noProof/>
          <w:sz w:val="24"/>
          <w:szCs w:val="24"/>
        </w:rPr>
        <w:t>scientific methods</w:t>
      </w:r>
      <w:r w:rsidRPr="00E86D85">
        <w:rPr>
          <w:rFonts w:ascii="Tahoma" w:hAnsi="Tahoma" w:cs="Tahoma"/>
          <w:bCs/>
          <w:noProof/>
          <w:sz w:val="24"/>
          <w:szCs w:val="24"/>
        </w:rPr>
        <w:t xml:space="preserve">” yaitu metode inkuiri yang sistematik dalam membangun pengetahuan maupun teori. Kebenaran bagi para </w:t>
      </w:r>
      <w:r w:rsidRPr="00E86D85">
        <w:rPr>
          <w:rFonts w:ascii="Tahoma" w:hAnsi="Tahoma" w:cs="Tahoma"/>
          <w:bCs/>
          <w:noProof/>
          <w:sz w:val="24"/>
          <w:szCs w:val="24"/>
        </w:rPr>
        <w:lastRenderedPageBreak/>
        <w:t xml:space="preserve">penganut realisme adalah sudah ada dan pasti, menunggu untuk ditemukan, dimengerti, dan dipakai untuk memenuhi kebutuhan manusia. Pencarian pengetahuan di dalam faham realistik merupakan pencarian kebenaran secara induktif. Pencarian kebenaran dengan cara ini bisa ditemui dalam bidang-bidang ilmu seperti: ilmu biologi, kimia, fisika, geologi, dan astronomi. </w:t>
      </w:r>
    </w:p>
    <w:p w:rsidR="001D385A" w:rsidRPr="00E86D85" w:rsidRDefault="001D385A" w:rsidP="00EB482E">
      <w:pPr>
        <w:pStyle w:val="BodyTextIndent2"/>
        <w:spacing w:after="0" w:line="360" w:lineRule="auto"/>
        <w:ind w:left="0" w:firstLine="720"/>
        <w:rPr>
          <w:rFonts w:ascii="Tahoma" w:hAnsi="Tahoma" w:cs="Tahoma"/>
          <w:bCs/>
          <w:noProof/>
          <w:sz w:val="24"/>
          <w:szCs w:val="24"/>
        </w:rPr>
      </w:pPr>
      <w:r w:rsidRPr="00E86D85">
        <w:rPr>
          <w:rFonts w:ascii="Tahoma" w:hAnsi="Tahoma" w:cs="Tahoma"/>
          <w:bCs/>
          <w:noProof/>
          <w:sz w:val="24"/>
          <w:szCs w:val="24"/>
        </w:rPr>
        <w:t>Kebenaran realitistik adalah kebenaran inderawi. Artinya suatu fenomena dianggap benar bila teramati dengan menggunakan panca indera. Oleh karena dalam ilmu-ilmu fisik kemampuan pengamatan akan sangat menentukan. Alat bantu pengamatan terus ditingkatkan kemampuannya sampai mampu mengamati gejala yang paling kecil sekalipun, karena kegiatan observasi terhadap kejadian dunia fisik dan menentukan dimensi keterukuran adalah cara yang paling tepat untuk menyibak rahasia kejadian dunia fisik secara berulang. Pendidikan realistik menganggap fakta dan informasi fisik yang terukur merupakan hal yang sangat penting bagi sistem pendidikan itu.</w:t>
      </w:r>
    </w:p>
    <w:p w:rsidR="001D385A" w:rsidRPr="00E86D85" w:rsidRDefault="001D385A" w:rsidP="00EB482E">
      <w:pPr>
        <w:pStyle w:val="BodyTextIndent2"/>
        <w:spacing w:after="0" w:line="360" w:lineRule="auto"/>
        <w:ind w:left="0" w:firstLine="567"/>
        <w:rPr>
          <w:rFonts w:ascii="Tahoma" w:hAnsi="Tahoma" w:cs="Tahoma"/>
          <w:bCs/>
          <w:noProof/>
          <w:sz w:val="24"/>
          <w:szCs w:val="24"/>
        </w:rPr>
      </w:pPr>
      <w:r w:rsidRPr="00E86D85">
        <w:rPr>
          <w:rFonts w:ascii="Tahoma" w:hAnsi="Tahoma" w:cs="Tahoma"/>
          <w:bCs/>
          <w:noProof/>
          <w:sz w:val="24"/>
          <w:szCs w:val="24"/>
        </w:rPr>
        <w:t xml:space="preserve">Dalam faham realisme guru dipandang sebagai spesialis dan ahli dalam suatu mata pelajaran ilmu-ilmu fisik yang harus diajarkan, dan guru berperan mentransformasikan pengetahuan dan keterampilan itu kepada muridnya. Sistem belajar yang berdasarkan unjuk kerja, dan kompetensi serta hasil pendidikan yang harus terukur, pada umumnya merupakan ciri khas dari pendidikan yang menganut asas realistik. </w:t>
      </w:r>
    </w:p>
    <w:p w:rsidR="001D385A" w:rsidRPr="00E86D85" w:rsidRDefault="001D385A" w:rsidP="00EB482E">
      <w:pPr>
        <w:pStyle w:val="BodyTextIndent2"/>
        <w:spacing w:after="0" w:line="360" w:lineRule="auto"/>
        <w:ind w:left="0" w:firstLine="720"/>
        <w:rPr>
          <w:rFonts w:ascii="Tahoma" w:hAnsi="Tahoma" w:cs="Tahoma"/>
          <w:bCs/>
          <w:noProof/>
          <w:sz w:val="24"/>
          <w:szCs w:val="24"/>
        </w:rPr>
      </w:pPr>
      <w:r w:rsidRPr="00E86D85">
        <w:rPr>
          <w:rFonts w:ascii="Tahoma" w:hAnsi="Tahoma" w:cs="Tahoma"/>
          <w:bCs/>
          <w:noProof/>
          <w:sz w:val="24"/>
          <w:szCs w:val="24"/>
        </w:rPr>
        <w:t xml:space="preserve">Culver (1986) menyatakan bahwa faham realisme telah lama menjadi fondasi filsafat pendidikan kejuruan dan telah berhasil menciptakan lahan yang subur bagi tumbuhnya pendidikan kejuruan dan munculnya revolusi industri serta manajemen ilmiah selama sekitar satu abad. </w:t>
      </w:r>
    </w:p>
    <w:p w:rsidR="00D15C27" w:rsidRPr="00E86D85" w:rsidRDefault="001D385A" w:rsidP="00EB482E">
      <w:pPr>
        <w:pStyle w:val="BodyTextIndent2"/>
        <w:spacing w:after="0" w:line="360" w:lineRule="auto"/>
        <w:ind w:left="0" w:firstLine="720"/>
        <w:rPr>
          <w:rFonts w:ascii="Tahoma" w:hAnsi="Tahoma" w:cs="Tahoma"/>
          <w:bCs/>
          <w:noProof/>
          <w:sz w:val="24"/>
          <w:szCs w:val="24"/>
        </w:rPr>
      </w:pPr>
      <w:r w:rsidRPr="00E86D85">
        <w:rPr>
          <w:rFonts w:ascii="Tahoma" w:hAnsi="Tahoma" w:cs="Tahoma"/>
          <w:bCs/>
          <w:noProof/>
          <w:sz w:val="24"/>
          <w:szCs w:val="24"/>
        </w:rPr>
        <w:t xml:space="preserve">Dalam pendidikan kejuruan yang realistik, semua siswa akan secara teratur dan berkesinambungan belajar keterampilan tertentu untuk menjadi ahli dan spesialis dalam suatu bidang pekerjaan melalui prosedur tertentu. Meskipun begitu, dengan perkembangan teknologi yang pesat akhir-akhir ini, faham realisme sebagai asas falsafah pendidikan kejuruan dianggap tidak cukup. Pendidikan realistik dianggap hanya menyiapkan manusia-manusia yang mekanistik, kurang mengembangkan kreativitas, </w:t>
      </w:r>
      <w:r w:rsidRPr="00E86D85">
        <w:rPr>
          <w:rFonts w:ascii="Tahoma" w:hAnsi="Tahoma" w:cs="Tahoma"/>
          <w:bCs/>
          <w:noProof/>
          <w:sz w:val="24"/>
          <w:szCs w:val="24"/>
        </w:rPr>
        <w:lastRenderedPageBreak/>
        <w:t xml:space="preserve">kemampuan berpikir, dan apresiasi terhadap kemampuan manusia secara utuh (Culver, 1986: 14). Pada era perkembangan teknologi yang pesat diperlukan tenaga kerja yang memiliki kemampuan adaptasi yang tinggi, kemampuan pemecahan masalah, berpikir rasional dan kreatif.  </w:t>
      </w:r>
    </w:p>
    <w:p w:rsidR="00D15C27" w:rsidRDefault="001D385A" w:rsidP="00EB482E">
      <w:pPr>
        <w:pStyle w:val="BodyTextIndent2"/>
        <w:spacing w:after="0" w:line="360" w:lineRule="auto"/>
        <w:ind w:left="0" w:firstLine="720"/>
        <w:rPr>
          <w:rFonts w:ascii="Tahoma" w:hAnsi="Tahoma" w:cs="Tahoma"/>
          <w:bCs/>
          <w:noProof/>
          <w:sz w:val="24"/>
          <w:szCs w:val="24"/>
        </w:rPr>
      </w:pPr>
      <w:r w:rsidRPr="00E86D85">
        <w:rPr>
          <w:rFonts w:ascii="Tahoma" w:hAnsi="Tahoma" w:cs="Tahoma"/>
          <w:bCs/>
          <w:noProof/>
          <w:sz w:val="24"/>
          <w:szCs w:val="24"/>
        </w:rPr>
        <w:t xml:space="preserve">Dewey selain dikenal sebagai tokoh pendidikan pragmatik, juga digolongkan sebagai ahli teori kritikal </w:t>
      </w:r>
      <w:r w:rsidRPr="00E86D85">
        <w:rPr>
          <w:rFonts w:ascii="Tahoma" w:hAnsi="Tahoma" w:cs="Tahoma"/>
          <w:bCs/>
          <w:i/>
          <w:iCs/>
          <w:noProof/>
          <w:sz w:val="24"/>
          <w:szCs w:val="24"/>
        </w:rPr>
        <w:t>(critical theorist)</w:t>
      </w:r>
      <w:r w:rsidRPr="00E86D85">
        <w:rPr>
          <w:rFonts w:ascii="Tahoma" w:hAnsi="Tahoma" w:cs="Tahoma"/>
          <w:bCs/>
          <w:noProof/>
          <w:sz w:val="24"/>
          <w:szCs w:val="24"/>
        </w:rPr>
        <w:t xml:space="preserve"> yang disebut </w:t>
      </w:r>
      <w:r w:rsidRPr="00E86D85">
        <w:rPr>
          <w:rFonts w:ascii="Tahoma" w:hAnsi="Tahoma" w:cs="Tahoma"/>
          <w:bCs/>
          <w:i/>
          <w:iCs/>
          <w:noProof/>
          <w:sz w:val="24"/>
          <w:szCs w:val="24"/>
        </w:rPr>
        <w:t>reconceptualists</w:t>
      </w:r>
      <w:r w:rsidRPr="00E86D85">
        <w:rPr>
          <w:rFonts w:ascii="Tahoma" w:hAnsi="Tahoma" w:cs="Tahoma"/>
          <w:bCs/>
          <w:noProof/>
          <w:sz w:val="24"/>
          <w:szCs w:val="24"/>
        </w:rPr>
        <w:t xml:space="preserve"> di dalam bidang pendidikan. Faham rekonstrusinisme menurut Ozmon &amp; Craver (1986: 133) terdiri dari dua premis. Yang </w:t>
      </w:r>
      <w:r w:rsidRPr="00E86D85">
        <w:rPr>
          <w:rFonts w:ascii="Tahoma" w:hAnsi="Tahoma" w:cs="Tahoma"/>
          <w:bCs/>
          <w:i/>
          <w:iCs/>
          <w:noProof/>
          <w:sz w:val="24"/>
          <w:szCs w:val="24"/>
        </w:rPr>
        <w:t>pertama</w:t>
      </w:r>
      <w:r w:rsidRPr="00E86D85">
        <w:rPr>
          <w:rFonts w:ascii="Tahoma" w:hAnsi="Tahoma" w:cs="Tahoma"/>
          <w:bCs/>
          <w:noProof/>
          <w:sz w:val="24"/>
          <w:szCs w:val="24"/>
        </w:rPr>
        <w:t xml:space="preserve">, masyarakat perlu rekonstruksi secara terus menerus dengan selalu melakukan perubahan; dan premis yang </w:t>
      </w:r>
      <w:r w:rsidRPr="00E86D85">
        <w:rPr>
          <w:rFonts w:ascii="Tahoma" w:hAnsi="Tahoma" w:cs="Tahoma"/>
          <w:bCs/>
          <w:i/>
          <w:iCs/>
          <w:noProof/>
          <w:sz w:val="24"/>
          <w:szCs w:val="24"/>
        </w:rPr>
        <w:t>kedua</w:t>
      </w:r>
      <w:r w:rsidRPr="00E86D85">
        <w:rPr>
          <w:rFonts w:ascii="Tahoma" w:hAnsi="Tahoma" w:cs="Tahoma"/>
          <w:bCs/>
          <w:noProof/>
          <w:sz w:val="24"/>
          <w:szCs w:val="24"/>
        </w:rPr>
        <w:t xml:space="preserve"> bahwa, suatu perubahan sosial akan melibatkan dua hal yaitu, rekonstruksi pendidikan dan peran dari pendidikan dalam merekonstruksi masyarakat. </w:t>
      </w:r>
    </w:p>
    <w:p w:rsidR="00877654" w:rsidRPr="00E86D85" w:rsidRDefault="00877654" w:rsidP="00877654">
      <w:pPr>
        <w:pStyle w:val="BodyText3"/>
        <w:spacing w:after="0" w:line="360" w:lineRule="auto"/>
        <w:ind w:firstLine="709"/>
        <w:rPr>
          <w:rFonts w:ascii="Tahoma" w:hAnsi="Tahoma" w:cs="Tahoma"/>
          <w:bCs/>
          <w:noProof/>
          <w:sz w:val="24"/>
          <w:szCs w:val="24"/>
        </w:rPr>
      </w:pPr>
      <w:r>
        <w:rPr>
          <w:rFonts w:ascii="Tahoma" w:hAnsi="Tahoma" w:cs="Tahoma"/>
          <w:bCs/>
          <w:noProof/>
          <w:sz w:val="24"/>
          <w:szCs w:val="24"/>
        </w:rPr>
        <w:t>K</w:t>
      </w:r>
      <w:r w:rsidRPr="00E86D85">
        <w:rPr>
          <w:rFonts w:ascii="Tahoma" w:hAnsi="Tahoma" w:cs="Tahoma"/>
          <w:bCs/>
          <w:noProof/>
          <w:sz w:val="24"/>
          <w:szCs w:val="24"/>
        </w:rPr>
        <w:t>ajian yang dilakukan oleh Pardjono (2001</w:t>
      </w:r>
      <w:r w:rsidRPr="00E86D85">
        <w:rPr>
          <w:rFonts w:ascii="Tahoma" w:hAnsi="Tahoma" w:cs="Tahoma"/>
          <w:b/>
          <w:bCs/>
          <w:noProof/>
          <w:sz w:val="24"/>
          <w:szCs w:val="24"/>
        </w:rPr>
        <w:t xml:space="preserve">) </w:t>
      </w:r>
      <w:r w:rsidRPr="00E86D85">
        <w:rPr>
          <w:rFonts w:ascii="Tahoma" w:hAnsi="Tahoma" w:cs="Tahoma"/>
          <w:bCs/>
          <w:noProof/>
          <w:sz w:val="24"/>
          <w:szCs w:val="24"/>
        </w:rPr>
        <w:t>terhadap asas pendidikan kejuruan menyimpulkan bahwa asas realisme yang dipakai pendidikan kejuruan dengan KBK yang dipakai di negara maju, terutama di Amerika Serikat selama ini tidak cukup untuk menyediakan fondasi pendidikan kejuruan yang menyiapkan lulusannya untuk berkompetisi secara global. Meskipun paradigma realisme dahulu sesuai dengan kondisi revolusi industri, dan sangat berjasa dalam memajukan masyarakat industri,  tetapi dengan cepatnya perubahan teknologi dan tekanan dari isu-isu global, maka faham realisme relevansinya menjadi berkurang bagi pendidikan kejuruan seperti yang dijelaskan di depan. Atas dasar pengalaman ini Indonesia tidak perlu mengulang kesalahan yang diperbuat oleh negara-negara maju.</w:t>
      </w:r>
    </w:p>
    <w:p w:rsidR="00877654" w:rsidRPr="00877654" w:rsidRDefault="001D385A" w:rsidP="00877654">
      <w:pPr>
        <w:pStyle w:val="BodyTextIndent2"/>
        <w:spacing w:after="0" w:line="360" w:lineRule="auto"/>
        <w:ind w:left="0" w:firstLine="708"/>
        <w:jc w:val="both"/>
        <w:rPr>
          <w:rFonts w:ascii="Tahoma" w:hAnsi="Tahoma" w:cs="Tahoma"/>
          <w:bCs/>
          <w:noProof/>
          <w:sz w:val="24"/>
          <w:szCs w:val="24"/>
        </w:rPr>
      </w:pPr>
      <w:r w:rsidRPr="00E86D85">
        <w:rPr>
          <w:rFonts w:ascii="Tahoma" w:hAnsi="Tahoma" w:cs="Tahoma"/>
          <w:bCs/>
          <w:noProof/>
          <w:sz w:val="24"/>
          <w:szCs w:val="24"/>
        </w:rPr>
        <w:t>Program pembe</w:t>
      </w:r>
      <w:r w:rsidR="00877654">
        <w:rPr>
          <w:rFonts w:ascii="Tahoma" w:hAnsi="Tahoma" w:cs="Tahoma"/>
          <w:bCs/>
          <w:noProof/>
          <w:sz w:val="24"/>
          <w:szCs w:val="24"/>
        </w:rPr>
        <w:t>lajaran yang rekonstruksionist</w:t>
      </w:r>
      <w:r w:rsidRPr="00E86D85">
        <w:rPr>
          <w:rFonts w:ascii="Tahoma" w:hAnsi="Tahoma" w:cs="Tahoma"/>
          <w:bCs/>
          <w:noProof/>
          <w:sz w:val="24"/>
          <w:szCs w:val="24"/>
        </w:rPr>
        <w:t>, memberi kesempatan kepada murid untuk menggunakan waktu, baik di dalam dan di luar lingkungan sekolah yang sama pentingnya, sehingga memberi kesempatan kepada peserta didik untuk belajar dari lingkungan dunia yang nyata dan juga mengaplikasikan perolehan belajarnya ke dalam dunia nyata. Ku</w:t>
      </w:r>
      <w:r w:rsidR="00877654">
        <w:rPr>
          <w:rFonts w:ascii="Tahoma" w:hAnsi="Tahoma" w:cs="Tahoma"/>
          <w:bCs/>
          <w:noProof/>
          <w:sz w:val="24"/>
          <w:szCs w:val="24"/>
        </w:rPr>
        <w:t>rikulum yang rekonstruksionist</w:t>
      </w:r>
      <w:r w:rsidRPr="00E86D85">
        <w:rPr>
          <w:rFonts w:ascii="Tahoma" w:hAnsi="Tahoma" w:cs="Tahoma"/>
          <w:bCs/>
          <w:noProof/>
          <w:sz w:val="24"/>
          <w:szCs w:val="24"/>
        </w:rPr>
        <w:t xml:space="preserve"> menurut Hill dan Salter (1991: 3), adalah kurikulum yang memungkinkan setiap siswa untuk menjadi agen perubahan, yaitu dengan merencanakan, meneliti dan mempromosikan perubahan atau inovasi untuk meningkatkan kehidupan manusia.</w:t>
      </w:r>
      <w:r w:rsidR="00877654">
        <w:rPr>
          <w:rFonts w:ascii="Tahoma" w:hAnsi="Tahoma" w:cs="Tahoma"/>
          <w:bCs/>
          <w:noProof/>
          <w:sz w:val="24"/>
          <w:szCs w:val="24"/>
        </w:rPr>
        <w:t xml:space="preserve"> Oleh karena itu </w:t>
      </w:r>
      <w:r w:rsidR="00877654">
        <w:rPr>
          <w:rFonts w:ascii="Tahoma" w:hAnsi="Tahoma" w:cs="Tahoma"/>
          <w:noProof/>
          <w:sz w:val="24"/>
          <w:szCs w:val="24"/>
        </w:rPr>
        <w:t>s</w:t>
      </w:r>
      <w:r w:rsidR="00877654" w:rsidRPr="00E86D85">
        <w:rPr>
          <w:rFonts w:ascii="Tahoma" w:hAnsi="Tahoma" w:cs="Tahoma"/>
          <w:noProof/>
          <w:sz w:val="24"/>
          <w:szCs w:val="24"/>
        </w:rPr>
        <w:t xml:space="preserve">ekolah kejuruan dengan program kejuruan yang berdasarkan pada filsafat rekonstruksionisme dapat </w:t>
      </w:r>
      <w:r w:rsidR="00877654" w:rsidRPr="00E86D85">
        <w:rPr>
          <w:rFonts w:ascii="Tahoma" w:hAnsi="Tahoma" w:cs="Tahoma"/>
          <w:noProof/>
          <w:sz w:val="24"/>
          <w:szCs w:val="24"/>
        </w:rPr>
        <w:lastRenderedPageBreak/>
        <w:t xml:space="preserve">mengembangkan kreativitas peserta didik melalui kegiatan-kegiatan pembelajaran yang memberdayakan, sehingga mereka mampu berfungsi sebagai agen perubahan. Seperti yang dikemukakan Pardjono (2000), agar dapat menjadi agen perubahan, peserta didik harus dididik melalui cara pembelajaran dan metode yang demokratis serta memberdayakan agar dapat mengembangkan kreativitas dan kemampuan mengkritisi praktik-praktik ketidakadilan dan penyimpangan penggunaan teknologi. </w:t>
      </w:r>
    </w:p>
    <w:p w:rsidR="00D15C27" w:rsidRPr="00E86D85" w:rsidRDefault="001D385A" w:rsidP="00EB482E">
      <w:pPr>
        <w:spacing w:after="0" w:line="360" w:lineRule="auto"/>
        <w:ind w:firstLine="708"/>
        <w:jc w:val="both"/>
        <w:rPr>
          <w:rFonts w:ascii="Tahoma" w:hAnsi="Tahoma" w:cs="Tahoma"/>
          <w:noProof/>
          <w:sz w:val="24"/>
          <w:szCs w:val="24"/>
        </w:rPr>
      </w:pPr>
      <w:r w:rsidRPr="00E86D85">
        <w:rPr>
          <w:rFonts w:ascii="Tahoma" w:hAnsi="Tahoma" w:cs="Tahoma"/>
          <w:noProof/>
          <w:sz w:val="24"/>
          <w:szCs w:val="24"/>
        </w:rPr>
        <w:t xml:space="preserve">Pelatihan dan pendidikan berdasarkan kompetensi atau </w:t>
      </w:r>
      <w:r w:rsidRPr="00E86D85">
        <w:rPr>
          <w:rFonts w:ascii="Tahoma" w:hAnsi="Tahoma" w:cs="Tahoma"/>
          <w:i/>
          <w:iCs/>
          <w:noProof/>
          <w:sz w:val="24"/>
          <w:szCs w:val="24"/>
        </w:rPr>
        <w:t>Competency Based Training</w:t>
      </w:r>
      <w:r w:rsidRPr="00E86D85">
        <w:rPr>
          <w:rFonts w:ascii="Tahoma" w:hAnsi="Tahoma" w:cs="Tahoma"/>
          <w:noProof/>
          <w:sz w:val="24"/>
          <w:szCs w:val="24"/>
        </w:rPr>
        <w:t xml:space="preserve"> (CBT) sudah digunakan dan dikembangkan di negara-negara maju antara lain Jerman, Inggris, Amerika, Kanada, Selandia Baru dan Australia. </w:t>
      </w:r>
      <w:r w:rsidRPr="00E86D85">
        <w:rPr>
          <w:rFonts w:ascii="Tahoma" w:hAnsi="Tahoma" w:cs="Tahoma"/>
          <w:i/>
          <w:iCs/>
          <w:noProof/>
          <w:sz w:val="24"/>
          <w:szCs w:val="24"/>
        </w:rPr>
        <w:t>Australian Team Leader (ATL)</w:t>
      </w:r>
      <w:r w:rsidRPr="00E86D85">
        <w:rPr>
          <w:rFonts w:ascii="Tahoma" w:hAnsi="Tahoma" w:cs="Tahoma"/>
          <w:noProof/>
          <w:sz w:val="24"/>
          <w:szCs w:val="24"/>
        </w:rPr>
        <w:t xml:space="preserve"> (2000) menjelaskan bahwa CBT adalah pelatihan yang didasarkan akan hal-hal yang diharapkan dapat dilakukan oleh seseorang di tempat kerja. </w:t>
      </w:r>
    </w:p>
    <w:p w:rsidR="000E2D15" w:rsidRPr="00E86D85" w:rsidRDefault="001D385A" w:rsidP="00EB482E">
      <w:pPr>
        <w:spacing w:after="0" w:line="360" w:lineRule="auto"/>
        <w:ind w:firstLine="708"/>
        <w:jc w:val="both"/>
        <w:rPr>
          <w:rFonts w:ascii="Tahoma" w:hAnsi="Tahoma" w:cs="Tahoma"/>
          <w:noProof/>
          <w:sz w:val="24"/>
          <w:szCs w:val="24"/>
        </w:rPr>
      </w:pPr>
      <w:r w:rsidRPr="00E86D85">
        <w:rPr>
          <w:rFonts w:ascii="Tahoma" w:hAnsi="Tahoma" w:cs="Tahoma"/>
          <w:noProof/>
          <w:sz w:val="24"/>
          <w:szCs w:val="24"/>
        </w:rPr>
        <w:t>Pada tahun 1970 an ada beberapa konsep yang memberi arah pada pengembangan konsep kurikulum berbasis kompetensi, seperti teori tentang belajar tuntas oleh Bloom (1974), penilaian dengan acuan kriteria (Pophan, 1978), pengujian kompetensi</w:t>
      </w:r>
      <w:r w:rsidR="008961D1">
        <w:rPr>
          <w:rFonts w:ascii="Tahoma" w:hAnsi="Tahoma" w:cs="Tahoma"/>
          <w:noProof/>
          <w:sz w:val="24"/>
          <w:szCs w:val="24"/>
        </w:rPr>
        <w:t xml:space="preserve"> minimal (Jaeger, 1980).</w:t>
      </w:r>
      <w:r w:rsidRPr="00E86D85">
        <w:rPr>
          <w:rFonts w:ascii="Tahoma" w:hAnsi="Tahoma" w:cs="Tahoma"/>
          <w:noProof/>
          <w:sz w:val="24"/>
          <w:szCs w:val="24"/>
        </w:rPr>
        <w:t xml:space="preserve"> Konsep yang dikembangkan oleh ahli-ahli ini pada dasarnya ada tiga hal yang menjadi fokusnya yaitu, penggunaan modul, perencanaan penilaian yang mengukur tingkah laku yang dapat diamati, dan konsep tentang belajar tuntas.</w:t>
      </w:r>
    </w:p>
    <w:p w:rsidR="001D385A" w:rsidRPr="00EB482E" w:rsidRDefault="00EB482E" w:rsidP="00877654">
      <w:pPr>
        <w:pStyle w:val="BodyTextIndent2"/>
        <w:tabs>
          <w:tab w:val="left" w:pos="709"/>
        </w:tabs>
        <w:spacing w:after="0" w:line="360" w:lineRule="auto"/>
        <w:ind w:left="0"/>
        <w:jc w:val="both"/>
        <w:rPr>
          <w:rFonts w:ascii="Tahoma" w:hAnsi="Tahoma" w:cs="Tahoma"/>
          <w:noProof/>
          <w:sz w:val="24"/>
          <w:szCs w:val="24"/>
        </w:rPr>
      </w:pPr>
      <w:r>
        <w:rPr>
          <w:rFonts w:ascii="Tahoma" w:hAnsi="Tahoma" w:cs="Tahoma"/>
          <w:noProof/>
          <w:sz w:val="24"/>
          <w:szCs w:val="24"/>
        </w:rPr>
        <w:tab/>
      </w:r>
      <w:r w:rsidR="001D385A" w:rsidRPr="00E86D85">
        <w:rPr>
          <w:rFonts w:ascii="Tahoma" w:hAnsi="Tahoma" w:cs="Tahoma"/>
          <w:noProof/>
          <w:sz w:val="24"/>
          <w:szCs w:val="24"/>
        </w:rPr>
        <w:t xml:space="preserve">Di Amerika Serikat pendidikan berdasarkan kompetensi berkembang pesat setelah Glaser (1962) dan Gagne (1962, 1965) meletakkan dasar-dasar pendidikan berdasarkan kompetensi. Glaser (1962) mengatakan bahwa jika produk belajar dapat ditentukan, maka dalam proses belajar siswa dilatih untuk mampu melakukan pekerjaan mencapai produk. Misalnya, belajar untuk menggunakan mistar hitung, maka dapat dikatakan bahwa siswa dilatih untuk mampu menggunakan mistar hitung. Gagne (1962) menggunakan analisis tugas untuk merancang program pelatihan sebagai cara yang efektif untuk mengajari siswa untuk mengembangkan keterampilan motorik, dan keterampilan yang lebih tinggi seperti pemecahan masalah. </w:t>
      </w:r>
    </w:p>
    <w:p w:rsidR="001D385A" w:rsidRPr="00E86D85" w:rsidRDefault="001D385A" w:rsidP="00EB482E">
      <w:pPr>
        <w:spacing w:after="0" w:line="360" w:lineRule="auto"/>
        <w:ind w:firstLine="851"/>
        <w:jc w:val="both"/>
        <w:rPr>
          <w:rFonts w:ascii="Tahoma" w:hAnsi="Tahoma" w:cs="Tahoma"/>
          <w:noProof/>
          <w:sz w:val="24"/>
          <w:szCs w:val="24"/>
        </w:rPr>
      </w:pPr>
      <w:r w:rsidRPr="00E86D85">
        <w:rPr>
          <w:rFonts w:ascii="Tahoma" w:hAnsi="Tahoma" w:cs="Tahoma"/>
          <w:noProof/>
          <w:sz w:val="24"/>
          <w:szCs w:val="24"/>
        </w:rPr>
        <w:t xml:space="preserve">Program kegiatan yang dilakukan oleh pendidikan kejuruan adalah melatih peserta didik untuk menguasai keterampilan-keterampilan yang dibutuhkan oleh dunia bisnis dan industri. Perkembangan sosial masyarakat Indonesia berbeda dengan </w:t>
      </w:r>
      <w:r w:rsidRPr="00E86D85">
        <w:rPr>
          <w:rFonts w:ascii="Tahoma" w:hAnsi="Tahoma" w:cs="Tahoma"/>
          <w:noProof/>
          <w:sz w:val="24"/>
          <w:szCs w:val="24"/>
        </w:rPr>
        <w:lastRenderedPageBreak/>
        <w:t xml:space="preserve">negara-negara maju, sehingga konteks dunia bisnis dan industrinyapun berbeda. Kurikulum berbasis kompetensi untuk pendidikan kejuruan di Indonesia masih relevan untuk mengejar ketertinggalan dalam dunia industri dan untuk itu memerlukan pendidikan dengan menggunakan sistem-sistem terstandarisasi. Meskipun begitu peserta didik harus juga disiapkan untuk hidup pada era perubahan teknologi yang cepat, yang setiap saat dapat berdampak pada perubahan struktur pekerjaan yang ada. Hal ini menuntut pendidikan kejuruan merubah orientasi pendidikannya dalam menyiapkan sumber daya manusia, yaitu dengan tidak hanya melatih peserta didik menguasai suatu keterampilan kejuruan tertentu, tetapi lebih dari itu, yaitu harus menyiapkan mereka untuk memiliki daya adaptasi yang baik. </w:t>
      </w:r>
    </w:p>
    <w:p w:rsidR="001D385A" w:rsidRPr="00E86D85" w:rsidRDefault="001D385A" w:rsidP="00EB482E">
      <w:pPr>
        <w:spacing w:after="0" w:line="360" w:lineRule="auto"/>
        <w:ind w:firstLine="709"/>
        <w:jc w:val="both"/>
        <w:rPr>
          <w:rFonts w:ascii="Tahoma" w:hAnsi="Tahoma" w:cs="Tahoma"/>
          <w:noProof/>
          <w:sz w:val="24"/>
          <w:szCs w:val="24"/>
        </w:rPr>
      </w:pPr>
      <w:r w:rsidRPr="00E86D85">
        <w:rPr>
          <w:rFonts w:ascii="Tahoma" w:hAnsi="Tahoma" w:cs="Tahoma"/>
          <w:noProof/>
          <w:sz w:val="24"/>
          <w:szCs w:val="24"/>
        </w:rPr>
        <w:t xml:space="preserve">Peran dan fungsi yang tepat dari pendidikan kejuruan adalah membangkitkan potensi peserta didik untuk menjadi kritis, dan kemampuan berpikir yang tinggi disamping memberikan pengetahuan dan keterampilan teknik yang praktis. Kemampuan semacam ini diperlukan untuk menjadi anggota masyarakat sosio budaya yang mampu berfikir reflektif dan kritis serta emansipatif, yaitu masyarakat yang menjunjung tinggi kesamaan hak dan menjunjung tinggi prinsip-prinsip demokrasi. </w:t>
      </w:r>
    </w:p>
    <w:p w:rsidR="001D385A" w:rsidRPr="00E86D85" w:rsidRDefault="001D385A" w:rsidP="00EB482E">
      <w:pPr>
        <w:spacing w:after="0" w:line="360" w:lineRule="auto"/>
        <w:ind w:firstLine="567"/>
        <w:jc w:val="both"/>
        <w:rPr>
          <w:rFonts w:ascii="Tahoma" w:hAnsi="Tahoma" w:cs="Tahoma"/>
          <w:noProof/>
          <w:sz w:val="24"/>
          <w:szCs w:val="24"/>
        </w:rPr>
      </w:pPr>
      <w:r w:rsidRPr="00E86D85">
        <w:rPr>
          <w:rFonts w:ascii="Tahoma" w:hAnsi="Tahoma" w:cs="Tahoma"/>
          <w:noProof/>
          <w:sz w:val="24"/>
          <w:szCs w:val="24"/>
        </w:rPr>
        <w:t xml:space="preserve">Pendidikan kejuruan yang tradisinya menekankan pada penguasaan pengetahuan dan keterampilan, dan guru sebagai satu-satunya tokoh sentral sudah seharusnya menekankan pada proses belajar yang berpusat pada siswa. Ide-ide yang terkini di dalam lingkungan pendidikan dan penelitian telah memfokuskan pada konsep reflektif seperti  istilah yang digulirkan oleh Freire (1973: 36) yaitu “refleksi terhadap tindakan atas dunia agar supaya dapat merubahnya”, dan filosofi yang mendasari pemikiran ini adalah rekonstruksionisme. </w:t>
      </w:r>
    </w:p>
    <w:p w:rsidR="001D385A" w:rsidRPr="00E86D85" w:rsidRDefault="001D385A" w:rsidP="00EB482E">
      <w:pPr>
        <w:pStyle w:val="BodyTextIndent2"/>
        <w:tabs>
          <w:tab w:val="left" w:pos="709"/>
        </w:tabs>
        <w:spacing w:after="0" w:line="360" w:lineRule="auto"/>
        <w:ind w:left="0" w:firstLine="709"/>
        <w:rPr>
          <w:rFonts w:ascii="Tahoma" w:hAnsi="Tahoma" w:cs="Tahoma"/>
          <w:noProof/>
          <w:sz w:val="24"/>
          <w:szCs w:val="24"/>
        </w:rPr>
      </w:pPr>
      <w:r w:rsidRPr="00E86D85">
        <w:rPr>
          <w:rFonts w:ascii="Tahoma" w:hAnsi="Tahoma" w:cs="Tahoma"/>
          <w:noProof/>
          <w:sz w:val="24"/>
          <w:szCs w:val="24"/>
        </w:rPr>
        <w:t xml:space="preserve">Ozmon dan Craver (1986), menyatakan bahwa rekonstruksionisme melangkah satu langkah lebih maju dari pragmatisme dan menempatkan pendidikan untuk maju lebih cepat dari masyarakat sendiri, dan bertindak sebagai agen perubahan yang sebenarnya di dalam masyarakat. Meskipun begitu, filsafat rekonstruksionisme dipilih sebagai alternatif dasar pijakan bagi pendidikan kejuruan, ketika teknologi berubah sangat cepat yang merambah hampir pada setiap aspek kehidupan manusia sehari-hari.  </w:t>
      </w:r>
    </w:p>
    <w:p w:rsidR="001D385A" w:rsidRPr="00E86D85" w:rsidRDefault="001D385A" w:rsidP="00EB482E">
      <w:pPr>
        <w:pStyle w:val="BodyTextIndent2"/>
        <w:tabs>
          <w:tab w:val="left" w:pos="709"/>
        </w:tabs>
        <w:spacing w:after="0" w:line="360" w:lineRule="auto"/>
        <w:ind w:left="0" w:firstLine="709"/>
        <w:rPr>
          <w:rFonts w:ascii="Tahoma" w:hAnsi="Tahoma" w:cs="Tahoma"/>
          <w:noProof/>
          <w:sz w:val="24"/>
          <w:szCs w:val="24"/>
        </w:rPr>
      </w:pPr>
      <w:r w:rsidRPr="00E86D85">
        <w:rPr>
          <w:rFonts w:ascii="Tahoma" w:hAnsi="Tahoma" w:cs="Tahoma"/>
          <w:noProof/>
          <w:sz w:val="24"/>
          <w:szCs w:val="24"/>
        </w:rPr>
        <w:lastRenderedPageBreak/>
        <w:t>Uraian di atas dapat disimpulkan bahwa pendidikan kejuruan sebaiknya selain menyiapkan peserta didik dengan memberikan pengetahuan dan keterampilan harus juga memenuhi kebutuhan akan pendidikan bagi peserta didik dalam  berkembang secara maksimal sesuai dengan bakat, minat, dan kemampuannya. Untuk bisa memenuhi kebutuhan pendidikan peserta didik secara maksimal, praktik-praktik pendidikan kejuruan yang pada umumnya mengikuti model berpusat pada guru menjadi model yang lebih berpusat pada murid. Aspirasi idealisme seperti yang dijelaskan sebelumnya akan dapat mewadahi kebutuhan peserta didik dan dapat mengembangkan manusia seutuhnya.</w:t>
      </w:r>
    </w:p>
    <w:p w:rsidR="001D385A" w:rsidRPr="00877654" w:rsidRDefault="001D385A" w:rsidP="00877654">
      <w:pPr>
        <w:tabs>
          <w:tab w:val="left" w:pos="2127"/>
        </w:tabs>
        <w:spacing w:after="0" w:line="360" w:lineRule="auto"/>
        <w:ind w:firstLine="851"/>
        <w:jc w:val="both"/>
        <w:rPr>
          <w:rFonts w:ascii="Tahoma" w:hAnsi="Tahoma" w:cs="Tahoma"/>
          <w:sz w:val="24"/>
          <w:szCs w:val="24"/>
        </w:rPr>
      </w:pPr>
      <w:r w:rsidRPr="00E86D85">
        <w:rPr>
          <w:rFonts w:ascii="Tahoma" w:hAnsi="Tahoma" w:cs="Tahoma"/>
          <w:sz w:val="24"/>
          <w:szCs w:val="24"/>
        </w:rPr>
        <w:t xml:space="preserve">Perubahan orientasi pendidikan merupakan keniscayaan karena masyarakat terus berubah. </w:t>
      </w:r>
      <w:r w:rsidRPr="00E86D85">
        <w:rPr>
          <w:rFonts w:ascii="Tahoma" w:hAnsi="Tahoma" w:cs="Tahoma"/>
          <w:sz w:val="24"/>
          <w:szCs w:val="24"/>
          <w:lang w:val="id-ID"/>
        </w:rPr>
        <w:t>Sayling Wen (2003) menyatakan</w:t>
      </w:r>
      <w:r w:rsidRPr="00E86D85">
        <w:rPr>
          <w:rFonts w:ascii="Tahoma" w:hAnsi="Tahoma" w:cs="Tahoma"/>
          <w:sz w:val="24"/>
          <w:szCs w:val="24"/>
        </w:rPr>
        <w:t xml:space="preserve"> bahwa</w:t>
      </w:r>
      <w:r w:rsidRPr="00E86D85">
        <w:rPr>
          <w:rFonts w:ascii="Tahoma" w:hAnsi="Tahoma" w:cs="Tahoma"/>
          <w:sz w:val="24"/>
          <w:szCs w:val="24"/>
          <w:lang w:val="id-ID"/>
        </w:rPr>
        <w:t xml:space="preserve"> perubahan dalam kualitas pendidikan masa depan</w:t>
      </w:r>
      <w:r w:rsidRPr="00E86D85">
        <w:rPr>
          <w:rFonts w:ascii="Tahoma" w:hAnsi="Tahoma" w:cs="Tahoma"/>
          <w:sz w:val="24"/>
          <w:szCs w:val="24"/>
        </w:rPr>
        <w:t xml:space="preserve"> antara lain</w:t>
      </w:r>
      <w:r w:rsidRPr="00E86D85">
        <w:rPr>
          <w:rFonts w:ascii="Tahoma" w:hAnsi="Tahoma" w:cs="Tahoma"/>
          <w:sz w:val="24"/>
          <w:szCs w:val="24"/>
          <w:lang w:val="id-ID"/>
        </w:rPr>
        <w:t>: (1) perubahan dari pendidikan yang berorientasi pada pengetahuan menjadi  pengembangan ke segala arah yang seimbang, (2) dari pembelajaran bersama yang disentralisasikan menjadi pembelajaran yang diindividualisasikan yang didesentralisasikan, (3) dari pembelajaran yang terbatas pada tahapan pendidikan menjadi pembelajaran seumur hidup dan (4) dari pengakuan diploma menjadi pengakuan kekuatan-kekuatan nyata.</w:t>
      </w:r>
      <w:r w:rsidRPr="00E86D85">
        <w:rPr>
          <w:rFonts w:ascii="Tahoma" w:hAnsi="Tahoma" w:cs="Tahoma"/>
          <w:sz w:val="24"/>
          <w:szCs w:val="24"/>
        </w:rPr>
        <w:t xml:space="preserve"> Dengan demikian, akan terjadi perubahan kualitas tenaga kerja yang mampu bekerja di dunia kerja yang selalu berubah.</w:t>
      </w:r>
    </w:p>
    <w:p w:rsidR="001D385A" w:rsidRPr="00E86D85" w:rsidRDefault="001D385A" w:rsidP="000E2D15">
      <w:pPr>
        <w:tabs>
          <w:tab w:val="left" w:pos="2127"/>
        </w:tabs>
        <w:spacing w:after="0" w:line="360" w:lineRule="auto"/>
        <w:ind w:firstLine="709"/>
        <w:jc w:val="both"/>
        <w:rPr>
          <w:rFonts w:ascii="Tahoma" w:hAnsi="Tahoma" w:cs="Tahoma"/>
          <w:sz w:val="24"/>
          <w:szCs w:val="24"/>
          <w:lang w:val="id-ID"/>
        </w:rPr>
      </w:pPr>
      <w:r w:rsidRPr="00E86D85">
        <w:rPr>
          <w:rFonts w:ascii="Tahoma" w:hAnsi="Tahoma" w:cs="Tahoma"/>
          <w:sz w:val="24"/>
          <w:szCs w:val="24"/>
          <w:lang w:val="id-ID"/>
        </w:rPr>
        <w:t>Selama ini standar kelulusan yang diberlakukan oleh lembaga pendidikan adalah standar yang dibuat oleh BSNP (BSNP di bawah Kementrian Pendidikan Nasional) sedangkan dunia usaha/industri (Dudi) memiliki standar kompetensi kerja SKKNI (Standar Kompetensi Kerja Nasional Indonesia) yang dikembangkan oleh Kementrakens, sehingga kedua standar tersebut harus dipertemukan untuk menghidari “</w:t>
      </w:r>
      <w:r w:rsidRPr="00E86D85">
        <w:rPr>
          <w:rFonts w:ascii="Tahoma" w:hAnsi="Tahoma" w:cs="Tahoma"/>
          <w:i/>
          <w:iCs/>
          <w:sz w:val="24"/>
          <w:szCs w:val="24"/>
          <w:lang w:val="id-ID"/>
        </w:rPr>
        <w:t>mismach</w:t>
      </w:r>
      <w:r w:rsidRPr="00E86D85">
        <w:rPr>
          <w:rFonts w:ascii="Tahoma" w:hAnsi="Tahoma" w:cs="Tahoma"/>
          <w:sz w:val="24"/>
          <w:szCs w:val="24"/>
          <w:lang w:val="id-ID"/>
        </w:rPr>
        <w:t>” antara dunia pendidikan dengan dunia kerja.</w:t>
      </w:r>
    </w:p>
    <w:p w:rsidR="00877654" w:rsidRDefault="001D385A" w:rsidP="00877654">
      <w:pPr>
        <w:autoSpaceDE w:val="0"/>
        <w:autoSpaceDN w:val="0"/>
        <w:adjustRightInd w:val="0"/>
        <w:spacing w:after="0" w:line="360" w:lineRule="auto"/>
        <w:ind w:firstLine="851"/>
        <w:jc w:val="both"/>
        <w:rPr>
          <w:rFonts w:ascii="Tahoma" w:hAnsi="Tahoma" w:cs="Tahoma"/>
          <w:sz w:val="24"/>
          <w:szCs w:val="24"/>
        </w:rPr>
      </w:pPr>
      <w:r w:rsidRPr="00E86D85">
        <w:rPr>
          <w:rFonts w:ascii="Tahoma" w:hAnsi="Tahoma" w:cs="Tahoma"/>
          <w:sz w:val="24"/>
          <w:szCs w:val="24"/>
        </w:rPr>
        <w:t>Konsekuensi dari penerapan pembelajaran berbasis kompetensi adalah bahwa penilaian hasil belajarnya juga harus berbasis kompetensi (</w:t>
      </w:r>
      <w:r w:rsidRPr="00E86D85">
        <w:rPr>
          <w:rFonts w:ascii="Tahoma" w:hAnsi="Tahoma" w:cs="Tahoma"/>
          <w:i/>
          <w:sz w:val="24"/>
          <w:szCs w:val="24"/>
        </w:rPr>
        <w:t>Competency-based Assessment</w:t>
      </w:r>
      <w:r w:rsidRPr="00E86D85">
        <w:rPr>
          <w:rFonts w:ascii="Tahoma" w:hAnsi="Tahoma" w:cs="Tahoma"/>
          <w:sz w:val="24"/>
          <w:szCs w:val="24"/>
        </w:rPr>
        <w:t xml:space="preserve"> /CBA). Menurut Depdiknas, 2004, tujuan penilaian hasil belajar berbasis kompetensi antara lain: (a) menyediakan acuan atau referensi penilaian hasil belajar peserta didik yang sesuai dengan kurikulum SMK berbasis kompetensi (</w:t>
      </w:r>
      <w:r w:rsidRPr="00E86D85">
        <w:rPr>
          <w:rFonts w:ascii="Tahoma" w:hAnsi="Tahoma" w:cs="Tahoma"/>
          <w:i/>
          <w:sz w:val="24"/>
          <w:szCs w:val="24"/>
        </w:rPr>
        <w:t>Competency-</w:t>
      </w:r>
      <w:r w:rsidRPr="00E86D85">
        <w:rPr>
          <w:rFonts w:ascii="Tahoma" w:hAnsi="Tahoma" w:cs="Tahoma"/>
          <w:i/>
          <w:sz w:val="24"/>
          <w:szCs w:val="24"/>
        </w:rPr>
        <w:lastRenderedPageBreak/>
        <w:t>based curriculum</w:t>
      </w:r>
      <w:r w:rsidRPr="00E86D85">
        <w:rPr>
          <w:rFonts w:ascii="Tahoma" w:hAnsi="Tahoma" w:cs="Tahoma"/>
          <w:sz w:val="24"/>
          <w:szCs w:val="24"/>
        </w:rPr>
        <w:t>), (b) meningkatkan mutu pelaksanaan penilaian hasil belajar peserta didik baik yang langsung berkaitan dengan proses pembelajaran di sekolah dan di industri, maupun yang berkaitan dengan penilaian penguasaan kompetensi, (c) mengembangkan model penilaian berbasis kompetensi (</w:t>
      </w:r>
      <w:r w:rsidRPr="00E86D85">
        <w:rPr>
          <w:rFonts w:ascii="Tahoma" w:hAnsi="Tahoma" w:cs="Tahoma"/>
          <w:i/>
          <w:sz w:val="24"/>
          <w:szCs w:val="24"/>
        </w:rPr>
        <w:t>competency-based assessment</w:t>
      </w:r>
      <w:r w:rsidRPr="00E86D85">
        <w:rPr>
          <w:rFonts w:ascii="Tahoma" w:hAnsi="Tahoma" w:cs="Tahoma"/>
          <w:sz w:val="24"/>
          <w:szCs w:val="24"/>
        </w:rPr>
        <w:t>) yang dalam pelaksanaannya melibatkan unsur internal dan eksternal yang relevan. Penilaian hasil belajar dalam sistem pembelajaran kompetensi pada dasarnya merupakan proses penentuan untuk memastikan peserta didik dalam penguasaan kompeten. Penentuan ters</w:t>
      </w:r>
      <w:r w:rsidR="00877654">
        <w:rPr>
          <w:rFonts w:ascii="Tahoma" w:hAnsi="Tahoma" w:cs="Tahoma"/>
          <w:sz w:val="24"/>
          <w:szCs w:val="24"/>
        </w:rPr>
        <w:t>ebut dilakukan dengan cara memba</w:t>
      </w:r>
      <w:r w:rsidRPr="00E86D85">
        <w:rPr>
          <w:rFonts w:ascii="Tahoma" w:hAnsi="Tahoma" w:cs="Tahoma"/>
          <w:sz w:val="24"/>
          <w:szCs w:val="24"/>
        </w:rPr>
        <w:t>ndingkan bukti-bukti hasil belajar (</w:t>
      </w:r>
      <w:r w:rsidRPr="00E86D85">
        <w:rPr>
          <w:rFonts w:ascii="Tahoma" w:hAnsi="Tahoma" w:cs="Tahoma"/>
          <w:i/>
          <w:sz w:val="24"/>
          <w:szCs w:val="24"/>
        </w:rPr>
        <w:t>learning evidences</w:t>
      </w:r>
      <w:r w:rsidRPr="00E86D85">
        <w:rPr>
          <w:rFonts w:ascii="Tahoma" w:hAnsi="Tahoma" w:cs="Tahoma"/>
          <w:sz w:val="24"/>
          <w:szCs w:val="24"/>
        </w:rPr>
        <w:t xml:space="preserve">) yang diperoleh seorang peserta didik dengan kriteria kinerja </w:t>
      </w:r>
      <w:r w:rsidRPr="00E86D85">
        <w:rPr>
          <w:rFonts w:ascii="Tahoma" w:hAnsi="Tahoma" w:cs="Tahoma"/>
          <w:i/>
          <w:sz w:val="24"/>
          <w:szCs w:val="24"/>
        </w:rPr>
        <w:t>(performance criteria</w:t>
      </w:r>
      <w:r w:rsidRPr="00E86D85">
        <w:rPr>
          <w:rFonts w:ascii="Tahoma" w:hAnsi="Tahoma" w:cs="Tahoma"/>
          <w:sz w:val="24"/>
          <w:szCs w:val="24"/>
        </w:rPr>
        <w:t>) yang ditetapkan pada stand</w:t>
      </w:r>
      <w:r w:rsidR="009B0189">
        <w:rPr>
          <w:rFonts w:ascii="Tahoma" w:hAnsi="Tahoma" w:cs="Tahoma"/>
          <w:sz w:val="24"/>
          <w:szCs w:val="24"/>
        </w:rPr>
        <w:t>ar kompetensi.</w:t>
      </w:r>
    </w:p>
    <w:p w:rsidR="008961D1" w:rsidRDefault="001D385A" w:rsidP="00877654">
      <w:pPr>
        <w:autoSpaceDE w:val="0"/>
        <w:autoSpaceDN w:val="0"/>
        <w:adjustRightInd w:val="0"/>
        <w:spacing w:after="0" w:line="360" w:lineRule="auto"/>
        <w:ind w:firstLine="851"/>
        <w:jc w:val="both"/>
        <w:rPr>
          <w:rFonts w:ascii="Tahoma" w:hAnsi="Tahoma" w:cs="Tahoma"/>
          <w:sz w:val="24"/>
          <w:szCs w:val="24"/>
        </w:rPr>
      </w:pPr>
      <w:r w:rsidRPr="00E86D85">
        <w:rPr>
          <w:rFonts w:ascii="Tahoma" w:hAnsi="Tahoma" w:cs="Tahoma"/>
          <w:sz w:val="24"/>
          <w:szCs w:val="24"/>
          <w:lang w:val="sv-SE"/>
        </w:rPr>
        <w:t xml:space="preserve">Gonczi (1998: 38), </w:t>
      </w:r>
      <w:r w:rsidR="009B0189">
        <w:rPr>
          <w:rFonts w:ascii="Tahoma" w:hAnsi="Tahoma" w:cs="Tahoma"/>
          <w:sz w:val="24"/>
          <w:szCs w:val="24"/>
          <w:lang w:val="sv-SE"/>
        </w:rPr>
        <w:t xml:space="preserve">menyebutkan karakteristik </w:t>
      </w:r>
      <w:r w:rsidR="00933693">
        <w:rPr>
          <w:rFonts w:ascii="Tahoma" w:hAnsi="Tahoma" w:cs="Tahoma"/>
          <w:sz w:val="24"/>
          <w:szCs w:val="24"/>
          <w:lang w:val="sv-SE"/>
        </w:rPr>
        <w:t xml:space="preserve">pendidikan kompetensi </w:t>
      </w:r>
      <w:r w:rsidR="00D001DE">
        <w:rPr>
          <w:rFonts w:ascii="Tahoma" w:hAnsi="Tahoma" w:cs="Tahoma"/>
          <w:sz w:val="24"/>
          <w:szCs w:val="24"/>
          <w:lang w:val="sv-SE"/>
        </w:rPr>
        <w:t>(a)</w:t>
      </w:r>
      <w:r w:rsidR="00D001DE" w:rsidRPr="00D001DE">
        <w:rPr>
          <w:rFonts w:ascii="Tahoma" w:hAnsi="Tahoma" w:cs="Tahoma"/>
          <w:sz w:val="24"/>
          <w:szCs w:val="24"/>
          <w:lang w:val="sv-SE"/>
        </w:rPr>
        <w:t xml:space="preserve"> </w:t>
      </w:r>
      <w:r w:rsidR="00D001DE">
        <w:rPr>
          <w:rFonts w:ascii="Tahoma" w:hAnsi="Tahoma" w:cs="Tahoma"/>
          <w:sz w:val="24"/>
          <w:szCs w:val="24"/>
          <w:lang w:val="sv-SE"/>
        </w:rPr>
        <w:t>a</w:t>
      </w:r>
      <w:r w:rsidR="00D001DE" w:rsidRPr="00E86D85">
        <w:rPr>
          <w:rFonts w:ascii="Tahoma" w:hAnsi="Tahoma" w:cs="Tahoma"/>
          <w:sz w:val="24"/>
          <w:szCs w:val="24"/>
          <w:lang w:val="sv-SE"/>
        </w:rPr>
        <w:t>danya daftar kompetensi yang terdokumentasikan disertai dengan standar dan kondisi khusus untuk masing-masing kompetensi.</w:t>
      </w:r>
      <w:r w:rsidR="00877654">
        <w:rPr>
          <w:rFonts w:ascii="Tahoma" w:hAnsi="Tahoma" w:cs="Tahoma"/>
          <w:sz w:val="24"/>
          <w:szCs w:val="24"/>
        </w:rPr>
        <w:t xml:space="preserve"> (b) </w:t>
      </w:r>
      <w:r w:rsidR="00877654">
        <w:rPr>
          <w:rFonts w:ascii="Tahoma" w:hAnsi="Tahoma" w:cs="Tahoma"/>
          <w:sz w:val="24"/>
          <w:szCs w:val="24"/>
          <w:lang w:val="sv-SE"/>
        </w:rPr>
        <w:t>a</w:t>
      </w:r>
      <w:r w:rsidRPr="00E86D85">
        <w:rPr>
          <w:rFonts w:ascii="Tahoma" w:hAnsi="Tahoma" w:cs="Tahoma"/>
          <w:sz w:val="24"/>
          <w:szCs w:val="24"/>
          <w:lang w:val="sv-SE"/>
        </w:rPr>
        <w:t>danya daftar kompetensi yang terdokumentasikan disertai dengan standar dan kondisi khusus untuk masing-masing kompetensi</w:t>
      </w:r>
      <w:r w:rsidR="00877654">
        <w:rPr>
          <w:rFonts w:ascii="Tahoma" w:hAnsi="Tahoma" w:cs="Tahoma"/>
          <w:sz w:val="24"/>
          <w:szCs w:val="24"/>
          <w:lang w:val="sv-SE"/>
        </w:rPr>
        <w:t>;</w:t>
      </w:r>
      <w:r w:rsidR="00877654">
        <w:rPr>
          <w:rFonts w:ascii="Tahoma" w:hAnsi="Tahoma" w:cs="Tahoma"/>
          <w:sz w:val="24"/>
          <w:szCs w:val="24"/>
        </w:rPr>
        <w:t xml:space="preserve"> (c) </w:t>
      </w:r>
      <w:r w:rsidRPr="00E86D85">
        <w:rPr>
          <w:rFonts w:ascii="Tahoma" w:hAnsi="Tahoma" w:cs="Tahoma"/>
          <w:sz w:val="24"/>
          <w:szCs w:val="24"/>
        </w:rPr>
        <w:t>Setiap saat siswa dapat dinilai pencapaian ko</w:t>
      </w:r>
      <w:r w:rsidR="00877654">
        <w:rPr>
          <w:rFonts w:ascii="Tahoma" w:hAnsi="Tahoma" w:cs="Tahoma"/>
          <w:sz w:val="24"/>
          <w:szCs w:val="24"/>
        </w:rPr>
        <w:t xml:space="preserve">mpetensinya manakala telah siap; (d) </w:t>
      </w:r>
      <w:r w:rsidR="00877654">
        <w:rPr>
          <w:rFonts w:ascii="Tahoma" w:hAnsi="Tahoma" w:cs="Tahoma"/>
          <w:sz w:val="24"/>
          <w:szCs w:val="24"/>
          <w:lang w:val="sv-SE"/>
        </w:rPr>
        <w:t>p</w:t>
      </w:r>
      <w:r w:rsidRPr="00E86D85">
        <w:rPr>
          <w:rFonts w:ascii="Tahoma" w:hAnsi="Tahoma" w:cs="Tahoma"/>
          <w:sz w:val="24"/>
          <w:szCs w:val="24"/>
          <w:lang w:val="sv-SE"/>
        </w:rPr>
        <w:t xml:space="preserve">embelajaran berlangsung dengan format modul yang berkaitan </w:t>
      </w:r>
      <w:r w:rsidR="00877654">
        <w:rPr>
          <w:rFonts w:ascii="Tahoma" w:hAnsi="Tahoma" w:cs="Tahoma"/>
          <w:sz w:val="24"/>
          <w:szCs w:val="24"/>
          <w:lang w:val="sv-SE"/>
        </w:rPr>
        <w:t xml:space="preserve">dengan masing-masing kompetensi; (e) </w:t>
      </w:r>
      <w:r w:rsidR="00877654">
        <w:rPr>
          <w:rFonts w:ascii="Tahoma" w:hAnsi="Tahoma" w:cs="Tahoma"/>
          <w:sz w:val="24"/>
          <w:szCs w:val="24"/>
        </w:rPr>
        <w:t>p</w:t>
      </w:r>
      <w:r w:rsidRPr="00E86D85">
        <w:rPr>
          <w:rFonts w:ascii="Tahoma" w:hAnsi="Tahoma" w:cs="Tahoma"/>
          <w:sz w:val="24"/>
          <w:szCs w:val="24"/>
        </w:rPr>
        <w:t>enilaian berdasarkan standar tertentu dalam p</w:t>
      </w:r>
      <w:r w:rsidR="00877654">
        <w:rPr>
          <w:rFonts w:ascii="Tahoma" w:hAnsi="Tahoma" w:cs="Tahoma"/>
          <w:sz w:val="24"/>
          <w:szCs w:val="24"/>
        </w:rPr>
        <w:t>ernyataan-pernyataan kompetensi; (f) s</w:t>
      </w:r>
      <w:r w:rsidRPr="00E86D85">
        <w:rPr>
          <w:rFonts w:ascii="Tahoma" w:hAnsi="Tahoma" w:cs="Tahoma"/>
          <w:sz w:val="24"/>
          <w:szCs w:val="24"/>
        </w:rPr>
        <w:t>ebagian besar penilaian berdasarkan keterampilan ya</w:t>
      </w:r>
      <w:r w:rsidR="00877654">
        <w:rPr>
          <w:rFonts w:ascii="Tahoma" w:hAnsi="Tahoma" w:cs="Tahoma"/>
          <w:sz w:val="24"/>
          <w:szCs w:val="24"/>
        </w:rPr>
        <w:t>ng didemontrasikan secara nyata; (g) s</w:t>
      </w:r>
      <w:r w:rsidRPr="00E86D85">
        <w:rPr>
          <w:rFonts w:ascii="Tahoma" w:hAnsi="Tahoma" w:cs="Tahoma"/>
          <w:sz w:val="24"/>
          <w:szCs w:val="24"/>
        </w:rPr>
        <w:t>iswa dapat memperoleh pengecualian dari bagian pembelajaran dan melanjutkan ke unit kerja berikutnya berdasarkan</w:t>
      </w:r>
      <w:r w:rsidR="00877654">
        <w:rPr>
          <w:rFonts w:ascii="Tahoma" w:hAnsi="Tahoma" w:cs="Tahoma"/>
          <w:sz w:val="24"/>
          <w:szCs w:val="24"/>
        </w:rPr>
        <w:t xml:space="preserve"> kompetensi yang telah tercapai, dan (h) h</w:t>
      </w:r>
      <w:r w:rsidRPr="00E86D85">
        <w:rPr>
          <w:rFonts w:ascii="Tahoma" w:hAnsi="Tahoma" w:cs="Tahoma"/>
          <w:sz w:val="24"/>
          <w:szCs w:val="24"/>
        </w:rPr>
        <w:t>asil belajar siswa dicatat dan dilaporkan dalam pernyataan-pernyataan kompetensi</w:t>
      </w:r>
      <w:r w:rsidR="00877654">
        <w:rPr>
          <w:rFonts w:ascii="Tahoma" w:hAnsi="Tahoma" w:cs="Tahoma"/>
          <w:sz w:val="24"/>
          <w:szCs w:val="24"/>
        </w:rPr>
        <w:t>.</w:t>
      </w:r>
    </w:p>
    <w:p w:rsidR="001D385A" w:rsidRPr="00860ABD" w:rsidRDefault="001D385A" w:rsidP="00405825">
      <w:pPr>
        <w:spacing w:after="0" w:line="360" w:lineRule="auto"/>
        <w:ind w:firstLine="720"/>
        <w:jc w:val="both"/>
        <w:rPr>
          <w:rFonts w:ascii="Tahoma" w:hAnsi="Tahoma" w:cs="Tahoma"/>
          <w:sz w:val="24"/>
          <w:szCs w:val="24"/>
          <w:lang w:eastAsia="id-ID"/>
        </w:rPr>
      </w:pPr>
      <w:r w:rsidRPr="00860ABD">
        <w:rPr>
          <w:rFonts w:ascii="Tahoma" w:hAnsi="Tahoma" w:cs="Tahoma"/>
          <w:sz w:val="24"/>
          <w:szCs w:val="24"/>
        </w:rPr>
        <w:t xml:space="preserve">Pada tingkat kelas </w:t>
      </w:r>
      <w:r w:rsidRPr="009B0189">
        <w:rPr>
          <w:rFonts w:ascii="Tahoma" w:hAnsi="Tahoma" w:cs="Tahoma"/>
          <w:i/>
          <w:sz w:val="24"/>
          <w:szCs w:val="24"/>
        </w:rPr>
        <w:t>(classroom practice)</w:t>
      </w:r>
      <w:r w:rsidRPr="00860ABD">
        <w:rPr>
          <w:rFonts w:ascii="Tahoma" w:hAnsi="Tahoma" w:cs="Tahoma"/>
          <w:sz w:val="24"/>
          <w:szCs w:val="24"/>
        </w:rPr>
        <w:t xml:space="preserve"> guru harus mengajar murid-muridnya berdasarkan pada teori-teori belajar. Ada banyak teori belajar yang telah dikembangkan oleh para ahli sampai saat ini. Guru dalam mengajar di kelas bisa menganut beberapa teori tersebut. Ada tiga arus utama (</w:t>
      </w:r>
      <w:r w:rsidRPr="00860ABD">
        <w:rPr>
          <w:rFonts w:ascii="Tahoma" w:hAnsi="Tahoma" w:cs="Tahoma"/>
          <w:i/>
          <w:sz w:val="24"/>
          <w:szCs w:val="24"/>
        </w:rPr>
        <w:t>meanstreams</w:t>
      </w:r>
      <w:r w:rsidRPr="00860ABD">
        <w:rPr>
          <w:rFonts w:ascii="Tahoma" w:hAnsi="Tahoma" w:cs="Tahoma"/>
          <w:sz w:val="24"/>
          <w:szCs w:val="24"/>
        </w:rPr>
        <w:t>) teori belajar yaitu behaviorisme, kognitivisme, and konstruktivisme.</w:t>
      </w:r>
      <w:r w:rsidRPr="00860ABD">
        <w:rPr>
          <w:rFonts w:ascii="Tahoma" w:hAnsi="Tahoma" w:cs="Tahoma"/>
          <w:sz w:val="24"/>
          <w:szCs w:val="24"/>
          <w:lang w:eastAsia="id-ID"/>
        </w:rPr>
        <w:t xml:space="preserve"> </w:t>
      </w:r>
      <w:r w:rsidRPr="00860ABD">
        <w:rPr>
          <w:rFonts w:ascii="Tahoma" w:hAnsi="Tahoma" w:cs="Tahoma"/>
          <w:sz w:val="24"/>
          <w:szCs w:val="24"/>
        </w:rPr>
        <w:t xml:space="preserve">Tetapi pada umumnya pada </w:t>
      </w:r>
      <w:r w:rsidRPr="00860ABD">
        <w:rPr>
          <w:rFonts w:ascii="Tahoma" w:hAnsi="Tahoma" w:cs="Tahoma"/>
          <w:i/>
          <w:sz w:val="24"/>
          <w:szCs w:val="24"/>
        </w:rPr>
        <w:t>classroom practice</w:t>
      </w:r>
      <w:r w:rsidRPr="00860ABD">
        <w:rPr>
          <w:rFonts w:ascii="Tahoma" w:hAnsi="Tahoma" w:cs="Tahoma"/>
          <w:sz w:val="24"/>
          <w:szCs w:val="24"/>
        </w:rPr>
        <w:t xml:space="preserve"> biasanya guru tidak hanya menggunakan satu teori. </w:t>
      </w:r>
    </w:p>
    <w:p w:rsidR="001D385A" w:rsidRPr="00860ABD" w:rsidRDefault="001D385A" w:rsidP="00405825">
      <w:pPr>
        <w:spacing w:after="0" w:line="360" w:lineRule="auto"/>
        <w:ind w:firstLine="720"/>
        <w:jc w:val="both"/>
        <w:rPr>
          <w:rFonts w:ascii="Tahoma" w:hAnsi="Tahoma" w:cs="Tahoma"/>
          <w:sz w:val="24"/>
          <w:szCs w:val="24"/>
        </w:rPr>
      </w:pPr>
      <w:r w:rsidRPr="00860ABD">
        <w:rPr>
          <w:rFonts w:ascii="Tahoma" w:hAnsi="Tahoma" w:cs="Tahoma"/>
          <w:sz w:val="24"/>
          <w:szCs w:val="24"/>
        </w:rPr>
        <w:t xml:space="preserve">Teori behaviorisme terdiri dari tiga teori dalam keluarga teori behavioristik, yaitu koneksionisme, bahaviorisme, dan </w:t>
      </w:r>
      <w:r w:rsidRPr="00860ABD">
        <w:rPr>
          <w:rFonts w:ascii="Tahoma" w:hAnsi="Tahoma" w:cs="Tahoma"/>
          <w:i/>
          <w:sz w:val="24"/>
          <w:szCs w:val="24"/>
        </w:rPr>
        <w:t>reinforcement</w:t>
      </w:r>
      <w:r w:rsidRPr="00860ABD">
        <w:rPr>
          <w:rFonts w:ascii="Tahoma" w:hAnsi="Tahoma" w:cs="Tahoma"/>
          <w:sz w:val="24"/>
          <w:szCs w:val="24"/>
        </w:rPr>
        <w:t xml:space="preserve"> (penguatan). Koneksionisme adalah </w:t>
      </w:r>
      <w:r w:rsidRPr="00860ABD">
        <w:rPr>
          <w:rFonts w:ascii="Tahoma" w:hAnsi="Tahoma" w:cs="Tahoma"/>
          <w:sz w:val="24"/>
          <w:szCs w:val="24"/>
        </w:rPr>
        <w:lastRenderedPageBreak/>
        <w:t>teori belajar yang berdasarkan pada koneksi dari berbagai elemen sistem syaraf yang menyebabkan munculnya suatu tingkah-laku. Thorndike yang mengembangkan teori ini dengan mengenalkan tiga macam hukum belajar, yaitu hukum akibat, hukum kesiapan, dan hukum latihan (</w:t>
      </w:r>
      <w:r w:rsidRPr="00860ABD">
        <w:rPr>
          <w:rFonts w:ascii="Tahoma" w:hAnsi="Tahoma" w:cs="Tahoma"/>
          <w:i/>
          <w:sz w:val="24"/>
          <w:szCs w:val="24"/>
        </w:rPr>
        <w:t>exercise</w:t>
      </w:r>
      <w:r w:rsidRPr="00860ABD">
        <w:rPr>
          <w:rFonts w:ascii="Tahoma" w:hAnsi="Tahoma" w:cs="Tahoma"/>
          <w:sz w:val="24"/>
          <w:szCs w:val="24"/>
        </w:rPr>
        <w:t xml:space="preserve">). Hukum akibat adalah </w:t>
      </w:r>
      <w:r w:rsidRPr="00860ABD">
        <w:rPr>
          <w:rFonts w:ascii="Tahoma" w:hAnsi="Tahoma" w:cs="Tahoma"/>
          <w:i/>
          <w:sz w:val="24"/>
          <w:szCs w:val="24"/>
        </w:rPr>
        <w:t>“strengthening or weakening of a connection based on the consequences brought about by the connection”</w:t>
      </w:r>
      <w:r w:rsidRPr="00860ABD">
        <w:rPr>
          <w:rFonts w:ascii="Tahoma" w:hAnsi="Tahoma" w:cs="Tahoma"/>
          <w:sz w:val="24"/>
          <w:szCs w:val="24"/>
        </w:rPr>
        <w:t>. Kuat dan lemahnya koneksi berdasarkan pada kosekuensi yang diakibatkan oleh koneksi itu. Selanjutnya adalah hukum kesiapan (</w:t>
      </w:r>
      <w:r w:rsidRPr="00860ABD">
        <w:rPr>
          <w:rFonts w:ascii="Tahoma" w:hAnsi="Tahoma" w:cs="Tahoma"/>
          <w:i/>
          <w:sz w:val="24"/>
          <w:szCs w:val="24"/>
        </w:rPr>
        <w:t>readiness</w:t>
      </w:r>
      <w:r w:rsidRPr="00860ABD">
        <w:rPr>
          <w:rFonts w:ascii="Tahoma" w:hAnsi="Tahoma" w:cs="Tahoma"/>
          <w:sz w:val="24"/>
          <w:szCs w:val="24"/>
        </w:rPr>
        <w:t xml:space="preserve">) yaitu kecenderungan syarat bekerja atau melaksanakan agar supaya koneksi dapat dilakukan. Selanjutnya adalah hukum latihan </w:t>
      </w:r>
      <w:r w:rsidRPr="00860ABD">
        <w:rPr>
          <w:rFonts w:ascii="Tahoma" w:hAnsi="Tahoma" w:cs="Tahoma"/>
          <w:i/>
          <w:sz w:val="24"/>
          <w:szCs w:val="24"/>
        </w:rPr>
        <w:t>(law of exercise</w:t>
      </w:r>
      <w:r w:rsidRPr="00860ABD">
        <w:rPr>
          <w:rFonts w:ascii="Tahoma" w:hAnsi="Tahoma" w:cs="Tahoma"/>
          <w:sz w:val="24"/>
          <w:szCs w:val="24"/>
        </w:rPr>
        <w:t xml:space="preserve">). Hukum ini terkait dengan tingkah laku pengulangan dari koneksi yang yakin dengan </w:t>
      </w:r>
      <w:r w:rsidRPr="00860ABD">
        <w:rPr>
          <w:rFonts w:ascii="Tahoma" w:hAnsi="Tahoma" w:cs="Tahoma"/>
          <w:i/>
          <w:sz w:val="24"/>
          <w:szCs w:val="24"/>
        </w:rPr>
        <w:t>“practice makes perfect”.</w:t>
      </w:r>
      <w:r w:rsidRPr="00860ABD">
        <w:rPr>
          <w:rFonts w:ascii="Tahoma" w:hAnsi="Tahoma" w:cs="Tahoma"/>
          <w:sz w:val="24"/>
          <w:szCs w:val="24"/>
        </w:rPr>
        <w:t xml:space="preserve"> Program pelatihan agar anak memiliki keterampilan baik manual, intelektual maupun berpikir mengikuti prinsip dari teori behaviorisme. </w:t>
      </w:r>
    </w:p>
    <w:p w:rsidR="001D385A" w:rsidRPr="009F7081" w:rsidRDefault="00E10EDD" w:rsidP="001D385A">
      <w:pPr>
        <w:pStyle w:val="ListParagraph"/>
        <w:spacing w:line="360" w:lineRule="auto"/>
        <w:ind w:left="840"/>
        <w:jc w:val="both"/>
        <w:rPr>
          <w:rFonts w:ascii="Arial" w:hAnsi="Arial" w:cs="Arial"/>
          <w:sz w:val="18"/>
          <w:szCs w:val="18"/>
        </w:rPr>
      </w:pPr>
      <w:r>
        <w:rPr>
          <w:rFonts w:ascii="Arial" w:hAnsi="Arial" w:cs="Arial"/>
          <w:noProof/>
          <w:sz w:val="18"/>
          <w:szCs w:val="1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4" type="#_x0000_t69" style="position:absolute;left:0;text-align:left;margin-left:274.55pt;margin-top:13.75pt;width:73.1pt;height:65.85pt;z-index:-251636736"/>
        </w:pict>
      </w:r>
      <w:r>
        <w:rPr>
          <w:rFonts w:ascii="Arial" w:hAnsi="Arial" w:cs="Arial"/>
          <w:noProof/>
          <w:sz w:val="18"/>
          <w:szCs w:val="18"/>
        </w:rPr>
        <w:pict>
          <v:shapetype id="_x0000_t202" coordsize="21600,21600" o:spt="202" path="m,l,21600r21600,l21600,xe">
            <v:stroke joinstyle="miter"/>
            <v:path gradientshapeok="t" o:connecttype="rect"/>
          </v:shapetype>
          <v:shape id="_x0000_s1041" type="#_x0000_t202" style="position:absolute;left:0;text-align:left;margin-left:224.5pt;margin-top:13.25pt;width:47.7pt;height:70.95pt;z-index:251676672;mso-width-relative:margin;mso-height-relative:margin" strokeweight="1pt">
            <v:textbox style="mso-next-textbox:#_x0000_s1041">
              <w:txbxContent>
                <w:p w:rsidR="006B7867" w:rsidRDefault="006B7867" w:rsidP="001D385A">
                  <w:pPr>
                    <w:jc w:val="center"/>
                    <w:rPr>
                      <w:sz w:val="18"/>
                      <w:szCs w:val="18"/>
                    </w:rPr>
                  </w:pPr>
                  <w:r>
                    <w:rPr>
                      <w:sz w:val="18"/>
                      <w:szCs w:val="18"/>
                    </w:rPr>
                    <w:t>Memori Jangka Pendek</w:t>
                  </w:r>
                </w:p>
                <w:p w:rsidR="006B7867" w:rsidRDefault="006B7867" w:rsidP="001D385A">
                  <w:pPr>
                    <w:rPr>
                      <w:sz w:val="18"/>
                      <w:szCs w:val="18"/>
                    </w:rPr>
                  </w:pPr>
                </w:p>
                <w:p w:rsidR="006B7867" w:rsidRPr="009F7081" w:rsidRDefault="006B7867" w:rsidP="001D385A">
                  <w:pPr>
                    <w:rPr>
                      <w:sz w:val="18"/>
                      <w:szCs w:val="18"/>
                    </w:rPr>
                  </w:pPr>
                  <w:r>
                    <w:rPr>
                      <w:sz w:val="18"/>
                      <w:szCs w:val="18"/>
                    </w:rPr>
                    <w:t>Memori Kerja</w:t>
                  </w:r>
                </w:p>
              </w:txbxContent>
            </v:textbox>
          </v:shape>
        </w:pict>
      </w:r>
      <w:r w:rsidRPr="00E10EDD">
        <w:rPr>
          <w:rFonts w:ascii="Arial" w:hAnsi="Arial" w:cs="Arial"/>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56.6pt;margin-top:10.85pt;width:66.1pt;height:73.35pt;z-index:-251640832"/>
        </w:pict>
      </w:r>
      <w:r w:rsidR="001D385A">
        <w:rPr>
          <w:rFonts w:ascii="Arial" w:hAnsi="Arial" w:cs="Arial"/>
        </w:rPr>
        <w:t xml:space="preserve">              </w:t>
      </w:r>
    </w:p>
    <w:p w:rsidR="001D385A" w:rsidRDefault="00E10EDD" w:rsidP="00455173">
      <w:pPr>
        <w:pStyle w:val="ListParagraph"/>
        <w:numPr>
          <w:ilvl w:val="0"/>
          <w:numId w:val="3"/>
        </w:numPr>
        <w:spacing w:after="0" w:line="360" w:lineRule="auto"/>
        <w:jc w:val="both"/>
        <w:rPr>
          <w:rFonts w:ascii="Arial" w:hAnsi="Arial" w:cs="Arial"/>
        </w:rPr>
      </w:pPr>
      <w:r w:rsidRPr="00E10EDD">
        <w:rPr>
          <w:rFonts w:ascii="Arial" w:hAnsi="Arial" w:cs="Arial"/>
          <w:noProof/>
          <w:sz w:val="18"/>
          <w:szCs w:val="18"/>
          <w:lang w:eastAsia="zh-TW"/>
        </w:rPr>
        <w:pict>
          <v:shape id="_x0000_s1046" type="#_x0000_t202" style="position:absolute;left:0;text-align:left;margin-left:156.6pt;margin-top:14.45pt;width:57.75pt;height:39.7pt;z-index:251681792;mso-width-relative:margin;mso-height-relative:margin">
            <v:textbox style="mso-next-textbox:#_x0000_s1046">
              <w:txbxContent>
                <w:p w:rsidR="006B7867" w:rsidRPr="00B145DD" w:rsidRDefault="006B7867" w:rsidP="001D385A">
                  <w:pPr>
                    <w:jc w:val="center"/>
                    <w:rPr>
                      <w:rFonts w:ascii="Arial" w:hAnsi="Arial" w:cs="Arial"/>
                      <w:sz w:val="16"/>
                      <w:szCs w:val="16"/>
                    </w:rPr>
                  </w:pPr>
                  <w:r>
                    <w:rPr>
                      <w:rFonts w:ascii="Arial" w:hAnsi="Arial" w:cs="Arial"/>
                      <w:sz w:val="16"/>
                      <w:szCs w:val="16"/>
                    </w:rPr>
                    <w:t>Perhatian &amp; pengenalan pola</w:t>
                  </w:r>
                </w:p>
              </w:txbxContent>
            </v:textbox>
          </v:shape>
        </w:pict>
      </w:r>
      <w:r w:rsidRPr="00E10EDD">
        <w:rPr>
          <w:rFonts w:ascii="Arial" w:hAnsi="Arial" w:cs="Arial"/>
          <w:noProof/>
          <w:sz w:val="18"/>
          <w:szCs w:val="18"/>
        </w:rPr>
        <w:pict>
          <v:shape id="_x0000_s1052" type="#_x0000_t202" style="position:absolute;left:0;text-align:left;margin-left:64.75pt;margin-top:-.45pt;width:25.9pt;height:62.55pt;z-index:251687936;mso-width-relative:margin;mso-height-relative:margin">
            <v:textbox style="layout-flow:vertical;mso-layout-flow-alt:bottom-to-top;mso-next-textbox:#_x0000_s1052">
              <w:txbxContent>
                <w:p w:rsidR="006B7867" w:rsidRPr="005C27AB" w:rsidRDefault="006B7867" w:rsidP="001D385A">
                  <w:pPr>
                    <w:jc w:val="center"/>
                    <w:rPr>
                      <w:sz w:val="20"/>
                      <w:szCs w:val="20"/>
                    </w:rPr>
                  </w:pPr>
                  <w:r w:rsidRPr="005C27AB">
                    <w:rPr>
                      <w:sz w:val="20"/>
                      <w:szCs w:val="20"/>
                    </w:rPr>
                    <w:t>receptors</w:t>
                  </w:r>
                </w:p>
              </w:txbxContent>
            </v:textbox>
          </v:shape>
        </w:pict>
      </w:r>
      <w:r>
        <w:rPr>
          <w:rFonts w:ascii="Arial" w:hAnsi="Arial" w:cs="Arial"/>
          <w:noProof/>
          <w:lang w:eastAsia="zh-TW"/>
        </w:rPr>
        <w:pict>
          <v:shape id="_x0000_s1038" type="#_x0000_t202" style="position:absolute;left:0;text-align:left;margin-left:-3.85pt;margin-top:1.9pt;width:59.95pt;height:57.45pt;z-index:251673600;mso-width-relative:margin;mso-height-relative:margin">
            <v:textbox style="mso-next-textbox:#_x0000_s1038">
              <w:txbxContent>
                <w:p w:rsidR="006B7867" w:rsidRPr="00207511" w:rsidRDefault="006B7867" w:rsidP="001D385A">
                  <w:pPr>
                    <w:jc w:val="center"/>
                    <w:rPr>
                      <w:sz w:val="20"/>
                      <w:szCs w:val="20"/>
                    </w:rPr>
                  </w:pPr>
                  <w:r w:rsidRPr="00207511">
                    <w:rPr>
                      <w:sz w:val="18"/>
                      <w:szCs w:val="18"/>
                    </w:rPr>
                    <w:t>Stimulasi dalam lingkungan</w:t>
                  </w:r>
                  <w:r>
                    <w:rPr>
                      <w:sz w:val="20"/>
                      <w:szCs w:val="20"/>
                    </w:rPr>
                    <w:t xml:space="preserve"> belajar</w:t>
                  </w:r>
                </w:p>
              </w:txbxContent>
            </v:textbox>
          </v:shape>
        </w:pict>
      </w:r>
      <w:r>
        <w:rPr>
          <w:rFonts w:ascii="Arial" w:hAnsi="Arial" w:cs="Arial"/>
          <w:noProof/>
        </w:rPr>
        <w:pict>
          <v:shape id="_x0000_s1039" type="#_x0000_t202" style="position:absolute;left:0;text-align:left;margin-left:104.7pt;margin-top:2.35pt;width:47.7pt;height:56.35pt;z-index:251674624;mso-width-relative:margin;mso-height-relative:margin">
            <v:textbox style="mso-next-textbox:#_x0000_s1039">
              <w:txbxContent>
                <w:p w:rsidR="006B7867" w:rsidRDefault="006B7867" w:rsidP="001D385A">
                  <w:pPr>
                    <w:jc w:val="center"/>
                    <w:rPr>
                      <w:sz w:val="18"/>
                      <w:szCs w:val="18"/>
                    </w:rPr>
                  </w:pPr>
                  <w:r>
                    <w:rPr>
                      <w:sz w:val="18"/>
                      <w:szCs w:val="18"/>
                    </w:rPr>
                    <w:t>Proses Sensor:</w:t>
                  </w:r>
                </w:p>
                <w:p w:rsidR="006B7867" w:rsidRPr="009A4897" w:rsidRDefault="006B7867" w:rsidP="001D385A">
                  <w:pPr>
                    <w:jc w:val="center"/>
                    <w:rPr>
                      <w:sz w:val="18"/>
                      <w:szCs w:val="18"/>
                    </w:rPr>
                  </w:pPr>
                  <w:r>
                    <w:rPr>
                      <w:sz w:val="18"/>
                      <w:szCs w:val="18"/>
                    </w:rPr>
                    <w:t>visual audio</w:t>
                  </w:r>
                </w:p>
              </w:txbxContent>
            </v:textbox>
          </v:shape>
        </w:pict>
      </w:r>
      <w:r>
        <w:rPr>
          <w:rFonts w:ascii="Arial" w:hAnsi="Arial" w:cs="Arial"/>
          <w:noProof/>
        </w:rPr>
        <w:pict>
          <v:shape id="_x0000_s1045" type="#_x0000_t202" style="position:absolute;left:0;text-align:left;margin-left:347.65pt;margin-top:12.8pt;width:45.75pt;height:35.85pt;z-index:251680768;mso-width-relative:margin;mso-height-relative:margin">
            <v:textbox style="mso-next-textbox:#_x0000_s1045">
              <w:txbxContent>
                <w:p w:rsidR="006B7867" w:rsidRPr="00DB7B54" w:rsidRDefault="006B7867" w:rsidP="001D385A">
                  <w:pPr>
                    <w:jc w:val="center"/>
                    <w:rPr>
                      <w:sz w:val="16"/>
                      <w:szCs w:val="16"/>
                    </w:rPr>
                  </w:pPr>
                  <w:r>
                    <w:rPr>
                      <w:sz w:val="16"/>
                      <w:szCs w:val="16"/>
                    </w:rPr>
                    <w:t>Memori Jangka Panjang</w:t>
                  </w:r>
                </w:p>
              </w:txbxContent>
            </v:textbox>
          </v:shape>
        </w:pict>
      </w:r>
      <w:r w:rsidRPr="00E10EDD">
        <w:rPr>
          <w:rFonts w:ascii="Arial" w:hAnsi="Arial" w:cs="Arial"/>
          <w:noProof/>
          <w:sz w:val="18"/>
          <w:szCs w:val="18"/>
        </w:rPr>
        <w:pict>
          <v:shape id="_x0000_s1043" type="#_x0000_t202" style="position:absolute;left:0;text-align:left;margin-left:286.35pt;margin-top:16.35pt;width:51.65pt;height:29.45pt;z-index:251678720;mso-width-relative:margin;mso-height-relative:margin">
            <v:textbox style="mso-next-textbox:#_x0000_s1043">
              <w:txbxContent>
                <w:p w:rsidR="006B7867" w:rsidRPr="00207511" w:rsidRDefault="006B7867" w:rsidP="001D385A">
                  <w:pPr>
                    <w:jc w:val="center"/>
                    <w:rPr>
                      <w:sz w:val="20"/>
                      <w:szCs w:val="20"/>
                    </w:rPr>
                  </w:pPr>
                  <w:r>
                    <w:rPr>
                      <w:sz w:val="18"/>
                      <w:szCs w:val="18"/>
                    </w:rPr>
                    <w:t>Encoding retrieval</w:t>
                  </w:r>
                </w:p>
              </w:txbxContent>
            </v:textbox>
          </v:shape>
        </w:pict>
      </w:r>
      <w:r w:rsidR="001D385A">
        <w:rPr>
          <w:rFonts w:ascii="Arial" w:hAnsi="Arial" w:cs="Arial"/>
        </w:rPr>
        <w:t xml:space="preserve">                                                                           </w:t>
      </w:r>
    </w:p>
    <w:p w:rsidR="001D385A" w:rsidRDefault="00E10EDD" w:rsidP="00455173">
      <w:pPr>
        <w:pStyle w:val="ListParagraph"/>
        <w:numPr>
          <w:ilvl w:val="0"/>
          <w:numId w:val="3"/>
        </w:numPr>
        <w:spacing w:after="0" w:line="240" w:lineRule="auto"/>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54" type="#_x0000_t32" style="position:absolute;left:0;text-align:left;margin-left:90.65pt;margin-top:10.7pt;width:14.05pt;height:0;z-index:251689984" o:connectortype="straight">
            <v:stroke endarrow="block"/>
          </v:shape>
        </w:pict>
      </w:r>
      <w:r>
        <w:rPr>
          <w:rFonts w:ascii="Arial" w:hAnsi="Arial" w:cs="Arial"/>
          <w:noProof/>
        </w:rPr>
        <w:pict>
          <v:shape id="_x0000_s1053" type="#_x0000_t32" style="position:absolute;left:0;text-align:left;margin-left:56.1pt;margin-top:10.7pt;width:8.65pt;height:0;z-index:251688960" o:connectortype="straight">
            <v:stroke endarrow="block"/>
          </v:shape>
        </w:pict>
      </w:r>
      <w:r w:rsidR="001D385A">
        <w:rPr>
          <w:rFonts w:ascii="Arial" w:hAnsi="Arial" w:cs="Arial"/>
        </w:rPr>
        <w:t xml:space="preserve">        </w:t>
      </w:r>
    </w:p>
    <w:p w:rsidR="001D385A" w:rsidRDefault="00E10EDD" w:rsidP="00455173">
      <w:pPr>
        <w:pStyle w:val="ListParagraph"/>
        <w:numPr>
          <w:ilvl w:val="0"/>
          <w:numId w:val="3"/>
        </w:numPr>
        <w:spacing w:after="0" w:line="240" w:lineRule="auto"/>
        <w:jc w:val="both"/>
        <w:rPr>
          <w:rFonts w:ascii="Arial" w:hAnsi="Arial" w:cs="Arial"/>
        </w:rPr>
      </w:pPr>
      <w:r w:rsidRPr="00E10EDD">
        <w:rPr>
          <w:rFonts w:ascii="Arial" w:hAnsi="Arial" w:cs="Arial"/>
          <w:noProof/>
          <w:sz w:val="18"/>
          <w:szCs w:val="18"/>
        </w:rPr>
        <w:pict>
          <v:shape id="_x0000_s1042" type="#_x0000_t32" style="position:absolute;left:0;text-align:left;margin-left:223.95pt;margin-top:1.05pt;width:47.7pt;height:0;z-index:251677696" o:connectortype="straight">
            <v:stroke dashstyle="dash"/>
          </v:shape>
        </w:pict>
      </w:r>
      <w:r w:rsidR="001D385A">
        <w:rPr>
          <w:rFonts w:ascii="Arial" w:hAnsi="Arial" w:cs="Arial"/>
        </w:rPr>
        <w:t xml:space="preserve">       </w:t>
      </w:r>
      <w:r w:rsidR="001D385A" w:rsidRPr="001E1397">
        <w:rPr>
          <w:rFonts w:ascii="Arial" w:hAnsi="Arial" w:cs="Arial"/>
          <w:sz w:val="18"/>
          <w:szCs w:val="18"/>
        </w:rPr>
        <w:t xml:space="preserve"> </w:t>
      </w:r>
      <w:r w:rsidR="001D385A">
        <w:rPr>
          <w:rFonts w:ascii="Arial" w:hAnsi="Arial" w:cs="Arial"/>
          <w:sz w:val="18"/>
          <w:szCs w:val="18"/>
        </w:rPr>
        <w:t xml:space="preserve">        </w:t>
      </w:r>
      <w:r w:rsidR="001D385A">
        <w:rPr>
          <w:rFonts w:ascii="Arial" w:hAnsi="Arial" w:cs="Arial"/>
        </w:rPr>
        <w:t xml:space="preserve">                      </w:t>
      </w:r>
    </w:p>
    <w:p w:rsidR="001D385A" w:rsidRDefault="001D385A" w:rsidP="00455173">
      <w:pPr>
        <w:pStyle w:val="ListParagraph"/>
        <w:numPr>
          <w:ilvl w:val="0"/>
          <w:numId w:val="3"/>
        </w:numPr>
        <w:spacing w:after="0" w:line="240" w:lineRule="auto"/>
        <w:jc w:val="both"/>
        <w:rPr>
          <w:rFonts w:ascii="Arial" w:hAnsi="Arial" w:cs="Arial"/>
        </w:rPr>
      </w:pPr>
    </w:p>
    <w:p w:rsidR="001D385A" w:rsidRDefault="00E10EDD" w:rsidP="001D385A">
      <w:pPr>
        <w:pStyle w:val="ListParagraph"/>
        <w:ind w:left="840"/>
        <w:jc w:val="both"/>
        <w:rPr>
          <w:rFonts w:ascii="Arial" w:hAnsi="Arial" w:cs="Arial"/>
        </w:rPr>
      </w:pPr>
      <w:r>
        <w:rPr>
          <w:rFonts w:ascii="Arial" w:hAnsi="Arial" w:cs="Arial"/>
          <w:noProof/>
        </w:rPr>
        <w:pict>
          <v:shape id="_x0000_s1051" type="#_x0000_t32" style="position:absolute;left:0;text-align:left;margin-left:128.35pt;margin-top:2.15pt;width:0;height:16.8pt;flip:y;z-index:251686912" o:connectortype="straight">
            <v:stroke dashstyle="dashDot"/>
          </v:shape>
        </w:pict>
      </w:r>
      <w:r>
        <w:rPr>
          <w:rFonts w:ascii="Arial" w:hAnsi="Arial" w:cs="Arial"/>
          <w:noProof/>
        </w:rPr>
        <w:pict>
          <v:shape id="_x0000_s1050" type="#_x0000_t32" style="position:absolute;left:0;text-align:left;margin-left:248.35pt;margin-top:11.75pt;width:0;height:16.8pt;flip:y;z-index:251685888" o:connectortype="straight">
            <v:stroke dashstyle="dashDot"/>
          </v:shape>
        </w:pict>
      </w:r>
    </w:p>
    <w:p w:rsidR="001D385A" w:rsidRDefault="00E10EDD" w:rsidP="001D385A">
      <w:pPr>
        <w:pStyle w:val="ListParagraph"/>
        <w:ind w:left="840"/>
        <w:jc w:val="both"/>
        <w:rPr>
          <w:rFonts w:ascii="Arial" w:hAnsi="Arial" w:cs="Arial"/>
          <w:sz w:val="18"/>
          <w:szCs w:val="18"/>
        </w:rPr>
      </w:pPr>
      <w:r w:rsidRPr="00E10EDD">
        <w:rPr>
          <w:rFonts w:ascii="Arial" w:hAnsi="Arial" w:cs="Arial"/>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7" type="#_x0000_t67" style="position:absolute;left:0;text-align:left;margin-left:93.95pt;margin-top:6.9pt;width:67pt;height:42.65pt;z-index:251682816">
            <v:stroke dashstyle="dash"/>
          </v:shape>
        </w:pict>
      </w:r>
      <w:r w:rsidR="001D385A">
        <w:rPr>
          <w:rFonts w:ascii="Arial" w:hAnsi="Arial" w:cs="Arial"/>
          <w:sz w:val="18"/>
          <w:szCs w:val="18"/>
        </w:rPr>
        <w:t xml:space="preserve">                                                 </w:t>
      </w:r>
    </w:p>
    <w:p w:rsidR="001D385A" w:rsidRPr="00A82174" w:rsidRDefault="00E10EDD" w:rsidP="001D385A">
      <w:pPr>
        <w:pStyle w:val="ListParagraph"/>
        <w:ind w:left="840"/>
        <w:jc w:val="both"/>
        <w:rPr>
          <w:rFonts w:ascii="Arial" w:hAnsi="Arial" w:cs="Arial"/>
          <w:sz w:val="16"/>
          <w:szCs w:val="16"/>
        </w:rPr>
      </w:pPr>
      <w:r w:rsidRPr="00E10EDD">
        <w:rPr>
          <w:rFonts w:ascii="Arial" w:hAnsi="Arial" w:cs="Arial"/>
          <w:noProof/>
          <w:sz w:val="24"/>
          <w:szCs w:val="24"/>
        </w:rPr>
        <w:pict>
          <v:shape id="_x0000_s1048" type="#_x0000_t202" style="position:absolute;left:0;text-align:left;margin-left:110.55pt;margin-top:2.55pt;width:34pt;height:21.75pt;z-index:251683840;mso-width-relative:margin;mso-height-relative:margin">
            <v:stroke dashstyle="dash"/>
            <v:textbox style="mso-next-textbox:#_x0000_s1048">
              <w:txbxContent>
                <w:p w:rsidR="006B7867" w:rsidRPr="001065EC" w:rsidRDefault="006B7867" w:rsidP="001D385A">
                  <w:pPr>
                    <w:jc w:val="center"/>
                    <w:rPr>
                      <w:sz w:val="16"/>
                      <w:szCs w:val="16"/>
                    </w:rPr>
                  </w:pPr>
                  <w:r>
                    <w:rPr>
                      <w:sz w:val="16"/>
                      <w:szCs w:val="16"/>
                    </w:rPr>
                    <w:t>lupa</w:t>
                  </w:r>
                </w:p>
              </w:txbxContent>
            </v:textbox>
          </v:shape>
        </w:pict>
      </w:r>
      <w:r>
        <w:rPr>
          <w:rFonts w:ascii="Arial" w:hAnsi="Arial" w:cs="Arial"/>
          <w:noProof/>
          <w:sz w:val="16"/>
          <w:szCs w:val="16"/>
        </w:rPr>
        <w:pict>
          <v:shape id="_x0000_s1049" type="#_x0000_t67" style="position:absolute;left:0;text-align:left;margin-left:214.55pt;margin-top:5.55pt;width:67pt;height:42.65pt;z-index:251684864">
            <v:stroke dashstyle="dash"/>
          </v:shape>
        </w:pict>
      </w:r>
      <w:r w:rsidR="001D385A">
        <w:rPr>
          <w:rFonts w:ascii="Arial" w:hAnsi="Arial" w:cs="Arial"/>
          <w:sz w:val="18"/>
          <w:szCs w:val="18"/>
        </w:rPr>
        <w:t xml:space="preserve">                                            </w:t>
      </w:r>
    </w:p>
    <w:p w:rsidR="001D385A" w:rsidRPr="00A82174" w:rsidRDefault="00E10EDD" w:rsidP="001D385A">
      <w:pPr>
        <w:pStyle w:val="ListParagraph"/>
        <w:ind w:left="840"/>
        <w:jc w:val="both"/>
        <w:rPr>
          <w:rFonts w:ascii="Arial" w:hAnsi="Arial" w:cs="Arial"/>
          <w:i/>
          <w:sz w:val="16"/>
          <w:szCs w:val="16"/>
        </w:rPr>
      </w:pPr>
      <w:r w:rsidRPr="00E10EDD">
        <w:rPr>
          <w:rFonts w:ascii="Arial" w:hAnsi="Arial" w:cs="Arial"/>
          <w:noProof/>
          <w:sz w:val="24"/>
          <w:szCs w:val="24"/>
        </w:rPr>
        <w:pict>
          <v:shape id="_x0000_s1055" type="#_x0000_t202" style="position:absolute;left:0;text-align:left;margin-left:231.15pt;margin-top:5.35pt;width:34pt;height:21.75pt;z-index:251691008;mso-width-relative:margin;mso-height-relative:margin">
            <v:stroke dashstyle="dash"/>
            <v:textbox style="mso-next-textbox:#_x0000_s1055">
              <w:txbxContent>
                <w:p w:rsidR="006B7867" w:rsidRPr="001065EC" w:rsidRDefault="006B7867" w:rsidP="001D385A">
                  <w:pPr>
                    <w:jc w:val="center"/>
                    <w:rPr>
                      <w:sz w:val="16"/>
                      <w:szCs w:val="16"/>
                    </w:rPr>
                  </w:pPr>
                  <w:r>
                    <w:rPr>
                      <w:sz w:val="16"/>
                      <w:szCs w:val="16"/>
                    </w:rPr>
                    <w:t>lupa</w:t>
                  </w:r>
                </w:p>
              </w:txbxContent>
            </v:textbox>
          </v:shape>
        </w:pict>
      </w:r>
      <w:r w:rsidR="001D385A" w:rsidRPr="00A82174">
        <w:rPr>
          <w:rFonts w:ascii="Arial" w:hAnsi="Arial" w:cs="Arial"/>
          <w:sz w:val="16"/>
          <w:szCs w:val="16"/>
        </w:rPr>
        <w:t xml:space="preserve">          </w:t>
      </w:r>
      <w:r w:rsidR="001D385A" w:rsidRPr="00A82174">
        <w:rPr>
          <w:rFonts w:ascii="Arial" w:hAnsi="Arial" w:cs="Arial"/>
          <w:sz w:val="16"/>
          <w:szCs w:val="16"/>
        </w:rPr>
        <w:tab/>
      </w:r>
      <w:r w:rsidR="001D385A" w:rsidRPr="00A82174">
        <w:rPr>
          <w:rFonts w:ascii="Arial" w:hAnsi="Arial" w:cs="Arial"/>
          <w:sz w:val="16"/>
          <w:szCs w:val="16"/>
        </w:rPr>
        <w:tab/>
        <w:t xml:space="preserve">                        </w:t>
      </w:r>
    </w:p>
    <w:p w:rsidR="001D385A" w:rsidRPr="00431892" w:rsidRDefault="001D385A" w:rsidP="001D385A">
      <w:pPr>
        <w:pStyle w:val="ListParagraph"/>
        <w:spacing w:line="360" w:lineRule="auto"/>
        <w:ind w:left="840"/>
        <w:jc w:val="both"/>
        <w:rPr>
          <w:rFonts w:ascii="Arial" w:hAnsi="Arial" w:cs="Arial"/>
          <w:sz w:val="16"/>
          <w:szCs w:val="16"/>
          <w:lang w:eastAsia="id-ID"/>
        </w:rPr>
      </w:pPr>
      <w:r w:rsidRPr="00431892">
        <w:rPr>
          <w:rFonts w:ascii="Arial" w:hAnsi="Arial" w:cs="Arial"/>
          <w:i/>
          <w:lang w:eastAsia="id-ID"/>
        </w:rPr>
        <w:t xml:space="preserve">                                                                          </w:t>
      </w:r>
      <w:r w:rsidRPr="00431892">
        <w:rPr>
          <w:rFonts w:ascii="Arial" w:hAnsi="Arial" w:cs="Arial"/>
          <w:sz w:val="16"/>
          <w:szCs w:val="16"/>
          <w:lang w:eastAsia="id-ID"/>
        </w:rPr>
        <w:t xml:space="preserve">        </w:t>
      </w:r>
    </w:p>
    <w:p w:rsidR="001D385A" w:rsidRPr="00431892" w:rsidRDefault="001D385A" w:rsidP="001D385A">
      <w:pPr>
        <w:spacing w:line="360" w:lineRule="auto"/>
        <w:ind w:left="480"/>
        <w:rPr>
          <w:rFonts w:ascii="Arial" w:hAnsi="Arial" w:cs="Arial"/>
          <w:lang w:eastAsia="id-ID"/>
        </w:rPr>
      </w:pPr>
    </w:p>
    <w:p w:rsidR="001D385A" w:rsidRPr="004F6F72" w:rsidRDefault="001D385A" w:rsidP="001D385A">
      <w:pPr>
        <w:pStyle w:val="ListParagraph"/>
        <w:ind w:left="840"/>
        <w:jc w:val="center"/>
        <w:rPr>
          <w:rFonts w:ascii="Arial" w:hAnsi="Arial" w:cs="Arial"/>
          <w:b/>
          <w:lang w:eastAsia="id-ID"/>
        </w:rPr>
      </w:pPr>
      <w:r>
        <w:rPr>
          <w:rFonts w:ascii="Arial" w:hAnsi="Arial" w:cs="Arial"/>
          <w:b/>
          <w:lang w:eastAsia="id-ID"/>
        </w:rPr>
        <w:t>Gb. 1</w:t>
      </w:r>
      <w:r w:rsidRPr="004F6F72">
        <w:rPr>
          <w:rFonts w:ascii="Arial" w:hAnsi="Arial" w:cs="Arial"/>
          <w:b/>
          <w:lang w:eastAsia="id-ID"/>
        </w:rPr>
        <w:t>. Model Pengolahan Informasi pada Manusia</w:t>
      </w:r>
    </w:p>
    <w:p w:rsidR="001D385A" w:rsidRPr="00431892" w:rsidRDefault="007C0016" w:rsidP="001D385A">
      <w:pPr>
        <w:pStyle w:val="ListParagraph"/>
        <w:ind w:left="840"/>
        <w:jc w:val="center"/>
        <w:rPr>
          <w:rFonts w:ascii="Arial" w:hAnsi="Arial" w:cs="Arial"/>
          <w:lang w:eastAsia="id-ID"/>
        </w:rPr>
      </w:pPr>
      <w:r>
        <w:rPr>
          <w:rFonts w:ascii="Arial" w:hAnsi="Arial" w:cs="Arial"/>
          <w:lang w:eastAsia="id-ID"/>
        </w:rPr>
        <w:t>(Adaptasi</w:t>
      </w:r>
      <w:r w:rsidR="001D385A" w:rsidRPr="00431892">
        <w:rPr>
          <w:rFonts w:ascii="Arial" w:hAnsi="Arial" w:cs="Arial"/>
          <w:lang w:eastAsia="id-ID"/>
        </w:rPr>
        <w:t xml:space="preserve"> dari McCown &amp; Roop, 1992:213)</w:t>
      </w:r>
    </w:p>
    <w:p w:rsidR="001D385A" w:rsidRDefault="001D385A" w:rsidP="001D385A">
      <w:pPr>
        <w:pStyle w:val="ListParagraph"/>
        <w:ind w:left="840"/>
        <w:rPr>
          <w:rFonts w:ascii="Arial" w:hAnsi="Arial" w:cs="Arial"/>
          <w:lang w:eastAsia="id-ID"/>
        </w:rPr>
      </w:pPr>
    </w:p>
    <w:p w:rsidR="00860ABD" w:rsidRPr="00860ABD" w:rsidRDefault="00860ABD" w:rsidP="00860ABD">
      <w:pPr>
        <w:pStyle w:val="ListParagraph"/>
        <w:spacing w:line="360" w:lineRule="auto"/>
        <w:ind w:left="0" w:firstLine="709"/>
        <w:rPr>
          <w:rFonts w:ascii="Tahoma" w:hAnsi="Tahoma" w:cs="Tahoma"/>
          <w:sz w:val="24"/>
          <w:szCs w:val="24"/>
        </w:rPr>
      </w:pPr>
      <w:r w:rsidRPr="00860ABD">
        <w:rPr>
          <w:rFonts w:ascii="Tahoma" w:hAnsi="Tahoma" w:cs="Tahoma"/>
          <w:sz w:val="24"/>
          <w:szCs w:val="24"/>
        </w:rPr>
        <w:t>Kognitivisme secara umum mempunyai pengertian bahwa melalui interaksi dan perkembangan kognisi diri seseorang dapat memperoleh pengetahuan dan terkait pada bagaimana pebelajar mengetahui dan bagaimana menggunakan cara yang efektif dan efisien menurut teori pengolahan informasi. Berikut gambar alur dari proses pengolahan informasi pada teori kognitivisme.</w:t>
      </w:r>
    </w:p>
    <w:p w:rsidR="001D385A" w:rsidRPr="00860ABD" w:rsidRDefault="001D385A" w:rsidP="00860ABD">
      <w:pPr>
        <w:pStyle w:val="ListParagraph"/>
        <w:spacing w:line="360" w:lineRule="auto"/>
        <w:ind w:left="0" w:firstLine="709"/>
        <w:rPr>
          <w:rFonts w:ascii="Tahoma" w:hAnsi="Tahoma" w:cs="Tahoma"/>
          <w:sz w:val="24"/>
          <w:szCs w:val="24"/>
          <w:lang w:eastAsia="id-ID"/>
        </w:rPr>
      </w:pPr>
      <w:r w:rsidRPr="00860ABD">
        <w:rPr>
          <w:rFonts w:ascii="Tahoma" w:hAnsi="Tahoma" w:cs="Tahoma"/>
          <w:sz w:val="24"/>
          <w:szCs w:val="24"/>
          <w:lang w:eastAsia="id-ID"/>
        </w:rPr>
        <w:t xml:space="preserve">Lingkungan belajar merupakan sumber informasi dari sistem pengolahan informasi. Reseptor menerima informasi dari hasil perekaman melalui kegiatan melihat, mendengar, merasakan, mencium, dan mengecap. Hasil yang ditangkap oleh </w:t>
      </w:r>
      <w:r w:rsidRPr="00860ABD">
        <w:rPr>
          <w:rFonts w:ascii="Tahoma" w:hAnsi="Tahoma" w:cs="Tahoma"/>
          <w:i/>
          <w:sz w:val="24"/>
          <w:szCs w:val="24"/>
          <w:lang w:eastAsia="id-ID"/>
        </w:rPr>
        <w:t>receptor</w:t>
      </w:r>
      <w:r w:rsidRPr="00860ABD">
        <w:rPr>
          <w:rFonts w:ascii="Tahoma" w:hAnsi="Tahoma" w:cs="Tahoma"/>
          <w:sz w:val="24"/>
          <w:szCs w:val="24"/>
          <w:lang w:eastAsia="id-ID"/>
        </w:rPr>
        <w:t xml:space="preserve"> </w:t>
      </w:r>
      <w:r w:rsidRPr="00860ABD">
        <w:rPr>
          <w:rFonts w:ascii="Tahoma" w:hAnsi="Tahoma" w:cs="Tahoma"/>
          <w:sz w:val="24"/>
          <w:szCs w:val="24"/>
          <w:lang w:eastAsia="id-ID"/>
        </w:rPr>
        <w:lastRenderedPageBreak/>
        <w:t>kemudian di tangkap oleh prosesor untuk diolah namun tidak semua informasi bisa diproses karena ada yang hilang melalui peristiwa lupa. Informasi yang mendapatkan perhatian pebelajar masuk ke memori jangka pendek (MJPd). Informasi yang sampai pada MJPd ada kemungkinan hilang, tetap di simpan di memori jangka pendek, memancing respons, atau ditransfer melalui proses elaborasi pada memori jangka panjang (MJPj). Informasi yang tersimpan pada MJPj dapat tetap di MJPj masuk lagi ke MJPd melalui proses penarikan kembali (</w:t>
      </w:r>
      <w:r w:rsidRPr="00933693">
        <w:rPr>
          <w:rFonts w:ascii="Tahoma" w:hAnsi="Tahoma" w:cs="Tahoma"/>
          <w:i/>
          <w:sz w:val="24"/>
          <w:szCs w:val="24"/>
          <w:lang w:eastAsia="id-ID"/>
        </w:rPr>
        <w:t>retrieval</w:t>
      </w:r>
      <w:r w:rsidRPr="00860ABD">
        <w:rPr>
          <w:rFonts w:ascii="Tahoma" w:hAnsi="Tahoma" w:cs="Tahoma"/>
          <w:sz w:val="24"/>
          <w:szCs w:val="24"/>
          <w:lang w:eastAsia="id-ID"/>
        </w:rPr>
        <w:t>).</w:t>
      </w:r>
    </w:p>
    <w:p w:rsidR="001D385A" w:rsidRPr="00860ABD" w:rsidRDefault="001D385A" w:rsidP="00405825">
      <w:pPr>
        <w:spacing w:after="0" w:line="360" w:lineRule="auto"/>
        <w:ind w:firstLine="480"/>
        <w:jc w:val="both"/>
        <w:rPr>
          <w:rFonts w:ascii="Tahoma" w:hAnsi="Tahoma" w:cs="Tahoma"/>
          <w:sz w:val="24"/>
          <w:szCs w:val="24"/>
          <w:lang w:eastAsia="id-ID"/>
        </w:rPr>
      </w:pPr>
      <w:r w:rsidRPr="00860ABD">
        <w:rPr>
          <w:rFonts w:ascii="Tahoma" w:hAnsi="Tahoma" w:cs="Tahoma"/>
          <w:sz w:val="24"/>
          <w:szCs w:val="24"/>
          <w:lang w:eastAsia="id-ID"/>
        </w:rPr>
        <w:t xml:space="preserve">Teori belajar konstruktivisme memiliki akar filosofi subjektivisme dan relativisme, suatu konsep yang menganggap bahwa realitas terpisah dari pengalaman dan hanya dapat diketahui melalui pengalaman dan menghasilkan realitas yang khas secara personal (Doolitle &amp; Camp, 1999). Teori konstruktivisme mendasarkan pada empat prinsip utama dari von Glasserfeld (1989:182), yaitu </w:t>
      </w:r>
      <w:r w:rsidRPr="00860ABD">
        <w:rPr>
          <w:rFonts w:ascii="Tahoma" w:hAnsi="Tahoma" w:cs="Tahoma"/>
          <w:i/>
          <w:sz w:val="24"/>
          <w:szCs w:val="24"/>
          <w:lang w:eastAsia="id-ID"/>
        </w:rPr>
        <w:t>“knowledge is not passively received but actively built up by the cognizing subject</w:t>
      </w:r>
      <w:r w:rsidRPr="00860ABD">
        <w:rPr>
          <w:rFonts w:ascii="Tahoma" w:hAnsi="Tahoma" w:cs="Tahoma"/>
          <w:sz w:val="24"/>
          <w:szCs w:val="24"/>
          <w:lang w:eastAsia="id-ID"/>
        </w:rPr>
        <w:t xml:space="preserve">” dan </w:t>
      </w:r>
      <w:r w:rsidRPr="00860ABD">
        <w:rPr>
          <w:rFonts w:ascii="Tahoma" w:hAnsi="Tahoma" w:cs="Tahoma"/>
          <w:i/>
          <w:sz w:val="24"/>
          <w:szCs w:val="24"/>
          <w:lang w:eastAsia="id-ID"/>
        </w:rPr>
        <w:t>“the function of cognition is adaptive and serves the organization of the experiential world,  not the discovery of ontological reality”.</w:t>
      </w:r>
      <w:r w:rsidRPr="00860ABD">
        <w:rPr>
          <w:rFonts w:ascii="Tahoma" w:hAnsi="Tahoma" w:cs="Tahoma"/>
          <w:sz w:val="24"/>
          <w:szCs w:val="24"/>
          <w:lang w:eastAsia="id-ID"/>
        </w:rPr>
        <w:t xml:space="preserve"> Von Glasserfeld akhirnya menambah lagi dua prinsip dari konstruktivisme, yaitu </w:t>
      </w:r>
      <w:r w:rsidRPr="00860ABD">
        <w:rPr>
          <w:rFonts w:ascii="Tahoma" w:hAnsi="Tahoma" w:cs="Tahoma"/>
          <w:i/>
          <w:sz w:val="24"/>
          <w:szCs w:val="24"/>
          <w:lang w:eastAsia="id-ID"/>
        </w:rPr>
        <w:t>“cognition organizes and makes sense of one’s experience, and is not a process both in biological/neurological constructivism, and in social, cultural, and language-based interactions</w:t>
      </w:r>
      <w:r w:rsidRPr="00860ABD">
        <w:rPr>
          <w:rFonts w:ascii="Tahoma" w:hAnsi="Tahoma" w:cs="Tahoma"/>
          <w:sz w:val="24"/>
          <w:szCs w:val="24"/>
          <w:lang w:eastAsia="id-ID"/>
        </w:rPr>
        <w:t xml:space="preserve"> (von Glasserfeld, 1998). Berdasarkan empat prinsip ini, kemudian teori konstruksi berkembang.</w:t>
      </w:r>
    </w:p>
    <w:p w:rsidR="00877654" w:rsidRDefault="001D385A" w:rsidP="00877654">
      <w:pPr>
        <w:spacing w:after="0" w:line="360" w:lineRule="auto"/>
        <w:ind w:firstLine="426"/>
        <w:jc w:val="both"/>
        <w:rPr>
          <w:rFonts w:ascii="Tahoma" w:hAnsi="Tahoma" w:cs="Tahoma"/>
          <w:sz w:val="24"/>
          <w:szCs w:val="24"/>
          <w:lang w:eastAsia="id-ID"/>
        </w:rPr>
      </w:pPr>
      <w:r w:rsidRPr="00860ABD">
        <w:rPr>
          <w:rFonts w:ascii="Tahoma" w:hAnsi="Tahoma" w:cs="Tahoma"/>
          <w:sz w:val="24"/>
          <w:szCs w:val="24"/>
          <w:lang w:eastAsia="id-ID"/>
        </w:rPr>
        <w:t>Ernest (1994) mengidentifikasi jenis-jenis konstruktivisme menjadi empat, yaitu konstruktivisme teori pengolahan informasi, konstruktivisme trivial, konstruktivisme radikal, konstruktivisme sosial. Teori pengolahan informasi termasuk konstruktivisme karena menerima prinsip pertama dari von Glasserfeld dan oleh Doolitle &amp; Camp dis</w:t>
      </w:r>
      <w:r w:rsidR="00933693">
        <w:rPr>
          <w:rFonts w:ascii="Tahoma" w:hAnsi="Tahoma" w:cs="Tahoma"/>
          <w:sz w:val="24"/>
          <w:szCs w:val="24"/>
          <w:lang w:eastAsia="id-ID"/>
        </w:rPr>
        <w:t xml:space="preserve">ebut konstruktivisme kognitif. </w:t>
      </w:r>
      <w:r w:rsidRPr="00860ABD">
        <w:rPr>
          <w:rFonts w:ascii="Tahoma" w:hAnsi="Tahoma" w:cs="Tahoma"/>
          <w:sz w:val="24"/>
          <w:szCs w:val="24"/>
          <w:lang w:eastAsia="id-ID"/>
        </w:rPr>
        <w:t xml:space="preserve">Konstruktivisme trivial menerima prinsip pertama tetapi menolak prinsip kedua dengan eloborasi bahwa proses pengolahan informasi merupakan kegiatan membangun pengetahuan melalui sistem </w:t>
      </w:r>
      <w:r w:rsidRPr="00860ABD">
        <w:rPr>
          <w:rFonts w:ascii="Tahoma" w:hAnsi="Tahoma" w:cs="Tahoma"/>
          <w:i/>
          <w:sz w:val="24"/>
          <w:szCs w:val="24"/>
          <w:lang w:eastAsia="id-ID"/>
        </w:rPr>
        <w:t>electro-chemical nerve</w:t>
      </w:r>
      <w:r w:rsidRPr="00860ABD">
        <w:rPr>
          <w:rFonts w:ascii="Tahoma" w:hAnsi="Tahoma" w:cs="Tahoma"/>
          <w:sz w:val="24"/>
          <w:szCs w:val="24"/>
          <w:lang w:eastAsia="id-ID"/>
        </w:rPr>
        <w:t xml:space="preserve">. Konstruktivisme radikal menyandarkan pada empat prinsip konstruktivisme dari von Glasserfeld. Fungsi kogntif adalah adaptif dan melayani organisasi dunia pengalaman, bukan menemukan realitas ontologis. Selanjutnya ada bentuk lain, yaitu </w:t>
      </w:r>
      <w:r w:rsidRPr="00860ABD">
        <w:rPr>
          <w:rFonts w:ascii="Tahoma" w:hAnsi="Tahoma" w:cs="Tahoma"/>
          <w:sz w:val="24"/>
          <w:szCs w:val="24"/>
          <w:lang w:eastAsia="id-ID"/>
        </w:rPr>
        <w:lastRenderedPageBreak/>
        <w:t xml:space="preserve">konstruktivisme sosial, yang berpendapat bahwa pengetahuan selalu terjadi di dalam konteks sosio cultural, </w:t>
      </w:r>
      <w:r w:rsidRPr="00860ABD">
        <w:rPr>
          <w:rFonts w:ascii="Tahoma" w:hAnsi="Tahoma" w:cs="Tahoma"/>
          <w:i/>
          <w:sz w:val="24"/>
          <w:szCs w:val="24"/>
          <w:lang w:eastAsia="id-ID"/>
        </w:rPr>
        <w:t>“Truth is not to be found inside the head of an individual person, it is born between people collectively searching for truth, in the process of their dialogic interaction”</w:t>
      </w:r>
      <w:r w:rsidRPr="00860ABD">
        <w:rPr>
          <w:rFonts w:ascii="Tahoma" w:hAnsi="Tahoma" w:cs="Tahoma"/>
          <w:sz w:val="24"/>
          <w:szCs w:val="24"/>
          <w:lang w:eastAsia="id-ID"/>
        </w:rPr>
        <w:t xml:space="preserve"> (Baktin, 1984: 110). Menurut penganut konstruktivisme sosial kebenaran tidak ditemukan di dalam otak, tetapi ada diantara orang-orang yang mencari kebenaran secara kolektif melalui proses dialog. Dengan kata lain pengetahuan itu tidak terletak di dalam kepala seseorang tetapi hasil kompromi banyak orang yang bersama-sama mencari kesepakatan untuk suatu hal.</w:t>
      </w:r>
    </w:p>
    <w:p w:rsidR="001D385A" w:rsidRPr="00877654" w:rsidRDefault="001D385A" w:rsidP="00877654">
      <w:pPr>
        <w:spacing w:after="0" w:line="360" w:lineRule="auto"/>
        <w:ind w:firstLine="426"/>
        <w:jc w:val="both"/>
        <w:rPr>
          <w:rFonts w:ascii="Tahoma" w:hAnsi="Tahoma" w:cs="Tahoma"/>
          <w:sz w:val="24"/>
          <w:szCs w:val="24"/>
          <w:lang w:eastAsia="id-ID"/>
        </w:rPr>
      </w:pPr>
      <w:r w:rsidRPr="00860ABD">
        <w:rPr>
          <w:rFonts w:ascii="Tahoma" w:hAnsi="Tahoma" w:cs="Tahoma"/>
          <w:i/>
          <w:sz w:val="24"/>
          <w:szCs w:val="24"/>
        </w:rPr>
        <w:t xml:space="preserve">Assessment is based on industry determined competency standards. </w:t>
      </w:r>
      <w:r w:rsidRPr="00860ABD">
        <w:rPr>
          <w:rFonts w:ascii="Tahoma" w:hAnsi="Tahoma" w:cs="Tahoma"/>
          <w:sz w:val="24"/>
          <w:szCs w:val="24"/>
        </w:rPr>
        <w:t>Sedangkan menurut Cumming &amp; Maxwell (2004), faktor-faktor yang mempengaruhi keberhasilan penilaian di pendidikan kejuruan meliputi:</w:t>
      </w:r>
      <w:r w:rsidRPr="00860ABD">
        <w:rPr>
          <w:rFonts w:ascii="Tahoma" w:hAnsi="Tahoma" w:cs="Tahoma"/>
          <w:i/>
          <w:sz w:val="24"/>
          <w:szCs w:val="24"/>
        </w:rPr>
        <w:t xml:space="preserve"> (1) a strong curriculum base influencing assessment, (2) the incorporation of school-based assessment in all certification, (3) preference for standards-referenced assessment, ril respect for teacher judgement, (5) increasing vocational educatiin' delivery within schooling, (6) multiple pathways to future study and careers, (7) school-based assessment in the compulsory years of schooling, (8) moves towards outcomes-based frameworks, (9) issues relating to national benchmark data, and (10) equity issues. </w:t>
      </w:r>
      <w:r w:rsidRPr="00860ABD">
        <w:rPr>
          <w:rFonts w:ascii="Tahoma" w:hAnsi="Tahoma" w:cs="Tahoma"/>
          <w:sz w:val="24"/>
          <w:szCs w:val="24"/>
        </w:rPr>
        <w:t xml:space="preserve">Gonczi (1998) </w:t>
      </w:r>
      <w:r w:rsidR="00877654">
        <w:rPr>
          <w:rFonts w:ascii="Tahoma" w:hAnsi="Tahoma" w:cs="Tahoma"/>
          <w:sz w:val="24"/>
          <w:szCs w:val="24"/>
        </w:rPr>
        <w:t xml:space="preserve">menyatakan bahwa </w:t>
      </w:r>
      <w:r w:rsidRPr="00860ABD">
        <w:rPr>
          <w:rFonts w:ascii="Tahoma" w:hAnsi="Tahoma" w:cs="Tahoma"/>
          <w:sz w:val="24"/>
          <w:szCs w:val="24"/>
        </w:rPr>
        <w:t>metode penilaian berbasis kompetensi antara lain ; (</w:t>
      </w:r>
      <w:r w:rsidRPr="00860ABD">
        <w:rPr>
          <w:rFonts w:ascii="Tahoma" w:hAnsi="Tahoma" w:cs="Tahoma"/>
          <w:sz w:val="24"/>
          <w:szCs w:val="24"/>
          <w:lang w:val="id-ID"/>
        </w:rPr>
        <w:t>1</w:t>
      </w:r>
      <w:r w:rsidRPr="00860ABD">
        <w:rPr>
          <w:rFonts w:ascii="Tahoma" w:hAnsi="Tahoma" w:cs="Tahoma"/>
          <w:sz w:val="24"/>
          <w:szCs w:val="24"/>
        </w:rPr>
        <w:t xml:space="preserve">) </w:t>
      </w:r>
      <w:r w:rsidRPr="00860ABD">
        <w:rPr>
          <w:rFonts w:ascii="Tahoma" w:hAnsi="Tahoma" w:cs="Tahoma"/>
          <w:i/>
          <w:sz w:val="24"/>
          <w:szCs w:val="24"/>
        </w:rPr>
        <w:t xml:space="preserve">pencil and paper test, (2) multiple choice test, (3) written response test, (4) oral assessment, (5) performance assessment, (6) work-based assessment. </w:t>
      </w:r>
    </w:p>
    <w:p w:rsidR="001D385A" w:rsidRPr="00860ABD" w:rsidRDefault="001D385A" w:rsidP="00405825">
      <w:pPr>
        <w:autoSpaceDE w:val="0"/>
        <w:autoSpaceDN w:val="0"/>
        <w:adjustRightInd w:val="0"/>
        <w:spacing w:after="0" w:line="360" w:lineRule="auto"/>
        <w:ind w:firstLine="851"/>
        <w:jc w:val="both"/>
        <w:rPr>
          <w:rFonts w:ascii="Tahoma" w:hAnsi="Tahoma" w:cs="Tahoma"/>
          <w:sz w:val="24"/>
          <w:szCs w:val="24"/>
          <w:lang w:val="id-ID"/>
        </w:rPr>
      </w:pPr>
      <w:r w:rsidRPr="00860ABD">
        <w:rPr>
          <w:rFonts w:ascii="Tahoma" w:hAnsi="Tahoma" w:cs="Tahoma"/>
          <w:i/>
          <w:sz w:val="24"/>
          <w:szCs w:val="24"/>
          <w:lang w:val="id-ID"/>
        </w:rPr>
        <w:t>Work Based Learning</w:t>
      </w:r>
      <w:r w:rsidRPr="00860ABD">
        <w:rPr>
          <w:rFonts w:ascii="Tahoma" w:hAnsi="Tahoma" w:cs="Tahoma"/>
          <w:sz w:val="24"/>
          <w:szCs w:val="24"/>
          <w:lang w:val="id-ID"/>
        </w:rPr>
        <w:t xml:space="preserve"> (WBL) atau Pembelajaran Berbasis Kerja  telah menjadi ciri khas pendidikan kejuruan pada berbagai negara di berbagai belahan bumi ini. Pengalaman di beberapa negara maju menunjukkan bahwa </w:t>
      </w:r>
      <w:r w:rsidRPr="00860ABD">
        <w:rPr>
          <w:rFonts w:ascii="Tahoma" w:hAnsi="Tahoma" w:cs="Tahoma"/>
          <w:sz w:val="24"/>
          <w:szCs w:val="24"/>
        </w:rPr>
        <w:t>WBL</w:t>
      </w:r>
      <w:r w:rsidRPr="00860ABD">
        <w:rPr>
          <w:rFonts w:ascii="Tahoma" w:hAnsi="Tahoma" w:cs="Tahoma"/>
          <w:sz w:val="24"/>
          <w:szCs w:val="24"/>
          <w:lang w:val="id-ID"/>
        </w:rPr>
        <w:t xml:space="preserve"> mampu menjembatani </w:t>
      </w:r>
      <w:r w:rsidRPr="00860ABD">
        <w:rPr>
          <w:rFonts w:ascii="Tahoma" w:hAnsi="Tahoma" w:cs="Tahoma"/>
          <w:sz w:val="24"/>
          <w:szCs w:val="24"/>
        </w:rPr>
        <w:t>k</w:t>
      </w:r>
      <w:r w:rsidRPr="00860ABD">
        <w:rPr>
          <w:rFonts w:ascii="Tahoma" w:hAnsi="Tahoma" w:cs="Tahoma"/>
          <w:sz w:val="24"/>
          <w:szCs w:val="24"/>
          <w:lang w:val="id-ID"/>
        </w:rPr>
        <w:t>esenjangan transisi (</w:t>
      </w:r>
      <w:r w:rsidRPr="00860ABD">
        <w:rPr>
          <w:rFonts w:ascii="Tahoma" w:hAnsi="Tahoma" w:cs="Tahoma"/>
          <w:i/>
          <w:sz w:val="24"/>
          <w:szCs w:val="24"/>
          <w:lang w:val="id-ID"/>
        </w:rPr>
        <w:t>transition</w:t>
      </w:r>
      <w:r w:rsidRPr="00860ABD">
        <w:rPr>
          <w:rFonts w:ascii="Tahoma" w:hAnsi="Tahoma" w:cs="Tahoma"/>
          <w:sz w:val="24"/>
          <w:szCs w:val="24"/>
          <w:lang w:val="id-ID"/>
        </w:rPr>
        <w:t>) antara dunia pendidikan (</w:t>
      </w:r>
      <w:r w:rsidRPr="00860ABD">
        <w:rPr>
          <w:rFonts w:ascii="Tahoma" w:hAnsi="Tahoma" w:cs="Tahoma"/>
          <w:i/>
          <w:sz w:val="24"/>
          <w:szCs w:val="24"/>
          <w:lang w:val="id-ID"/>
        </w:rPr>
        <w:t>education</w:t>
      </w:r>
      <w:r w:rsidRPr="00860ABD">
        <w:rPr>
          <w:rFonts w:ascii="Tahoma" w:hAnsi="Tahoma" w:cs="Tahoma"/>
          <w:sz w:val="24"/>
          <w:szCs w:val="24"/>
          <w:lang w:val="id-ID"/>
        </w:rPr>
        <w:t>) dan dunia kerja (</w:t>
      </w:r>
      <w:r w:rsidRPr="00860ABD">
        <w:rPr>
          <w:rFonts w:ascii="Tahoma" w:hAnsi="Tahoma" w:cs="Tahoma"/>
          <w:i/>
          <w:sz w:val="24"/>
          <w:szCs w:val="24"/>
          <w:lang w:val="id-ID"/>
        </w:rPr>
        <w:t>workforce</w:t>
      </w:r>
      <w:r w:rsidRPr="00860ABD">
        <w:rPr>
          <w:rFonts w:ascii="Tahoma" w:hAnsi="Tahoma" w:cs="Tahoma"/>
          <w:sz w:val="24"/>
          <w:szCs w:val="24"/>
          <w:lang w:val="id-ID"/>
        </w:rPr>
        <w:t>) yang menjadi tantangan besar yang harus disikapi dan dicarikan pemecahannya (Sawchuk, 2010). Konsekuensi dari WBL bagi penyelenggara pendidikan kejuruan</w:t>
      </w:r>
      <w:r w:rsidRPr="00860ABD">
        <w:rPr>
          <w:rFonts w:ascii="Tahoma" w:hAnsi="Tahoma" w:cs="Tahoma"/>
          <w:sz w:val="24"/>
          <w:szCs w:val="24"/>
        </w:rPr>
        <w:t>,</w:t>
      </w:r>
      <w:r w:rsidRPr="00860ABD">
        <w:rPr>
          <w:rFonts w:ascii="Tahoma" w:hAnsi="Tahoma" w:cs="Tahoma"/>
          <w:sz w:val="24"/>
          <w:szCs w:val="24"/>
          <w:lang w:val="id-ID"/>
        </w:rPr>
        <w:t xml:space="preserve"> dituntut untuk sadar (</w:t>
      </w:r>
      <w:r w:rsidRPr="00860ABD">
        <w:rPr>
          <w:rFonts w:ascii="Tahoma" w:hAnsi="Tahoma" w:cs="Tahoma"/>
          <w:i/>
          <w:sz w:val="24"/>
          <w:szCs w:val="24"/>
          <w:lang w:val="id-ID"/>
        </w:rPr>
        <w:t>aware</w:t>
      </w:r>
      <w:r w:rsidRPr="00860ABD">
        <w:rPr>
          <w:rFonts w:ascii="Tahoma" w:hAnsi="Tahoma" w:cs="Tahoma"/>
          <w:sz w:val="24"/>
          <w:szCs w:val="24"/>
          <w:lang w:val="id-ID"/>
        </w:rPr>
        <w:t xml:space="preserve">) dan memahami WBL mulai dari perencanaan, implementasi hingga evaluasi. Keterlibatan </w:t>
      </w:r>
      <w:r w:rsidRPr="00860ABD">
        <w:rPr>
          <w:rFonts w:ascii="Tahoma" w:hAnsi="Tahoma" w:cs="Tahoma"/>
          <w:i/>
          <w:sz w:val="24"/>
          <w:szCs w:val="24"/>
          <w:lang w:val="id-ID"/>
        </w:rPr>
        <w:t>sta</w:t>
      </w:r>
      <w:r w:rsidRPr="00860ABD">
        <w:rPr>
          <w:rFonts w:ascii="Tahoma" w:hAnsi="Tahoma" w:cs="Tahoma"/>
          <w:i/>
          <w:sz w:val="24"/>
          <w:szCs w:val="24"/>
        </w:rPr>
        <w:t>k</w:t>
      </w:r>
      <w:r w:rsidRPr="00860ABD">
        <w:rPr>
          <w:rFonts w:ascii="Tahoma" w:hAnsi="Tahoma" w:cs="Tahoma"/>
          <w:i/>
          <w:sz w:val="24"/>
          <w:szCs w:val="24"/>
          <w:lang w:val="id-ID"/>
        </w:rPr>
        <w:t>eholder</w:t>
      </w:r>
      <w:r w:rsidRPr="00860ABD">
        <w:rPr>
          <w:rFonts w:ascii="Tahoma" w:hAnsi="Tahoma" w:cs="Tahoma"/>
          <w:sz w:val="24"/>
          <w:szCs w:val="24"/>
          <w:lang w:val="id-ID"/>
        </w:rPr>
        <w:t xml:space="preserve"> (sekolah, dunia kerja dan penerintah) pendidikan kejuruan dalam mengelola pendidikan kejuruan yang </w:t>
      </w:r>
      <w:r w:rsidRPr="00860ABD">
        <w:rPr>
          <w:rFonts w:ascii="Tahoma" w:hAnsi="Tahoma" w:cs="Tahoma"/>
          <w:sz w:val="24"/>
          <w:szCs w:val="24"/>
          <w:lang w:val="id-ID"/>
        </w:rPr>
        <w:lastRenderedPageBreak/>
        <w:t>menempatkan WBL sebagai model pembelajaran harus terus digali, dikembangkan dan dipelihara keberlangsungannya</w:t>
      </w:r>
      <w:r w:rsidRPr="00860ABD">
        <w:rPr>
          <w:rFonts w:ascii="Tahoma" w:hAnsi="Tahoma" w:cs="Tahoma"/>
          <w:sz w:val="24"/>
          <w:szCs w:val="24"/>
        </w:rPr>
        <w:t>.</w:t>
      </w:r>
      <w:r w:rsidRPr="00860ABD">
        <w:rPr>
          <w:rFonts w:ascii="Tahoma" w:hAnsi="Tahoma" w:cs="Tahoma"/>
          <w:sz w:val="24"/>
          <w:szCs w:val="24"/>
          <w:lang w:val="id-ID"/>
        </w:rPr>
        <w:t xml:space="preserve"> </w:t>
      </w:r>
    </w:p>
    <w:p w:rsidR="001D385A" w:rsidRPr="00860ABD" w:rsidRDefault="001D385A" w:rsidP="00405825">
      <w:pPr>
        <w:autoSpaceDE w:val="0"/>
        <w:autoSpaceDN w:val="0"/>
        <w:adjustRightInd w:val="0"/>
        <w:spacing w:after="0" w:line="360" w:lineRule="auto"/>
        <w:ind w:firstLine="851"/>
        <w:jc w:val="both"/>
        <w:rPr>
          <w:rFonts w:ascii="Tahoma" w:hAnsi="Tahoma" w:cs="Tahoma"/>
          <w:sz w:val="24"/>
          <w:szCs w:val="24"/>
          <w:lang w:val="id-ID"/>
        </w:rPr>
      </w:pPr>
      <w:r w:rsidRPr="00860ABD">
        <w:rPr>
          <w:rFonts w:ascii="Tahoma" w:hAnsi="Tahoma" w:cs="Tahoma"/>
          <w:sz w:val="24"/>
          <w:szCs w:val="24"/>
          <w:lang w:val="id-ID"/>
        </w:rPr>
        <w:t xml:space="preserve">Reg Revans dan Gregory Bateson dalam bukunya Raelin (2008) menjelaskan bahwa laju belajar harus sama dengan atau melebihi tingkat perubahan, belajar tidak hanya menciptakan tapi juga menyesuaikan, memperluas, dan memperdalam pengetahuan. Tanpa pengetahuan baru atau yang disesuaikan, tidak mungkin untuk mengubah makna tindakan kita atau tindakan itu sendiri. </w:t>
      </w:r>
    </w:p>
    <w:p w:rsidR="001D385A" w:rsidRPr="00F607D3" w:rsidRDefault="00F607D3" w:rsidP="00F607D3">
      <w:pPr>
        <w:spacing w:line="360" w:lineRule="auto"/>
        <w:rPr>
          <w:rFonts w:ascii="Tahoma" w:hAnsi="Tahoma" w:cs="Tahoma"/>
          <w:sz w:val="24"/>
          <w:szCs w:val="24"/>
        </w:rPr>
      </w:pPr>
      <w:r w:rsidRPr="00F607D3">
        <w:rPr>
          <w:rFonts w:ascii="Tahoma" w:hAnsi="Tahoma" w:cs="Tahoma"/>
          <w:sz w:val="24"/>
          <w:szCs w:val="24"/>
        </w:rPr>
        <w:tab/>
        <w:t xml:space="preserve">Berdasarkan uraian tentang teori dan konsep-konsep di atas ada beberapa pertanyaan yang mungemuka, yaitu bagimana kerangka dasar </w:t>
      </w:r>
      <w:r>
        <w:rPr>
          <w:rFonts w:ascii="Tahoma" w:hAnsi="Tahoma" w:cs="Tahoma"/>
          <w:sz w:val="24"/>
          <w:szCs w:val="24"/>
        </w:rPr>
        <w:t>sistem</w:t>
      </w:r>
      <w:r w:rsidRPr="00F607D3">
        <w:rPr>
          <w:rFonts w:ascii="Tahoma" w:hAnsi="Tahoma" w:cs="Tahoma"/>
          <w:sz w:val="24"/>
          <w:szCs w:val="24"/>
        </w:rPr>
        <w:t xml:space="preserve"> pendidikan berbasis kompetensi pada bidang kejuruan itu bisa dirumuskan.</w:t>
      </w:r>
      <w:r>
        <w:rPr>
          <w:rFonts w:ascii="Tahoma" w:hAnsi="Tahoma" w:cs="Tahoma"/>
          <w:sz w:val="24"/>
          <w:szCs w:val="24"/>
        </w:rPr>
        <w:t xml:space="preserve"> Bagaimana sub sistem pendidikan berbasis kompetensi dan perannya masing-masing dapat dijelaskan. Dapatkan rumusan pendidikan berbasis kompetensi pada bidang kejuruan itu dapat divisualisasikan.</w:t>
      </w:r>
    </w:p>
    <w:p w:rsidR="00786450" w:rsidRPr="002535DC" w:rsidRDefault="00786450" w:rsidP="002535DC">
      <w:pPr>
        <w:rPr>
          <w:rFonts w:ascii="Tahoma" w:hAnsi="Tahoma" w:cs="Tahoma"/>
          <w:b/>
          <w:sz w:val="24"/>
          <w:szCs w:val="24"/>
        </w:rPr>
      </w:pPr>
      <w:r w:rsidRPr="002535DC">
        <w:rPr>
          <w:rFonts w:ascii="Tahoma" w:hAnsi="Tahoma" w:cs="Tahoma"/>
          <w:b/>
          <w:sz w:val="24"/>
          <w:szCs w:val="24"/>
        </w:rPr>
        <w:t>METODE PENELITIAN</w:t>
      </w:r>
    </w:p>
    <w:p w:rsidR="00F607D3" w:rsidRDefault="00517C7F" w:rsidP="00405825">
      <w:pPr>
        <w:tabs>
          <w:tab w:val="left" w:pos="900"/>
        </w:tabs>
        <w:spacing w:after="0" w:line="360" w:lineRule="auto"/>
        <w:ind w:firstLine="426"/>
        <w:jc w:val="both"/>
        <w:rPr>
          <w:rFonts w:ascii="Tahoma" w:hAnsi="Tahoma" w:cs="Tahoma"/>
          <w:sz w:val="24"/>
          <w:szCs w:val="24"/>
        </w:rPr>
      </w:pPr>
      <w:r w:rsidRPr="00860ABD">
        <w:rPr>
          <w:rFonts w:ascii="Tahoma" w:hAnsi="Tahoma" w:cs="Tahoma"/>
          <w:sz w:val="24"/>
          <w:szCs w:val="24"/>
          <w:lang w:val="es-ES_tradnl"/>
        </w:rPr>
        <w:tab/>
        <w:t xml:space="preserve">Penelitian ini menggunakan pendekatan </w:t>
      </w:r>
      <w:r w:rsidR="00933693">
        <w:rPr>
          <w:rFonts w:ascii="Tahoma" w:hAnsi="Tahoma" w:cs="Tahoma"/>
          <w:sz w:val="24"/>
          <w:szCs w:val="24"/>
          <w:lang w:val="es-ES_tradnl"/>
        </w:rPr>
        <w:t>kualitatif.</w:t>
      </w:r>
      <w:r w:rsidR="00F607D3">
        <w:rPr>
          <w:rFonts w:ascii="Tahoma" w:hAnsi="Tahoma" w:cs="Tahoma"/>
          <w:sz w:val="24"/>
          <w:szCs w:val="24"/>
          <w:lang w:val="es-ES_tradnl"/>
        </w:rPr>
        <w:t xml:space="preserve"> Kajian tentang prinsip-prinsip model PBKV dilakukan kemudian hasilnya divalisasi melalui para ahli. </w:t>
      </w:r>
      <w:r w:rsidR="00D1747D">
        <w:rPr>
          <w:rFonts w:ascii="Tahoma" w:hAnsi="Tahoma" w:cs="Tahoma"/>
          <w:sz w:val="24"/>
          <w:szCs w:val="24"/>
          <w:lang w:val="es-ES_tradnl"/>
        </w:rPr>
        <w:t>Penelitian ini ber</w:t>
      </w:r>
      <w:r w:rsidRPr="00860ABD">
        <w:rPr>
          <w:rFonts w:ascii="Tahoma" w:hAnsi="Tahoma" w:cs="Tahoma"/>
          <w:sz w:val="24"/>
          <w:szCs w:val="24"/>
          <w:lang w:val="es-ES_tradnl"/>
        </w:rPr>
        <w:t xml:space="preserve">tujuan menghasilkan suatu model pendidikan berbasis kompetensi pada bidang </w:t>
      </w:r>
      <w:r w:rsidR="00D1747D">
        <w:rPr>
          <w:rFonts w:ascii="Tahoma" w:hAnsi="Tahoma" w:cs="Tahoma"/>
          <w:sz w:val="24"/>
          <w:szCs w:val="24"/>
          <w:lang w:val="es-ES_tradnl"/>
        </w:rPr>
        <w:t xml:space="preserve">kejuruan </w:t>
      </w:r>
      <w:r w:rsidRPr="00860ABD">
        <w:rPr>
          <w:rFonts w:ascii="Tahoma" w:hAnsi="Tahoma" w:cs="Tahoma"/>
          <w:sz w:val="24"/>
          <w:szCs w:val="24"/>
          <w:lang w:val="es-ES_tradnl"/>
        </w:rPr>
        <w:t xml:space="preserve">menghasilkan suatu komponen dalam sistem pendidikan, melalui pengembangan dan validasi. </w:t>
      </w:r>
      <w:r w:rsidR="00D1747D">
        <w:rPr>
          <w:rFonts w:ascii="Tahoma" w:hAnsi="Tahoma" w:cs="Tahoma"/>
          <w:sz w:val="24"/>
          <w:szCs w:val="24"/>
          <w:lang w:val="es-ES_tradnl"/>
        </w:rPr>
        <w:t xml:space="preserve">Prosedur pengembangan mengikuti </w:t>
      </w:r>
      <w:r w:rsidRPr="00860ABD">
        <w:rPr>
          <w:rFonts w:ascii="Tahoma" w:hAnsi="Tahoma" w:cs="Tahoma"/>
          <w:sz w:val="24"/>
          <w:szCs w:val="24"/>
        </w:rPr>
        <w:t>Borg &amp; Gall (1983:772) “</w:t>
      </w:r>
      <w:r w:rsidRPr="00860ABD">
        <w:rPr>
          <w:rFonts w:ascii="Tahoma" w:hAnsi="Tahoma" w:cs="Tahoma"/>
          <w:i/>
          <w:sz w:val="24"/>
          <w:szCs w:val="24"/>
        </w:rPr>
        <w:t>Educational research and development (R &amp; D) is a process used to develop and validate educational products</w:t>
      </w:r>
      <w:r w:rsidRPr="00860ABD">
        <w:rPr>
          <w:rFonts w:ascii="Tahoma" w:hAnsi="Tahoma" w:cs="Tahoma"/>
          <w:sz w:val="24"/>
          <w:szCs w:val="24"/>
        </w:rPr>
        <w:t xml:space="preserve">”. </w:t>
      </w:r>
    </w:p>
    <w:p w:rsidR="00405825" w:rsidRPr="00405825" w:rsidRDefault="00517C7F" w:rsidP="00D1747D">
      <w:pPr>
        <w:tabs>
          <w:tab w:val="left" w:pos="900"/>
        </w:tabs>
        <w:spacing w:after="0" w:line="360" w:lineRule="auto"/>
        <w:ind w:firstLine="426"/>
        <w:jc w:val="both"/>
        <w:rPr>
          <w:rFonts w:ascii="Tahoma" w:hAnsi="Tahoma" w:cs="Tahoma"/>
        </w:rPr>
      </w:pPr>
      <w:r w:rsidRPr="00860ABD">
        <w:rPr>
          <w:rFonts w:ascii="Tahoma" w:hAnsi="Tahoma" w:cs="Tahoma"/>
          <w:sz w:val="24"/>
          <w:szCs w:val="24"/>
          <w:lang w:val="id-ID"/>
        </w:rPr>
        <w:tab/>
      </w:r>
      <w:r w:rsidR="00F9507B" w:rsidRPr="00860ABD">
        <w:rPr>
          <w:rFonts w:ascii="Tahoma" w:hAnsi="Tahoma" w:cs="Tahoma"/>
          <w:sz w:val="24"/>
          <w:szCs w:val="24"/>
        </w:rPr>
        <w:t>Prosedur validasi model dilakukan secara siklik. Model konseptual divalidasi melalui ahli dan FGD dan diperoleh model hipotetik. Model hipotetik divalidasi secara empirik maupun teoretik. Validasi empirik dilakukan melalui pengembangan sub model kurikulum, pembelajaran, asesmen, dan uji kompetensi dan sertifikasi. Setelah ada perubahan-perubahan maka dilakukan</w:t>
      </w:r>
      <w:r w:rsidR="00F9507B">
        <w:rPr>
          <w:rFonts w:ascii="Tahoma" w:hAnsi="Tahoma" w:cs="Tahoma"/>
        </w:rPr>
        <w:t xml:space="preserve"> kembali FGD untuk mendapatkan justifikasi ulang dari komunitas ahli maupun praktisi.</w:t>
      </w:r>
    </w:p>
    <w:p w:rsidR="00D1747D" w:rsidRPr="00D1747D" w:rsidRDefault="00517C7F" w:rsidP="00D1747D">
      <w:pPr>
        <w:tabs>
          <w:tab w:val="left" w:pos="900"/>
        </w:tabs>
        <w:spacing w:after="0" w:line="360" w:lineRule="auto"/>
        <w:ind w:firstLine="426"/>
        <w:jc w:val="both"/>
        <w:rPr>
          <w:rFonts w:ascii="Tahoma" w:hAnsi="Tahoma" w:cs="Tahoma"/>
          <w:sz w:val="24"/>
          <w:szCs w:val="24"/>
        </w:rPr>
      </w:pPr>
      <w:r w:rsidRPr="00D1747D">
        <w:rPr>
          <w:rFonts w:ascii="Tahoma" w:hAnsi="Tahoma" w:cs="Tahoma"/>
          <w:sz w:val="24"/>
          <w:szCs w:val="24"/>
          <w:lang w:val="es-ES_tradnl"/>
        </w:rPr>
        <w:tab/>
      </w:r>
      <w:r w:rsidR="006D10D8" w:rsidRPr="00D1747D">
        <w:rPr>
          <w:rFonts w:ascii="Tahoma" w:hAnsi="Tahoma" w:cs="Tahoma"/>
          <w:sz w:val="24"/>
          <w:szCs w:val="24"/>
          <w:lang w:val="es-ES_tradnl"/>
        </w:rPr>
        <w:t>Penelitian dilak</w:t>
      </w:r>
      <w:r w:rsidR="00D1747D" w:rsidRPr="00D1747D">
        <w:rPr>
          <w:rFonts w:ascii="Tahoma" w:hAnsi="Tahoma" w:cs="Tahoma"/>
          <w:sz w:val="24"/>
          <w:szCs w:val="24"/>
          <w:lang w:val="es-ES_tradnl"/>
        </w:rPr>
        <w:t>ukan di Yogyakarta terutama di Program Pascasarjana Universitas Negeri Yogyakarta.</w:t>
      </w:r>
      <w:r w:rsidR="00D92FE7" w:rsidRPr="00D1747D">
        <w:rPr>
          <w:rFonts w:ascii="Tahoma" w:hAnsi="Tahoma" w:cs="Tahoma"/>
          <w:sz w:val="24"/>
          <w:szCs w:val="24"/>
          <w:lang w:val="es-ES_tradnl"/>
        </w:rPr>
        <w:t xml:space="preserve"> </w:t>
      </w:r>
      <w:r w:rsidR="00D92FE7" w:rsidRPr="00D1747D">
        <w:rPr>
          <w:rFonts w:ascii="Tahoma" w:hAnsi="Tahoma" w:cs="Tahoma"/>
          <w:bCs/>
          <w:sz w:val="24"/>
          <w:szCs w:val="24"/>
        </w:rPr>
        <w:t xml:space="preserve">Validasi ini dilakukan melalui Forum Group Discussion </w:t>
      </w:r>
      <w:r w:rsidR="00D92FE7" w:rsidRPr="00D1747D">
        <w:rPr>
          <w:rFonts w:ascii="Tahoma" w:hAnsi="Tahoma" w:cs="Tahoma"/>
          <w:bCs/>
          <w:sz w:val="24"/>
          <w:szCs w:val="24"/>
        </w:rPr>
        <w:lastRenderedPageBreak/>
        <w:t xml:space="preserve">(FGD) untuk memantapkan model tersebut setelah ada perubahan-perubahan berdasarkan masukan dari lapangan melalui penelitian sub model. </w:t>
      </w:r>
      <w:r w:rsidR="00BC27D1" w:rsidRPr="00D1747D">
        <w:rPr>
          <w:rFonts w:ascii="Tahoma" w:hAnsi="Tahoma" w:cs="Tahoma"/>
          <w:bCs/>
          <w:sz w:val="24"/>
          <w:szCs w:val="24"/>
        </w:rPr>
        <w:t xml:space="preserve">Data yang diperlukan untuk perbaikan model PBKV didapat dengan mengidentifikasi unsur-unsur yang bersifat konseptual dan prinsip. </w:t>
      </w:r>
    </w:p>
    <w:p w:rsidR="00517C7F" w:rsidRPr="00D1747D" w:rsidRDefault="00517C7F" w:rsidP="00D1747D">
      <w:pPr>
        <w:tabs>
          <w:tab w:val="left" w:pos="900"/>
        </w:tabs>
        <w:spacing w:after="0" w:line="360" w:lineRule="auto"/>
        <w:ind w:firstLine="709"/>
        <w:jc w:val="both"/>
        <w:rPr>
          <w:rFonts w:ascii="Tahoma" w:hAnsi="Tahoma" w:cs="Tahoma"/>
          <w:sz w:val="24"/>
          <w:szCs w:val="24"/>
          <w:lang w:val="es-ES_tradnl"/>
        </w:rPr>
      </w:pPr>
      <w:r w:rsidRPr="00D1747D">
        <w:rPr>
          <w:rFonts w:ascii="Tahoma" w:hAnsi="Tahoma" w:cs="Tahoma"/>
          <w:sz w:val="24"/>
          <w:szCs w:val="24"/>
        </w:rPr>
        <w:t>Instrumen pengumpulan data yang dikembangkan dalam penelitian ini berkaitan dengan teknik pengumpulan data yang dilakukan pada masing-masing tahap penelitian, yaitu: (a) angket (daftar pertanyaan), dan daftar centang (</w:t>
      </w:r>
      <w:r w:rsidRPr="00D1747D">
        <w:rPr>
          <w:rFonts w:ascii="Tahoma" w:hAnsi="Tahoma" w:cs="Tahoma"/>
          <w:i/>
          <w:iCs/>
          <w:sz w:val="24"/>
          <w:szCs w:val="24"/>
        </w:rPr>
        <w:t>check list</w:t>
      </w:r>
      <w:r w:rsidRPr="00D1747D">
        <w:rPr>
          <w:rFonts w:ascii="Tahoma" w:hAnsi="Tahoma" w:cs="Tahoma"/>
          <w:sz w:val="24"/>
          <w:szCs w:val="24"/>
        </w:rPr>
        <w:t xml:space="preserve">), digunakan untuk mengajukan pertanyaan dan observasi pada tahap studi pendahuluan dan pengembangan; (b) daftar pertanyaan dan daftar centang, juga menilai dampak hasil penerapan model terhadap pengembangan kewirausahaan lulusan. </w:t>
      </w:r>
    </w:p>
    <w:p w:rsidR="00405825" w:rsidRPr="00D1747D" w:rsidRDefault="005C41F0" w:rsidP="00D1747D">
      <w:pPr>
        <w:spacing w:after="0" w:line="360" w:lineRule="auto"/>
        <w:ind w:firstLine="720"/>
        <w:jc w:val="both"/>
        <w:rPr>
          <w:rFonts w:ascii="Tahoma" w:hAnsi="Tahoma" w:cs="Tahoma"/>
          <w:sz w:val="24"/>
          <w:szCs w:val="24"/>
          <w:lang w:val="es-ES_tradnl"/>
        </w:rPr>
      </w:pPr>
      <w:r w:rsidRPr="00D1747D">
        <w:rPr>
          <w:rFonts w:ascii="Tahoma" w:hAnsi="Tahoma" w:cs="Tahoma"/>
          <w:sz w:val="24"/>
          <w:szCs w:val="24"/>
          <w:lang w:val="es-ES_tradnl"/>
        </w:rPr>
        <w:t>Data dan informasi bersifat kualitatif dan dianalisis dengan cara deskriptif. Data yang diperoleh melalui FGD</w:t>
      </w:r>
      <w:r w:rsidR="00D1747D" w:rsidRPr="00D1747D">
        <w:rPr>
          <w:rFonts w:ascii="Tahoma" w:hAnsi="Tahoma" w:cs="Tahoma"/>
          <w:sz w:val="24"/>
          <w:szCs w:val="24"/>
          <w:lang w:val="es-ES_tradnl"/>
        </w:rPr>
        <w:t xml:space="preserve"> langsung diidentifikasi untuk b</w:t>
      </w:r>
      <w:r w:rsidRPr="00D1747D">
        <w:rPr>
          <w:rFonts w:ascii="Tahoma" w:hAnsi="Tahoma" w:cs="Tahoma"/>
          <w:sz w:val="24"/>
          <w:szCs w:val="24"/>
          <w:lang w:val="es-ES_tradnl"/>
        </w:rPr>
        <w:t xml:space="preserve">ahan revisi model PBKV. Data empirik hasil penelitian-penelitian mahasiswa dianalisis prinsip-prinsip yang mendapatkan validasi dari lapangan dan digunakan untuk merivisi model yang telah dirumuskan. </w:t>
      </w:r>
      <w:r w:rsidR="00517C7F" w:rsidRPr="00D1747D">
        <w:rPr>
          <w:rFonts w:ascii="Tahoma" w:hAnsi="Tahoma" w:cs="Tahoma"/>
          <w:sz w:val="24"/>
          <w:szCs w:val="24"/>
          <w:lang w:val="es-ES_tradnl"/>
        </w:rPr>
        <w:t>Analisis data</w:t>
      </w:r>
      <w:r w:rsidRPr="00D1747D">
        <w:rPr>
          <w:rFonts w:ascii="Tahoma" w:hAnsi="Tahoma" w:cs="Tahoma"/>
          <w:sz w:val="24"/>
          <w:szCs w:val="24"/>
          <w:lang w:val="es-ES_tradnl"/>
        </w:rPr>
        <w:t xml:space="preserve"> masing-masing penelitian sub model dilakukan secara kualitatif maupun kuantitatif. </w:t>
      </w:r>
      <w:r w:rsidR="00517C7F" w:rsidRPr="00D1747D">
        <w:rPr>
          <w:rFonts w:ascii="Tahoma" w:hAnsi="Tahoma" w:cs="Tahoma"/>
          <w:sz w:val="24"/>
          <w:szCs w:val="24"/>
          <w:lang w:val="es-ES_tradnl"/>
        </w:rPr>
        <w:t xml:space="preserve"> </w:t>
      </w:r>
    </w:p>
    <w:p w:rsidR="005427CE" w:rsidRDefault="005427CE" w:rsidP="00786450">
      <w:pPr>
        <w:rPr>
          <w:b/>
        </w:rPr>
      </w:pPr>
    </w:p>
    <w:p w:rsidR="000F49A7" w:rsidRPr="00D1747D" w:rsidRDefault="00786450" w:rsidP="00D1747D">
      <w:pPr>
        <w:rPr>
          <w:rFonts w:ascii="Tahoma" w:hAnsi="Tahoma" w:cs="Tahoma"/>
          <w:b/>
          <w:sz w:val="24"/>
          <w:szCs w:val="24"/>
        </w:rPr>
      </w:pPr>
      <w:r w:rsidRPr="002535DC">
        <w:rPr>
          <w:rFonts w:ascii="Tahoma" w:hAnsi="Tahoma" w:cs="Tahoma"/>
          <w:b/>
          <w:sz w:val="24"/>
          <w:szCs w:val="24"/>
        </w:rPr>
        <w:t>HASIL DAN PEMBAHASAN</w:t>
      </w:r>
    </w:p>
    <w:p w:rsidR="003F6013" w:rsidRPr="00283BF7" w:rsidRDefault="00555AB9" w:rsidP="008B3736">
      <w:pPr>
        <w:spacing w:before="240" w:after="240" w:line="384" w:lineRule="auto"/>
        <w:ind w:firstLine="567"/>
        <w:jc w:val="both"/>
        <w:rPr>
          <w:rFonts w:ascii="Tahoma" w:hAnsi="Tahoma" w:cs="Tahoma"/>
          <w:bCs/>
          <w:sz w:val="24"/>
          <w:szCs w:val="24"/>
        </w:rPr>
      </w:pPr>
      <w:r w:rsidRPr="00283BF7">
        <w:rPr>
          <w:rFonts w:ascii="Tahoma" w:hAnsi="Tahoma" w:cs="Tahoma"/>
          <w:bCs/>
          <w:sz w:val="24"/>
          <w:szCs w:val="24"/>
        </w:rPr>
        <w:t xml:space="preserve">Setelah melalui validasi teoretik dan </w:t>
      </w:r>
      <w:r w:rsidR="00A64A80" w:rsidRPr="00283BF7">
        <w:rPr>
          <w:rFonts w:ascii="Tahoma" w:hAnsi="Tahoma" w:cs="Tahoma"/>
          <w:bCs/>
          <w:sz w:val="24"/>
          <w:szCs w:val="24"/>
        </w:rPr>
        <w:t>empirik</w:t>
      </w:r>
      <w:r w:rsidRPr="00283BF7">
        <w:rPr>
          <w:rFonts w:ascii="Tahoma" w:hAnsi="Tahoma" w:cs="Tahoma"/>
          <w:bCs/>
          <w:sz w:val="24"/>
          <w:szCs w:val="24"/>
        </w:rPr>
        <w:t xml:space="preserve"> maka model pendidikan PBKV</w:t>
      </w:r>
      <w:r w:rsidR="00A64A80" w:rsidRPr="00283BF7">
        <w:rPr>
          <w:rFonts w:ascii="Tahoma" w:hAnsi="Tahoma" w:cs="Tahoma"/>
          <w:bCs/>
          <w:sz w:val="24"/>
          <w:szCs w:val="24"/>
        </w:rPr>
        <w:t xml:space="preserve"> dapat digambarkan seperti pada gambar 2 berikut. Model ini menjadi acuan pengembangan sub model mengalami perubahan-perubahan pada substansi </w:t>
      </w:r>
      <w:r w:rsidR="00F9507B" w:rsidRPr="00283BF7">
        <w:rPr>
          <w:rFonts w:ascii="Tahoma" w:hAnsi="Tahoma" w:cs="Tahoma"/>
          <w:bCs/>
          <w:sz w:val="24"/>
          <w:szCs w:val="24"/>
        </w:rPr>
        <w:t>masing-masing komponen model.</w:t>
      </w:r>
    </w:p>
    <w:p w:rsidR="003F6013" w:rsidRPr="002535DC" w:rsidRDefault="00283BF7" w:rsidP="00455173">
      <w:pPr>
        <w:pStyle w:val="ListParagraph"/>
        <w:numPr>
          <w:ilvl w:val="3"/>
          <w:numId w:val="10"/>
        </w:numPr>
        <w:tabs>
          <w:tab w:val="left" w:pos="0"/>
        </w:tabs>
        <w:spacing w:line="360" w:lineRule="auto"/>
        <w:ind w:left="426" w:hanging="426"/>
        <w:jc w:val="both"/>
        <w:rPr>
          <w:rFonts w:ascii="Tahoma" w:hAnsi="Tahoma" w:cs="Tahoma"/>
          <w:b/>
          <w:sz w:val="24"/>
          <w:szCs w:val="24"/>
        </w:rPr>
      </w:pPr>
      <w:r w:rsidRPr="002535DC">
        <w:rPr>
          <w:rFonts w:ascii="Tahoma" w:hAnsi="Tahoma" w:cs="Tahoma"/>
          <w:b/>
          <w:sz w:val="24"/>
          <w:szCs w:val="24"/>
        </w:rPr>
        <w:t>Model Kurikulum Pendidikan Berbasis Kompetensi</w:t>
      </w:r>
    </w:p>
    <w:p w:rsidR="00283BF7" w:rsidRDefault="00283BF7" w:rsidP="00B73C62">
      <w:pPr>
        <w:pStyle w:val="ListParagraph"/>
        <w:tabs>
          <w:tab w:val="left" w:pos="0"/>
        </w:tabs>
        <w:spacing w:line="360" w:lineRule="auto"/>
        <w:ind w:left="426"/>
        <w:jc w:val="both"/>
        <w:rPr>
          <w:rFonts w:ascii="Tahoma" w:hAnsi="Tahoma" w:cs="Tahoma"/>
          <w:sz w:val="24"/>
          <w:szCs w:val="24"/>
        </w:rPr>
      </w:pPr>
      <w:r>
        <w:rPr>
          <w:rFonts w:ascii="Tahoma" w:hAnsi="Tahoma" w:cs="Tahoma"/>
          <w:sz w:val="24"/>
          <w:szCs w:val="24"/>
        </w:rPr>
        <w:t xml:space="preserve">Ada proses penyempurnaan sub model kurikulum pada PBKV. Pada komponen sub model ini kurikulum pendidikan vokasi dikembangkan dengan prinsip-prinsip DACUM. Prosedur DACUM terdiri dari Analisis Tugas yang ada di dunia kerja. Kemudian dirumuskan menjadi kompetensi yang diperlukan oleh lulusan program pendidikan. Berdasarkan itu kurikulum dirumuskan struktur dan susunan mata </w:t>
      </w:r>
      <w:r>
        <w:rPr>
          <w:rFonts w:ascii="Tahoma" w:hAnsi="Tahoma" w:cs="Tahoma"/>
          <w:sz w:val="24"/>
          <w:szCs w:val="24"/>
        </w:rPr>
        <w:lastRenderedPageBreak/>
        <w:t>pelajaran. Berdasarkan te</w:t>
      </w:r>
      <w:r w:rsidR="00943FAD">
        <w:rPr>
          <w:rFonts w:ascii="Tahoma" w:hAnsi="Tahoma" w:cs="Tahoma"/>
          <w:sz w:val="24"/>
          <w:szCs w:val="24"/>
        </w:rPr>
        <w:t>muan empirik, untuk kasus di Indonesia, kebijakan pemerintah yang akan menerapkan Kerangka Kualifikasi Kerja Indonesia (KKNI), maka dalam pengembangan kurikulum harus juga dipertimbangkan dengan melihat tingkatan (leveling) menurut KKNI tersebut, yang telah memuat kompetensi secara umum.</w:t>
      </w:r>
    </w:p>
    <w:p w:rsidR="00943FAD" w:rsidRDefault="00943FAD" w:rsidP="00283BF7">
      <w:pPr>
        <w:pStyle w:val="ListParagraph"/>
        <w:tabs>
          <w:tab w:val="left" w:pos="0"/>
        </w:tabs>
        <w:spacing w:line="360" w:lineRule="auto"/>
        <w:ind w:left="993"/>
        <w:jc w:val="both"/>
        <w:rPr>
          <w:rFonts w:ascii="Tahoma" w:hAnsi="Tahoma" w:cs="Tahoma"/>
          <w:sz w:val="24"/>
          <w:szCs w:val="24"/>
        </w:rPr>
      </w:pPr>
    </w:p>
    <w:p w:rsidR="00943FAD" w:rsidRPr="00FD205B" w:rsidRDefault="00943FAD" w:rsidP="00455173">
      <w:pPr>
        <w:pStyle w:val="ListParagraph"/>
        <w:numPr>
          <w:ilvl w:val="3"/>
          <w:numId w:val="10"/>
        </w:numPr>
        <w:tabs>
          <w:tab w:val="left" w:pos="0"/>
        </w:tabs>
        <w:spacing w:line="360" w:lineRule="auto"/>
        <w:ind w:left="426" w:hanging="426"/>
        <w:jc w:val="both"/>
        <w:rPr>
          <w:rFonts w:ascii="Tahoma" w:hAnsi="Tahoma" w:cs="Tahoma"/>
          <w:b/>
          <w:sz w:val="24"/>
          <w:szCs w:val="24"/>
        </w:rPr>
      </w:pPr>
      <w:r w:rsidRPr="00FD205B">
        <w:rPr>
          <w:rFonts w:ascii="Tahoma" w:hAnsi="Tahoma" w:cs="Tahoma"/>
          <w:b/>
          <w:sz w:val="24"/>
          <w:szCs w:val="24"/>
        </w:rPr>
        <w:t>Model Pembelajaran Berbasis Kompetensi</w:t>
      </w:r>
    </w:p>
    <w:p w:rsidR="00943FAD" w:rsidRPr="00943FAD" w:rsidRDefault="00943FAD" w:rsidP="00D1747D">
      <w:pPr>
        <w:pStyle w:val="ListParagraph"/>
        <w:spacing w:line="360" w:lineRule="auto"/>
        <w:ind w:left="426" w:firstLine="567"/>
        <w:jc w:val="both"/>
        <w:rPr>
          <w:rFonts w:ascii="Tahoma" w:hAnsi="Tahoma" w:cs="Tahoma"/>
          <w:sz w:val="24"/>
          <w:szCs w:val="24"/>
        </w:rPr>
      </w:pPr>
      <w:r w:rsidRPr="00943FAD">
        <w:rPr>
          <w:rFonts w:ascii="Tahoma" w:hAnsi="Tahoma" w:cs="Tahoma"/>
          <w:sz w:val="24"/>
          <w:szCs w:val="24"/>
        </w:rPr>
        <w:t xml:space="preserve">Tahap awal pembelajaran berbasis kompetensi menunjukkan pembelajaran yang berdasarkan prinsip kognitivistik genre </w:t>
      </w:r>
      <w:r w:rsidR="00FD205B">
        <w:rPr>
          <w:rFonts w:ascii="Tahoma" w:hAnsi="Tahoma" w:cs="Tahoma"/>
          <w:sz w:val="24"/>
          <w:szCs w:val="24"/>
        </w:rPr>
        <w:t xml:space="preserve">teori </w:t>
      </w:r>
      <w:r w:rsidRPr="00943FAD">
        <w:rPr>
          <w:rFonts w:ascii="Tahoma" w:hAnsi="Tahoma" w:cs="Tahoma"/>
          <w:sz w:val="24"/>
          <w:szCs w:val="24"/>
        </w:rPr>
        <w:t>pengolahan informasi. Termasuk dalam hal ini penggunaan audio visual dapat mempercepat proses sensor informasi. Guru menyiapkan peserta didik secara mental untuk mamaksimal</w:t>
      </w:r>
      <w:r w:rsidR="00B73C62">
        <w:rPr>
          <w:rFonts w:ascii="Tahoma" w:hAnsi="Tahoma" w:cs="Tahoma"/>
          <w:sz w:val="24"/>
          <w:szCs w:val="24"/>
        </w:rPr>
        <w:t xml:space="preserve">kan kepekaan proses sensorinya melalui apersepsi maupun media. </w:t>
      </w:r>
      <w:r w:rsidRPr="00943FAD">
        <w:rPr>
          <w:rFonts w:ascii="Tahoma" w:hAnsi="Tahoma" w:cs="Tahoma"/>
          <w:sz w:val="24"/>
          <w:szCs w:val="24"/>
        </w:rPr>
        <w:t>Validasi empirik model PBKV bisa dilakukan merevisi pada sub model pembelajaran berbasis kompetensi (lihat Gb. 2).</w:t>
      </w:r>
    </w:p>
    <w:p w:rsidR="00FD205B" w:rsidRPr="00D1747D" w:rsidRDefault="00FD205B" w:rsidP="00D1747D">
      <w:pPr>
        <w:pStyle w:val="ListParagraph"/>
        <w:tabs>
          <w:tab w:val="left" w:pos="0"/>
        </w:tabs>
        <w:spacing w:after="0" w:line="360" w:lineRule="auto"/>
        <w:ind w:left="426" w:firstLine="567"/>
        <w:jc w:val="both"/>
        <w:rPr>
          <w:rFonts w:ascii="Tahoma" w:hAnsi="Tahoma" w:cs="Tahoma"/>
          <w:sz w:val="24"/>
          <w:szCs w:val="24"/>
        </w:rPr>
      </w:pPr>
      <w:r w:rsidRPr="00943FAD">
        <w:rPr>
          <w:rFonts w:ascii="Tahoma" w:hAnsi="Tahoma" w:cs="Tahoma"/>
          <w:sz w:val="24"/>
          <w:szCs w:val="24"/>
        </w:rPr>
        <w:t xml:space="preserve">Guru menerapkan belajar aktif dan guru mampu mengaktifkan peserta didik secara fisik maupun mental. Strategi </w:t>
      </w:r>
      <w:r w:rsidRPr="00943FAD">
        <w:rPr>
          <w:rFonts w:ascii="Tahoma" w:hAnsi="Tahoma" w:cs="Tahoma"/>
          <w:i/>
          <w:sz w:val="24"/>
          <w:szCs w:val="24"/>
        </w:rPr>
        <w:t>discovery</w:t>
      </w:r>
      <w:r w:rsidRPr="00943FAD">
        <w:rPr>
          <w:rFonts w:ascii="Tahoma" w:hAnsi="Tahoma" w:cs="Tahoma"/>
          <w:sz w:val="24"/>
          <w:szCs w:val="24"/>
        </w:rPr>
        <w:t xml:space="preserve"> dan </w:t>
      </w:r>
      <w:r w:rsidRPr="00943FAD">
        <w:rPr>
          <w:rFonts w:ascii="Tahoma" w:hAnsi="Tahoma" w:cs="Tahoma"/>
          <w:i/>
          <w:sz w:val="24"/>
          <w:szCs w:val="24"/>
        </w:rPr>
        <w:t>inquiry</w:t>
      </w:r>
      <w:r w:rsidRPr="00943FAD">
        <w:rPr>
          <w:rFonts w:ascii="Tahoma" w:hAnsi="Tahoma" w:cs="Tahoma"/>
          <w:sz w:val="24"/>
          <w:szCs w:val="24"/>
        </w:rPr>
        <w:t xml:space="preserve"> juga telah diimplementasi dalam tahap penguasaan kompetensi. Strategi </w:t>
      </w:r>
      <w:r w:rsidRPr="00B73C62">
        <w:rPr>
          <w:rFonts w:ascii="Tahoma" w:hAnsi="Tahoma" w:cs="Tahoma"/>
          <w:i/>
          <w:sz w:val="24"/>
          <w:szCs w:val="24"/>
        </w:rPr>
        <w:t>discovery</w:t>
      </w:r>
      <w:r w:rsidRPr="00943FAD">
        <w:rPr>
          <w:rFonts w:ascii="Tahoma" w:hAnsi="Tahoma" w:cs="Tahoma"/>
          <w:sz w:val="24"/>
          <w:szCs w:val="24"/>
        </w:rPr>
        <w:t xml:space="preserve"> dan </w:t>
      </w:r>
      <w:r w:rsidRPr="00B73C62">
        <w:rPr>
          <w:rFonts w:ascii="Tahoma" w:hAnsi="Tahoma" w:cs="Tahoma"/>
          <w:i/>
          <w:sz w:val="24"/>
          <w:szCs w:val="24"/>
        </w:rPr>
        <w:t>inquir</w:t>
      </w:r>
      <w:r w:rsidRPr="00943FAD">
        <w:rPr>
          <w:rFonts w:ascii="Tahoma" w:hAnsi="Tahoma" w:cs="Tahoma"/>
          <w:sz w:val="24"/>
          <w:szCs w:val="24"/>
        </w:rPr>
        <w:t>y termasuk dalam genre teori belajar dengan prinsip konstruktivistik</w:t>
      </w:r>
      <w:r w:rsidR="00B73C62">
        <w:rPr>
          <w:rFonts w:ascii="Tahoma" w:hAnsi="Tahoma" w:cs="Tahoma"/>
          <w:sz w:val="24"/>
          <w:szCs w:val="24"/>
        </w:rPr>
        <w:t xml:space="preserve"> yang memiliki keyakinan bahwa </w:t>
      </w:r>
      <w:r w:rsidR="00B73C62" w:rsidRPr="00B73C62">
        <w:rPr>
          <w:rFonts w:ascii="Tahoma" w:hAnsi="Tahoma" w:cs="Tahoma"/>
          <w:i/>
          <w:sz w:val="24"/>
          <w:szCs w:val="24"/>
        </w:rPr>
        <w:t>“learner constructs his/her own knowledge</w:t>
      </w:r>
      <w:r w:rsidR="00B73C62">
        <w:rPr>
          <w:rFonts w:ascii="Tahoma" w:hAnsi="Tahoma" w:cs="Tahoma"/>
          <w:sz w:val="24"/>
          <w:szCs w:val="24"/>
        </w:rPr>
        <w:t xml:space="preserve">” </w:t>
      </w:r>
      <w:r w:rsidRPr="00943FAD">
        <w:rPr>
          <w:rFonts w:ascii="Tahoma" w:hAnsi="Tahoma" w:cs="Tahoma"/>
          <w:sz w:val="24"/>
          <w:szCs w:val="24"/>
        </w:rPr>
        <w:t>(gb. 2).</w:t>
      </w:r>
    </w:p>
    <w:p w:rsidR="00943FAD" w:rsidRPr="00FD205B" w:rsidRDefault="00943FAD" w:rsidP="00D1747D">
      <w:pPr>
        <w:tabs>
          <w:tab w:val="left" w:pos="426"/>
        </w:tabs>
        <w:spacing w:after="0" w:line="360" w:lineRule="auto"/>
        <w:ind w:left="426" w:firstLine="567"/>
        <w:jc w:val="both"/>
        <w:rPr>
          <w:rFonts w:ascii="Tahoma" w:hAnsi="Tahoma" w:cs="Tahoma"/>
          <w:sz w:val="24"/>
          <w:szCs w:val="24"/>
        </w:rPr>
      </w:pPr>
      <w:r w:rsidRPr="00FD205B">
        <w:rPr>
          <w:rFonts w:ascii="Tahoma" w:hAnsi="Tahoma" w:cs="Tahoma"/>
          <w:sz w:val="24"/>
          <w:szCs w:val="24"/>
        </w:rPr>
        <w:t xml:space="preserve">Metode pembelajaran yang diimplementasikan pada pembelajaran di kelas oleh guru-guru yang menjadi subjek adalah: ceramah, diskusi, pemberian tugas, pemecahan masalah dan </w:t>
      </w:r>
      <w:r w:rsidRPr="00FD205B">
        <w:rPr>
          <w:rFonts w:ascii="Tahoma" w:hAnsi="Tahoma" w:cs="Tahoma"/>
          <w:i/>
          <w:sz w:val="24"/>
          <w:szCs w:val="24"/>
        </w:rPr>
        <w:t xml:space="preserve">project work, </w:t>
      </w:r>
      <w:r w:rsidRPr="00FD205B">
        <w:rPr>
          <w:rFonts w:ascii="Tahoma" w:hAnsi="Tahoma" w:cs="Tahoma"/>
          <w:sz w:val="24"/>
          <w:szCs w:val="24"/>
        </w:rPr>
        <w:t>dan presentasi</w:t>
      </w:r>
      <w:r w:rsidRPr="00FD205B">
        <w:rPr>
          <w:rFonts w:ascii="Tahoma" w:hAnsi="Tahoma" w:cs="Tahoma"/>
          <w:i/>
          <w:sz w:val="24"/>
          <w:szCs w:val="24"/>
        </w:rPr>
        <w:t>.</w:t>
      </w:r>
      <w:r w:rsidRPr="00FD205B">
        <w:rPr>
          <w:rFonts w:ascii="Tahoma" w:hAnsi="Tahoma" w:cs="Tahoma"/>
          <w:sz w:val="24"/>
          <w:szCs w:val="24"/>
        </w:rPr>
        <w:t xml:space="preserve"> Audio visual berupa film juga digunakan oleh dua guru. Sebelum kegiatan diskusi terlebih dahulu diputarkan sebuah film yang berhubungan dengan topik yang sedang dibahas. Setelah selesai menyaksikan film, siswa dibagi dalam kelompok-kelompok untuk mendiskusikan apa yang telah disaksikan peserta didik. </w:t>
      </w:r>
    </w:p>
    <w:p w:rsidR="00943FAD" w:rsidRPr="00943FAD" w:rsidRDefault="00AC2007" w:rsidP="00D1747D">
      <w:pPr>
        <w:pStyle w:val="ListParagraph"/>
        <w:tabs>
          <w:tab w:val="left" w:pos="0"/>
        </w:tabs>
        <w:spacing w:after="0" w:line="360" w:lineRule="auto"/>
        <w:ind w:left="993"/>
        <w:jc w:val="both"/>
        <w:rPr>
          <w:rFonts w:ascii="Tahoma" w:hAnsi="Tahoma" w:cs="Tahoma"/>
          <w:sz w:val="24"/>
          <w:szCs w:val="24"/>
        </w:rPr>
      </w:pPr>
      <w:r>
        <w:rPr>
          <w:rFonts w:ascii="Tahoma" w:hAnsi="Tahoma" w:cs="Tahoma"/>
          <w:sz w:val="24"/>
          <w:szCs w:val="24"/>
        </w:rPr>
        <w:t xml:space="preserve"> </w:t>
      </w:r>
    </w:p>
    <w:p w:rsidR="00B6638E" w:rsidRDefault="00B6638E"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pPr>
        <w:rPr>
          <w:rFonts w:ascii="Arial" w:hAnsi="Arial" w:cs="Arial"/>
        </w:rPr>
        <w:sectPr w:rsidR="00C2787C" w:rsidSect="00E86A92">
          <w:footerReference w:type="default" r:id="rId8"/>
          <w:pgSz w:w="12240" w:h="15840"/>
          <w:pgMar w:top="1440" w:right="1440" w:bottom="1440" w:left="1440" w:header="708" w:footer="708" w:gutter="0"/>
          <w:pgNumType w:start="1"/>
          <w:cols w:space="708"/>
          <w:docGrid w:linePitch="360"/>
        </w:sectPr>
      </w:pPr>
    </w:p>
    <w:p w:rsidR="00C2787C" w:rsidRDefault="00E10EDD">
      <w:pPr>
        <w:rPr>
          <w:rFonts w:ascii="Arial" w:hAnsi="Arial" w:cs="Arial"/>
        </w:rPr>
      </w:pPr>
      <w:r>
        <w:rPr>
          <w:rFonts w:ascii="Arial" w:hAnsi="Arial" w:cs="Arial"/>
          <w:noProof/>
        </w:rPr>
        <w:lastRenderedPageBreak/>
        <w:pict>
          <v:group id="_x0000_s1169" style="position:absolute;margin-left:-2pt;margin-top:4.95pt;width:624.75pt;height:456.55pt;z-index:251739136" coordorigin="1182,2782" coordsize="12663,7397">
            <v:shapetype id="_x0000_t109" coordsize="21600,21600" o:spt="109" path="m,l,21600r21600,l21600,xe">
              <v:stroke joinstyle="miter"/>
              <v:path gradientshapeok="t" o:connecttype="rect"/>
            </v:shapetype>
            <v:shape id="_x0000_s1170" type="#_x0000_t109" style="position:absolute;left:1182;top:3136;width:7790;height:378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">
              <v:fill opacity="0"/>
              <v:stroke dashstyle="dashDot"/>
            </v:shape>
            <v:shape id="_x0000_s1171" type="#_x0000_t109" style="position:absolute;left:4024;top:3668;width:2307;height:9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" fillcolor="white [3201]" strokecolor="#c0504d [3205]" strokeweight="2.5pt">
              <v:shadow color="#868686"/>
              <v:path arrowok="t"/>
              <v:textbox style="mso-next-textbox:#_x0000_s1171">
                <w:txbxContent>
                  <w:p w:rsidR="006B7867" w:rsidRPr="00E22DFC" w:rsidRDefault="006B7867" w:rsidP="00C2787C">
                    <w:pPr>
                      <w:jc w:val="center"/>
                      <w:rPr>
                        <w:rFonts w:ascii="Tahoma" w:hAnsi="Tahoma" w:cs="Tahoma"/>
                        <w:color w:val="000000"/>
                      </w:rPr>
                    </w:pPr>
                    <w:r w:rsidRPr="00E22DFC">
                      <w:rPr>
                        <w:rFonts w:ascii="Tahoma" w:hAnsi="Tahoma" w:cs="Tahoma"/>
                        <w:color w:val="000000"/>
                        <w:sz w:val="20"/>
                        <w:szCs w:val="20"/>
                      </w:rPr>
                      <w:t>Competency Based Teaching and Learning</w:t>
                    </w:r>
                  </w:p>
                </w:txbxContent>
              </v:textbox>
            </v:shape>
            <v:shape id="_x0000_s1172" type="#_x0000_t109" style="position:absolute;left:1182;top:6305;width:7786;height:6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" fillcolor="white [3201]" strokecolor="#4bacc6 [3208]" strokeweight="2.5pt">
              <v:shadow color="#868686"/>
              <v:path arrowok="t"/>
              <v:textbox style="mso-next-textbox:#_x0000_s1172">
                <w:txbxContent>
                  <w:p w:rsidR="006B7867" w:rsidRPr="00E22DFC" w:rsidRDefault="006B7867" w:rsidP="00C2787C">
                    <w:pPr>
                      <w:jc w:val="center"/>
                      <w:rPr>
                        <w:rFonts w:ascii="Tahoma" w:hAnsi="Tahoma" w:cs="Tahoma"/>
                        <w:color w:val="000000"/>
                      </w:rPr>
                    </w:pPr>
                    <w:r w:rsidRPr="00E22DFC">
                      <w:rPr>
                        <w:rFonts w:ascii="Tahoma" w:hAnsi="Tahoma" w:cs="Tahoma"/>
                        <w:color w:val="000000"/>
                      </w:rPr>
                      <w:t xml:space="preserve">Competency Based Education &amp; Training </w:t>
                    </w:r>
                  </w:p>
                </w:txbxContent>
              </v:textbox>
            </v:shape>
            <v:shape id="_x0000_s1173" type="#_x0000_t32" style="position:absolute;left:10064;top:4536;width:1;height:151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" strokeweight="1.5pt">
              <v:stroke endarrow="block"/>
            </v:shape>
            <v:shape id="_x0000_s1174" type="#_x0000_t109" style="position:absolute;left:1481;top:3799;width:2247;height:79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" fillcolor="white [3201]" strokecolor="#4f81bd [3204]" strokeweight="2.5pt">
              <v:shadow color="#868686"/>
              <v:path arrowok="t"/>
              <v:textbox style="mso-next-textbox:#_x0000_s1174">
                <w:txbxContent>
                  <w:p w:rsidR="006B7867" w:rsidRPr="00E22DFC" w:rsidRDefault="006B7867" w:rsidP="00C2787C">
                    <w:pPr>
                      <w:jc w:val="center"/>
                      <w:rPr>
                        <w:rFonts w:ascii="Tahoma" w:hAnsi="Tahoma" w:cs="Tahoma"/>
                        <w:color w:val="000000"/>
                      </w:rPr>
                    </w:pPr>
                    <w:r w:rsidRPr="00E22DFC">
                      <w:rPr>
                        <w:rFonts w:ascii="Tahoma" w:hAnsi="Tahoma" w:cs="Tahoma"/>
                        <w:color w:val="000000"/>
                      </w:rPr>
                      <w:t xml:space="preserve">Kurikulum Berbasis Kompetensi </w:t>
                    </w:r>
                  </w:p>
                </w:txbxContent>
              </v:textbox>
            </v:shape>
            <v:shape id="_x0000_s1175" type="#_x0000_t109" style="position:absolute;left:6542;top:3742;width:2251;height:8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" fillcolor="white [3201]" strokecolor="#9bbb59 [3206]" strokeweight="2.5pt">
              <v:shadow color="#868686"/>
              <v:path arrowok="t"/>
              <v:textbox style="mso-next-textbox:#_x0000_s1175">
                <w:txbxContent>
                  <w:p w:rsidR="006B7867" w:rsidRPr="00E22DFC" w:rsidRDefault="006B7867" w:rsidP="00C2787C">
                    <w:pPr>
                      <w:jc w:val="center"/>
                      <w:rPr>
                        <w:rFonts w:ascii="Tahoma" w:hAnsi="Tahoma" w:cs="Tahoma"/>
                        <w:color w:val="000000"/>
                      </w:rPr>
                    </w:pPr>
                    <w:r w:rsidRPr="00E22DFC">
                      <w:rPr>
                        <w:rFonts w:ascii="Tahoma" w:hAnsi="Tahoma" w:cs="Tahoma"/>
                        <w:color w:val="000000"/>
                      </w:rPr>
                      <w:t xml:space="preserve">Competency-Assessment </w:t>
                    </w:r>
                  </w:p>
                </w:txbxContent>
              </v:textbox>
            </v:shape>
            <v:shape id="_x0000_s1176" type="#_x0000_t109" style="position:absolute;left:8794;top:3398;width:2267;height: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" fillcolor="window" strokecolor="#385d8a" strokeweight="2pt">
              <v:fill opacity="0"/>
              <v:path arrowok="t"/>
              <v:textbox style="mso-next-textbox:#_x0000_s1176">
                <w:txbxContent>
                  <w:p w:rsidR="006B7867" w:rsidRPr="00E22DFC" w:rsidRDefault="006B7867" w:rsidP="00C2787C">
                    <w:pPr>
                      <w:jc w:val="center"/>
                      <w:rPr>
                        <w:rFonts w:ascii="Tahoma" w:hAnsi="Tahoma" w:cs="Tahoma"/>
                        <w:color w:val="000000"/>
                        <w:lang w:val="fi-FI"/>
                      </w:rPr>
                    </w:pPr>
                    <w:r w:rsidRPr="00E22DFC">
                      <w:rPr>
                        <w:rFonts w:ascii="Tahoma" w:hAnsi="Tahoma" w:cs="Tahoma"/>
                        <w:color w:val="000000"/>
                        <w:lang w:val="fi-FI"/>
                      </w:rPr>
                      <w:t xml:space="preserve">MODEL </w:t>
                    </w:r>
                    <w:r>
                      <w:rPr>
                        <w:rFonts w:ascii="Tahoma" w:hAnsi="Tahoma" w:cs="Tahoma"/>
                        <w:color w:val="000000"/>
                        <w:lang w:val="fi-FI"/>
                      </w:rPr>
                      <w:t xml:space="preserve">UJI DAN </w:t>
                    </w:r>
                    <w:r w:rsidRPr="00E22DFC">
                      <w:rPr>
                        <w:rFonts w:ascii="Tahoma" w:hAnsi="Tahoma" w:cs="Tahoma"/>
                        <w:color w:val="000000"/>
                        <w:lang w:val="fi-FI"/>
                      </w:rPr>
                      <w:t>SERTIFIKASI KOMPETENSI</w:t>
                    </w:r>
                  </w:p>
                </w:txbxContent>
              </v:textbox>
            </v:shape>
            <v:shape id="_x0000_s1177" type="#_x0000_t109" style="position:absolute;left:1481;top:4842;width:2435;height:12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" strokecolor="#385d8a" strokeweight="1pt">
              <v:textbox style="mso-next-textbox:#_x0000_s1177">
                <w:txbxContent>
                  <w:p w:rsidR="006B7867" w:rsidRDefault="006B7867" w:rsidP="001A26E6">
                    <w:pPr>
                      <w:spacing w:after="0" w:line="240" w:lineRule="auto"/>
                      <w:jc w:val="center"/>
                      <w:rPr>
                        <w:color w:val="000000"/>
                      </w:rPr>
                    </w:pPr>
                    <w:r>
                      <w:rPr>
                        <w:color w:val="000000"/>
                      </w:rPr>
                      <w:t>DACUM Model</w:t>
                    </w:r>
                  </w:p>
                  <w:p w:rsidR="006B7867" w:rsidRDefault="006B7867" w:rsidP="001A26E6">
                    <w:pPr>
                      <w:spacing w:after="0" w:line="240" w:lineRule="auto"/>
                      <w:jc w:val="center"/>
                      <w:rPr>
                        <w:color w:val="000000"/>
                      </w:rPr>
                    </w:pPr>
                    <w:r>
                      <w:rPr>
                        <w:color w:val="000000"/>
                      </w:rPr>
                      <w:t xml:space="preserve"> Task Analysis</w:t>
                    </w:r>
                  </w:p>
                  <w:p w:rsidR="006B7867" w:rsidRDefault="006B7867" w:rsidP="001A26E6">
                    <w:pPr>
                      <w:spacing w:after="0" w:line="240" w:lineRule="auto"/>
                      <w:jc w:val="center"/>
                      <w:rPr>
                        <w:color w:val="000000"/>
                      </w:rPr>
                    </w:pPr>
                    <w:r>
                      <w:rPr>
                        <w:color w:val="000000"/>
                      </w:rPr>
                      <w:t>Need Assesment</w:t>
                    </w:r>
                  </w:p>
                  <w:p w:rsidR="006B7867" w:rsidRDefault="006B7867" w:rsidP="001A26E6">
                    <w:pPr>
                      <w:spacing w:after="0" w:line="240" w:lineRule="auto"/>
                      <w:jc w:val="center"/>
                      <w:rPr>
                        <w:color w:val="000000"/>
                      </w:rPr>
                    </w:pPr>
                    <w:r>
                      <w:rPr>
                        <w:color w:val="000000"/>
                      </w:rPr>
                      <w:t>KKNI Leveling</w:t>
                    </w:r>
                  </w:p>
                  <w:p w:rsidR="006B7867" w:rsidRDefault="006B7867" w:rsidP="001A26E6">
                    <w:pPr>
                      <w:spacing w:after="0" w:line="240" w:lineRule="auto"/>
                      <w:jc w:val="center"/>
                      <w:rPr>
                        <w:color w:val="000000"/>
                      </w:rPr>
                    </w:pPr>
                    <w:r>
                      <w:rPr>
                        <w:color w:val="000000"/>
                      </w:rPr>
                      <w:t>Standar Kompetensi</w:t>
                    </w:r>
                  </w:p>
                  <w:p w:rsidR="006B7867" w:rsidRDefault="006B7867" w:rsidP="001A26E6">
                    <w:pPr>
                      <w:spacing w:after="0" w:line="240" w:lineRule="auto"/>
                      <w:jc w:val="center"/>
                      <w:rPr>
                        <w:color w:val="000000"/>
                      </w:rPr>
                    </w:pPr>
                  </w:p>
                  <w:p w:rsidR="006B7867" w:rsidRPr="00B83EBB" w:rsidRDefault="006B7867" w:rsidP="001A26E6">
                    <w:pPr>
                      <w:spacing w:after="0" w:line="240" w:lineRule="auto"/>
                      <w:jc w:val="center"/>
                      <w:rPr>
                        <w:color w:val="000000"/>
                      </w:rPr>
                    </w:pPr>
                  </w:p>
                </w:txbxContent>
              </v:textbox>
            </v:shape>
            <v:shape id="_x0000_s1178" type="#_x0000_t109" style="position:absolute;left:6582;top:4814;width:2217;height:133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" strokecolor="#385d8a" strokeweight="1pt">
              <v:textbox style="mso-next-textbox:#_x0000_s1178">
                <w:txbxContent>
                  <w:p w:rsidR="006B7867" w:rsidRPr="00B83EBB" w:rsidRDefault="006B7867" w:rsidP="00C2787C">
                    <w:pPr>
                      <w:jc w:val="center"/>
                      <w:rPr>
                        <w:color w:val="000000"/>
                        <w:sz w:val="20"/>
                        <w:szCs w:val="20"/>
                      </w:rPr>
                    </w:pPr>
                    <w:r w:rsidRPr="00B83EBB">
                      <w:rPr>
                        <w:sz w:val="20"/>
                        <w:szCs w:val="20"/>
                      </w:rPr>
                      <w:t>(1) P</w:t>
                    </w:r>
                    <w:r w:rsidRPr="00B83EBB">
                      <w:rPr>
                        <w:sz w:val="20"/>
                        <w:szCs w:val="20"/>
                        <w:lang w:val="id-ID"/>
                      </w:rPr>
                      <w:t>erformonce Assessment</w:t>
                    </w:r>
                    <w:r>
                      <w:rPr>
                        <w:sz w:val="20"/>
                        <w:szCs w:val="20"/>
                      </w:rPr>
                      <w:t xml:space="preserve">, </w:t>
                    </w:r>
                    <w:r w:rsidRPr="00B83EBB">
                      <w:rPr>
                        <w:sz w:val="20"/>
                        <w:szCs w:val="20"/>
                      </w:rPr>
                      <w:t xml:space="preserve">(2) </w:t>
                    </w:r>
                    <w:r w:rsidRPr="00B83EBB">
                      <w:rPr>
                        <w:i/>
                        <w:sz w:val="20"/>
                        <w:szCs w:val="20"/>
                        <w:lang w:val="id-ID"/>
                      </w:rPr>
                      <w:t>Porfolio Assessment</w:t>
                    </w:r>
                    <w:r w:rsidRPr="00B83EBB">
                      <w:rPr>
                        <w:sz w:val="20"/>
                        <w:szCs w:val="20"/>
                      </w:rPr>
                      <w:t>,  (3) Self Assessment, (4) Peer Assessment.</w:t>
                    </w:r>
                  </w:p>
                </w:txbxContent>
              </v:textbox>
            </v:shape>
            <v:shape id="_x0000_s1179" type="#_x0000_t109" style="position:absolute;left:9187;top:6054;width:1915;height:102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" fillcolor="window" strokecolor="#385d8a" strokeweight="2pt">
              <v:path arrowok="t"/>
              <v:textbox style="mso-next-textbox:#_x0000_s1179">
                <w:txbxContent>
                  <w:p w:rsidR="006B7867" w:rsidRPr="00F13DE9" w:rsidRDefault="006B7867" w:rsidP="00C2787C">
                    <w:pPr>
                      <w:contextualSpacing/>
                      <w:jc w:val="center"/>
                      <w:rPr>
                        <w:color w:val="000000"/>
                        <w:sz w:val="20"/>
                        <w:szCs w:val="20"/>
                      </w:rPr>
                    </w:pPr>
                    <w:r w:rsidRPr="00F13DE9">
                      <w:rPr>
                        <w:color w:val="000000"/>
                        <w:sz w:val="20"/>
                        <w:szCs w:val="20"/>
                      </w:rPr>
                      <w:t xml:space="preserve">MODEL </w:t>
                    </w:r>
                  </w:p>
                  <w:p w:rsidR="006B7867" w:rsidRPr="00E4202F" w:rsidRDefault="006B7867" w:rsidP="00C2787C">
                    <w:pPr>
                      <w:jc w:val="center"/>
                      <w:rPr>
                        <w:color w:val="000000"/>
                        <w:sz w:val="20"/>
                        <w:szCs w:val="20"/>
                      </w:rPr>
                    </w:pPr>
                    <w:r>
                      <w:rPr>
                        <w:color w:val="000000"/>
                        <w:sz w:val="20"/>
                        <w:szCs w:val="20"/>
                      </w:rPr>
                      <w:t xml:space="preserve">UJI </w:t>
                    </w:r>
                    <w:r w:rsidRPr="00E4202F">
                      <w:rPr>
                        <w:color w:val="000000"/>
                        <w:sz w:val="20"/>
                        <w:szCs w:val="20"/>
                      </w:rPr>
                      <w:t>KOMPETENSI</w:t>
                    </w:r>
                  </w:p>
                  <w:p w:rsidR="006B7867" w:rsidRDefault="006B7867" w:rsidP="00C2787C">
                    <w:pPr>
                      <w:jc w:val="center"/>
                      <w:rPr>
                        <w:color w:val="000000"/>
                      </w:rPr>
                    </w:pPr>
                  </w:p>
                  <w:p w:rsidR="006B7867" w:rsidRDefault="006B7867" w:rsidP="00C2787C">
                    <w:pPr>
                      <w:jc w:val="center"/>
                      <w:rPr>
                        <w:color w:val="000000"/>
                      </w:rPr>
                    </w:pP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80" type="#_x0000_t115" style="position:absolute;left:11664;top:4922;width:2181;height:2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180">
                <w:txbxContent>
                  <w:p w:rsidR="006B7867" w:rsidRDefault="006B7867" w:rsidP="00C2787C">
                    <w:pPr>
                      <w:jc w:val="center"/>
                    </w:pPr>
                    <w:r>
                      <w:t>OUTPUT</w:t>
                    </w:r>
                  </w:p>
                  <w:p w:rsidR="006B7867" w:rsidRPr="00F13DE9" w:rsidRDefault="006B7867" w:rsidP="00C2787C">
                    <w:pPr>
                      <w:jc w:val="center"/>
                    </w:pPr>
                    <w:r>
                      <w:t>Memenuhi Standar Kompetensi Dunia Kerja</w:t>
                    </w:r>
                  </w:p>
                  <w:p w:rsidR="006B7867" w:rsidRPr="009B34E1" w:rsidRDefault="006B7867" w:rsidP="00C2787C">
                    <w:pPr>
                      <w:pStyle w:val="ListParagraph"/>
                      <w:ind w:left="426"/>
                    </w:pPr>
                  </w:p>
                  <w:p w:rsidR="006B7867" w:rsidRPr="009B34E1" w:rsidRDefault="006B7867" w:rsidP="00C2787C">
                    <w:pPr>
                      <w:pStyle w:val="ListParagraph"/>
                    </w:pPr>
                  </w:p>
                  <w:p w:rsidR="006B7867" w:rsidRDefault="006B7867" w:rsidP="00C2787C"/>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1" type="#_x0000_t34" style="position:absolute;left:5061;top:4712;width:234;height:1;rotation: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" adj=",-104328000,-477877" strokeweight="1.5pt">
              <v:stroke endarrow="block"/>
            </v:shape>
            <v:shape id="_x0000_s1182" type="#_x0000_t32" style="position:absolute;left:7716;top:4718;width:244;height:0;rotation: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" adj="-693856,-1,-693856" strokeweight="1.5pt">
              <v:stroke endarrow="block"/>
            </v:shape>
            <v:shape id="_x0000_s1183" type="#_x0000_t32" style="position:absolute;left:10920;top:8237;width:52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" strokeweight="1.5pt">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84" type="#_x0000_t114" style="position:absolute;left:9313;top:7690;width:1593;height:12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">
              <v:textbox style="mso-next-textbox:#_x0000_s1184">
                <w:txbxContent>
                  <w:p w:rsidR="006B7867" w:rsidRDefault="006B7867" w:rsidP="00C2787C">
                    <w:pPr>
                      <w:contextualSpacing/>
                      <w:jc w:val="center"/>
                      <w:rPr>
                        <w:color w:val="000000"/>
                        <w:sz w:val="20"/>
                        <w:szCs w:val="20"/>
                      </w:rPr>
                    </w:pPr>
                    <w:r w:rsidRPr="00D90782">
                      <w:rPr>
                        <w:color w:val="000000"/>
                        <w:sz w:val="20"/>
                        <w:szCs w:val="20"/>
                      </w:rPr>
                      <w:t>OUTCOME</w:t>
                    </w:r>
                  </w:p>
                  <w:p w:rsidR="006B7867" w:rsidRPr="00D90782" w:rsidRDefault="006B7867" w:rsidP="00C2787C">
                    <w:pPr>
                      <w:contextualSpacing/>
                      <w:jc w:val="center"/>
                      <w:rPr>
                        <w:color w:val="000000"/>
                        <w:sz w:val="20"/>
                        <w:szCs w:val="20"/>
                      </w:rPr>
                    </w:pPr>
                    <w:r>
                      <w:rPr>
                        <w:color w:val="000000"/>
                        <w:sz w:val="20"/>
                        <w:szCs w:val="20"/>
                      </w:rPr>
                      <w:t>Kesesuaian Kompetensi</w:t>
                    </w:r>
                  </w:p>
                  <w:p w:rsidR="006B7867" w:rsidRDefault="006B7867" w:rsidP="00C2787C"/>
                </w:txbxContent>
              </v:textbox>
            </v:shape>
            <v:shape id="_x0000_s1185" type="#_x0000_t32" style="position:absolute;left:10116;top:7101;width:0;height:5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" strokeweight="1.5pt">
              <v:stroke endarrow="block"/>
            </v:shape>
            <v:shape id="_x0000_s1186" type="#_x0000_t202" style="position:absolute;left:6928;top:3136;width:1370;height:43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">
              <v:textbox style="mso-next-textbox:#_x0000_s1186">
                <w:txbxContent>
                  <w:p w:rsidR="006B7867" w:rsidRDefault="006B7867" w:rsidP="00C2787C">
                    <w:pPr>
                      <w:jc w:val="center"/>
                    </w:pPr>
                    <w:r w:rsidRPr="00E22DFC">
                      <w:rPr>
                        <w:rFonts w:ascii="Tahoma" w:hAnsi="Tahoma" w:cs="Tahoma"/>
                        <w:lang w:val="id-ID"/>
                      </w:rPr>
                      <w:t xml:space="preserve">SKL </w:t>
                    </w:r>
                    <w:r>
                      <w:rPr>
                        <w:lang w:val="id-ID"/>
                      </w:rPr>
                      <w:t>(BSNP)</w:t>
                    </w:r>
                  </w:p>
                </w:txbxContent>
              </v:textbox>
            </v:shape>
            <v:shape id="_x0000_s1187" type="#_x0000_t34" style="position:absolute;left:2530;top:4706;width:315;height:1;rotation: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" adj="10766,-105062400,-184251" strokeweight="1.5pt">
              <v:stroke endarrow="block"/>
            </v:shape>
            <v:shape id="_x0000_s1188" type="#_x0000_t109" style="position:absolute;left:4024;top:4842;width:2446;height:1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" strokecolor="#385d8a" strokeweight="1pt">
              <v:textbox style="mso-next-textbox:#_x0000_s1188">
                <w:txbxContent>
                  <w:p w:rsidR="006B7867" w:rsidRPr="00B83EBB" w:rsidRDefault="006B7867" w:rsidP="00C2787C">
                    <w:pPr>
                      <w:rPr>
                        <w:color w:val="000000"/>
                      </w:rPr>
                    </w:pPr>
                    <w:r>
                      <w:rPr>
                        <w:color w:val="000000"/>
                      </w:rPr>
                      <w:t>Kognitivistik: penguatan sensori;Konstruktivistik: discovery, Inquiry; metode project work</w:t>
                    </w:r>
                  </w:p>
                </w:txbxContent>
              </v:textbox>
            </v:shape>
            <v:shape id="_x0000_s1189" type="#_x0000_t32" style="position:absolute;left:2688;top:3423;width:4240;height:14;flip:x y" o:connectortype="straight"/>
            <v:shape id="_x0000_s1190" type="#_x0000_t32" style="position:absolute;left:2688;top:3423;width:0;height:376" o:connectortype="straight">
              <v:stroke endarrow="block"/>
            </v:shape>
            <v:shape id="_x0000_s1191" type="#_x0000_t32" style="position:absolute;left:5177;top:3437;width:0;height:231" o:connectortype="straight">
              <v:stroke endarrow="block"/>
            </v:shape>
            <v:shape id="_x0000_s1192" type="#_x0000_t115" style="position:absolute;left:11442;top:7150;width:2181;height:30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192">
                <w:txbxContent>
                  <w:p w:rsidR="006B7867" w:rsidRDefault="006B7867" w:rsidP="00455173">
                    <w:pPr>
                      <w:pStyle w:val="ListParagraph"/>
                      <w:numPr>
                        <w:ilvl w:val="0"/>
                        <w:numId w:val="6"/>
                      </w:numPr>
                      <w:spacing w:after="0" w:line="240" w:lineRule="auto"/>
                      <w:ind w:left="284" w:hanging="284"/>
                    </w:pPr>
                    <w:r>
                      <w:t>Tenaga Kerja Produktif</w:t>
                    </w:r>
                  </w:p>
                  <w:p w:rsidR="006B7867" w:rsidRDefault="006B7867" w:rsidP="00455173">
                    <w:pPr>
                      <w:pStyle w:val="ListParagraph"/>
                      <w:numPr>
                        <w:ilvl w:val="0"/>
                        <w:numId w:val="6"/>
                      </w:numPr>
                      <w:spacing w:after="0" w:line="240" w:lineRule="auto"/>
                      <w:ind w:left="284" w:hanging="284"/>
                    </w:pPr>
                    <w:r>
                      <w:t>Sukses Karir</w:t>
                    </w:r>
                  </w:p>
                  <w:p w:rsidR="006B7867" w:rsidRDefault="006B7867" w:rsidP="00455173">
                    <w:pPr>
                      <w:pStyle w:val="ListParagraph"/>
                      <w:numPr>
                        <w:ilvl w:val="0"/>
                        <w:numId w:val="6"/>
                      </w:numPr>
                      <w:spacing w:after="0" w:line="240" w:lineRule="auto"/>
                      <w:ind w:left="284" w:hanging="284"/>
                    </w:pPr>
                    <w:r>
                      <w:t>Berhasil di masyarakat</w:t>
                    </w:r>
                  </w:p>
                  <w:p w:rsidR="006B7867" w:rsidRPr="009B34E1" w:rsidRDefault="006B7867" w:rsidP="00455173">
                    <w:pPr>
                      <w:pStyle w:val="ListParagraph"/>
                      <w:numPr>
                        <w:ilvl w:val="0"/>
                        <w:numId w:val="6"/>
                      </w:numPr>
                      <w:spacing w:after="0" w:line="240" w:lineRule="auto"/>
                      <w:ind w:left="284" w:hanging="284"/>
                    </w:pPr>
                    <w:r>
                      <w:t>Bermanfaat bagi bangsa</w:t>
                    </w:r>
                  </w:p>
                  <w:p w:rsidR="006B7867" w:rsidRPr="009B34E1" w:rsidRDefault="006B7867" w:rsidP="00C2787C">
                    <w:pPr>
                      <w:pStyle w:val="ListParagraph"/>
                    </w:pPr>
                  </w:p>
                  <w:p w:rsidR="006B7867" w:rsidRDefault="006B7867" w:rsidP="00C2787C"/>
                </w:txbxContent>
              </v:textbox>
            </v:shape>
            <v:shape id="_x0000_s1193" type="#_x0000_t32" style="position:absolute;left:11103;top:6602;width:575;height:0" o:connectortype="straight">
              <v:stroke endarrow="block"/>
            </v:shape>
            <v:shape id="_x0000_s1194" type="#_x0000_t115" style="position:absolute;left:11624;top:2782;width:2181;height:20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194">
                <w:txbxContent>
                  <w:p w:rsidR="006B7867" w:rsidRDefault="006B7867" w:rsidP="00455173">
                    <w:pPr>
                      <w:pStyle w:val="ListParagraph"/>
                      <w:numPr>
                        <w:ilvl w:val="0"/>
                        <w:numId w:val="7"/>
                      </w:numPr>
                      <w:spacing w:after="0" w:line="240" w:lineRule="auto"/>
                      <w:ind w:left="284" w:hanging="284"/>
                    </w:pPr>
                    <w:r>
                      <w:t>Berharga</w:t>
                    </w:r>
                  </w:p>
                  <w:p w:rsidR="006B7867" w:rsidRDefault="006B7867" w:rsidP="00455173">
                    <w:pPr>
                      <w:pStyle w:val="ListParagraph"/>
                      <w:numPr>
                        <w:ilvl w:val="0"/>
                        <w:numId w:val="7"/>
                      </w:numPr>
                      <w:spacing w:after="0" w:line="240" w:lineRule="auto"/>
                      <w:ind w:left="284" w:hanging="284"/>
                    </w:pPr>
                    <w:r>
                      <w:t>Diakui secara luas</w:t>
                    </w:r>
                  </w:p>
                  <w:p w:rsidR="006B7867" w:rsidRPr="00F13DE9" w:rsidRDefault="006B7867" w:rsidP="00455173">
                    <w:pPr>
                      <w:pStyle w:val="ListParagraph"/>
                      <w:numPr>
                        <w:ilvl w:val="0"/>
                        <w:numId w:val="7"/>
                      </w:numPr>
                      <w:spacing w:after="0" w:line="240" w:lineRule="auto"/>
                      <w:ind w:left="284" w:hanging="284"/>
                    </w:pPr>
                    <w:r>
                      <w:t>Berguna</w:t>
                    </w:r>
                  </w:p>
                  <w:p w:rsidR="006B7867" w:rsidRPr="00F13DE9" w:rsidRDefault="006B7867" w:rsidP="00C2787C"/>
                  <w:p w:rsidR="006B7867" w:rsidRPr="009B34E1" w:rsidRDefault="006B7867" w:rsidP="00C2787C">
                    <w:pPr>
                      <w:pStyle w:val="ListParagraph"/>
                      <w:ind w:left="426"/>
                    </w:pPr>
                  </w:p>
                  <w:p w:rsidR="006B7867" w:rsidRPr="009B34E1" w:rsidRDefault="006B7867" w:rsidP="00C2787C">
                    <w:pPr>
                      <w:pStyle w:val="ListParagraph"/>
                    </w:pPr>
                  </w:p>
                  <w:p w:rsidR="006B7867" w:rsidRDefault="006B7867" w:rsidP="00C2787C"/>
                </w:txbxContent>
              </v:textbox>
            </v:shape>
            <v:shape id="_x0000_s1195" type="#_x0000_t32" style="position:absolute;left:11049;top:3958;width:575;height:0" o:connectortype="straight">
              <v:stroke endarrow="block"/>
            </v:shape>
          </v:group>
        </w:pict>
      </w: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C2787C">
      <w:pPr>
        <w:rPr>
          <w:rFonts w:ascii="Arial" w:hAnsi="Arial" w:cs="Arial"/>
        </w:rPr>
      </w:pPr>
    </w:p>
    <w:p w:rsidR="00C2787C" w:rsidRPr="00C2787C" w:rsidRDefault="00C2787C" w:rsidP="00C2787C">
      <w:pPr>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6D10D8" w:rsidRDefault="006D10D8" w:rsidP="003F6013">
      <w:pPr>
        <w:pStyle w:val="ListParagraph"/>
        <w:tabs>
          <w:tab w:val="left" w:pos="0"/>
        </w:tabs>
        <w:spacing w:line="360" w:lineRule="auto"/>
        <w:ind w:left="0" w:firstLine="709"/>
        <w:jc w:val="both"/>
        <w:rPr>
          <w:rFonts w:ascii="Arial" w:hAnsi="Arial" w:cs="Arial"/>
        </w:rPr>
      </w:pPr>
    </w:p>
    <w:p w:rsidR="006D10D8" w:rsidRDefault="006D10D8" w:rsidP="003F6013">
      <w:pPr>
        <w:pStyle w:val="ListParagraph"/>
        <w:tabs>
          <w:tab w:val="left" w:pos="0"/>
        </w:tabs>
        <w:spacing w:line="360" w:lineRule="auto"/>
        <w:ind w:left="0" w:firstLine="709"/>
        <w:jc w:val="both"/>
        <w:rPr>
          <w:rFonts w:ascii="Arial" w:hAnsi="Arial" w:cs="Arial"/>
        </w:rPr>
      </w:pPr>
    </w:p>
    <w:p w:rsidR="006D10D8" w:rsidRDefault="006D10D8" w:rsidP="003F6013">
      <w:pPr>
        <w:pStyle w:val="ListParagraph"/>
        <w:tabs>
          <w:tab w:val="left" w:pos="0"/>
        </w:tabs>
        <w:spacing w:line="360" w:lineRule="auto"/>
        <w:ind w:left="0" w:firstLine="709"/>
        <w:jc w:val="both"/>
        <w:rPr>
          <w:rFonts w:ascii="Arial" w:hAnsi="Arial" w:cs="Arial"/>
        </w:rPr>
      </w:pPr>
    </w:p>
    <w:p w:rsidR="00B6638E" w:rsidRPr="00245284" w:rsidRDefault="009A5900" w:rsidP="003F6013">
      <w:pPr>
        <w:pStyle w:val="ListParagraph"/>
        <w:tabs>
          <w:tab w:val="left" w:pos="0"/>
        </w:tabs>
        <w:spacing w:line="360" w:lineRule="auto"/>
        <w:ind w:left="0" w:firstLine="709"/>
        <w:jc w:val="both"/>
        <w:rPr>
          <w:rFonts w:ascii="Tahoma" w:hAnsi="Tahoma" w:cs="Tahoma"/>
          <w:b/>
        </w:rPr>
      </w:pPr>
      <w:r w:rsidRPr="00245284">
        <w:rPr>
          <w:rFonts w:ascii="Tahoma" w:hAnsi="Tahoma" w:cs="Tahoma"/>
          <w:b/>
        </w:rPr>
        <w:t xml:space="preserve">Gb. 2. Model </w:t>
      </w:r>
      <w:r w:rsidR="006D10D8" w:rsidRPr="00245284">
        <w:rPr>
          <w:rFonts w:ascii="Tahoma" w:hAnsi="Tahoma" w:cs="Tahoma"/>
          <w:b/>
        </w:rPr>
        <w:t>Pendidikan Berbasis Kompetendi pada Bidang Vokasi</w:t>
      </w:r>
    </w:p>
    <w:p w:rsidR="001A26E6" w:rsidRDefault="001A26E6">
      <w:pPr>
        <w:rPr>
          <w:rFonts w:ascii="Arial" w:hAnsi="Arial" w:cs="Arial"/>
        </w:rPr>
      </w:pPr>
      <w:r>
        <w:rPr>
          <w:rFonts w:ascii="Arial" w:hAnsi="Arial" w:cs="Arial"/>
        </w:rPr>
        <w:br w:type="page"/>
      </w:r>
    </w:p>
    <w:p w:rsidR="001A26E6" w:rsidRDefault="001A26E6">
      <w:pPr>
        <w:rPr>
          <w:rFonts w:ascii="Arial" w:hAnsi="Arial" w:cs="Arial"/>
        </w:rPr>
        <w:sectPr w:rsidR="001A26E6" w:rsidSect="00C2787C">
          <w:pgSz w:w="15840" w:h="12240" w:orient="landscape"/>
          <w:pgMar w:top="1440" w:right="1440" w:bottom="1440" w:left="1440" w:header="708" w:footer="708" w:gutter="0"/>
          <w:cols w:space="708"/>
          <w:docGrid w:linePitch="360"/>
        </w:sectPr>
      </w:pPr>
    </w:p>
    <w:p w:rsidR="000F49A7" w:rsidRPr="002535DC" w:rsidRDefault="00FD205B" w:rsidP="00455173">
      <w:pPr>
        <w:pStyle w:val="ListParagraph"/>
        <w:numPr>
          <w:ilvl w:val="3"/>
          <w:numId w:val="10"/>
        </w:numPr>
        <w:tabs>
          <w:tab w:val="left" w:pos="0"/>
        </w:tabs>
        <w:spacing w:line="360" w:lineRule="auto"/>
        <w:ind w:left="567" w:hanging="567"/>
        <w:jc w:val="both"/>
        <w:rPr>
          <w:rFonts w:ascii="Tahoma" w:hAnsi="Tahoma" w:cs="Tahoma"/>
          <w:b/>
          <w:sz w:val="24"/>
          <w:szCs w:val="24"/>
        </w:rPr>
      </w:pPr>
      <w:r w:rsidRPr="002535DC">
        <w:rPr>
          <w:rFonts w:ascii="Tahoma" w:hAnsi="Tahoma" w:cs="Tahoma"/>
          <w:b/>
          <w:sz w:val="24"/>
          <w:szCs w:val="24"/>
        </w:rPr>
        <w:lastRenderedPageBreak/>
        <w:t>Model Asesmen Pembelajaran Kompetensi</w:t>
      </w:r>
    </w:p>
    <w:p w:rsidR="00B73C62" w:rsidRDefault="00245284" w:rsidP="00D1747D">
      <w:pPr>
        <w:pStyle w:val="ListParagraph"/>
        <w:tabs>
          <w:tab w:val="left" w:pos="0"/>
        </w:tabs>
        <w:spacing w:line="360" w:lineRule="auto"/>
        <w:ind w:left="567"/>
        <w:jc w:val="both"/>
        <w:rPr>
          <w:rFonts w:ascii="Tahoma" w:hAnsi="Tahoma" w:cs="Tahoma"/>
          <w:sz w:val="24"/>
          <w:szCs w:val="24"/>
        </w:rPr>
      </w:pPr>
      <w:r w:rsidRPr="00245284">
        <w:rPr>
          <w:rFonts w:ascii="Tahoma" w:hAnsi="Tahoma" w:cs="Tahoma"/>
          <w:sz w:val="24"/>
          <w:szCs w:val="24"/>
        </w:rPr>
        <w:t>Model Asesmen Pembelajaran Kompetensi secara teoritis disepakati oleh para ahli dan praktisi pendidikan kejuruan dengan beberapa substansi beberapa jenis penelitian, yaitu penilaian kinerja (performance), penilaian diri (self assessment) dam penilaian sejawat (peer assessment).</w:t>
      </w:r>
      <w:r>
        <w:rPr>
          <w:rFonts w:ascii="Tahoma" w:hAnsi="Tahoma" w:cs="Tahoma"/>
          <w:sz w:val="24"/>
          <w:szCs w:val="24"/>
        </w:rPr>
        <w:t xml:space="preserve"> Namun sub model asesmen ini tidak mendapatkan validasi empirik karena penelitiannya belum dapat dilaksanakan oleh peneliti sub payung.</w:t>
      </w:r>
    </w:p>
    <w:p w:rsidR="00FB624A" w:rsidRPr="00D1747D" w:rsidRDefault="00FB624A" w:rsidP="00D1747D">
      <w:pPr>
        <w:pStyle w:val="ListParagraph"/>
        <w:tabs>
          <w:tab w:val="left" w:pos="0"/>
        </w:tabs>
        <w:spacing w:line="360" w:lineRule="auto"/>
        <w:ind w:left="567"/>
        <w:jc w:val="both"/>
        <w:rPr>
          <w:rFonts w:ascii="Tahoma" w:hAnsi="Tahoma" w:cs="Tahoma"/>
          <w:sz w:val="24"/>
          <w:szCs w:val="24"/>
        </w:rPr>
      </w:pPr>
    </w:p>
    <w:p w:rsidR="000F49A7" w:rsidRPr="00FB624A" w:rsidRDefault="00245284" w:rsidP="00FB624A">
      <w:pPr>
        <w:pStyle w:val="ListParagraph"/>
        <w:numPr>
          <w:ilvl w:val="3"/>
          <w:numId w:val="10"/>
        </w:numPr>
        <w:tabs>
          <w:tab w:val="left" w:pos="0"/>
        </w:tabs>
        <w:spacing w:line="360" w:lineRule="auto"/>
        <w:ind w:left="567" w:hanging="567"/>
        <w:jc w:val="both"/>
        <w:rPr>
          <w:rFonts w:ascii="Tahoma" w:hAnsi="Tahoma" w:cs="Tahoma"/>
          <w:sz w:val="24"/>
          <w:szCs w:val="24"/>
        </w:rPr>
      </w:pPr>
      <w:r w:rsidRPr="002535DC">
        <w:rPr>
          <w:rFonts w:ascii="Tahoma" w:hAnsi="Tahoma" w:cs="Tahoma"/>
          <w:b/>
          <w:sz w:val="24"/>
          <w:szCs w:val="24"/>
        </w:rPr>
        <w:t>Model Uji dan Sertifikasi Bidang Keahlian</w:t>
      </w:r>
    </w:p>
    <w:p w:rsidR="000F49A7" w:rsidRPr="00920A3F" w:rsidRDefault="000F49A7" w:rsidP="00D1747D">
      <w:pPr>
        <w:pStyle w:val="ListParagraph"/>
        <w:spacing w:line="360" w:lineRule="auto"/>
        <w:ind w:left="567"/>
        <w:jc w:val="both"/>
        <w:rPr>
          <w:rFonts w:ascii="Tahoma" w:hAnsi="Tahoma" w:cs="Tahoma"/>
          <w:sz w:val="24"/>
          <w:szCs w:val="24"/>
        </w:rPr>
      </w:pPr>
      <w:r w:rsidRPr="00920A3F">
        <w:rPr>
          <w:rFonts w:ascii="Tahoma" w:hAnsi="Tahoma" w:cs="Tahoma"/>
          <w:sz w:val="24"/>
          <w:szCs w:val="24"/>
        </w:rPr>
        <w:tab/>
      </w:r>
      <w:r w:rsidRPr="00920A3F">
        <w:rPr>
          <w:rFonts w:ascii="Tahoma" w:hAnsi="Tahoma" w:cs="Tahoma"/>
          <w:sz w:val="24"/>
          <w:szCs w:val="24"/>
          <w:lang w:val="id-ID"/>
        </w:rPr>
        <w:t xml:space="preserve">Sertifikasi kompetensi SMK sebagaimana dalam gambar </w:t>
      </w:r>
      <w:r w:rsidRPr="00920A3F">
        <w:rPr>
          <w:rFonts w:ascii="Tahoma" w:hAnsi="Tahoma" w:cs="Tahoma"/>
          <w:sz w:val="24"/>
          <w:szCs w:val="24"/>
        </w:rPr>
        <w:t>3</w:t>
      </w:r>
      <w:r w:rsidRPr="00920A3F">
        <w:rPr>
          <w:rFonts w:ascii="Tahoma" w:hAnsi="Tahoma" w:cs="Tahoma"/>
          <w:sz w:val="24"/>
          <w:szCs w:val="24"/>
          <w:lang w:val="id-ID"/>
        </w:rPr>
        <w:t xml:space="preserve"> dapat juga dijelaskan bahwa sertifikasi merupakan suatu siste</w:t>
      </w:r>
      <w:r w:rsidR="00FB624A">
        <w:rPr>
          <w:rFonts w:ascii="Tahoma" w:hAnsi="Tahoma" w:cs="Tahoma"/>
          <w:sz w:val="24"/>
          <w:szCs w:val="24"/>
          <w:lang w:val="id-ID"/>
        </w:rPr>
        <w:t>m dengan proses sebagai berikut</w:t>
      </w:r>
      <w:r w:rsidR="00FB624A">
        <w:rPr>
          <w:rFonts w:ascii="Tahoma" w:hAnsi="Tahoma" w:cs="Tahoma"/>
          <w:sz w:val="24"/>
          <w:szCs w:val="24"/>
        </w:rPr>
        <w:t>.</w:t>
      </w:r>
      <w:r w:rsidRPr="00920A3F">
        <w:rPr>
          <w:rFonts w:ascii="Tahoma" w:hAnsi="Tahoma" w:cs="Tahoma"/>
          <w:sz w:val="24"/>
          <w:szCs w:val="24"/>
          <w:lang w:val="id-ID"/>
        </w:rPr>
        <w:t xml:space="preserve"> (1) BSNP menentukan standar pendidikan SMK (kurikulum, proses, isi, evaluasi dan lainnya); (2) BNSP menentukan standar kompetensi produktif siswa SMK.</w:t>
      </w:r>
    </w:p>
    <w:p w:rsidR="002535DC" w:rsidRPr="00FB624A" w:rsidRDefault="000F49A7" w:rsidP="00FB624A">
      <w:pPr>
        <w:pStyle w:val="ListParagraph"/>
        <w:spacing w:line="360" w:lineRule="auto"/>
        <w:ind w:left="567"/>
        <w:jc w:val="both"/>
        <w:rPr>
          <w:rFonts w:ascii="Tahoma" w:hAnsi="Tahoma" w:cs="Tahoma"/>
          <w:sz w:val="24"/>
          <w:szCs w:val="24"/>
        </w:rPr>
      </w:pPr>
      <w:r w:rsidRPr="00920A3F">
        <w:rPr>
          <w:rFonts w:ascii="Tahoma" w:hAnsi="Tahoma" w:cs="Tahoma"/>
          <w:sz w:val="24"/>
          <w:szCs w:val="24"/>
          <w:lang w:val="id-ID"/>
        </w:rPr>
        <w:t>Kedua lembaga tersebut menghasilkan profil lulusan SMK yang kompeten untuk bekerja di dunia usaha dan industri, bekerja mandiri (wiraswasta) dan melanjutkan studi; (3) profil lulusan SMK dijabarkan dalam kurikulum SMK yang komprehensif; (4) proses pembelajaran di SMK merupakan penjabaran dari kurikulum, makin tinggi kelasnya makin banyak praktik di dunia industri/kerja; (5) setelah belajar selama tiga tahun masa studi, siswa mengikuti ujian sekolah dan ujian nasional untuk mata pelajaran tertentu;</w:t>
      </w:r>
      <w:r w:rsidRPr="00920A3F">
        <w:rPr>
          <w:rFonts w:ascii="Tahoma" w:hAnsi="Tahoma" w:cs="Tahoma"/>
          <w:sz w:val="24"/>
          <w:szCs w:val="24"/>
        </w:rPr>
        <w:t xml:space="preserve"> </w:t>
      </w:r>
      <w:r w:rsidRPr="00920A3F">
        <w:rPr>
          <w:rFonts w:ascii="Tahoma" w:hAnsi="Tahoma" w:cs="Tahoma"/>
          <w:sz w:val="24"/>
          <w:szCs w:val="24"/>
          <w:lang w:val="id-ID"/>
        </w:rPr>
        <w:t>(6) siswa yang lulus ujian mendapatkan ijasah dan yang tidak lulus UN diberi kesempatan mengikuti ujian ulang, sedangkan yang tidak lulus ujian sekolah maka siswa kembali mengulang di kelas tiga;</w:t>
      </w:r>
      <w:r w:rsidR="00920A3F" w:rsidRPr="00920A3F">
        <w:rPr>
          <w:rFonts w:ascii="Tahoma" w:hAnsi="Tahoma" w:cs="Tahoma"/>
          <w:sz w:val="24"/>
          <w:szCs w:val="24"/>
        </w:rPr>
        <w:t xml:space="preserve"> </w:t>
      </w:r>
      <w:r w:rsidR="003F6013" w:rsidRPr="00920A3F">
        <w:rPr>
          <w:rFonts w:ascii="Tahoma" w:hAnsi="Tahoma" w:cs="Tahoma"/>
          <w:sz w:val="24"/>
          <w:szCs w:val="24"/>
          <w:lang w:val="id-ID"/>
        </w:rPr>
        <w:t xml:space="preserve"> (7) siswa yang telah lulus dapat mendaftar untuk mengikuti uji kompetensi yang diselenggarakan oleh LSP; (8) siswa yang lulus mendapatkan sertifikat kompetensi, sementara yang gagal dapat mengikuti remedial untuk mengikuti tes ulang kompetensi; dan (9) </w:t>
      </w:r>
      <w:r w:rsidR="003F6013" w:rsidRPr="00920A3F">
        <w:rPr>
          <w:rFonts w:ascii="Tahoma" w:hAnsi="Tahoma" w:cs="Tahoma"/>
          <w:i/>
          <w:sz w:val="24"/>
          <w:szCs w:val="24"/>
          <w:lang w:val="id-ID"/>
        </w:rPr>
        <w:t>stakeholders</w:t>
      </w:r>
      <w:r w:rsidR="003F6013" w:rsidRPr="00920A3F">
        <w:rPr>
          <w:rFonts w:ascii="Tahoma" w:hAnsi="Tahoma" w:cs="Tahoma"/>
          <w:sz w:val="24"/>
          <w:szCs w:val="24"/>
          <w:lang w:val="id-ID"/>
        </w:rPr>
        <w:t xml:space="preserve"> (dunia kerja atau masyarakat) merupakan muara akhir yang bersifat sementara untuk memsuki dunia kerja, karena setelah bekerja siswa juga dapat meningkatkan kompetensinya dengan melanjutkan kembali ke perguruan tinggi vokasional.</w:t>
      </w:r>
      <w:r w:rsidR="00920A3F" w:rsidRPr="00920A3F">
        <w:rPr>
          <w:rFonts w:ascii="Tahoma" w:hAnsi="Tahoma" w:cs="Tahoma"/>
          <w:sz w:val="24"/>
          <w:szCs w:val="24"/>
        </w:rPr>
        <w:t xml:space="preserve"> </w:t>
      </w:r>
      <w:r w:rsidR="003F6013" w:rsidRPr="00920A3F">
        <w:rPr>
          <w:rFonts w:ascii="Tahoma" w:hAnsi="Tahoma" w:cs="Tahoma"/>
          <w:sz w:val="24"/>
          <w:szCs w:val="24"/>
          <w:lang w:val="id-ID"/>
        </w:rPr>
        <w:t xml:space="preserve">Model konseptual uji kompetensi yang akan dikembangkan adalah modifikasi </w:t>
      </w:r>
      <w:r w:rsidR="003F6013" w:rsidRPr="00920A3F">
        <w:rPr>
          <w:rFonts w:ascii="Tahoma" w:hAnsi="Tahoma" w:cs="Tahoma"/>
          <w:sz w:val="24"/>
          <w:szCs w:val="24"/>
          <w:lang w:val="id-ID"/>
        </w:rPr>
        <w:lastRenderedPageBreak/>
        <w:t>dalam proses standardisasi dan sertifikasi kompetensi, yaitu dengan mengintegrasikan uji kompetensi kognitif dan uji kompetensi psikomotorik pada proses standardisasi dan sertifikasi kompetensi, khususnya uji kompetensi dan sertifikasi jaringan komput</w:t>
      </w:r>
      <w:r w:rsidR="00920A3F" w:rsidRPr="00920A3F">
        <w:rPr>
          <w:rFonts w:ascii="Tahoma" w:hAnsi="Tahoma" w:cs="Tahoma"/>
          <w:sz w:val="24"/>
          <w:szCs w:val="24"/>
          <w:lang w:val="id-ID"/>
        </w:rPr>
        <w:t>er siswa</w:t>
      </w:r>
      <w:r w:rsidR="00920A3F" w:rsidRPr="00920A3F">
        <w:rPr>
          <w:rFonts w:ascii="Tahoma" w:hAnsi="Tahoma" w:cs="Tahoma"/>
          <w:sz w:val="24"/>
          <w:szCs w:val="24"/>
        </w:rPr>
        <w:t xml:space="preserve">. </w:t>
      </w:r>
      <w:r w:rsidR="003F6013" w:rsidRPr="00FB624A">
        <w:rPr>
          <w:rFonts w:ascii="Tahoma" w:hAnsi="Tahoma" w:cs="Tahoma"/>
          <w:color w:val="000000"/>
          <w:sz w:val="24"/>
          <w:szCs w:val="24"/>
          <w:lang w:val="id-ID"/>
        </w:rPr>
        <w:t xml:space="preserve">Keberhasilan uji kompetensi dan sertifikasi siswa SMK ditentukan oleh kualitas pembelajaran dengan menerapkan pendekatan </w:t>
      </w:r>
      <w:r w:rsidR="003F6013" w:rsidRPr="00FB624A">
        <w:rPr>
          <w:rFonts w:ascii="Tahoma" w:hAnsi="Tahoma" w:cs="Tahoma"/>
          <w:i/>
          <w:iCs/>
          <w:color w:val="000000"/>
          <w:sz w:val="24"/>
          <w:szCs w:val="24"/>
          <w:lang w:val="id-ID"/>
        </w:rPr>
        <w:t>competency-based training</w:t>
      </w:r>
      <w:r w:rsidR="003F6013" w:rsidRPr="00FB624A">
        <w:rPr>
          <w:rFonts w:ascii="Tahoma" w:hAnsi="Tahoma" w:cs="Tahoma"/>
          <w:color w:val="000000"/>
          <w:sz w:val="24"/>
          <w:szCs w:val="24"/>
          <w:lang w:val="id-ID"/>
        </w:rPr>
        <w:t xml:space="preserve">, kualitas praktek industri menerapkan </w:t>
      </w:r>
      <w:r w:rsidR="003F6013" w:rsidRPr="00FB624A">
        <w:rPr>
          <w:rFonts w:ascii="Tahoma" w:hAnsi="Tahoma" w:cs="Tahoma"/>
          <w:i/>
          <w:iCs/>
          <w:color w:val="000000"/>
          <w:sz w:val="24"/>
          <w:szCs w:val="24"/>
          <w:lang w:val="id-ID"/>
        </w:rPr>
        <w:t>work-based learning</w:t>
      </w:r>
      <w:r w:rsidR="003F6013" w:rsidRPr="00FB624A">
        <w:rPr>
          <w:rFonts w:ascii="Tahoma" w:hAnsi="Tahoma" w:cs="Tahoma"/>
          <w:color w:val="000000"/>
          <w:sz w:val="24"/>
          <w:szCs w:val="24"/>
          <w:lang w:val="id-ID"/>
        </w:rPr>
        <w:t xml:space="preserve"> dan kualitas implementasi kegiatan Unit Produksi dan Jasa, yaitu kompentensi keahlian produktif dimiliki oleh siswa yang dapat diakui oleh Du/Di dan dapat terlaksana dengan biaya murah sesuai dengan tujuan penyelenggaraan sekolah kejuruan. </w:t>
      </w:r>
    </w:p>
    <w:p w:rsidR="003F6013" w:rsidRPr="002535DC" w:rsidRDefault="003F6013" w:rsidP="002535DC">
      <w:pPr>
        <w:spacing w:line="360" w:lineRule="auto"/>
        <w:jc w:val="both"/>
        <w:rPr>
          <w:rFonts w:ascii="Tahoma" w:hAnsi="Tahoma" w:cs="Tahoma"/>
          <w:b/>
        </w:rPr>
      </w:pPr>
      <w:r w:rsidRPr="002535DC">
        <w:rPr>
          <w:rFonts w:ascii="Tahoma" w:hAnsi="Tahoma" w:cs="Tahoma"/>
          <w:b/>
        </w:rPr>
        <w:t>KESIMPULAN DAN SARAN</w:t>
      </w:r>
    </w:p>
    <w:p w:rsidR="003F6013" w:rsidRPr="002535DC" w:rsidRDefault="00B73C62" w:rsidP="002535DC">
      <w:pPr>
        <w:pStyle w:val="ListParagraph"/>
        <w:spacing w:after="0" w:line="360" w:lineRule="auto"/>
        <w:rPr>
          <w:rFonts w:ascii="Tahoma" w:hAnsi="Tahoma" w:cs="Tahoma"/>
          <w:b/>
          <w:sz w:val="24"/>
          <w:szCs w:val="24"/>
        </w:rPr>
      </w:pPr>
      <w:r w:rsidRPr="002535DC">
        <w:rPr>
          <w:rFonts w:ascii="Tahoma" w:hAnsi="Tahoma" w:cs="Tahoma"/>
          <w:b/>
          <w:sz w:val="24"/>
          <w:szCs w:val="24"/>
        </w:rPr>
        <w:t>Kesimpulan</w:t>
      </w:r>
    </w:p>
    <w:p w:rsidR="003F6013" w:rsidRPr="00B73C62" w:rsidRDefault="003F6013" w:rsidP="0044491F">
      <w:pPr>
        <w:pStyle w:val="ListParagraph"/>
        <w:spacing w:line="360" w:lineRule="auto"/>
        <w:ind w:left="360"/>
        <w:rPr>
          <w:rFonts w:ascii="Tahoma" w:hAnsi="Tahoma" w:cs="Tahoma"/>
          <w:sz w:val="24"/>
          <w:szCs w:val="24"/>
        </w:rPr>
      </w:pPr>
      <w:r w:rsidRPr="00B73C62">
        <w:rPr>
          <w:rFonts w:ascii="Tahoma" w:hAnsi="Tahoma" w:cs="Tahoma"/>
          <w:sz w:val="24"/>
          <w:szCs w:val="24"/>
        </w:rPr>
        <w:t>Hasil penelitian yang dijelaskan di depan dapat disimpulkan sebagai berikut.</w:t>
      </w:r>
    </w:p>
    <w:p w:rsidR="0044491F" w:rsidRPr="00B73C62" w:rsidRDefault="0044491F" w:rsidP="00455173">
      <w:pPr>
        <w:pStyle w:val="ListParagraph"/>
        <w:numPr>
          <w:ilvl w:val="1"/>
          <w:numId w:val="11"/>
        </w:numPr>
        <w:spacing w:line="360" w:lineRule="auto"/>
        <w:ind w:left="851" w:hanging="425"/>
        <w:rPr>
          <w:rFonts w:ascii="Tahoma" w:hAnsi="Tahoma" w:cs="Tahoma"/>
          <w:sz w:val="24"/>
          <w:szCs w:val="24"/>
        </w:rPr>
      </w:pPr>
      <w:r w:rsidRPr="00B73C62">
        <w:rPr>
          <w:rFonts w:ascii="Tahoma" w:hAnsi="Tahoma" w:cs="Tahoma"/>
          <w:sz w:val="24"/>
          <w:szCs w:val="24"/>
        </w:rPr>
        <w:t xml:space="preserve">Kerangka Dasar model Pendidikan Berbasis Kompetensi Bidang Vokasi terdiri dari </w:t>
      </w:r>
      <w:r w:rsidR="009A5900" w:rsidRPr="00B73C62">
        <w:rPr>
          <w:rFonts w:ascii="Tahoma" w:hAnsi="Tahoma" w:cs="Tahoma"/>
          <w:sz w:val="24"/>
          <w:szCs w:val="24"/>
        </w:rPr>
        <w:t xml:space="preserve">komponen internal sekolah dengan </w:t>
      </w:r>
      <w:r w:rsidRPr="00B73C62">
        <w:rPr>
          <w:rFonts w:ascii="Tahoma" w:hAnsi="Tahoma" w:cs="Tahoma"/>
          <w:sz w:val="24"/>
          <w:szCs w:val="24"/>
        </w:rPr>
        <w:t xml:space="preserve">komponen model: </w:t>
      </w:r>
      <w:r w:rsidR="009A5900" w:rsidRPr="00B73C62">
        <w:rPr>
          <w:rFonts w:ascii="Tahoma" w:hAnsi="Tahoma" w:cs="Tahoma"/>
          <w:sz w:val="24"/>
          <w:szCs w:val="24"/>
        </w:rPr>
        <w:t xml:space="preserve">(a) </w:t>
      </w:r>
      <w:r w:rsidRPr="00B73C62">
        <w:rPr>
          <w:rFonts w:ascii="Tahoma" w:hAnsi="Tahoma" w:cs="Tahoma"/>
          <w:sz w:val="24"/>
          <w:szCs w:val="24"/>
        </w:rPr>
        <w:t xml:space="preserve">Pengembangan Kurikulum dan Konsep dasarnya, </w:t>
      </w:r>
      <w:r w:rsidR="009A5900" w:rsidRPr="00B73C62">
        <w:rPr>
          <w:rFonts w:ascii="Tahoma" w:hAnsi="Tahoma" w:cs="Tahoma"/>
          <w:sz w:val="24"/>
          <w:szCs w:val="24"/>
        </w:rPr>
        <w:t xml:space="preserve">(b) </w:t>
      </w:r>
      <w:r w:rsidRPr="00B73C62">
        <w:rPr>
          <w:rFonts w:ascii="Tahoma" w:hAnsi="Tahoma" w:cs="Tahoma"/>
          <w:sz w:val="24"/>
          <w:szCs w:val="24"/>
        </w:rPr>
        <w:t xml:space="preserve">pendekatan pembelajaran, </w:t>
      </w:r>
      <w:r w:rsidR="009A5900" w:rsidRPr="00B73C62">
        <w:rPr>
          <w:rFonts w:ascii="Tahoma" w:hAnsi="Tahoma" w:cs="Tahoma"/>
          <w:sz w:val="24"/>
          <w:szCs w:val="24"/>
        </w:rPr>
        <w:t xml:space="preserve">dan (c) </w:t>
      </w:r>
      <w:r w:rsidRPr="00B73C62">
        <w:rPr>
          <w:rFonts w:ascii="Tahoma" w:hAnsi="Tahoma" w:cs="Tahoma"/>
          <w:sz w:val="24"/>
          <w:szCs w:val="24"/>
        </w:rPr>
        <w:t xml:space="preserve">pendekatan </w:t>
      </w:r>
      <w:r w:rsidR="009A5900" w:rsidRPr="00B73C62">
        <w:rPr>
          <w:rFonts w:ascii="Tahoma" w:hAnsi="Tahoma" w:cs="Tahoma"/>
          <w:sz w:val="24"/>
          <w:szCs w:val="24"/>
        </w:rPr>
        <w:t>asesmen</w:t>
      </w:r>
      <w:r w:rsidRPr="00B73C62">
        <w:rPr>
          <w:rFonts w:ascii="Tahoma" w:hAnsi="Tahoma" w:cs="Tahoma"/>
          <w:sz w:val="24"/>
          <w:szCs w:val="24"/>
        </w:rPr>
        <w:t xml:space="preserve"> </w:t>
      </w:r>
      <w:r w:rsidR="009A5900" w:rsidRPr="00B73C62">
        <w:rPr>
          <w:rFonts w:ascii="Tahoma" w:hAnsi="Tahoma" w:cs="Tahoma"/>
          <w:sz w:val="24"/>
          <w:szCs w:val="24"/>
        </w:rPr>
        <w:t xml:space="preserve">pembelajaran. Sedangkan komponen eksternal adalah sistem </w:t>
      </w:r>
      <w:r w:rsidRPr="00B73C62">
        <w:rPr>
          <w:rFonts w:ascii="Tahoma" w:hAnsi="Tahoma" w:cs="Tahoma"/>
          <w:sz w:val="24"/>
          <w:szCs w:val="24"/>
        </w:rPr>
        <w:t>uji kompetensi dan sertifikasi.</w:t>
      </w:r>
    </w:p>
    <w:p w:rsidR="00920A3F" w:rsidRPr="00B73C62" w:rsidRDefault="003F6013" w:rsidP="00455173">
      <w:pPr>
        <w:pStyle w:val="ListParagraph"/>
        <w:numPr>
          <w:ilvl w:val="1"/>
          <w:numId w:val="11"/>
        </w:numPr>
        <w:spacing w:line="360" w:lineRule="auto"/>
        <w:ind w:left="851" w:hanging="425"/>
        <w:rPr>
          <w:rFonts w:ascii="Tahoma" w:hAnsi="Tahoma" w:cs="Tahoma"/>
          <w:i/>
          <w:sz w:val="24"/>
          <w:szCs w:val="24"/>
        </w:rPr>
      </w:pPr>
      <w:r w:rsidRPr="00B73C62">
        <w:rPr>
          <w:rFonts w:ascii="Tahoma" w:hAnsi="Tahoma" w:cs="Tahoma"/>
          <w:sz w:val="24"/>
          <w:szCs w:val="24"/>
        </w:rPr>
        <w:t>Prosedur pengembangan kurikulum implementatif pada institusi pendidikan mengikuti prosedur sebagai berikut</w:t>
      </w:r>
      <w:r w:rsidR="00555AB9" w:rsidRPr="00B73C62">
        <w:rPr>
          <w:rFonts w:ascii="Tahoma" w:hAnsi="Tahoma" w:cs="Tahoma"/>
          <w:sz w:val="24"/>
          <w:szCs w:val="24"/>
        </w:rPr>
        <w:t>: (a) analisis kompetensi menurut KKNI, (b) anal</w:t>
      </w:r>
      <w:r w:rsidR="00FB624A">
        <w:rPr>
          <w:rFonts w:ascii="Tahoma" w:hAnsi="Tahoma" w:cs="Tahoma"/>
          <w:sz w:val="24"/>
          <w:szCs w:val="24"/>
        </w:rPr>
        <w:t>isis pekerjaan di industry (c)</w:t>
      </w:r>
      <w:r w:rsidR="00555AB9" w:rsidRPr="00B73C62">
        <w:rPr>
          <w:rFonts w:ascii="Tahoma" w:hAnsi="Tahoma" w:cs="Tahoma"/>
          <w:sz w:val="24"/>
          <w:szCs w:val="24"/>
        </w:rPr>
        <w:t xml:space="preserve"> pemetaan kompetensi kerja dunia industry, dan (e) menemukan komponen </w:t>
      </w:r>
      <w:r w:rsidR="00555AB9" w:rsidRPr="00B73C62">
        <w:rPr>
          <w:rFonts w:ascii="Tahoma" w:hAnsi="Tahoma" w:cs="Tahoma"/>
          <w:i/>
          <w:sz w:val="24"/>
          <w:szCs w:val="24"/>
        </w:rPr>
        <w:t>technical skills</w:t>
      </w:r>
      <w:r w:rsidR="00555AB9" w:rsidRPr="00B73C62">
        <w:rPr>
          <w:rFonts w:ascii="Tahoma" w:hAnsi="Tahoma" w:cs="Tahoma"/>
          <w:sz w:val="24"/>
          <w:szCs w:val="24"/>
        </w:rPr>
        <w:t xml:space="preserve"> dan </w:t>
      </w:r>
      <w:r w:rsidR="00555AB9" w:rsidRPr="00B73C62">
        <w:rPr>
          <w:rFonts w:ascii="Tahoma" w:hAnsi="Tahoma" w:cs="Tahoma"/>
          <w:i/>
          <w:sz w:val="24"/>
          <w:szCs w:val="24"/>
        </w:rPr>
        <w:t xml:space="preserve">employability skills. </w:t>
      </w:r>
    </w:p>
    <w:p w:rsidR="00920A3F" w:rsidRPr="00B73C62" w:rsidRDefault="00555AB9" w:rsidP="00455173">
      <w:pPr>
        <w:pStyle w:val="ListParagraph"/>
        <w:numPr>
          <w:ilvl w:val="1"/>
          <w:numId w:val="11"/>
        </w:numPr>
        <w:spacing w:line="360" w:lineRule="auto"/>
        <w:ind w:left="851" w:hanging="425"/>
        <w:rPr>
          <w:rFonts w:ascii="Tahoma" w:hAnsi="Tahoma" w:cs="Tahoma"/>
          <w:sz w:val="24"/>
          <w:szCs w:val="24"/>
        </w:rPr>
      </w:pPr>
      <w:r w:rsidRPr="00B73C62">
        <w:rPr>
          <w:rFonts w:ascii="Tahoma" w:hAnsi="Tahoma" w:cs="Tahoma"/>
          <w:sz w:val="24"/>
          <w:szCs w:val="24"/>
        </w:rPr>
        <w:t xml:space="preserve"> </w:t>
      </w:r>
      <w:r w:rsidR="0044491F" w:rsidRPr="00B73C62">
        <w:rPr>
          <w:rFonts w:ascii="Tahoma" w:hAnsi="Tahoma" w:cs="Tahoma"/>
          <w:sz w:val="24"/>
          <w:szCs w:val="24"/>
          <w:lang w:val="fi-FI"/>
        </w:rPr>
        <w:t xml:space="preserve">Penelitian model pembelajaran </w:t>
      </w:r>
      <w:r w:rsidR="00FB624A">
        <w:rPr>
          <w:rFonts w:ascii="Tahoma" w:hAnsi="Tahoma" w:cs="Tahoma"/>
          <w:sz w:val="24"/>
          <w:szCs w:val="24"/>
          <w:lang w:val="fi-FI"/>
        </w:rPr>
        <w:t xml:space="preserve">aktif </w:t>
      </w:r>
      <w:r w:rsidR="0044491F" w:rsidRPr="00B73C62">
        <w:rPr>
          <w:rFonts w:ascii="Tahoma" w:hAnsi="Tahoma" w:cs="Tahoma"/>
          <w:sz w:val="24"/>
          <w:szCs w:val="24"/>
          <w:lang w:val="fi-FI"/>
        </w:rPr>
        <w:t xml:space="preserve">berbasis kompetensi yang dilakukan pada SMK </w:t>
      </w:r>
      <w:r w:rsidR="00FB624A">
        <w:rPr>
          <w:rFonts w:ascii="Tahoma" w:hAnsi="Tahoma" w:cs="Tahoma"/>
          <w:sz w:val="24"/>
          <w:szCs w:val="24"/>
          <w:lang w:val="fi-FI"/>
        </w:rPr>
        <w:t xml:space="preserve">menggunakan behavioristik, </w:t>
      </w:r>
      <w:r w:rsidR="004D58DD" w:rsidRPr="00B73C62">
        <w:rPr>
          <w:rFonts w:ascii="Tahoma" w:hAnsi="Tahoma" w:cs="Tahoma"/>
          <w:sz w:val="24"/>
          <w:szCs w:val="24"/>
          <w:lang w:val="fi-FI"/>
        </w:rPr>
        <w:t>kognitivistik dan konstruktivisti</w:t>
      </w:r>
      <w:r w:rsidR="00FB624A">
        <w:rPr>
          <w:rFonts w:ascii="Tahoma" w:hAnsi="Tahoma" w:cs="Tahoma"/>
          <w:sz w:val="24"/>
          <w:szCs w:val="24"/>
          <w:lang w:val="fi-FI"/>
        </w:rPr>
        <w:t>k.</w:t>
      </w:r>
    </w:p>
    <w:p w:rsidR="00072D54" w:rsidRDefault="003F6013" w:rsidP="00455173">
      <w:pPr>
        <w:pStyle w:val="ListParagraph"/>
        <w:numPr>
          <w:ilvl w:val="1"/>
          <w:numId w:val="11"/>
        </w:numPr>
        <w:spacing w:line="360" w:lineRule="auto"/>
        <w:ind w:left="851" w:hanging="425"/>
        <w:rPr>
          <w:rFonts w:ascii="Tahoma" w:hAnsi="Tahoma" w:cs="Tahoma"/>
          <w:sz w:val="24"/>
          <w:szCs w:val="24"/>
        </w:rPr>
      </w:pPr>
      <w:r w:rsidRPr="00B73C62">
        <w:rPr>
          <w:rFonts w:ascii="Tahoma" w:hAnsi="Tahoma" w:cs="Tahoma"/>
          <w:sz w:val="24"/>
          <w:szCs w:val="24"/>
        </w:rPr>
        <w:t xml:space="preserve">Model uji kompetensi </w:t>
      </w:r>
      <w:r w:rsidR="00FB624A">
        <w:rPr>
          <w:rFonts w:ascii="Tahoma" w:hAnsi="Tahoma" w:cs="Tahoma"/>
          <w:sz w:val="24"/>
          <w:szCs w:val="24"/>
        </w:rPr>
        <w:t>dan sertifikasi terdiri dari k</w:t>
      </w:r>
      <w:r w:rsidRPr="00B73C62">
        <w:rPr>
          <w:rFonts w:ascii="Tahoma" w:hAnsi="Tahoma" w:cs="Tahoma"/>
          <w:sz w:val="24"/>
          <w:szCs w:val="24"/>
        </w:rPr>
        <w:t xml:space="preserve">omponen model terdiri dari perencanaan, pengorganisasian, pelaksanaan, evaluasi, dan sistem pelaporan. Untuk komponen proses ada tiga bentuk model uji kompetensi dan sertidikasi yaitu model Prakerin dan PSG, model Proyek Tugas Akhir, dan model Lembaga </w:t>
      </w:r>
      <w:r w:rsidRPr="00B73C62">
        <w:rPr>
          <w:rFonts w:ascii="Tahoma" w:hAnsi="Tahoma" w:cs="Tahoma"/>
          <w:sz w:val="24"/>
          <w:szCs w:val="24"/>
        </w:rPr>
        <w:lastRenderedPageBreak/>
        <w:t>Sertifikasi Profesi (LSP).</w:t>
      </w:r>
      <w:r w:rsidR="00FB624A">
        <w:rPr>
          <w:rFonts w:ascii="Tahoma" w:hAnsi="Tahoma" w:cs="Tahoma"/>
          <w:sz w:val="24"/>
          <w:szCs w:val="24"/>
        </w:rPr>
        <w:t xml:space="preserve"> Temuan yang menarik bahwa prestasi uji kompetensi dipengaruhi oleh kualitas pembelajaran di tingkat sekolah.</w:t>
      </w:r>
    </w:p>
    <w:p w:rsidR="0075016D" w:rsidRDefault="0075016D" w:rsidP="0075016D">
      <w:pPr>
        <w:pStyle w:val="ListParagraph"/>
        <w:spacing w:line="360" w:lineRule="auto"/>
        <w:ind w:left="851"/>
        <w:rPr>
          <w:rFonts w:ascii="Tahoma" w:hAnsi="Tahoma" w:cs="Tahoma"/>
          <w:sz w:val="24"/>
          <w:szCs w:val="24"/>
        </w:rPr>
      </w:pPr>
    </w:p>
    <w:p w:rsidR="00B73C62" w:rsidRPr="002535DC" w:rsidRDefault="0075016D" w:rsidP="002535DC">
      <w:pPr>
        <w:pStyle w:val="ListParagraph"/>
        <w:spacing w:line="360" w:lineRule="auto"/>
        <w:ind w:left="1134"/>
        <w:rPr>
          <w:rFonts w:ascii="Tahoma" w:hAnsi="Tahoma" w:cs="Tahoma"/>
          <w:b/>
          <w:sz w:val="24"/>
          <w:szCs w:val="24"/>
        </w:rPr>
      </w:pPr>
      <w:r w:rsidRPr="002535DC">
        <w:rPr>
          <w:rFonts w:ascii="Tahoma" w:hAnsi="Tahoma" w:cs="Tahoma"/>
          <w:b/>
          <w:sz w:val="24"/>
          <w:szCs w:val="24"/>
        </w:rPr>
        <w:t>Saran</w:t>
      </w:r>
    </w:p>
    <w:p w:rsidR="0075016D" w:rsidRDefault="008E066D" w:rsidP="00455173">
      <w:pPr>
        <w:pStyle w:val="ListParagraph"/>
        <w:numPr>
          <w:ilvl w:val="0"/>
          <w:numId w:val="9"/>
        </w:numPr>
        <w:spacing w:line="360" w:lineRule="auto"/>
        <w:rPr>
          <w:rFonts w:ascii="Tahoma" w:hAnsi="Tahoma" w:cs="Tahoma"/>
          <w:sz w:val="24"/>
          <w:szCs w:val="24"/>
        </w:rPr>
      </w:pPr>
      <w:r>
        <w:rPr>
          <w:rFonts w:ascii="Tahoma" w:hAnsi="Tahoma" w:cs="Tahoma"/>
          <w:sz w:val="24"/>
          <w:szCs w:val="24"/>
        </w:rPr>
        <w:t>Kerangka dasar memerlukan ini substansi yang lebih kontektual menurut praksis pendidikan kejuruan dengan menggunakan pendekatan pendidikan berbasis kompetensi. Oleh karena itu model ini masih akan mengalami perubahan substansi sehingga penelitian terkait terus perlu dilakukan.</w:t>
      </w:r>
    </w:p>
    <w:p w:rsidR="008E066D" w:rsidRDefault="008E066D" w:rsidP="00455173">
      <w:pPr>
        <w:pStyle w:val="ListParagraph"/>
        <w:numPr>
          <w:ilvl w:val="0"/>
          <w:numId w:val="9"/>
        </w:numPr>
        <w:spacing w:line="360" w:lineRule="auto"/>
        <w:rPr>
          <w:rFonts w:ascii="Tahoma" w:hAnsi="Tahoma" w:cs="Tahoma"/>
          <w:sz w:val="24"/>
          <w:szCs w:val="24"/>
        </w:rPr>
      </w:pPr>
      <w:r>
        <w:rPr>
          <w:rFonts w:ascii="Tahoma" w:hAnsi="Tahoma" w:cs="Tahoma"/>
          <w:sz w:val="24"/>
          <w:szCs w:val="24"/>
        </w:rPr>
        <w:t>Prosedur pengembangan kurikulum pendidikan vokasi dan kejuruan dengan melalui lima prosedur merupakan prosedur umum dan sebaiknya menjadi acuan baku dalam pengembangan kurikulum dan pembelajaran.</w:t>
      </w:r>
    </w:p>
    <w:p w:rsidR="008E066D" w:rsidRPr="0075016D" w:rsidRDefault="008E066D" w:rsidP="00455173">
      <w:pPr>
        <w:pStyle w:val="ListParagraph"/>
        <w:numPr>
          <w:ilvl w:val="0"/>
          <w:numId w:val="9"/>
        </w:numPr>
        <w:spacing w:line="360" w:lineRule="auto"/>
        <w:rPr>
          <w:rFonts w:ascii="Tahoma" w:hAnsi="Tahoma" w:cs="Tahoma"/>
          <w:sz w:val="24"/>
          <w:szCs w:val="24"/>
        </w:rPr>
      </w:pPr>
      <w:r>
        <w:rPr>
          <w:rFonts w:ascii="Tahoma" w:hAnsi="Tahoma" w:cs="Tahoma"/>
          <w:sz w:val="24"/>
          <w:szCs w:val="24"/>
        </w:rPr>
        <w:t>Model uji dan sertifikasi keahlian untuk beberapa spektrum berbeda prosedur dan sub sistem, sehingga model ini memerlukan validasi pada setiap spektrum.</w:t>
      </w:r>
    </w:p>
    <w:p w:rsidR="0075016D" w:rsidRDefault="0075016D">
      <w:pPr>
        <w:rPr>
          <w:rFonts w:ascii="Tahoma" w:hAnsi="Tahoma" w:cs="Tahoma"/>
          <w:b/>
          <w:sz w:val="24"/>
          <w:szCs w:val="24"/>
        </w:rPr>
      </w:pPr>
      <w:r>
        <w:rPr>
          <w:rFonts w:ascii="Tahoma" w:hAnsi="Tahoma" w:cs="Tahoma"/>
          <w:b/>
          <w:sz w:val="24"/>
          <w:szCs w:val="24"/>
        </w:rPr>
        <w:br w:type="page"/>
      </w:r>
    </w:p>
    <w:p w:rsidR="00786450" w:rsidRPr="00095FE8" w:rsidRDefault="00786450" w:rsidP="00786450">
      <w:pPr>
        <w:rPr>
          <w:rFonts w:ascii="Tahoma" w:hAnsi="Tahoma" w:cs="Tahoma"/>
          <w:b/>
          <w:sz w:val="24"/>
          <w:szCs w:val="24"/>
        </w:rPr>
      </w:pPr>
      <w:r w:rsidRPr="00095FE8">
        <w:rPr>
          <w:rFonts w:ascii="Tahoma" w:hAnsi="Tahoma" w:cs="Tahoma"/>
          <w:b/>
          <w:sz w:val="24"/>
          <w:szCs w:val="24"/>
        </w:rPr>
        <w:lastRenderedPageBreak/>
        <w:t>DAFTAR PUSTAKA</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Anderson, L.W., &amp; Krathwohl, D.R. (2001). </w:t>
      </w:r>
      <w:r w:rsidRPr="00B16849">
        <w:rPr>
          <w:rFonts w:ascii="Tahoma" w:hAnsi="Tahoma" w:cs="Tahoma"/>
          <w:i/>
          <w:lang w:val="id-ID"/>
        </w:rPr>
        <w:t>A Taxonomy for Learning, teaching and assesing : a revision of Blooms’s Taxonomy of Educational Objectives</w:t>
      </w:r>
      <w:r w:rsidRPr="00B16849">
        <w:rPr>
          <w:rFonts w:ascii="Tahoma" w:hAnsi="Tahoma" w:cs="Tahoma"/>
          <w:lang w:val="id-ID"/>
        </w:rPr>
        <w:t>. New York : Addison Wesley Longman, Inc.</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Australian Council for Educational Research (2005). </w:t>
      </w:r>
      <w:r w:rsidRPr="00B16849">
        <w:rPr>
          <w:rFonts w:ascii="Tahoma" w:hAnsi="Tahoma" w:cs="Tahoma"/>
          <w:i/>
          <w:lang w:val="id-ID"/>
        </w:rPr>
        <w:t>The Potential Impact of Competency Based Approaches on Literacy Education</w:t>
      </w:r>
      <w:r w:rsidRPr="00B16849">
        <w:rPr>
          <w:rFonts w:ascii="Tahoma" w:hAnsi="Tahoma" w:cs="Tahoma"/>
          <w:lang w:val="id-ID"/>
        </w:rPr>
        <w:t xml:space="preserve">. Diambil pada tanggal 8 Februari 2005, dari </w:t>
      </w:r>
      <w:hyperlink r:id="rId9" w:history="1">
        <w:r w:rsidRPr="00663980">
          <w:rPr>
            <w:rStyle w:val="Hyperlink"/>
            <w:rFonts w:ascii="Tahoma" w:hAnsi="Tahoma" w:cs="Tahoma"/>
            <w:lang w:val="it-IT"/>
          </w:rPr>
          <w:t>http://www.gu.edu.au/school/cls/clearinghouse/1995-com/content12.html</w:t>
        </w:r>
      </w:hyperlink>
    </w:p>
    <w:p w:rsidR="00095FE8" w:rsidRPr="00850838" w:rsidRDefault="00095FE8" w:rsidP="00095FE8">
      <w:pPr>
        <w:ind w:left="567" w:hanging="567"/>
        <w:jc w:val="both"/>
        <w:rPr>
          <w:rFonts w:ascii="Tahoma" w:hAnsi="Tahoma" w:cs="Tahoma"/>
        </w:rPr>
      </w:pPr>
      <w:r w:rsidRPr="00B16849">
        <w:rPr>
          <w:rFonts w:ascii="Tahoma" w:hAnsi="Tahoma" w:cs="Tahoma"/>
          <w:lang w:val="id-ID"/>
        </w:rPr>
        <w:t>Borg, W. R., &amp; Gall, M. D. (1983). Educational Research : an Introduction. New York : Longman Inc.</w:t>
      </w:r>
    </w:p>
    <w:p w:rsidR="00095FE8" w:rsidRPr="00850838" w:rsidRDefault="00095FE8" w:rsidP="00095FE8">
      <w:pPr>
        <w:autoSpaceDE w:val="0"/>
        <w:autoSpaceDN w:val="0"/>
        <w:adjustRightInd w:val="0"/>
        <w:ind w:left="567" w:hanging="567"/>
        <w:jc w:val="both"/>
        <w:rPr>
          <w:rFonts w:ascii="Tahoma" w:hAnsi="Tahoma" w:cs="Tahoma"/>
          <w:bCs/>
          <w:lang w:eastAsia="id-ID"/>
        </w:rPr>
      </w:pPr>
      <w:r w:rsidRPr="00B16849">
        <w:rPr>
          <w:rFonts w:ascii="Tahoma" w:hAnsi="Tahoma" w:cs="Tahoma"/>
          <w:bCs/>
          <w:i/>
          <w:lang w:val="id-ID" w:eastAsia="id-ID"/>
        </w:rPr>
        <w:t>Buku panduan pengembangan kurikulum berbasis kompetensi Pendidikan tinggi</w:t>
      </w:r>
      <w:r w:rsidRPr="00B16849">
        <w:rPr>
          <w:rFonts w:ascii="Tahoma" w:hAnsi="Tahoma" w:cs="Tahoma"/>
          <w:bCs/>
          <w:lang w:val="id-ID" w:eastAsia="id-ID"/>
        </w:rPr>
        <w:t xml:space="preserve"> </w:t>
      </w:r>
      <w:r w:rsidRPr="00B16849">
        <w:rPr>
          <w:rFonts w:ascii="Tahoma" w:hAnsi="Tahoma" w:cs="Tahoma"/>
          <w:lang w:val="id-ID" w:eastAsia="id-ID"/>
        </w:rPr>
        <w:t>(Sebuah alternatif penyusunan kurikulum)</w:t>
      </w:r>
      <w:r w:rsidRPr="00B16849">
        <w:rPr>
          <w:rFonts w:ascii="Tahoma" w:hAnsi="Tahoma" w:cs="Tahoma"/>
          <w:b/>
          <w:bCs/>
          <w:lang w:val="id-ID" w:eastAsia="id-ID"/>
        </w:rPr>
        <w:t xml:space="preserve"> </w:t>
      </w:r>
      <w:r w:rsidRPr="00B16849">
        <w:rPr>
          <w:rFonts w:ascii="Tahoma" w:hAnsi="Tahoma" w:cs="Tahoma"/>
          <w:bCs/>
          <w:lang w:val="id-ID" w:eastAsia="id-ID"/>
        </w:rPr>
        <w:t>Sub Direktorat KPS</w:t>
      </w:r>
      <w:r w:rsidRPr="00B16849">
        <w:rPr>
          <w:rFonts w:ascii="Tahoma" w:hAnsi="Tahoma" w:cs="Tahoma"/>
          <w:b/>
          <w:bCs/>
          <w:lang w:val="id-ID" w:eastAsia="id-ID"/>
        </w:rPr>
        <w:t xml:space="preserve"> </w:t>
      </w:r>
      <w:r w:rsidRPr="00B16849">
        <w:rPr>
          <w:rFonts w:ascii="Tahoma" w:hAnsi="Tahoma" w:cs="Tahoma"/>
          <w:lang w:val="id-ID" w:eastAsia="id-ID"/>
        </w:rPr>
        <w:t>(Kurikulum dan Program Studi)</w:t>
      </w:r>
      <w:r w:rsidRPr="00B16849">
        <w:rPr>
          <w:rFonts w:ascii="Tahoma" w:hAnsi="Tahoma" w:cs="Tahoma"/>
          <w:b/>
          <w:bCs/>
          <w:lang w:val="id-ID" w:eastAsia="id-ID"/>
        </w:rPr>
        <w:t xml:space="preserve"> </w:t>
      </w:r>
      <w:r w:rsidRPr="00B16849">
        <w:rPr>
          <w:rFonts w:ascii="Tahoma" w:hAnsi="Tahoma" w:cs="Tahoma"/>
          <w:bCs/>
          <w:lang w:val="id-ID" w:eastAsia="id-ID"/>
        </w:rPr>
        <w:t>Direktorat Akademik, Direktorat Jenderal Pendidikan Tinggi, Jakarta 2008.</w:t>
      </w:r>
    </w:p>
    <w:p w:rsidR="00095FE8" w:rsidRDefault="00095FE8" w:rsidP="00095FE8">
      <w:pPr>
        <w:autoSpaceDE w:val="0"/>
        <w:autoSpaceDN w:val="0"/>
        <w:adjustRightInd w:val="0"/>
        <w:ind w:left="567" w:hanging="567"/>
        <w:jc w:val="both"/>
        <w:rPr>
          <w:rFonts w:ascii="Tahoma" w:hAnsi="Tahoma" w:cs="Tahoma"/>
        </w:rPr>
      </w:pPr>
      <w:r w:rsidRPr="00B16849">
        <w:rPr>
          <w:rFonts w:ascii="Tahoma" w:hAnsi="Tahoma" w:cs="Tahoma"/>
        </w:rPr>
        <w:t>Cumming, Joy J. and Maxwell, Graham S. (2004). Assessment ln Education: Principles, Policy and Practice. Griffith University, Queensland, Australia.</w:t>
      </w:r>
    </w:p>
    <w:p w:rsidR="00095FE8" w:rsidRPr="00850838" w:rsidRDefault="00095FE8" w:rsidP="00095FE8">
      <w:pPr>
        <w:autoSpaceDE w:val="0"/>
        <w:autoSpaceDN w:val="0"/>
        <w:adjustRightInd w:val="0"/>
        <w:ind w:left="567" w:hanging="567"/>
        <w:jc w:val="both"/>
        <w:rPr>
          <w:rFonts w:ascii="Tahoma" w:hAnsi="Tahoma" w:cs="Tahoma"/>
        </w:rPr>
      </w:pPr>
      <w:r w:rsidRPr="00B16849">
        <w:rPr>
          <w:rFonts w:ascii="Tahoma" w:hAnsi="Tahoma" w:cs="Tahoma"/>
        </w:rPr>
        <w:t>Depdikbud. (1997). Keputusan Menteri Pendidikan dan Kebudayaan Republik Indonesia Nomor 0490/ 1992 tentang Sekolah Menengah Kejuruan.</w:t>
      </w:r>
    </w:p>
    <w:p w:rsidR="00095FE8" w:rsidRDefault="00095FE8" w:rsidP="00095FE8">
      <w:pPr>
        <w:ind w:left="567" w:hanging="567"/>
        <w:contextualSpacing/>
        <w:jc w:val="both"/>
        <w:rPr>
          <w:rFonts w:ascii="Tahoma" w:hAnsi="Tahoma" w:cs="Tahoma"/>
          <w:lang w:val="sv-SE"/>
        </w:rPr>
      </w:pPr>
      <w:r w:rsidRPr="00663980">
        <w:rPr>
          <w:rFonts w:ascii="Tahoma" w:hAnsi="Tahoma" w:cs="Tahoma"/>
          <w:lang w:val="sv-SE"/>
        </w:rPr>
        <w:t>Depdiknas (2004) Pelayanan Profesional Kurikulum KBK, Jakarta</w:t>
      </w:r>
    </w:p>
    <w:p w:rsidR="00095FE8" w:rsidRPr="00850838" w:rsidRDefault="00095FE8" w:rsidP="00095FE8">
      <w:pPr>
        <w:autoSpaceDE w:val="0"/>
        <w:autoSpaceDN w:val="0"/>
        <w:adjustRightInd w:val="0"/>
        <w:ind w:left="567" w:hanging="567"/>
        <w:jc w:val="both"/>
        <w:rPr>
          <w:rFonts w:ascii="Tahoma" w:hAnsi="Tahoma" w:cs="Tahoma"/>
        </w:rPr>
      </w:pPr>
      <w:r w:rsidRPr="00B16849">
        <w:rPr>
          <w:rFonts w:ascii="Tahoma" w:hAnsi="Tahoma" w:cs="Tahoma"/>
          <w:lang w:val="id-ID"/>
        </w:rPr>
        <w:t xml:space="preserve">Depdiknas, </w:t>
      </w:r>
      <w:r w:rsidRPr="00B16849">
        <w:rPr>
          <w:rFonts w:ascii="Tahoma" w:hAnsi="Tahoma" w:cs="Tahoma"/>
          <w:i/>
          <w:lang w:val="id-ID"/>
        </w:rPr>
        <w:t>Sistem Standardisasi Kompetensi dan Sertifikasi.</w:t>
      </w:r>
      <w:r w:rsidRPr="00B16849">
        <w:rPr>
          <w:rFonts w:ascii="Tahoma" w:hAnsi="Tahoma" w:cs="Tahoma"/>
          <w:lang w:val="id-ID"/>
        </w:rPr>
        <w:t xml:space="preserve"> 2005. Jakarta: Direktorat Jenderal Manajemen Pendidikan Dasar dan menengah Direktorat Pembinaan SMK. </w:t>
      </w:r>
    </w:p>
    <w:p w:rsidR="00095FE8" w:rsidRDefault="00095FE8" w:rsidP="00095FE8">
      <w:pPr>
        <w:ind w:left="567" w:hanging="567"/>
        <w:jc w:val="both"/>
        <w:rPr>
          <w:rFonts w:ascii="Tahoma" w:hAnsi="Tahoma" w:cs="Tahoma"/>
        </w:rPr>
      </w:pPr>
      <w:r w:rsidRPr="00B16849">
        <w:rPr>
          <w:rFonts w:ascii="Tahoma" w:hAnsi="Tahoma" w:cs="Tahoma"/>
          <w:lang w:val="id-ID"/>
        </w:rPr>
        <w:t xml:space="preserve">Depdiknas. (2004). </w:t>
      </w:r>
      <w:r w:rsidRPr="00B16849">
        <w:rPr>
          <w:rFonts w:ascii="Tahoma" w:hAnsi="Tahoma" w:cs="Tahoma"/>
          <w:i/>
          <w:lang w:val="id-ID"/>
        </w:rPr>
        <w:t>Kurukulum SMK edisi 2004</w:t>
      </w:r>
      <w:r w:rsidRPr="00B16849">
        <w:rPr>
          <w:rFonts w:ascii="Tahoma" w:hAnsi="Tahoma" w:cs="Tahoma"/>
          <w:lang w:val="id-ID"/>
        </w:rPr>
        <w:t>. Jakarta : Direktorat Jenderal Pendidikan Menengah dan Kejuruan.</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Depdiknas. (2005). Peraturan Pemerintah Republik Indonesla Nomor 19 tahun 2005 tentang Standar Nasional Pendidikan Badan Standar Nasional Pendidikan/BSNP.</w:t>
      </w:r>
    </w:p>
    <w:p w:rsidR="00095FE8" w:rsidRPr="00663980"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Depdiknas. 2004. Kurikulum SMK edisi 2004, bagian 2, Pedoman Pelaksanaan Penilaian Hasil Eelajar Peerta Diklat SMK.</w:t>
      </w:r>
    </w:p>
    <w:p w:rsidR="00095FE8" w:rsidRDefault="00095FE8" w:rsidP="00095FE8">
      <w:pPr>
        <w:autoSpaceDE w:val="0"/>
        <w:autoSpaceDN w:val="0"/>
        <w:adjustRightInd w:val="0"/>
        <w:ind w:left="567" w:hanging="567"/>
        <w:jc w:val="both"/>
        <w:rPr>
          <w:rFonts w:ascii="Tahoma" w:hAnsi="Tahoma" w:cs="Tahoma"/>
          <w:lang w:val="sv-SE"/>
        </w:rPr>
      </w:pPr>
      <w:r w:rsidRPr="00B16849">
        <w:rPr>
          <w:rFonts w:ascii="Tahoma" w:hAnsi="Tahoma" w:cs="Tahoma"/>
        </w:rPr>
        <w:t xml:space="preserve">Depdiknas. 2007. Model Penilaian Kelas, Kurikulum Tingkat Satuan Pendidikan SMK. </w:t>
      </w:r>
      <w:r w:rsidRPr="00663980">
        <w:rPr>
          <w:rFonts w:ascii="Tahoma" w:hAnsi="Tahoma" w:cs="Tahoma"/>
          <w:lang w:val="sv-SE"/>
        </w:rPr>
        <w:t xml:space="preserve">Badan Standar Nasional Pendidikan/BSNP. </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 xml:space="preserve">Depnaker. (2004). Peraturan Pemerintah Republik Indonesia nomor 23 TAHUN 2004 Tentang Badan Naslonal Sertrfikasi Profesi /BNSP. </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Depnaker. (2006). Peraturan Pemerintah Republik Indonesia nomor 31 tahun 2006 tentang Sistem Pelatihan Kerja Nasional.</w:t>
      </w:r>
    </w:p>
    <w:p w:rsidR="00095FE8" w:rsidRPr="00850838" w:rsidRDefault="00095FE8" w:rsidP="00095FE8">
      <w:pPr>
        <w:autoSpaceDE w:val="0"/>
        <w:autoSpaceDN w:val="0"/>
        <w:adjustRightInd w:val="0"/>
        <w:ind w:left="567" w:hanging="567"/>
        <w:rPr>
          <w:rFonts w:ascii="Tahoma" w:hAnsi="Tahoma" w:cs="Tahoma"/>
        </w:rPr>
      </w:pPr>
      <w:r w:rsidRPr="00663980">
        <w:rPr>
          <w:rFonts w:ascii="Tahoma" w:hAnsi="Tahoma" w:cs="Tahoma"/>
          <w:lang w:val="sv-SE"/>
        </w:rPr>
        <w:lastRenderedPageBreak/>
        <w:t xml:space="preserve">Direktorat PSMK.  (10 Mei 2008). </w:t>
      </w:r>
      <w:r w:rsidRPr="00663980">
        <w:rPr>
          <w:rFonts w:ascii="Tahoma" w:hAnsi="Tahoma" w:cs="Tahoma"/>
          <w:i/>
          <w:lang w:val="sv-SE"/>
        </w:rPr>
        <w:t>Kewirausahaan dalam kurikulam SMK</w:t>
      </w:r>
      <w:r w:rsidRPr="00663980">
        <w:rPr>
          <w:rFonts w:ascii="Tahoma" w:hAnsi="Tahoma" w:cs="Tahoma"/>
          <w:lang w:val="sv-SE"/>
        </w:rPr>
        <w:t>. Makalah disajikan dalam  Seminar Nasional Wirausaha Kuliner, di  Jurusan Teknologi Industri , Fakultas Teknik , Universitas Negeri Malang</w:t>
      </w:r>
      <w:r w:rsidRPr="00B16849">
        <w:rPr>
          <w:rFonts w:ascii="Tahoma" w:hAnsi="Tahoma" w:cs="Tahoma"/>
          <w:lang w:val="id-ID"/>
        </w:rPr>
        <w:t>.</w:t>
      </w:r>
    </w:p>
    <w:p w:rsidR="00095FE8" w:rsidRPr="00FF56B1" w:rsidRDefault="00095FE8" w:rsidP="00095FE8">
      <w:pPr>
        <w:ind w:left="567" w:hanging="567"/>
        <w:jc w:val="both"/>
        <w:rPr>
          <w:rFonts w:ascii="Tahoma" w:hAnsi="Tahoma" w:cs="Tahoma"/>
        </w:rPr>
      </w:pPr>
      <w:r w:rsidRPr="00B16849">
        <w:rPr>
          <w:rFonts w:ascii="Tahoma" w:hAnsi="Tahoma" w:cs="Tahoma"/>
          <w:lang w:val="id-ID"/>
        </w:rPr>
        <w:t xml:space="preserve">Finch, C. R., &amp; Crunkilton, J. R. (1979). </w:t>
      </w:r>
      <w:r w:rsidRPr="00B16849">
        <w:rPr>
          <w:rFonts w:ascii="Tahoma" w:hAnsi="Tahoma" w:cs="Tahoma"/>
          <w:i/>
          <w:lang w:val="id-ID"/>
        </w:rPr>
        <w:t>Curriculum Development in Vocational and Technical Education : Planning, Content and Implementation</w:t>
      </w:r>
      <w:r w:rsidRPr="00B16849">
        <w:rPr>
          <w:rFonts w:ascii="Tahoma" w:hAnsi="Tahoma" w:cs="Tahoma"/>
          <w:lang w:val="id-ID"/>
        </w:rPr>
        <w:t>. Boston, Massachusetts : Allyn &amp; Bacon, Inc.</w:t>
      </w:r>
    </w:p>
    <w:p w:rsidR="00095FE8" w:rsidRPr="00850838" w:rsidRDefault="00095FE8" w:rsidP="00095FE8">
      <w:pPr>
        <w:ind w:left="567" w:hanging="567"/>
        <w:jc w:val="both"/>
        <w:rPr>
          <w:rFonts w:ascii="Tahoma" w:hAnsi="Tahoma" w:cs="Tahoma"/>
        </w:rPr>
      </w:pPr>
      <w:r w:rsidRPr="00B16849">
        <w:rPr>
          <w:rFonts w:ascii="Tahoma" w:hAnsi="Tahoma" w:cs="Tahoma"/>
        </w:rPr>
        <w:t>Gonczi, A., (1998). Developing a competent workforce: Adult training strategies for vocational educators and trainers. Leadbrook SA: National Centre for Vocational Education Research Ltd.</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Harris, R., Gutrie, H., Hobbart, B., et al. (1995). </w:t>
      </w:r>
      <w:r w:rsidRPr="00B16849">
        <w:rPr>
          <w:rFonts w:ascii="Tahoma" w:hAnsi="Tahoma" w:cs="Tahoma"/>
          <w:i/>
          <w:lang w:val="id-ID"/>
        </w:rPr>
        <w:t>Competency-Based Education and Training : between a rock and whirpool</w:t>
      </w:r>
      <w:r w:rsidRPr="00B16849">
        <w:rPr>
          <w:rFonts w:ascii="Tahoma" w:hAnsi="Tahoma" w:cs="Tahoma"/>
          <w:lang w:val="id-ID"/>
        </w:rPr>
        <w:t>. Melbourne : Mac Millan Education Australia.</w:t>
      </w:r>
    </w:p>
    <w:p w:rsidR="00095FE8" w:rsidRPr="00850838" w:rsidRDefault="00095FE8" w:rsidP="00095FE8">
      <w:pPr>
        <w:ind w:left="567" w:hanging="567"/>
        <w:jc w:val="both"/>
        <w:rPr>
          <w:rFonts w:ascii="Tahoma" w:hAnsi="Tahoma" w:cs="Tahoma"/>
          <w:lang w:eastAsia="id-ID"/>
        </w:rPr>
      </w:pPr>
      <w:r w:rsidRPr="00B16849">
        <w:rPr>
          <w:rFonts w:ascii="Tahoma" w:hAnsi="Tahoma" w:cs="Tahoma"/>
          <w:i/>
          <w:iCs/>
          <w:lang w:val="id-ID" w:eastAsia="id-ID"/>
        </w:rPr>
        <w:t xml:space="preserve">Higher Education in the Twenty-first Century: Vision and Action. </w:t>
      </w:r>
      <w:r w:rsidRPr="00B16849">
        <w:rPr>
          <w:rFonts w:ascii="Tahoma" w:hAnsi="Tahoma" w:cs="Tahoma"/>
          <w:lang w:val="id-ID" w:eastAsia="id-ID"/>
        </w:rPr>
        <w:t>World Conference on Higher Education.UNESCO, Paris, 5-9 October 1998.</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Nordhaug, O. (1998). </w:t>
      </w:r>
      <w:r w:rsidRPr="00B16849">
        <w:rPr>
          <w:rFonts w:ascii="Tahoma" w:hAnsi="Tahoma" w:cs="Tahoma"/>
          <w:i/>
          <w:lang w:val="id-ID"/>
        </w:rPr>
        <w:t>Competence Specificities in Organization. International Studies of management and Organization</w:t>
      </w:r>
      <w:r w:rsidRPr="00B16849">
        <w:rPr>
          <w:rFonts w:ascii="Tahoma" w:hAnsi="Tahoma" w:cs="Tahoma"/>
          <w:lang w:val="id-ID"/>
        </w:rPr>
        <w:t>, 28 (1), 8-19.</w:t>
      </w:r>
    </w:p>
    <w:p w:rsidR="00095FE8" w:rsidRPr="00850838" w:rsidRDefault="00095FE8" w:rsidP="00095FE8">
      <w:pPr>
        <w:ind w:left="567" w:hanging="567"/>
        <w:jc w:val="both"/>
        <w:rPr>
          <w:rFonts w:ascii="Tahoma" w:hAnsi="Tahoma" w:cs="Tahoma"/>
        </w:rPr>
      </w:pPr>
      <w:r w:rsidRPr="00B16849">
        <w:rPr>
          <w:rFonts w:ascii="Tahoma" w:hAnsi="Tahoma" w:cs="Tahoma"/>
        </w:rPr>
        <w:t>Peraturan Pemerintah Republik Indonesia Nomor 17 Tahun 2010 tentang Pengelolaan dan Penyelenggaraan Pendidikan</w:t>
      </w:r>
      <w:r w:rsidRPr="00B16849">
        <w:rPr>
          <w:rFonts w:ascii="Tahoma" w:hAnsi="Tahoma" w:cs="Tahoma"/>
          <w:lang w:val="id-ID"/>
        </w:rPr>
        <w:t>.</w:t>
      </w:r>
    </w:p>
    <w:p w:rsidR="00095FE8" w:rsidRPr="00850838" w:rsidRDefault="00095FE8" w:rsidP="00095FE8">
      <w:pPr>
        <w:autoSpaceDE w:val="0"/>
        <w:autoSpaceDN w:val="0"/>
        <w:adjustRightInd w:val="0"/>
        <w:ind w:left="567" w:hanging="567"/>
        <w:rPr>
          <w:rFonts w:ascii="Tahoma" w:hAnsi="Tahoma" w:cs="Tahoma"/>
        </w:rPr>
      </w:pPr>
      <w:r w:rsidRPr="00B16849">
        <w:rPr>
          <w:rFonts w:ascii="Tahoma" w:hAnsi="Tahoma" w:cs="Tahoma"/>
        </w:rPr>
        <w:t xml:space="preserve">Raelin, J.A. (2008). </w:t>
      </w:r>
      <w:r w:rsidRPr="00B16849">
        <w:rPr>
          <w:rFonts w:ascii="Tahoma" w:hAnsi="Tahoma" w:cs="Tahoma"/>
          <w:i/>
        </w:rPr>
        <w:t xml:space="preserve">Work-based learning. </w:t>
      </w:r>
      <w:r w:rsidRPr="00B16849">
        <w:rPr>
          <w:rFonts w:ascii="Tahoma" w:hAnsi="Tahoma" w:cs="Tahoma"/>
        </w:rPr>
        <w:t>San Francisco: Jossey Bass.</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Stanley, G. (1993). </w:t>
      </w:r>
      <w:r w:rsidRPr="00B16849">
        <w:rPr>
          <w:rFonts w:ascii="Tahoma" w:hAnsi="Tahoma" w:cs="Tahoma"/>
          <w:i/>
          <w:lang w:val="id-ID"/>
        </w:rPr>
        <w:t>The Psychology of Competency-Based Education</w:t>
      </w:r>
      <w:r w:rsidRPr="00B16849">
        <w:rPr>
          <w:rFonts w:ascii="Tahoma" w:hAnsi="Tahoma" w:cs="Tahoma"/>
          <w:lang w:val="id-ID"/>
        </w:rPr>
        <w:t>. Canberra : Australian Colleges of Education.</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Wenrich, R. C. (1974). </w:t>
      </w:r>
      <w:r w:rsidRPr="00B16849">
        <w:rPr>
          <w:rFonts w:ascii="Tahoma" w:hAnsi="Tahoma" w:cs="Tahoma"/>
          <w:i/>
          <w:lang w:val="id-ID"/>
        </w:rPr>
        <w:t>Leadership in Administration of Vocational Education</w:t>
      </w:r>
      <w:r w:rsidRPr="00B16849">
        <w:rPr>
          <w:rFonts w:ascii="Tahoma" w:hAnsi="Tahoma" w:cs="Tahoma"/>
          <w:lang w:val="id-ID"/>
        </w:rPr>
        <w:t>. Columbus, Ohio : Charles E. Merrill Pub. Co.</w:t>
      </w:r>
    </w:p>
    <w:sectPr w:rsidR="00095FE8" w:rsidRPr="00850838" w:rsidSect="001A26E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8F9" w:rsidRDefault="004718F9" w:rsidP="006B59FA">
      <w:pPr>
        <w:spacing w:after="0" w:line="240" w:lineRule="auto"/>
      </w:pPr>
      <w:r>
        <w:separator/>
      </w:r>
    </w:p>
  </w:endnote>
  <w:endnote w:type="continuationSeparator" w:id="1">
    <w:p w:rsidR="004718F9" w:rsidRDefault="004718F9" w:rsidP="006B5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0602"/>
      <w:docPartObj>
        <w:docPartGallery w:val="Page Numbers (Bottom of Page)"/>
        <w:docPartUnique/>
      </w:docPartObj>
    </w:sdtPr>
    <w:sdtContent>
      <w:p w:rsidR="006B7867" w:rsidRDefault="006B7867">
        <w:pPr>
          <w:pStyle w:val="Footer"/>
          <w:jc w:val="center"/>
        </w:pPr>
        <w:fldSimple w:instr=" PAGE   \* MERGEFORMAT ">
          <w:r w:rsidR="008847C3">
            <w:rPr>
              <w:noProof/>
            </w:rPr>
            <w:t>13</w:t>
          </w:r>
        </w:fldSimple>
      </w:p>
    </w:sdtContent>
  </w:sdt>
  <w:p w:rsidR="006B7867" w:rsidRDefault="006B7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8F9" w:rsidRDefault="004718F9" w:rsidP="006B59FA">
      <w:pPr>
        <w:spacing w:after="0" w:line="240" w:lineRule="auto"/>
      </w:pPr>
      <w:r>
        <w:separator/>
      </w:r>
    </w:p>
  </w:footnote>
  <w:footnote w:type="continuationSeparator" w:id="1">
    <w:p w:rsidR="004718F9" w:rsidRDefault="004718F9" w:rsidP="006B5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800"/>
    <w:multiLevelType w:val="hybridMultilevel"/>
    <w:tmpl w:val="B83A35F4"/>
    <w:lvl w:ilvl="0" w:tplc="ECF29B1E">
      <w:start w:val="1"/>
      <w:numFmt w:val="decimal"/>
      <w:lvlText w:val="%1."/>
      <w:lvlJc w:val="left"/>
      <w:pPr>
        <w:ind w:left="840" w:hanging="360"/>
      </w:pPr>
      <w:rPr>
        <w:rFonts w:hint="default"/>
      </w:rPr>
    </w:lvl>
    <w:lvl w:ilvl="1" w:tplc="E3A2456C">
      <w:start w:val="1"/>
      <w:numFmt w:val="lowerLetter"/>
      <w:lvlText w:val="%2."/>
      <w:lvlJc w:val="left"/>
      <w:pPr>
        <w:ind w:left="1560" w:hanging="360"/>
      </w:pPr>
      <w:rPr>
        <w:rFonts w:hint="default"/>
      </w:rPr>
    </w:lvl>
    <w:lvl w:ilvl="2" w:tplc="77D242C8">
      <w:start w:val="1"/>
      <w:numFmt w:val="decimal"/>
      <w:lvlText w:val="%3)"/>
      <w:lvlJc w:val="left"/>
      <w:pPr>
        <w:ind w:left="2460" w:hanging="360"/>
      </w:pPr>
      <w:rPr>
        <w:rFonts w:hint="default"/>
      </w:rPr>
    </w:lvl>
    <w:lvl w:ilvl="3" w:tplc="601A4F58">
      <w:start w:val="1"/>
      <w:numFmt w:val="upperLetter"/>
      <w:lvlText w:val="%4."/>
      <w:lvlJc w:val="left"/>
      <w:pPr>
        <w:ind w:left="3000" w:hanging="360"/>
      </w:pPr>
      <w:rPr>
        <w:rFonts w:hint="default"/>
      </w:r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E767378"/>
    <w:multiLevelType w:val="hybridMultilevel"/>
    <w:tmpl w:val="1AAA34BE"/>
    <w:lvl w:ilvl="0" w:tplc="A4667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D741D"/>
    <w:multiLevelType w:val="hybridMultilevel"/>
    <w:tmpl w:val="B852C3BC"/>
    <w:lvl w:ilvl="0" w:tplc="0A40BE42">
      <w:start w:val="1"/>
      <w:numFmt w:val="decimal"/>
      <w:lvlText w:val="%1."/>
      <w:lvlJc w:val="left"/>
      <w:pPr>
        <w:ind w:left="1374" w:hanging="360"/>
      </w:pPr>
      <w:rPr>
        <w:rFonts w:ascii="Arial" w:hAnsi="Arial" w:cs="Arial" w:hint="default"/>
        <w:b w:val="0"/>
        <w:sz w:val="24"/>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
    <w:nsid w:val="108851F3"/>
    <w:multiLevelType w:val="hybridMultilevel"/>
    <w:tmpl w:val="700CD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E741F"/>
    <w:multiLevelType w:val="hybridMultilevel"/>
    <w:tmpl w:val="866A1530"/>
    <w:lvl w:ilvl="0" w:tplc="FFFFFFFF">
      <w:start w:val="1"/>
      <w:numFmt w:val="decimal"/>
      <w:lvlText w:val="%1."/>
      <w:lvlJc w:val="left"/>
      <w:pPr>
        <w:tabs>
          <w:tab w:val="num" w:pos="720"/>
        </w:tabs>
        <w:ind w:left="720" w:hanging="360"/>
      </w:pPr>
      <w:rPr>
        <w:rFonts w:hint="default"/>
      </w:rPr>
    </w:lvl>
    <w:lvl w:ilvl="1" w:tplc="36443062">
      <w:start w:val="3"/>
      <w:numFmt w:val="upperLetter"/>
      <w:pStyle w:val="Heading1"/>
      <w:lvlText w:val="%2."/>
      <w:lvlJc w:val="left"/>
      <w:pPr>
        <w:tabs>
          <w:tab w:val="num" w:pos="1440"/>
        </w:tabs>
        <w:ind w:left="1440" w:hanging="360"/>
      </w:pPr>
      <w:rPr>
        <w:rFonts w:hint="default"/>
        <w:b/>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623544D"/>
    <w:multiLevelType w:val="hybridMultilevel"/>
    <w:tmpl w:val="2FF051CC"/>
    <w:lvl w:ilvl="0" w:tplc="5D4C9CAC">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A4016"/>
    <w:multiLevelType w:val="hybridMultilevel"/>
    <w:tmpl w:val="BB02CB50"/>
    <w:lvl w:ilvl="0" w:tplc="1A56B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656075"/>
    <w:multiLevelType w:val="hybridMultilevel"/>
    <w:tmpl w:val="6CC2E1D2"/>
    <w:lvl w:ilvl="0" w:tplc="CF187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D5821"/>
    <w:multiLevelType w:val="hybridMultilevel"/>
    <w:tmpl w:val="3BEEA324"/>
    <w:lvl w:ilvl="0" w:tplc="04090015">
      <w:start w:val="1"/>
      <w:numFmt w:val="upperLetter"/>
      <w:lvlText w:val="%1."/>
      <w:lvlJc w:val="left"/>
      <w:pPr>
        <w:ind w:left="502" w:hanging="360"/>
      </w:pPr>
      <w:rPr>
        <w:rFonts w:hint="default"/>
      </w:rPr>
    </w:lvl>
    <w:lvl w:ilvl="1" w:tplc="0A40BE42">
      <w:start w:val="1"/>
      <w:numFmt w:val="decimal"/>
      <w:lvlText w:val="%2."/>
      <w:lvlJc w:val="left"/>
      <w:pPr>
        <w:ind w:left="1931" w:hanging="360"/>
      </w:pPr>
      <w:rPr>
        <w:rFonts w:ascii="Arial" w:hAnsi="Arial" w:cs="Arial" w:hint="default"/>
        <w:b w:val="0"/>
        <w:sz w:val="24"/>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9">
    <w:nsid w:val="4DC705F4"/>
    <w:multiLevelType w:val="hybridMultilevel"/>
    <w:tmpl w:val="090C64B6"/>
    <w:lvl w:ilvl="0" w:tplc="8FDA24E8">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b w:val="0"/>
        <w:sz w:val="24"/>
      </w:rPr>
    </w:lvl>
    <w:lvl w:ilvl="2" w:tplc="0409001B">
      <w:start w:val="1"/>
      <w:numFmt w:val="lowerRoman"/>
      <w:lvlText w:val="%3."/>
      <w:lvlJc w:val="right"/>
      <w:pPr>
        <w:ind w:left="2520" w:hanging="180"/>
      </w:pPr>
    </w:lvl>
    <w:lvl w:ilvl="3" w:tplc="89EED21C">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D26FF1"/>
    <w:multiLevelType w:val="singleLevel"/>
    <w:tmpl w:val="D4ECEB7E"/>
    <w:lvl w:ilvl="0">
      <w:numFmt w:val="none"/>
      <w:pStyle w:val="Heading3"/>
      <w:lvlText w:val=""/>
      <w:lvlJc w:val="left"/>
      <w:pPr>
        <w:tabs>
          <w:tab w:val="num" w:pos="360"/>
        </w:tabs>
      </w:pPr>
    </w:lvl>
  </w:abstractNum>
  <w:num w:numId="1">
    <w:abstractNumId w:val="4"/>
  </w:num>
  <w:num w:numId="2">
    <w:abstractNumId w:val="10"/>
  </w:num>
  <w:num w:numId="3">
    <w:abstractNumId w:val="8"/>
  </w:num>
  <w:num w:numId="4">
    <w:abstractNumId w:val="0"/>
  </w:num>
  <w:num w:numId="5">
    <w:abstractNumId w:val="5"/>
  </w:num>
  <w:num w:numId="6">
    <w:abstractNumId w:val="1"/>
  </w:num>
  <w:num w:numId="7">
    <w:abstractNumId w:val="7"/>
  </w:num>
  <w:num w:numId="8">
    <w:abstractNumId w:val="2"/>
  </w:num>
  <w:num w:numId="9">
    <w:abstractNumId w:val="6"/>
  </w:num>
  <w:num w:numId="10">
    <w:abstractNumId w:val="3"/>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6450"/>
    <w:rsid w:val="00005054"/>
    <w:rsid w:val="000116A2"/>
    <w:rsid w:val="00024849"/>
    <w:rsid w:val="00025F54"/>
    <w:rsid w:val="00032203"/>
    <w:rsid w:val="000323C4"/>
    <w:rsid w:val="00043CCB"/>
    <w:rsid w:val="00045A0A"/>
    <w:rsid w:val="00045E1C"/>
    <w:rsid w:val="00051B0B"/>
    <w:rsid w:val="00061826"/>
    <w:rsid w:val="00062477"/>
    <w:rsid w:val="00072D54"/>
    <w:rsid w:val="00072ECA"/>
    <w:rsid w:val="00091201"/>
    <w:rsid w:val="0009236E"/>
    <w:rsid w:val="00093B2D"/>
    <w:rsid w:val="00095FE8"/>
    <w:rsid w:val="000A3614"/>
    <w:rsid w:val="000D19B1"/>
    <w:rsid w:val="000E2D15"/>
    <w:rsid w:val="000F49A7"/>
    <w:rsid w:val="001025D8"/>
    <w:rsid w:val="00133A66"/>
    <w:rsid w:val="00136276"/>
    <w:rsid w:val="00147600"/>
    <w:rsid w:val="0015006E"/>
    <w:rsid w:val="0016078A"/>
    <w:rsid w:val="001713D3"/>
    <w:rsid w:val="00181E14"/>
    <w:rsid w:val="00181EE0"/>
    <w:rsid w:val="00182180"/>
    <w:rsid w:val="001A057F"/>
    <w:rsid w:val="001A26E6"/>
    <w:rsid w:val="001B1D68"/>
    <w:rsid w:val="001C241B"/>
    <w:rsid w:val="001D385A"/>
    <w:rsid w:val="001F24B7"/>
    <w:rsid w:val="001F3F50"/>
    <w:rsid w:val="001F6451"/>
    <w:rsid w:val="002045F4"/>
    <w:rsid w:val="00213B68"/>
    <w:rsid w:val="00237F40"/>
    <w:rsid w:val="0024205C"/>
    <w:rsid w:val="00245284"/>
    <w:rsid w:val="0024567E"/>
    <w:rsid w:val="002535DC"/>
    <w:rsid w:val="00256D10"/>
    <w:rsid w:val="00260D33"/>
    <w:rsid w:val="002661D8"/>
    <w:rsid w:val="00283BF7"/>
    <w:rsid w:val="002B46DB"/>
    <w:rsid w:val="002C7D00"/>
    <w:rsid w:val="002D4183"/>
    <w:rsid w:val="002E1B90"/>
    <w:rsid w:val="00315FBB"/>
    <w:rsid w:val="003503A3"/>
    <w:rsid w:val="003641B9"/>
    <w:rsid w:val="003728B7"/>
    <w:rsid w:val="0037292C"/>
    <w:rsid w:val="00382AFD"/>
    <w:rsid w:val="00392440"/>
    <w:rsid w:val="003B34C7"/>
    <w:rsid w:val="003E15BB"/>
    <w:rsid w:val="003F6013"/>
    <w:rsid w:val="004002B3"/>
    <w:rsid w:val="00402154"/>
    <w:rsid w:val="00403DF5"/>
    <w:rsid w:val="00405825"/>
    <w:rsid w:val="004154C5"/>
    <w:rsid w:val="004242AA"/>
    <w:rsid w:val="00435C75"/>
    <w:rsid w:val="0044491F"/>
    <w:rsid w:val="0044572D"/>
    <w:rsid w:val="0045456A"/>
    <w:rsid w:val="00455173"/>
    <w:rsid w:val="004718F9"/>
    <w:rsid w:val="004B2676"/>
    <w:rsid w:val="004B3525"/>
    <w:rsid w:val="004D58DD"/>
    <w:rsid w:val="005045F6"/>
    <w:rsid w:val="00517780"/>
    <w:rsid w:val="00517C7F"/>
    <w:rsid w:val="00521E94"/>
    <w:rsid w:val="005308EA"/>
    <w:rsid w:val="005427CE"/>
    <w:rsid w:val="00553403"/>
    <w:rsid w:val="00555AB9"/>
    <w:rsid w:val="00562DB4"/>
    <w:rsid w:val="00566B97"/>
    <w:rsid w:val="005C020F"/>
    <w:rsid w:val="005C41F0"/>
    <w:rsid w:val="005C61A4"/>
    <w:rsid w:val="005E01CF"/>
    <w:rsid w:val="00616FA9"/>
    <w:rsid w:val="00642434"/>
    <w:rsid w:val="00655766"/>
    <w:rsid w:val="00677400"/>
    <w:rsid w:val="006921FB"/>
    <w:rsid w:val="006A1A8D"/>
    <w:rsid w:val="006A582A"/>
    <w:rsid w:val="006B1971"/>
    <w:rsid w:val="006B3F95"/>
    <w:rsid w:val="006B59FA"/>
    <w:rsid w:val="006B7867"/>
    <w:rsid w:val="006C38D3"/>
    <w:rsid w:val="006D10D8"/>
    <w:rsid w:val="006F05CE"/>
    <w:rsid w:val="00700B7E"/>
    <w:rsid w:val="00713FD1"/>
    <w:rsid w:val="0072109A"/>
    <w:rsid w:val="0072625C"/>
    <w:rsid w:val="00726DAB"/>
    <w:rsid w:val="0075016D"/>
    <w:rsid w:val="00774668"/>
    <w:rsid w:val="00786450"/>
    <w:rsid w:val="007A25D2"/>
    <w:rsid w:val="007C0016"/>
    <w:rsid w:val="007F1C39"/>
    <w:rsid w:val="00800278"/>
    <w:rsid w:val="00824C5B"/>
    <w:rsid w:val="00860ABD"/>
    <w:rsid w:val="00873CED"/>
    <w:rsid w:val="00877654"/>
    <w:rsid w:val="00880BA7"/>
    <w:rsid w:val="008847C3"/>
    <w:rsid w:val="008961D1"/>
    <w:rsid w:val="008B3736"/>
    <w:rsid w:val="008B3DE9"/>
    <w:rsid w:val="008E066D"/>
    <w:rsid w:val="008E0B5E"/>
    <w:rsid w:val="008F3707"/>
    <w:rsid w:val="00920A3F"/>
    <w:rsid w:val="00923B92"/>
    <w:rsid w:val="00933693"/>
    <w:rsid w:val="00943FAD"/>
    <w:rsid w:val="009951B4"/>
    <w:rsid w:val="009A1BD5"/>
    <w:rsid w:val="009A5900"/>
    <w:rsid w:val="009B0189"/>
    <w:rsid w:val="009D3D4F"/>
    <w:rsid w:val="00A0582B"/>
    <w:rsid w:val="00A37B79"/>
    <w:rsid w:val="00A4080B"/>
    <w:rsid w:val="00A64A80"/>
    <w:rsid w:val="00A80B33"/>
    <w:rsid w:val="00AC2007"/>
    <w:rsid w:val="00AD566E"/>
    <w:rsid w:val="00AE051E"/>
    <w:rsid w:val="00AF53EA"/>
    <w:rsid w:val="00AF5AC5"/>
    <w:rsid w:val="00B2061E"/>
    <w:rsid w:val="00B36881"/>
    <w:rsid w:val="00B6063D"/>
    <w:rsid w:val="00B61805"/>
    <w:rsid w:val="00B6638E"/>
    <w:rsid w:val="00B73C62"/>
    <w:rsid w:val="00B7700C"/>
    <w:rsid w:val="00B85116"/>
    <w:rsid w:val="00BA7AA0"/>
    <w:rsid w:val="00BC27D1"/>
    <w:rsid w:val="00BE053E"/>
    <w:rsid w:val="00C2787C"/>
    <w:rsid w:val="00C32401"/>
    <w:rsid w:val="00C62BBC"/>
    <w:rsid w:val="00C64CF6"/>
    <w:rsid w:val="00C8406D"/>
    <w:rsid w:val="00C86EEC"/>
    <w:rsid w:val="00CA3CB8"/>
    <w:rsid w:val="00CA6F1A"/>
    <w:rsid w:val="00CB6F6A"/>
    <w:rsid w:val="00CC1A3A"/>
    <w:rsid w:val="00CE11A9"/>
    <w:rsid w:val="00CE2914"/>
    <w:rsid w:val="00CE33B0"/>
    <w:rsid w:val="00D001DE"/>
    <w:rsid w:val="00D057CB"/>
    <w:rsid w:val="00D07619"/>
    <w:rsid w:val="00D15C27"/>
    <w:rsid w:val="00D1747D"/>
    <w:rsid w:val="00D213DF"/>
    <w:rsid w:val="00D31FCB"/>
    <w:rsid w:val="00D477B5"/>
    <w:rsid w:val="00D505B1"/>
    <w:rsid w:val="00D54995"/>
    <w:rsid w:val="00D6172D"/>
    <w:rsid w:val="00D7474E"/>
    <w:rsid w:val="00D92FE7"/>
    <w:rsid w:val="00DA2B21"/>
    <w:rsid w:val="00DC7465"/>
    <w:rsid w:val="00DF0C33"/>
    <w:rsid w:val="00DF738B"/>
    <w:rsid w:val="00E03B4E"/>
    <w:rsid w:val="00E10EDD"/>
    <w:rsid w:val="00E40895"/>
    <w:rsid w:val="00E479C0"/>
    <w:rsid w:val="00E86A92"/>
    <w:rsid w:val="00E86D85"/>
    <w:rsid w:val="00EA6AE8"/>
    <w:rsid w:val="00EB482E"/>
    <w:rsid w:val="00EC61F6"/>
    <w:rsid w:val="00ED6692"/>
    <w:rsid w:val="00F07A9D"/>
    <w:rsid w:val="00F11184"/>
    <w:rsid w:val="00F15DD8"/>
    <w:rsid w:val="00F16E9A"/>
    <w:rsid w:val="00F22967"/>
    <w:rsid w:val="00F607D3"/>
    <w:rsid w:val="00F73549"/>
    <w:rsid w:val="00F9507B"/>
    <w:rsid w:val="00FB0D91"/>
    <w:rsid w:val="00FB624A"/>
    <w:rsid w:val="00FD2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7" type="connector" idref="#_x0000_s1182"/>
        <o:r id="V:Rule18" type="connector" idref="#_x0000_s1051"/>
        <o:r id="V:Rule19" type="connector" idref="#_x0000_s1050"/>
        <o:r id="V:Rule20" type="connector" idref="#_x0000_s1193"/>
        <o:r id="V:Rule21" type="connector" idref="#_x0000_s1181"/>
        <o:r id="V:Rule22" type="connector" idref="#_x0000_s1053"/>
        <o:r id="V:Rule23" type="connector" idref="#_x0000_s1054"/>
        <o:r id="V:Rule24" type="connector" idref="#_x0000_s1187"/>
        <o:r id="V:Rule25" type="connector" idref="#_x0000_s1190"/>
        <o:r id="V:Rule26" type="connector" idref="#_x0000_s1173"/>
        <o:r id="V:Rule27" type="connector" idref="#_x0000_s1042"/>
        <o:r id="V:Rule28" type="connector" idref="#_x0000_s1189"/>
        <o:r id="V:Rule29" type="connector" idref="#_x0000_s1191"/>
        <o:r id="V:Rule30" type="connector" idref="#_x0000_s1183"/>
        <o:r id="V:Rule31" type="connector" idref="#_x0000_s1185"/>
        <o:r id="V:Rule32" type="connector" idref="#_x0000_s11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1DE"/>
  </w:style>
  <w:style w:type="paragraph" w:styleId="Heading1">
    <w:name w:val="heading 1"/>
    <w:basedOn w:val="Normal"/>
    <w:next w:val="Normal"/>
    <w:link w:val="Heading1Char"/>
    <w:uiPriority w:val="9"/>
    <w:qFormat/>
    <w:rsid w:val="001D385A"/>
    <w:pPr>
      <w:keepNext/>
      <w:numPr>
        <w:ilvl w:val="1"/>
        <w:numId w:val="1"/>
      </w:numPr>
      <w:spacing w:after="0" w:line="240" w:lineRule="auto"/>
      <w:outlineLvl w:val="0"/>
    </w:pPr>
    <w:rPr>
      <w:rFonts w:ascii="Times New Roman" w:eastAsia="Times New Roman" w:hAnsi="Times New Roman" w:cs="Times New Roman"/>
      <w:sz w:val="28"/>
      <w:szCs w:val="24"/>
      <w:lang w:val="id-ID" w:eastAsia="id-ID"/>
    </w:rPr>
  </w:style>
  <w:style w:type="paragraph" w:styleId="Heading2">
    <w:name w:val="heading 2"/>
    <w:basedOn w:val="Normal"/>
    <w:next w:val="Normal"/>
    <w:link w:val="Heading2Char"/>
    <w:uiPriority w:val="9"/>
    <w:unhideWhenUsed/>
    <w:qFormat/>
    <w:rsid w:val="00562D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D385A"/>
    <w:pPr>
      <w:keepNext/>
      <w:numPr>
        <w:numId w:val="2"/>
      </w:numPr>
      <w:spacing w:after="0" w:line="240" w:lineRule="auto"/>
      <w:ind w:left="360" w:hanging="360"/>
      <w:outlineLvl w:val="2"/>
    </w:pPr>
    <w:rPr>
      <w:rFonts w:ascii="Times New Roman" w:eastAsia="Times New Roman" w:hAnsi="Times New Roman" w:cs="Times New Roman"/>
      <w:b/>
      <w:sz w:val="24"/>
      <w:szCs w:val="24"/>
    </w:rPr>
  </w:style>
  <w:style w:type="paragraph" w:styleId="Heading7">
    <w:name w:val="heading 7"/>
    <w:basedOn w:val="Normal"/>
    <w:next w:val="Normal"/>
    <w:link w:val="Heading7Char"/>
    <w:uiPriority w:val="9"/>
    <w:semiHidden/>
    <w:unhideWhenUsed/>
    <w:qFormat/>
    <w:rsid w:val="00517C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17C7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450"/>
    <w:pPr>
      <w:ind w:left="720"/>
      <w:contextualSpacing/>
    </w:pPr>
  </w:style>
  <w:style w:type="paragraph" w:styleId="BodyText">
    <w:name w:val="Body Text"/>
    <w:basedOn w:val="Normal"/>
    <w:link w:val="BodyTextChar"/>
    <w:uiPriority w:val="99"/>
    <w:rsid w:val="001D385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D385A"/>
    <w:rPr>
      <w:rFonts w:ascii="Times New Roman" w:eastAsia="Times New Roman" w:hAnsi="Times New Roman" w:cs="Times New Roman"/>
      <w:sz w:val="24"/>
      <w:szCs w:val="24"/>
    </w:rPr>
  </w:style>
  <w:style w:type="character" w:customStyle="1" w:styleId="nw">
    <w:name w:val="nw"/>
    <w:basedOn w:val="DefaultParagraphFont"/>
    <w:rsid w:val="001D385A"/>
  </w:style>
  <w:style w:type="character" w:customStyle="1" w:styleId="heading2char0">
    <w:name w:val="heading2char"/>
    <w:basedOn w:val="DefaultParagraphFont"/>
    <w:rsid w:val="001D385A"/>
  </w:style>
  <w:style w:type="paragraph" w:styleId="BodyTextIndent">
    <w:name w:val="Body Text Indent"/>
    <w:basedOn w:val="Normal"/>
    <w:link w:val="BodyTextIndentChar"/>
    <w:uiPriority w:val="99"/>
    <w:semiHidden/>
    <w:unhideWhenUsed/>
    <w:rsid w:val="001D385A"/>
    <w:pPr>
      <w:spacing w:after="120"/>
      <w:ind w:left="283"/>
    </w:pPr>
  </w:style>
  <w:style w:type="character" w:customStyle="1" w:styleId="BodyTextIndentChar">
    <w:name w:val="Body Text Indent Char"/>
    <w:basedOn w:val="DefaultParagraphFont"/>
    <w:link w:val="BodyTextIndent"/>
    <w:uiPriority w:val="99"/>
    <w:semiHidden/>
    <w:rsid w:val="001D385A"/>
  </w:style>
  <w:style w:type="paragraph" w:styleId="BodyTextIndent2">
    <w:name w:val="Body Text Indent 2"/>
    <w:basedOn w:val="Normal"/>
    <w:link w:val="BodyTextIndent2Char"/>
    <w:uiPriority w:val="99"/>
    <w:unhideWhenUsed/>
    <w:rsid w:val="001D385A"/>
    <w:pPr>
      <w:spacing w:after="120" w:line="480" w:lineRule="auto"/>
      <w:ind w:left="283"/>
    </w:pPr>
  </w:style>
  <w:style w:type="character" w:customStyle="1" w:styleId="BodyTextIndent2Char">
    <w:name w:val="Body Text Indent 2 Char"/>
    <w:basedOn w:val="DefaultParagraphFont"/>
    <w:link w:val="BodyTextIndent2"/>
    <w:uiPriority w:val="99"/>
    <w:rsid w:val="001D385A"/>
  </w:style>
  <w:style w:type="paragraph" w:styleId="BodyText3">
    <w:name w:val="Body Text 3"/>
    <w:basedOn w:val="Normal"/>
    <w:link w:val="BodyText3Char"/>
    <w:uiPriority w:val="99"/>
    <w:unhideWhenUsed/>
    <w:rsid w:val="001D385A"/>
    <w:pPr>
      <w:spacing w:after="120"/>
    </w:pPr>
    <w:rPr>
      <w:sz w:val="16"/>
      <w:szCs w:val="16"/>
    </w:rPr>
  </w:style>
  <w:style w:type="character" w:customStyle="1" w:styleId="BodyText3Char">
    <w:name w:val="Body Text 3 Char"/>
    <w:basedOn w:val="DefaultParagraphFont"/>
    <w:link w:val="BodyText3"/>
    <w:uiPriority w:val="99"/>
    <w:rsid w:val="001D385A"/>
    <w:rPr>
      <w:sz w:val="16"/>
      <w:szCs w:val="16"/>
    </w:rPr>
  </w:style>
  <w:style w:type="character" w:customStyle="1" w:styleId="Heading1Char">
    <w:name w:val="Heading 1 Char"/>
    <w:basedOn w:val="DefaultParagraphFont"/>
    <w:link w:val="Heading1"/>
    <w:uiPriority w:val="9"/>
    <w:rsid w:val="001D385A"/>
    <w:rPr>
      <w:rFonts w:ascii="Times New Roman" w:eastAsia="Times New Roman" w:hAnsi="Times New Roman" w:cs="Times New Roman"/>
      <w:sz w:val="28"/>
      <w:szCs w:val="24"/>
      <w:lang w:val="id-ID" w:eastAsia="id-ID"/>
    </w:rPr>
  </w:style>
  <w:style w:type="character" w:customStyle="1" w:styleId="Heading3Char">
    <w:name w:val="Heading 3 Char"/>
    <w:basedOn w:val="DefaultParagraphFont"/>
    <w:link w:val="Heading3"/>
    <w:uiPriority w:val="9"/>
    <w:rsid w:val="001D385A"/>
    <w:rPr>
      <w:rFonts w:ascii="Times New Roman" w:eastAsia="Times New Roman" w:hAnsi="Times New Roman" w:cs="Times New Roman"/>
      <w:b/>
      <w:sz w:val="24"/>
      <w:szCs w:val="24"/>
    </w:rPr>
  </w:style>
  <w:style w:type="character" w:styleId="Hyperlink">
    <w:name w:val="Hyperlink"/>
    <w:rsid w:val="001D385A"/>
    <w:rPr>
      <w:color w:val="0000FF"/>
      <w:u w:val="single"/>
    </w:rPr>
  </w:style>
  <w:style w:type="paragraph" w:styleId="Footer">
    <w:name w:val="footer"/>
    <w:basedOn w:val="Normal"/>
    <w:link w:val="FooterChar"/>
    <w:uiPriority w:val="99"/>
    <w:rsid w:val="001D38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D385A"/>
    <w:rPr>
      <w:rFonts w:ascii="Times New Roman" w:eastAsia="Times New Roman" w:hAnsi="Times New Roman" w:cs="Times New Roman"/>
      <w:sz w:val="24"/>
      <w:szCs w:val="24"/>
    </w:rPr>
  </w:style>
  <w:style w:type="paragraph" w:customStyle="1" w:styleId="BodyText21">
    <w:name w:val="Body Text 21"/>
    <w:basedOn w:val="Normal"/>
    <w:rsid w:val="001D385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uiPriority w:val="9"/>
    <w:semiHidden/>
    <w:rsid w:val="00517C7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17C7F"/>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uiPriority w:val="9"/>
    <w:rsid w:val="00562DB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B4"/>
    <w:rPr>
      <w:rFonts w:ascii="Tahoma" w:hAnsi="Tahoma" w:cs="Tahoma"/>
      <w:sz w:val="16"/>
      <w:szCs w:val="16"/>
    </w:rPr>
  </w:style>
  <w:style w:type="table" w:styleId="TableGrid">
    <w:name w:val="Table Grid"/>
    <w:basedOn w:val="TableNormal"/>
    <w:uiPriority w:val="59"/>
    <w:rsid w:val="00181E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9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9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edu.au/school/cls/clearinghouse/1995-com/content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FF74-8971-4D0D-B7A8-3DE6D36E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6956</Words>
  <Characters>39650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PARJONO, PHD</dc:creator>
  <cp:lastModifiedBy>hp</cp:lastModifiedBy>
  <cp:revision>2</cp:revision>
  <cp:lastPrinted>2013-11-29T11:21:00Z</cp:lastPrinted>
  <dcterms:created xsi:type="dcterms:W3CDTF">2013-11-29T11:21:00Z</dcterms:created>
  <dcterms:modified xsi:type="dcterms:W3CDTF">2013-11-29T11:21:00Z</dcterms:modified>
</cp:coreProperties>
</file>