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ED" w:rsidRPr="00A311D7" w:rsidRDefault="00E347ED" w:rsidP="00EB6439">
      <w:pPr>
        <w:ind w:left="2880" w:firstLine="720"/>
      </w:pPr>
    </w:p>
    <w:p w:rsidR="00B37732" w:rsidRPr="00632412" w:rsidRDefault="00965344" w:rsidP="00E83921">
      <w:pPr>
        <w:pStyle w:val="BodyText"/>
        <w:ind w:right="-357"/>
        <w:rPr>
          <w:rFonts w:ascii="Times New Roman" w:hAnsi="Times New Roman" w:cs="Times New Roman"/>
          <w:b w:val="0"/>
          <w:color w:val="000000"/>
          <w:sz w:val="24"/>
        </w:rPr>
      </w:pPr>
      <w:r w:rsidRPr="00632412">
        <w:rPr>
          <w:rFonts w:ascii="Times New Roman" w:hAnsi="Times New Roman" w:cs="Times New Roman"/>
          <w:b w:val="0"/>
          <w:color w:val="000000"/>
          <w:sz w:val="24"/>
        </w:rPr>
        <w:t xml:space="preserve">OPTIMASI KONDISI </w:t>
      </w:r>
      <w:r w:rsidR="00E83921" w:rsidRPr="00632412">
        <w:rPr>
          <w:rFonts w:ascii="Times New Roman" w:hAnsi="Times New Roman" w:cs="Times New Roman"/>
          <w:b w:val="0"/>
          <w:color w:val="000000"/>
          <w:sz w:val="24"/>
        </w:rPr>
        <w:t>ANALISIS LOGAM LANTANUM</w:t>
      </w:r>
      <w:r w:rsidRPr="00632412">
        <w:rPr>
          <w:rFonts w:ascii="Times New Roman" w:hAnsi="Times New Roman" w:cs="Times New Roman"/>
          <w:b w:val="0"/>
          <w:color w:val="000000"/>
          <w:sz w:val="24"/>
        </w:rPr>
        <w:t xml:space="preserve"> </w:t>
      </w:r>
      <w:r w:rsidR="00E83921" w:rsidRPr="00632412">
        <w:rPr>
          <w:rFonts w:ascii="Times New Roman" w:hAnsi="Times New Roman" w:cs="Times New Roman"/>
          <w:b w:val="0"/>
          <w:color w:val="000000"/>
          <w:sz w:val="24"/>
        </w:rPr>
        <w:t xml:space="preserve">DENGAN TEHNIK </w:t>
      </w:r>
    </w:p>
    <w:p w:rsidR="00E83921" w:rsidRPr="00632412" w:rsidRDefault="00965344" w:rsidP="00BD0309">
      <w:pPr>
        <w:pStyle w:val="BodyText"/>
        <w:spacing w:after="120"/>
        <w:ind w:right="-357"/>
        <w:rPr>
          <w:rFonts w:ascii="Times New Roman" w:hAnsi="Times New Roman" w:cs="Times New Roman"/>
          <w:b w:val="0"/>
          <w:color w:val="000000"/>
          <w:sz w:val="24"/>
        </w:rPr>
      </w:pPr>
      <w:r w:rsidRPr="00632412">
        <w:rPr>
          <w:rFonts w:ascii="Times New Roman" w:hAnsi="Times New Roman" w:cs="Times New Roman"/>
          <w:b w:val="0"/>
          <w:color w:val="000000"/>
          <w:sz w:val="24"/>
        </w:rPr>
        <w:t xml:space="preserve">ABSROPTIVE </w:t>
      </w:r>
      <w:r w:rsidR="00E83921" w:rsidRPr="00632412">
        <w:rPr>
          <w:rFonts w:ascii="Times New Roman" w:hAnsi="Times New Roman" w:cs="Times New Roman"/>
          <w:b w:val="0"/>
          <w:color w:val="000000"/>
          <w:sz w:val="24"/>
        </w:rPr>
        <w:t>ANODIC STRIPPING VOLTAMETRI</w:t>
      </w:r>
    </w:p>
    <w:p w:rsidR="00BD0309" w:rsidRPr="00BD0309" w:rsidRDefault="00BD0309" w:rsidP="00632412">
      <w:pPr>
        <w:pStyle w:val="BodyText"/>
        <w:ind w:right="-357"/>
        <w:rPr>
          <w:b w:val="0"/>
          <w:color w:val="000000"/>
          <w:sz w:val="24"/>
        </w:rPr>
      </w:pPr>
      <w:r w:rsidRPr="00BD0309">
        <w:rPr>
          <w:rFonts w:ascii="TimesNewRomanPSMT" w:hAnsi="TimesNewRomanPSMT" w:cs="TimesNewRomanPSMT"/>
          <w:b w:val="0"/>
          <w:sz w:val="24"/>
        </w:rPr>
        <w:t>Suyanta, Sunarto  and Lis Permana Sari</w:t>
      </w:r>
    </w:p>
    <w:p w:rsidR="00950F3A" w:rsidRPr="00BD0309" w:rsidRDefault="00BD0309" w:rsidP="000E4EE6">
      <w:pPr>
        <w:pStyle w:val="Heading5"/>
        <w:spacing w:line="360" w:lineRule="auto"/>
        <w:jc w:val="center"/>
        <w:rPr>
          <w:rFonts w:ascii="Times New Roman" w:eastAsia="Times New Roman" w:hAnsi="Times New Roman" w:cs="Times New Roman"/>
          <w:b/>
          <w:color w:val="auto"/>
        </w:rPr>
      </w:pPr>
      <w:r w:rsidRPr="00BD0309">
        <w:rPr>
          <w:rFonts w:ascii="Times New Roman" w:hAnsi="Times New Roman" w:cs="Times New Roman"/>
          <w:b/>
          <w:color w:val="auto"/>
          <w:lang w:val="id-ID"/>
        </w:rPr>
        <w:t>A</w:t>
      </w:r>
      <w:r w:rsidRPr="00BD0309">
        <w:rPr>
          <w:rFonts w:ascii="Times New Roman" w:hAnsi="Times New Roman" w:cs="Times New Roman"/>
          <w:b/>
          <w:color w:val="auto"/>
        </w:rPr>
        <w:t>bstrak</w:t>
      </w:r>
    </w:p>
    <w:p w:rsidR="00BD0309" w:rsidRPr="00965344" w:rsidRDefault="00950F3A" w:rsidP="00632412">
      <w:pPr>
        <w:spacing w:after="120"/>
        <w:ind w:firstLine="720"/>
        <w:jc w:val="both"/>
        <w:rPr>
          <w:color w:val="000000"/>
        </w:rPr>
      </w:pPr>
      <w:r>
        <w:rPr>
          <w:color w:val="000000"/>
        </w:rPr>
        <w:t xml:space="preserve">Tujuan utama penelitian ini adalah mengembangkan metode analisis logam lantanum. </w:t>
      </w:r>
      <w:r w:rsidR="00B37732">
        <w:rPr>
          <w:color w:val="000000"/>
        </w:rPr>
        <w:t>Khususnya melalui pe</w:t>
      </w:r>
      <w:r w:rsidR="00965344">
        <w:rPr>
          <w:color w:val="000000"/>
        </w:rPr>
        <w:t xml:space="preserve">nentuan kondisi analisis </w:t>
      </w:r>
      <w:r w:rsidR="00B37732">
        <w:rPr>
          <w:color w:val="000000"/>
        </w:rPr>
        <w:t xml:space="preserve">dengan tehnik absorptive anodic stripping voltammetry. </w:t>
      </w:r>
      <w:r w:rsidR="00965344">
        <w:rPr>
          <w:color w:val="000000"/>
        </w:rPr>
        <w:t xml:space="preserve">Penelitian diawali dengan </w:t>
      </w:r>
      <w:r w:rsidR="00823ECC">
        <w:rPr>
          <w:color w:val="000000"/>
        </w:rPr>
        <w:t>pe</w:t>
      </w:r>
      <w:r w:rsidR="00965344">
        <w:rPr>
          <w:color w:val="000000"/>
        </w:rPr>
        <w:t>mbuata</w:t>
      </w:r>
      <w:r w:rsidR="00823ECC">
        <w:rPr>
          <w:color w:val="000000"/>
        </w:rPr>
        <w:t xml:space="preserve">n elektroda selektif ion lanthanum dengan model tabung </w:t>
      </w:r>
      <w:r w:rsidR="001A034A">
        <w:rPr>
          <w:color w:val="000000"/>
        </w:rPr>
        <w:t xml:space="preserve">dengan </w:t>
      </w:r>
      <w:r w:rsidR="006705E9">
        <w:rPr>
          <w:color w:val="000000"/>
        </w:rPr>
        <w:t xml:space="preserve">sistem </w:t>
      </w:r>
      <w:r w:rsidR="00823ECC">
        <w:rPr>
          <w:color w:val="000000"/>
        </w:rPr>
        <w:t>membram padat</w:t>
      </w:r>
      <w:r w:rsidR="001A034A">
        <w:rPr>
          <w:color w:val="000000"/>
        </w:rPr>
        <w:t>. Bahan membran terdiri tiga senyawa yaitu</w:t>
      </w:r>
      <w:r w:rsidR="00823ECC">
        <w:rPr>
          <w:color w:val="000000"/>
        </w:rPr>
        <w:t xml:space="preserve"> karbon aktif, paraffin dan senyawa aktif MBTH. Tabung elektroda menggunakan </w:t>
      </w:r>
      <w:r w:rsidR="006705E9">
        <w:rPr>
          <w:color w:val="000000"/>
        </w:rPr>
        <w:t>t</w:t>
      </w:r>
      <w:r w:rsidR="00823ECC">
        <w:rPr>
          <w:color w:val="000000"/>
        </w:rPr>
        <w:t>eflon dengan diameter lubang ± 0,4 cm</w:t>
      </w:r>
      <w:r w:rsidR="001A034A">
        <w:rPr>
          <w:color w:val="000000"/>
        </w:rPr>
        <w:t xml:space="preserve"> dan panjang 5 cm</w:t>
      </w:r>
      <w:r w:rsidR="00823ECC">
        <w:rPr>
          <w:color w:val="000000"/>
        </w:rPr>
        <w:t>. Membrane padat mengandung tiga komponen senyawa dengan komposisi senyawa aktif membrane MBTH 10, 20, 30 dan 40 %.  Ketiga bahan yang sudah ditimbang dicampurkan pada cawan keramik, kemudian dipanaskan/dilelehkan dan kemudian dimasukkan dalam ujung elektroda hingga kering dan dipolis hingga halus. Elektroda di</w:t>
      </w:r>
      <w:r w:rsidR="00965344">
        <w:rPr>
          <w:color w:val="000000"/>
        </w:rPr>
        <w:t xml:space="preserve">pakai untuk sensor dengan mencari kondisi optimum </w:t>
      </w:r>
      <w:r w:rsidR="00823ECC">
        <w:rPr>
          <w:color w:val="000000"/>
        </w:rPr>
        <w:t>secara voltametri.</w:t>
      </w:r>
      <w:r w:rsidR="00965344">
        <w:rPr>
          <w:color w:val="000000"/>
        </w:rPr>
        <w:t xml:space="preserve"> </w:t>
      </w:r>
      <w:r w:rsidR="00BD0309">
        <w:t xml:space="preserve">Kondisi </w:t>
      </w:r>
      <w:r w:rsidR="00965344">
        <w:t xml:space="preserve">optimum analisis voltametri </w:t>
      </w:r>
      <w:r w:rsidR="00BD0309">
        <w:t>tersebut antara lain potensial deposisi – 0,225 volt, range arus 100 nA, scan rate 50 mV/detik, waktu deposit 60 detik, pH antara 6 – 8, dan stabil dalam beberapa bulan. Elektroda mempunyai hubungan korelasi yang baik antara konsentrasi dan arus pada daerah konsentrasi yang rendah yaitu untuk orde 10</w:t>
      </w:r>
      <w:r w:rsidR="00BD0309" w:rsidRPr="00914554">
        <w:rPr>
          <w:vertAlign w:val="superscript"/>
        </w:rPr>
        <w:t>-12</w:t>
      </w:r>
      <w:r w:rsidR="00BD0309">
        <w:t xml:space="preserve"> – 10</w:t>
      </w:r>
      <w:r w:rsidR="00BD0309" w:rsidRPr="00914554">
        <w:rPr>
          <w:vertAlign w:val="superscript"/>
        </w:rPr>
        <w:t>-11</w:t>
      </w:r>
      <w:r w:rsidR="00BD0309">
        <w:t xml:space="preserve"> M. Dengan tingkat korelasi sesuai persamaan regresi  </w:t>
      </w:r>
      <w:r w:rsidR="00BD0309">
        <w:rPr>
          <w:color w:val="000000"/>
        </w:rPr>
        <w:t>Y =  4,3</w:t>
      </w:r>
      <w:r w:rsidR="00BD0309" w:rsidRPr="00D664F4">
        <w:rPr>
          <w:color w:val="000000"/>
        </w:rPr>
        <w:t>x10</w:t>
      </w:r>
      <w:r w:rsidR="00BD0309">
        <w:rPr>
          <w:color w:val="000000"/>
          <w:vertAlign w:val="superscript"/>
        </w:rPr>
        <w:t>11</w:t>
      </w:r>
      <w:r w:rsidR="00BD0309">
        <w:rPr>
          <w:color w:val="000000"/>
        </w:rPr>
        <w:t xml:space="preserve"> X +  29,71 dan koefisen regresi 0,98</w:t>
      </w:r>
      <w:r w:rsidR="00BD0309">
        <w:t xml:space="preserve">. </w:t>
      </w:r>
      <w:r w:rsidR="00F64380">
        <w:t xml:space="preserve">Limit deteksi pengukuran adalah 5.10-12 M. </w:t>
      </w:r>
      <w:r w:rsidR="00BD0309">
        <w:t xml:space="preserve">Maka elektroda ini dapat digunakan untuk analisis lanthanum dalam jumlah yang sangat kecil (trace). </w:t>
      </w:r>
    </w:p>
    <w:p w:rsidR="00950F3A" w:rsidRPr="00CF6D71" w:rsidRDefault="00950F3A" w:rsidP="00950F3A">
      <w:pPr>
        <w:jc w:val="both"/>
        <w:rPr>
          <w:color w:val="000000"/>
        </w:rPr>
      </w:pPr>
      <w:r w:rsidRPr="00CF6D71">
        <w:rPr>
          <w:b/>
        </w:rPr>
        <w:t>K</w:t>
      </w:r>
      <w:r w:rsidR="00BD0309">
        <w:rPr>
          <w:b/>
        </w:rPr>
        <w:t>ata-kata kunci</w:t>
      </w:r>
      <w:r w:rsidRPr="00CF6D71">
        <w:t xml:space="preserve">: lantanum, </w:t>
      </w:r>
      <w:r w:rsidR="00B14F33">
        <w:t xml:space="preserve">absorptive anodic stripping </w:t>
      </w:r>
      <w:r w:rsidRPr="00CF6D71">
        <w:t>voltametri, MBTH</w:t>
      </w:r>
    </w:p>
    <w:p w:rsidR="00BD0309" w:rsidRDefault="00BD0309" w:rsidP="00E83921">
      <w:pPr>
        <w:autoSpaceDE w:val="0"/>
        <w:autoSpaceDN w:val="0"/>
        <w:adjustRightInd w:val="0"/>
        <w:rPr>
          <w:rFonts w:ascii="Arial" w:hAnsi="Arial" w:cs="Arial"/>
          <w:b/>
          <w:bCs/>
          <w:sz w:val="28"/>
          <w:szCs w:val="28"/>
        </w:rPr>
      </w:pPr>
    </w:p>
    <w:p w:rsidR="00BD0309" w:rsidRDefault="00BD0309" w:rsidP="00E83921">
      <w:pPr>
        <w:autoSpaceDE w:val="0"/>
        <w:autoSpaceDN w:val="0"/>
        <w:adjustRightInd w:val="0"/>
        <w:rPr>
          <w:rFonts w:ascii="Arial" w:hAnsi="Arial" w:cs="Arial"/>
          <w:b/>
          <w:bCs/>
        </w:rPr>
      </w:pPr>
    </w:p>
    <w:p w:rsidR="00E83921" w:rsidRPr="00BD0309" w:rsidRDefault="00A8000F" w:rsidP="0000320F">
      <w:pPr>
        <w:autoSpaceDE w:val="0"/>
        <w:autoSpaceDN w:val="0"/>
        <w:adjustRightInd w:val="0"/>
        <w:spacing w:after="120"/>
        <w:jc w:val="center"/>
        <w:rPr>
          <w:rFonts w:ascii="Arial" w:hAnsi="Arial" w:cs="Arial"/>
          <w:b/>
          <w:bCs/>
        </w:rPr>
      </w:pPr>
      <w:r>
        <w:rPr>
          <w:rFonts w:ascii="Arial" w:hAnsi="Arial" w:cs="Arial"/>
          <w:b/>
          <w:bCs/>
        </w:rPr>
        <w:t xml:space="preserve">OPTIMATION </w:t>
      </w:r>
      <w:r w:rsidR="00E83921" w:rsidRPr="00BD0309">
        <w:rPr>
          <w:rFonts w:ascii="Arial" w:hAnsi="Arial" w:cs="Arial"/>
          <w:b/>
          <w:bCs/>
        </w:rPr>
        <w:t xml:space="preserve">OF LANTHANUM METAL </w:t>
      </w:r>
      <w:r w:rsidR="00D57FA0" w:rsidRPr="00BD0309">
        <w:rPr>
          <w:rFonts w:ascii="Arial" w:hAnsi="Arial" w:cs="Arial"/>
          <w:b/>
          <w:bCs/>
        </w:rPr>
        <w:t xml:space="preserve">ANALYSIS METHOD </w:t>
      </w:r>
      <w:r w:rsidR="00E83921" w:rsidRPr="00BD0309">
        <w:rPr>
          <w:rFonts w:ascii="Arial" w:hAnsi="Arial" w:cs="Arial"/>
          <w:b/>
          <w:bCs/>
        </w:rPr>
        <w:t xml:space="preserve">WITH </w:t>
      </w:r>
      <w:r w:rsidR="00D57FA0">
        <w:rPr>
          <w:rFonts w:ascii="Arial" w:hAnsi="Arial" w:cs="Arial"/>
          <w:b/>
          <w:bCs/>
        </w:rPr>
        <w:t xml:space="preserve">ABSORPTIVE </w:t>
      </w:r>
      <w:r w:rsidR="00E83921" w:rsidRPr="00BD0309">
        <w:rPr>
          <w:rFonts w:ascii="Arial" w:hAnsi="Arial" w:cs="Arial"/>
          <w:b/>
          <w:bCs/>
        </w:rPr>
        <w:t>ANODIC STRIPPING VOLTAMMETRY TECHNICAL</w:t>
      </w:r>
    </w:p>
    <w:p w:rsidR="00E83921" w:rsidRPr="0063680E" w:rsidRDefault="00E83921" w:rsidP="0000320F">
      <w:pPr>
        <w:autoSpaceDE w:val="0"/>
        <w:autoSpaceDN w:val="0"/>
        <w:adjustRightInd w:val="0"/>
        <w:jc w:val="center"/>
        <w:rPr>
          <w:rFonts w:ascii="TimesNewRomanPSMT" w:hAnsi="TimesNewRomanPSMT" w:cs="TimesNewRomanPSMT"/>
          <w:lang w:val="id-ID"/>
        </w:rPr>
      </w:pPr>
      <w:r>
        <w:rPr>
          <w:rFonts w:ascii="TimesNewRomanPSMT" w:hAnsi="TimesNewRomanPSMT" w:cs="TimesNewRomanPSMT"/>
        </w:rPr>
        <w:t>Suyanta</w:t>
      </w:r>
      <w:r w:rsidRPr="00FF608D">
        <w:rPr>
          <w:rFonts w:ascii="TimesNewRomanPSMT" w:hAnsi="TimesNewRomanPSMT" w:cs="TimesNewRomanPSMT"/>
        </w:rPr>
        <w:t>, Sunarto</w:t>
      </w:r>
      <w:r>
        <w:rPr>
          <w:rFonts w:ascii="TimesNewRomanPSMT" w:hAnsi="TimesNewRomanPSMT" w:cs="TimesNewRomanPSMT"/>
        </w:rPr>
        <w:t xml:space="preserve">  and </w:t>
      </w:r>
      <w:r w:rsidRPr="00FF608D">
        <w:rPr>
          <w:rFonts w:ascii="TimesNewRomanPSMT" w:hAnsi="TimesNewRomanPSMT" w:cs="TimesNewRomanPSMT"/>
        </w:rPr>
        <w:t>Lis Permana Sari</w:t>
      </w:r>
    </w:p>
    <w:p w:rsidR="00E83921" w:rsidRPr="00FF608D" w:rsidRDefault="00E83921" w:rsidP="0000320F">
      <w:pPr>
        <w:autoSpaceDE w:val="0"/>
        <w:autoSpaceDN w:val="0"/>
        <w:adjustRightInd w:val="0"/>
        <w:jc w:val="center"/>
        <w:rPr>
          <w:i/>
          <w:iCs/>
        </w:rPr>
      </w:pPr>
    </w:p>
    <w:p w:rsidR="00E83921" w:rsidRDefault="00E83921" w:rsidP="000E4EE6">
      <w:pPr>
        <w:autoSpaceDE w:val="0"/>
        <w:autoSpaceDN w:val="0"/>
        <w:adjustRightInd w:val="0"/>
        <w:jc w:val="center"/>
        <w:rPr>
          <w:b/>
          <w:bCs/>
        </w:rPr>
      </w:pPr>
      <w:r w:rsidRPr="00FF608D">
        <w:rPr>
          <w:b/>
          <w:bCs/>
        </w:rPr>
        <w:t>Abstract:</w:t>
      </w:r>
    </w:p>
    <w:p w:rsidR="00E83921" w:rsidRPr="000E4EE6" w:rsidRDefault="00E83921" w:rsidP="00E83921">
      <w:pPr>
        <w:autoSpaceDE w:val="0"/>
        <w:autoSpaceDN w:val="0"/>
        <w:adjustRightInd w:val="0"/>
        <w:rPr>
          <w:b/>
          <w:bCs/>
          <w:sz w:val="16"/>
          <w:szCs w:val="16"/>
        </w:rPr>
      </w:pPr>
    </w:p>
    <w:p w:rsidR="0000320F" w:rsidRDefault="0000320F" w:rsidP="00632412">
      <w:pPr>
        <w:autoSpaceDE w:val="0"/>
        <w:autoSpaceDN w:val="0"/>
        <w:adjustRightInd w:val="0"/>
        <w:spacing w:after="120"/>
        <w:ind w:firstLine="720"/>
        <w:jc w:val="both"/>
        <w:rPr>
          <w:color w:val="000000"/>
        </w:rPr>
      </w:pPr>
      <w:r>
        <w:rPr>
          <w:color w:val="000000"/>
        </w:rPr>
        <w:t xml:space="preserve">The main aids of the research is to develop of the lanthanum metal analysis method. Especially with </w:t>
      </w:r>
      <w:r w:rsidR="00D57FA0">
        <w:rPr>
          <w:color w:val="000000"/>
        </w:rPr>
        <w:t xml:space="preserve">optimation condition of </w:t>
      </w:r>
      <w:r>
        <w:rPr>
          <w:color w:val="000000"/>
        </w:rPr>
        <w:t xml:space="preserve">by absorptive anodic stripping voltammetry technical. </w:t>
      </w:r>
      <w:r w:rsidR="00632412">
        <w:rPr>
          <w:color w:val="000000"/>
        </w:rPr>
        <w:t>Preparation</w:t>
      </w:r>
      <w:r w:rsidR="001A034A">
        <w:rPr>
          <w:color w:val="000000"/>
        </w:rPr>
        <w:t xml:space="preserve"> of lanthanum ion selective electrode </w:t>
      </w:r>
      <w:r w:rsidR="006705E9">
        <w:rPr>
          <w:color w:val="000000"/>
        </w:rPr>
        <w:t xml:space="preserve">by solid state system. The membrane component are contain thee compound that is active carbon, paraffin, and MBTH active compound. The electrode tube use Teflon with 0,4 cm in hole diameter and 5 cm in length. The composition of MBTH active membrane are 10, 20, 30 and 30 %. </w:t>
      </w:r>
      <w:r w:rsidR="00F64380">
        <w:rPr>
          <w:color w:val="000000"/>
        </w:rPr>
        <w:t xml:space="preserve">The components are mix of porseline cup, melted until dry, posted in surface of electrode. The electrode is </w:t>
      </w:r>
      <w:r w:rsidR="00632412">
        <w:rPr>
          <w:color w:val="000000"/>
        </w:rPr>
        <w:t>used as a sensor to fine the optimum condition by voltammetry</w:t>
      </w:r>
      <w:r w:rsidR="00F64380">
        <w:rPr>
          <w:color w:val="000000"/>
        </w:rPr>
        <w:t>.</w:t>
      </w:r>
      <w:r w:rsidR="00AF0A9A">
        <w:rPr>
          <w:rFonts w:ascii="TimesNewRomanPSMT" w:hAnsi="TimesNewRomanPSMT" w:cs="TimesNewRomanPSMT"/>
        </w:rPr>
        <w:t xml:space="preserve">The </w:t>
      </w:r>
      <w:r w:rsidR="00632412">
        <w:rPr>
          <w:rFonts w:ascii="TimesNewRomanPSMT" w:hAnsi="TimesNewRomanPSMT" w:cs="TimesNewRomanPSMT"/>
        </w:rPr>
        <w:t>optimum c</w:t>
      </w:r>
      <w:r w:rsidR="00AF0A9A">
        <w:rPr>
          <w:rFonts w:ascii="TimesNewRomanPSMT" w:hAnsi="TimesNewRomanPSMT" w:cs="TimesNewRomanPSMT"/>
        </w:rPr>
        <w:t>ondition</w:t>
      </w:r>
      <w:r w:rsidR="00632412">
        <w:rPr>
          <w:rFonts w:ascii="TimesNewRomanPSMT" w:hAnsi="TimesNewRomanPSMT" w:cs="TimesNewRomanPSMT"/>
        </w:rPr>
        <w:t>s are</w:t>
      </w:r>
      <w:r w:rsidR="00AF0A9A">
        <w:rPr>
          <w:rFonts w:ascii="TimesNewRomanPSMT" w:hAnsi="TimesNewRomanPSMT" w:cs="TimesNewRomanPSMT"/>
        </w:rPr>
        <w:t xml:space="preserve"> </w:t>
      </w:r>
      <w:r w:rsidR="00632412">
        <w:rPr>
          <w:rFonts w:ascii="TimesNewRomanPSMT" w:hAnsi="TimesNewRomanPSMT" w:cs="TimesNewRomanPSMT"/>
        </w:rPr>
        <w:t xml:space="preserve">included : </w:t>
      </w:r>
      <w:r w:rsidR="00AF0A9A">
        <w:rPr>
          <w:rFonts w:ascii="TimesNewRomanPSMT" w:hAnsi="TimesNewRomanPSMT" w:cs="TimesNewRomanPSMT"/>
        </w:rPr>
        <w:t>– 0,225 volt for potential deposition,  100 nA for current range, 50 mV/S for scan rate, 60 second for deposit time, 6 – 8 for pH scala, and stable for a months.  A good correlation between lanthanum concentration and diffuse current on order 10-12 – 10-11 M</w:t>
      </w:r>
      <w:r w:rsidR="00AF0A9A" w:rsidRPr="00535B8F">
        <w:rPr>
          <w:rFonts w:ascii="TimesNewRomanPSMT" w:hAnsi="TimesNewRomanPSMT" w:cs="TimesNewRomanPSMT"/>
        </w:rPr>
        <w:t xml:space="preserve"> </w:t>
      </w:r>
      <w:r w:rsidR="00AF0A9A" w:rsidRPr="00FF608D">
        <w:rPr>
          <w:rFonts w:ascii="TimesNewRomanPSMT" w:hAnsi="TimesNewRomanPSMT" w:cs="TimesNewRomanPSMT"/>
        </w:rPr>
        <w:t>The linierity of this method is very good with</w:t>
      </w:r>
      <w:r w:rsidR="00AF0A9A">
        <w:rPr>
          <w:rFonts w:ascii="TimesNewRomanPSMT" w:hAnsi="TimesNewRomanPSMT" w:cs="TimesNewRomanPSMT"/>
        </w:rPr>
        <w:t xml:space="preserve"> correlation coefficient attaining 0.9</w:t>
      </w:r>
      <w:r w:rsidR="00AF0A9A" w:rsidRPr="00FF608D">
        <w:rPr>
          <w:rFonts w:ascii="TimesNewRomanPSMT" w:hAnsi="TimesNewRomanPSMT" w:cs="TimesNewRomanPSMT"/>
        </w:rPr>
        <w:t>8</w:t>
      </w:r>
      <w:r w:rsidR="00AF0A9A">
        <w:rPr>
          <w:rFonts w:ascii="TimesNewRomanPSMT" w:hAnsi="TimesNewRomanPSMT" w:cs="TimesNewRomanPSMT"/>
        </w:rPr>
        <w:t xml:space="preserve"> and linier equation </w:t>
      </w:r>
      <w:r w:rsidR="00AF0A9A">
        <w:rPr>
          <w:color w:val="000000"/>
        </w:rPr>
        <w:t>Y =  4,3</w:t>
      </w:r>
      <w:r w:rsidR="00AF0A9A" w:rsidRPr="00D664F4">
        <w:rPr>
          <w:color w:val="000000"/>
        </w:rPr>
        <w:t>x10</w:t>
      </w:r>
      <w:r w:rsidR="00AF0A9A">
        <w:rPr>
          <w:color w:val="000000"/>
          <w:vertAlign w:val="superscript"/>
        </w:rPr>
        <w:t>11</w:t>
      </w:r>
      <w:r w:rsidR="00AF0A9A">
        <w:rPr>
          <w:color w:val="000000"/>
        </w:rPr>
        <w:t xml:space="preserve"> X +  29,71. </w:t>
      </w:r>
      <w:r w:rsidR="00AF0A9A">
        <w:rPr>
          <w:rFonts w:ascii="TimesNewRomanPSMT" w:hAnsi="TimesNewRomanPSMT" w:cs="TimesNewRomanPSMT"/>
        </w:rPr>
        <w:t>T</w:t>
      </w:r>
      <w:r w:rsidR="00AF0A9A" w:rsidRPr="00FF608D">
        <w:rPr>
          <w:rFonts w:ascii="TimesNewRomanPSMT" w:hAnsi="TimesNewRomanPSMT" w:cs="TimesNewRomanPSMT"/>
        </w:rPr>
        <w:t>h</w:t>
      </w:r>
      <w:r w:rsidR="00AF0A9A">
        <w:rPr>
          <w:rFonts w:ascii="TimesNewRomanPSMT" w:hAnsi="TimesNewRomanPSMT" w:cs="TimesNewRomanPSMT"/>
        </w:rPr>
        <w:t>e limit detection obtained was 5.0 × 10</w:t>
      </w:r>
      <w:r w:rsidR="00AF0A9A" w:rsidRPr="0051512A">
        <w:rPr>
          <w:rFonts w:ascii="TimesNewRomanPSMT" w:hAnsi="TimesNewRomanPSMT" w:cs="TimesNewRomanPSMT"/>
          <w:vertAlign w:val="superscript"/>
        </w:rPr>
        <w:t>-1</w:t>
      </w:r>
      <w:r w:rsidR="00AF0A9A">
        <w:rPr>
          <w:rFonts w:ascii="TimesNewRomanPSMT" w:hAnsi="TimesNewRomanPSMT" w:cs="TimesNewRomanPSMT"/>
          <w:vertAlign w:val="superscript"/>
        </w:rPr>
        <w:t>2</w:t>
      </w:r>
      <w:r w:rsidR="00AF0A9A" w:rsidRPr="00FF608D">
        <w:rPr>
          <w:rFonts w:ascii="TimesNewRomanPSMT" w:hAnsi="TimesNewRomanPSMT" w:cs="TimesNewRomanPSMT"/>
        </w:rPr>
        <w:t xml:space="preserve"> M</w:t>
      </w:r>
      <w:r w:rsidR="00AF0A9A">
        <w:rPr>
          <w:rFonts w:ascii="TimesNewRomanPSMT" w:hAnsi="TimesNewRomanPSMT" w:cs="TimesNewRomanPSMT"/>
        </w:rPr>
        <w:t>. The electrode can response (analysis) lanthanum ion on trace amount.</w:t>
      </w:r>
    </w:p>
    <w:p w:rsidR="00E83921" w:rsidRPr="00FF608D" w:rsidRDefault="00B37732" w:rsidP="00E83921">
      <w:pPr>
        <w:ind w:left="1260" w:hanging="1260"/>
      </w:pPr>
      <w:r w:rsidRPr="00CF6D71">
        <w:rPr>
          <w:b/>
        </w:rPr>
        <w:t>Key words</w:t>
      </w:r>
      <w:r w:rsidRPr="00CF6D71">
        <w:t>: lant</w:t>
      </w:r>
      <w:r>
        <w:t>h</w:t>
      </w:r>
      <w:r w:rsidRPr="00CF6D71">
        <w:t xml:space="preserve">anum, </w:t>
      </w:r>
      <w:r>
        <w:t xml:space="preserve">absorptive anodic stripping voltammetry, </w:t>
      </w:r>
      <w:r w:rsidRPr="00CF6D71">
        <w:t>MBTH</w:t>
      </w:r>
      <w:r w:rsidRPr="00FF608D">
        <w:rPr>
          <w:b/>
          <w:bCs/>
        </w:rPr>
        <w:t xml:space="preserve"> </w:t>
      </w:r>
    </w:p>
    <w:p w:rsidR="00E83921" w:rsidRDefault="00E83921" w:rsidP="00E347ED">
      <w:pPr>
        <w:jc w:val="center"/>
      </w:pPr>
    </w:p>
    <w:p w:rsidR="00E83921" w:rsidRDefault="00E83921" w:rsidP="00E347ED">
      <w:pPr>
        <w:jc w:val="center"/>
      </w:pPr>
    </w:p>
    <w:p w:rsidR="00E1727A" w:rsidRPr="003F6358" w:rsidRDefault="00E1727A" w:rsidP="003F6358">
      <w:pPr>
        <w:pStyle w:val="ListParagraph"/>
        <w:numPr>
          <w:ilvl w:val="0"/>
          <w:numId w:val="10"/>
        </w:numPr>
        <w:spacing w:line="360" w:lineRule="auto"/>
        <w:ind w:left="360"/>
        <w:jc w:val="both"/>
        <w:rPr>
          <w:b/>
        </w:rPr>
      </w:pPr>
      <w:r w:rsidRPr="003F6358">
        <w:rPr>
          <w:b/>
        </w:rPr>
        <w:lastRenderedPageBreak/>
        <w:t>Pendahuluan</w:t>
      </w:r>
    </w:p>
    <w:p w:rsidR="003F6358" w:rsidRPr="00AF6C43" w:rsidRDefault="003F6358" w:rsidP="003F6358">
      <w:pPr>
        <w:spacing w:line="360" w:lineRule="auto"/>
        <w:ind w:left="426" w:firstLine="720"/>
        <w:jc w:val="both"/>
        <w:rPr>
          <w:color w:val="000000"/>
          <w:lang w:val="id-ID"/>
        </w:rPr>
      </w:pPr>
      <w:r w:rsidRPr="00AF6C43">
        <w:rPr>
          <w:color w:val="000000"/>
          <w:lang w:val="id-ID"/>
        </w:rPr>
        <w:t xml:space="preserve">Telah banyak dikembangkan teknik untuk mendeteksi lantanum dengan menggunakan instrumen seperti spektrofotometer UV-VIS,  spektrofotometer serapan atom (AAS), </w:t>
      </w:r>
      <w:r w:rsidRPr="00AF6C43">
        <w:rPr>
          <w:i/>
          <w:iCs/>
          <w:color w:val="000000"/>
        </w:rPr>
        <w:t>Inductively Coupled Plasma - Mass Spectrophotometer</w:t>
      </w:r>
      <w:r w:rsidRPr="00AF6C43">
        <w:rPr>
          <w:color w:val="000000"/>
          <w:lang w:val="id-ID"/>
        </w:rPr>
        <w:t xml:space="preserve"> (ICP-MS) dan </w:t>
      </w:r>
      <w:r w:rsidRPr="00AF6C43">
        <w:rPr>
          <w:i/>
          <w:iCs/>
          <w:color w:val="000000"/>
        </w:rPr>
        <w:t>Inductively Coupled Plasma - Atomic Emission Spectrophotometer</w:t>
      </w:r>
      <w:r w:rsidRPr="00AF6C43">
        <w:rPr>
          <w:color w:val="000000"/>
          <w:lang w:val="id-ID"/>
        </w:rPr>
        <w:t xml:space="preserve"> (ICP-AES).  Metode spektrofotometri serapan atom kurang sensitif untuk penentuan lantanum karena batas deteksi yang tinggi, yaitu sekitar 800 – 900 ppm (Anonim, 1998).  Metode </w:t>
      </w:r>
      <w:r w:rsidRPr="00AF6C43">
        <w:rPr>
          <w:i/>
          <w:iCs/>
          <w:color w:val="000000"/>
        </w:rPr>
        <w:t>Inductively Coupled Plasma - Mass Spectrometry</w:t>
      </w:r>
      <w:r w:rsidRPr="00AF6C43">
        <w:rPr>
          <w:color w:val="000000"/>
          <w:lang w:val="id-ID"/>
        </w:rPr>
        <w:t xml:space="preserve"> dan </w:t>
      </w:r>
      <w:r w:rsidRPr="00AF6C43">
        <w:rPr>
          <w:i/>
          <w:iCs/>
          <w:color w:val="000000"/>
        </w:rPr>
        <w:t>Inductively Coupled Plasma - Atomic Emission Spectrometry</w:t>
      </w:r>
      <w:r w:rsidRPr="00AF6C43">
        <w:rPr>
          <w:color w:val="000000"/>
          <w:lang w:val="id-ID"/>
        </w:rPr>
        <w:t>, memerlukan alat yang sangat mahal (Shibata, 1991)</w:t>
      </w:r>
      <w:r w:rsidRPr="00AF6C43">
        <w:rPr>
          <w:color w:val="000000"/>
        </w:rPr>
        <w:t>.</w:t>
      </w:r>
      <w:r w:rsidRPr="00AF6C43">
        <w:rPr>
          <w:color w:val="000000"/>
          <w:lang w:val="id-ID"/>
        </w:rPr>
        <w:t xml:space="preserve"> Karena keterbatasan beberapa metode yang ada, maka diperlukan metode lain untuk penentuan lantanum yang lebih baik. Oleh karena itu, yang menjadi permasalahan adalah mencari </w:t>
      </w:r>
      <w:r w:rsidRPr="00AF6C43">
        <w:rPr>
          <w:color w:val="000000"/>
        </w:rPr>
        <w:t xml:space="preserve">dan mengembangkan </w:t>
      </w:r>
      <w:r w:rsidRPr="00AF6C43">
        <w:rPr>
          <w:color w:val="000000"/>
          <w:lang w:val="id-ID"/>
        </w:rPr>
        <w:t>metode yang baik untuk penentuan lantanum.</w:t>
      </w:r>
    </w:p>
    <w:p w:rsidR="004B0A82" w:rsidRDefault="003F6358" w:rsidP="00E75D70">
      <w:pPr>
        <w:spacing w:line="360" w:lineRule="auto"/>
        <w:ind w:left="426" w:firstLine="720"/>
        <w:jc w:val="both"/>
      </w:pPr>
      <w:r w:rsidRPr="0016415E">
        <w:rPr>
          <w:color w:val="000000"/>
          <w:lang w:val="id-ID"/>
        </w:rPr>
        <w:t>Metode potensiometri dengan penggunaan elektroda selektif ion (ESI) sebagai elektroda kerja, telah banyak dikembangkan hingga akhir abad 20. Metode ini diyakini merupakan metode analisis yang cukup murah dan praktis, namun dapat memberikan sensitivitas dan selektivitas yang cukup baik. Choudhury</w:t>
      </w:r>
      <w:r w:rsidRPr="0016415E">
        <w:rPr>
          <w:color w:val="000000"/>
        </w:rPr>
        <w:t xml:space="preserve">, </w:t>
      </w:r>
      <w:r w:rsidRPr="0016415E">
        <w:rPr>
          <w:color w:val="000000"/>
          <w:lang w:val="id-ID"/>
        </w:rPr>
        <w:t>Ogata dan Kamato (1996) membuat elektroda samarium yang cukup selektif terhadap gangguan ion-ion lain dan diperoleh batas deteksi hingga konsentrasi samarium 10</w:t>
      </w:r>
      <w:r w:rsidRPr="0016415E">
        <w:rPr>
          <w:color w:val="000000"/>
          <w:vertAlign w:val="superscript"/>
          <w:lang w:val="id-ID"/>
        </w:rPr>
        <w:t>-7</w:t>
      </w:r>
      <w:r w:rsidRPr="0016415E">
        <w:rPr>
          <w:color w:val="000000"/>
          <w:lang w:val="id-ID"/>
        </w:rPr>
        <w:t xml:space="preserve"> M.</w:t>
      </w:r>
      <w:r w:rsidRPr="0016415E">
        <w:rPr>
          <w:color w:val="000000"/>
        </w:rPr>
        <w:t xml:space="preserve"> S</w:t>
      </w:r>
      <w:r w:rsidRPr="0016415E">
        <w:rPr>
          <w:lang w:val="id-ID"/>
        </w:rPr>
        <w:t>uyanta dkk (20</w:t>
      </w:r>
      <w:r>
        <w:t>1</w:t>
      </w:r>
      <w:r w:rsidRPr="0016415E">
        <w:rPr>
          <w:lang w:val="id-ID"/>
        </w:rPr>
        <w:t xml:space="preserve">0) membuat elektroda lantanum yang cukup sensitif dan diperoleh batas deteksi hingga konsentrasi lantanum </w:t>
      </w:r>
      <w:r w:rsidRPr="0016415E">
        <w:t xml:space="preserve">  </w:t>
      </w:r>
      <w:r w:rsidRPr="0016415E">
        <w:rPr>
          <w:lang w:val="id-ID"/>
        </w:rPr>
        <w:t>10</w:t>
      </w:r>
      <w:r w:rsidRPr="0016415E">
        <w:rPr>
          <w:vertAlign w:val="superscript"/>
          <w:lang w:val="id-ID"/>
        </w:rPr>
        <w:t>-6</w:t>
      </w:r>
      <w:r w:rsidRPr="0016415E">
        <w:rPr>
          <w:lang w:val="id-ID"/>
        </w:rPr>
        <w:t xml:space="preserve"> M. Namun selektivitas terhadap unsur tanah jarang yang lain masih belum maksimal. Ganjali </w:t>
      </w:r>
      <w:r w:rsidRPr="0016415E">
        <w:t>dkk</w:t>
      </w:r>
      <w:r w:rsidRPr="0016415E">
        <w:rPr>
          <w:lang w:val="id-ID"/>
        </w:rPr>
        <w:t xml:space="preserve">. (2005) telah mensintesis senyawa 4-metil-hidrazino benzotiasol (MHBT) dari 4-metil-2-aminobenzotiasol hidrobromida dan hidrazin hidrat. </w:t>
      </w:r>
    </w:p>
    <w:p w:rsidR="004B0A82" w:rsidRPr="00651F65" w:rsidRDefault="004B0A82" w:rsidP="00DA1945">
      <w:pPr>
        <w:spacing w:line="360" w:lineRule="auto"/>
        <w:ind w:left="450" w:firstLine="696"/>
        <w:jc w:val="both"/>
        <w:rPr>
          <w:color w:val="000000"/>
          <w:lang w:val="id-ID"/>
        </w:rPr>
      </w:pPr>
      <w:r w:rsidRPr="00651F65">
        <w:rPr>
          <w:lang w:val="id-ID"/>
        </w:rPr>
        <w:t>Senyawa 4-metil-hidrazino benzotiasol</w:t>
      </w:r>
      <w:r w:rsidRPr="00651F65">
        <w:rPr>
          <w:color w:val="000000"/>
          <w:lang w:val="id-ID"/>
        </w:rPr>
        <w:t xml:space="preserve"> (MHBT) merupakan ligan organik yang mengandung donor elektron dari atom S dan N. Senyawa ini secara stru</w:t>
      </w:r>
      <w:r>
        <w:rPr>
          <w:color w:val="000000"/>
          <w:lang w:val="id-ID"/>
        </w:rPr>
        <w:t xml:space="preserve">ktur dapat dilihat pada gambar </w:t>
      </w:r>
      <w:r>
        <w:rPr>
          <w:color w:val="000000"/>
        </w:rPr>
        <w:t>1</w:t>
      </w:r>
      <w:r w:rsidRPr="00651F65">
        <w:rPr>
          <w:color w:val="000000"/>
          <w:lang w:val="id-ID"/>
        </w:rPr>
        <w:t>.</w:t>
      </w:r>
    </w:p>
    <w:p w:rsidR="004B0A82" w:rsidRPr="00651F65" w:rsidRDefault="004B0A82" w:rsidP="004B0A82">
      <w:pPr>
        <w:spacing w:line="360" w:lineRule="auto"/>
        <w:jc w:val="center"/>
      </w:pPr>
      <w:r w:rsidRPr="00651F65">
        <w:object w:dxaOrig="3044"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15pt;height:101.2pt" o:ole="">
            <v:imagedata r:id="rId8" o:title=""/>
          </v:shape>
          <o:OLEObject Type="Embed" ProgID="ChemDraw.Document.6.0" ShapeID="_x0000_i1025" DrawAspect="Content" ObjectID="_1447676989" r:id="rId9"/>
        </w:object>
      </w:r>
    </w:p>
    <w:p w:rsidR="004B0A82" w:rsidRPr="00651F65" w:rsidRDefault="004B0A82" w:rsidP="004B0A82">
      <w:pPr>
        <w:spacing w:line="360" w:lineRule="auto"/>
        <w:jc w:val="center"/>
        <w:rPr>
          <w:lang w:val="sv-SE"/>
        </w:rPr>
      </w:pPr>
      <w:r>
        <w:rPr>
          <w:lang w:val="sv-SE"/>
        </w:rPr>
        <w:t>Gambar 1</w:t>
      </w:r>
      <w:r w:rsidRPr="00651F65">
        <w:rPr>
          <w:lang w:val="sv-SE"/>
        </w:rPr>
        <w:t xml:space="preserve">: Struktur </w:t>
      </w:r>
      <w:r>
        <w:rPr>
          <w:lang w:val="sv-SE"/>
        </w:rPr>
        <w:t xml:space="preserve">senyawa </w:t>
      </w:r>
      <w:r w:rsidRPr="00651F65">
        <w:rPr>
          <w:lang w:val="sv-SE"/>
        </w:rPr>
        <w:t>MHBT</w:t>
      </w:r>
    </w:p>
    <w:p w:rsidR="004B0A82" w:rsidRPr="00F35CE5" w:rsidRDefault="004B0A82" w:rsidP="004B0A82">
      <w:pPr>
        <w:jc w:val="both"/>
        <w:rPr>
          <w:color w:val="000000"/>
          <w:sz w:val="16"/>
          <w:szCs w:val="16"/>
          <w:lang w:val="id-ID"/>
        </w:rPr>
      </w:pPr>
    </w:p>
    <w:p w:rsidR="004B0A82" w:rsidRPr="00651F65" w:rsidRDefault="004B0A82" w:rsidP="00DA1945">
      <w:pPr>
        <w:spacing w:line="360" w:lineRule="auto"/>
        <w:ind w:left="450"/>
        <w:jc w:val="both"/>
        <w:rPr>
          <w:color w:val="000000"/>
          <w:lang w:val="id-ID"/>
        </w:rPr>
      </w:pPr>
      <w:r w:rsidRPr="00651F65">
        <w:rPr>
          <w:color w:val="000000"/>
          <w:lang w:val="id-ID"/>
        </w:rPr>
        <w:lastRenderedPageBreak/>
        <w:t xml:space="preserve">MHBT dapat membentuk kompleks dengan ion lantanum dan beberapa ion logam lain. Besarnya tetapan kompleks beberapa ion logam dengan MHBT telah dipelajari oleh Ganjali MR (2005), yang nilainya dapat dilihat pada tabel </w:t>
      </w:r>
      <w:r w:rsidR="00DA1945">
        <w:rPr>
          <w:color w:val="000000"/>
        </w:rPr>
        <w:t>1</w:t>
      </w:r>
      <w:r w:rsidRPr="00651F65">
        <w:rPr>
          <w:color w:val="000000"/>
          <w:lang w:val="id-ID"/>
        </w:rPr>
        <w:t>.</w:t>
      </w:r>
    </w:p>
    <w:p w:rsidR="004B0A82" w:rsidRPr="00F35CE5" w:rsidRDefault="004B0A82" w:rsidP="004B0A82">
      <w:pPr>
        <w:jc w:val="both"/>
        <w:rPr>
          <w:color w:val="000000"/>
          <w:sz w:val="16"/>
          <w:szCs w:val="16"/>
        </w:rPr>
      </w:pPr>
    </w:p>
    <w:p w:rsidR="004B0A82" w:rsidRPr="00651F65" w:rsidRDefault="004B0A82" w:rsidP="00DA1945">
      <w:pPr>
        <w:ind w:left="1350" w:hanging="900"/>
        <w:jc w:val="both"/>
        <w:rPr>
          <w:color w:val="000000"/>
          <w:lang w:val="id-ID"/>
        </w:rPr>
      </w:pPr>
      <w:r w:rsidRPr="00651F65">
        <w:rPr>
          <w:color w:val="000000"/>
          <w:lang w:val="id-ID"/>
        </w:rPr>
        <w:t xml:space="preserve">Tabel </w:t>
      </w:r>
      <w:r w:rsidR="00DA1945">
        <w:rPr>
          <w:color w:val="000000"/>
        </w:rPr>
        <w:t>1</w:t>
      </w:r>
      <w:r w:rsidRPr="00651F65">
        <w:rPr>
          <w:color w:val="000000"/>
          <w:lang w:val="id-ID"/>
        </w:rPr>
        <w:t>:  Konstanta pembentukan kompleks beberapa ion logam dengan MHBT dalam pelarut asetonitril</w:t>
      </w:r>
    </w:p>
    <w:p w:rsidR="004B0A82" w:rsidRPr="00F35CE5" w:rsidRDefault="004B0A82" w:rsidP="004B0A82">
      <w:pPr>
        <w:jc w:val="both"/>
        <w:rPr>
          <w:color w:val="000000"/>
          <w:sz w:val="16"/>
          <w:szCs w:val="16"/>
          <w:lang w:val="id-ID"/>
        </w:rPr>
      </w:pPr>
    </w:p>
    <w:tbl>
      <w:tblPr>
        <w:tblW w:w="4932"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3132"/>
      </w:tblGrid>
      <w:tr w:rsidR="004B0A82" w:rsidRPr="00651F65" w:rsidTr="00DA1945">
        <w:tc>
          <w:tcPr>
            <w:tcW w:w="1800" w:type="dxa"/>
          </w:tcPr>
          <w:p w:rsidR="004B0A82" w:rsidRPr="00651F65" w:rsidRDefault="004B0A82" w:rsidP="00990742">
            <w:pPr>
              <w:spacing w:line="360" w:lineRule="auto"/>
              <w:jc w:val="center"/>
              <w:rPr>
                <w:color w:val="000000"/>
                <w:lang w:val="id-ID"/>
              </w:rPr>
            </w:pPr>
            <w:r w:rsidRPr="00651F65">
              <w:rPr>
                <w:color w:val="000000"/>
                <w:lang w:val="id-ID"/>
              </w:rPr>
              <w:t>Kation</w:t>
            </w:r>
          </w:p>
        </w:tc>
        <w:tc>
          <w:tcPr>
            <w:tcW w:w="3132" w:type="dxa"/>
          </w:tcPr>
          <w:p w:rsidR="004B0A82" w:rsidRPr="00651F65" w:rsidRDefault="004B0A82" w:rsidP="00990742">
            <w:pPr>
              <w:spacing w:line="360" w:lineRule="auto"/>
              <w:jc w:val="center"/>
              <w:rPr>
                <w:color w:val="000000"/>
                <w:lang w:val="id-ID"/>
              </w:rPr>
            </w:pPr>
            <w:r w:rsidRPr="00651F65">
              <w:rPr>
                <w:color w:val="000000"/>
                <w:lang w:val="id-ID"/>
              </w:rPr>
              <w:t>Log K</w:t>
            </w:r>
            <w:r w:rsidRPr="00651F65">
              <w:rPr>
                <w:color w:val="000000"/>
                <w:vertAlign w:val="subscript"/>
                <w:lang w:val="id-ID"/>
              </w:rPr>
              <w:t>f</w:t>
            </w:r>
          </w:p>
        </w:tc>
      </w:tr>
      <w:tr w:rsidR="004B0A82" w:rsidRPr="00651F65" w:rsidTr="00DA1945">
        <w:tc>
          <w:tcPr>
            <w:tcW w:w="1800" w:type="dxa"/>
          </w:tcPr>
          <w:p w:rsidR="004B0A82" w:rsidRPr="00651F65" w:rsidRDefault="004B0A82" w:rsidP="00990742">
            <w:pPr>
              <w:jc w:val="center"/>
              <w:rPr>
                <w:color w:val="000000"/>
                <w:lang w:val="id-ID"/>
              </w:rPr>
            </w:pPr>
            <w:r w:rsidRPr="00651F65">
              <w:rPr>
                <w:color w:val="000000"/>
                <w:lang w:val="id-ID"/>
              </w:rPr>
              <w:t>La</w:t>
            </w:r>
            <w:r w:rsidRPr="00651F65">
              <w:rPr>
                <w:color w:val="000000"/>
                <w:vertAlign w:val="superscript"/>
                <w:lang w:val="id-ID"/>
              </w:rPr>
              <w:t>3+</w:t>
            </w:r>
          </w:p>
        </w:tc>
        <w:tc>
          <w:tcPr>
            <w:tcW w:w="3132" w:type="dxa"/>
          </w:tcPr>
          <w:p w:rsidR="004B0A82" w:rsidRPr="00651F65" w:rsidRDefault="004B0A82" w:rsidP="00990742">
            <w:pPr>
              <w:jc w:val="center"/>
              <w:rPr>
                <w:color w:val="000000"/>
                <w:lang w:val="id-ID"/>
              </w:rPr>
            </w:pPr>
            <w:r w:rsidRPr="00651F65">
              <w:rPr>
                <w:color w:val="000000"/>
                <w:lang w:val="id-ID"/>
              </w:rPr>
              <w:t>5,85 ± 0,20</w:t>
            </w:r>
          </w:p>
        </w:tc>
      </w:tr>
      <w:tr w:rsidR="004B0A82" w:rsidRPr="00651F65" w:rsidTr="00DA1945">
        <w:tc>
          <w:tcPr>
            <w:tcW w:w="1800" w:type="dxa"/>
          </w:tcPr>
          <w:p w:rsidR="004B0A82" w:rsidRPr="00651F65" w:rsidRDefault="004B0A82" w:rsidP="00990742">
            <w:pPr>
              <w:jc w:val="center"/>
              <w:rPr>
                <w:color w:val="000000"/>
                <w:lang w:val="id-ID"/>
              </w:rPr>
            </w:pPr>
            <w:r w:rsidRPr="00651F65">
              <w:rPr>
                <w:color w:val="000000"/>
                <w:lang w:val="id-ID"/>
              </w:rPr>
              <w:t>Ce</w:t>
            </w:r>
            <w:r w:rsidRPr="00651F65">
              <w:rPr>
                <w:color w:val="000000"/>
                <w:vertAlign w:val="superscript"/>
                <w:lang w:val="id-ID"/>
              </w:rPr>
              <w:t>3+</w:t>
            </w:r>
          </w:p>
        </w:tc>
        <w:tc>
          <w:tcPr>
            <w:tcW w:w="3132" w:type="dxa"/>
          </w:tcPr>
          <w:p w:rsidR="004B0A82" w:rsidRPr="00651F65" w:rsidRDefault="004B0A82" w:rsidP="00990742">
            <w:pPr>
              <w:jc w:val="center"/>
              <w:rPr>
                <w:color w:val="000000"/>
                <w:lang w:val="id-ID"/>
              </w:rPr>
            </w:pPr>
            <w:r w:rsidRPr="00651F65">
              <w:rPr>
                <w:color w:val="000000"/>
                <w:lang w:val="id-ID"/>
              </w:rPr>
              <w:t>2,95 ± 0,12</w:t>
            </w:r>
          </w:p>
        </w:tc>
      </w:tr>
      <w:tr w:rsidR="004B0A82" w:rsidRPr="00651F65" w:rsidTr="00DA1945">
        <w:tc>
          <w:tcPr>
            <w:tcW w:w="1800" w:type="dxa"/>
          </w:tcPr>
          <w:p w:rsidR="004B0A82" w:rsidRPr="00651F65" w:rsidRDefault="004B0A82" w:rsidP="00990742">
            <w:pPr>
              <w:jc w:val="center"/>
              <w:rPr>
                <w:color w:val="000000"/>
                <w:lang w:val="id-ID"/>
              </w:rPr>
            </w:pPr>
            <w:r w:rsidRPr="00651F65">
              <w:rPr>
                <w:color w:val="000000"/>
                <w:lang w:val="id-ID"/>
              </w:rPr>
              <w:t>Sm</w:t>
            </w:r>
            <w:r w:rsidRPr="00651F65">
              <w:rPr>
                <w:color w:val="000000"/>
                <w:vertAlign w:val="superscript"/>
                <w:lang w:val="id-ID"/>
              </w:rPr>
              <w:t>3+</w:t>
            </w:r>
          </w:p>
        </w:tc>
        <w:tc>
          <w:tcPr>
            <w:tcW w:w="3132" w:type="dxa"/>
          </w:tcPr>
          <w:p w:rsidR="004B0A82" w:rsidRPr="00651F65" w:rsidRDefault="004B0A82" w:rsidP="00990742">
            <w:pPr>
              <w:jc w:val="center"/>
              <w:rPr>
                <w:color w:val="000000"/>
                <w:lang w:val="id-ID"/>
              </w:rPr>
            </w:pPr>
            <w:r w:rsidRPr="00651F65">
              <w:rPr>
                <w:color w:val="000000"/>
                <w:lang w:val="id-ID"/>
              </w:rPr>
              <w:t>2,59 ± 0,07</w:t>
            </w:r>
          </w:p>
        </w:tc>
      </w:tr>
      <w:tr w:rsidR="004B0A82" w:rsidRPr="00651F65" w:rsidTr="00DA1945">
        <w:tc>
          <w:tcPr>
            <w:tcW w:w="1800" w:type="dxa"/>
          </w:tcPr>
          <w:p w:rsidR="004B0A82" w:rsidRPr="00651F65" w:rsidRDefault="004B0A82" w:rsidP="00990742">
            <w:pPr>
              <w:jc w:val="center"/>
              <w:rPr>
                <w:color w:val="000000"/>
                <w:lang w:val="id-ID"/>
              </w:rPr>
            </w:pPr>
            <w:r w:rsidRPr="00651F65">
              <w:rPr>
                <w:color w:val="000000"/>
                <w:lang w:val="id-ID"/>
              </w:rPr>
              <w:t>Eu</w:t>
            </w:r>
            <w:r w:rsidRPr="00651F65">
              <w:rPr>
                <w:color w:val="000000"/>
                <w:vertAlign w:val="superscript"/>
                <w:lang w:val="id-ID"/>
              </w:rPr>
              <w:t>3+</w:t>
            </w:r>
          </w:p>
        </w:tc>
        <w:tc>
          <w:tcPr>
            <w:tcW w:w="3132" w:type="dxa"/>
          </w:tcPr>
          <w:p w:rsidR="004B0A82" w:rsidRPr="00651F65" w:rsidRDefault="004B0A82" w:rsidP="00990742">
            <w:pPr>
              <w:jc w:val="center"/>
              <w:rPr>
                <w:color w:val="000000"/>
                <w:lang w:val="id-ID"/>
              </w:rPr>
            </w:pPr>
            <w:r w:rsidRPr="00651F65">
              <w:rPr>
                <w:color w:val="000000"/>
                <w:lang w:val="id-ID"/>
              </w:rPr>
              <w:t>2,57 ± 0,03</w:t>
            </w:r>
          </w:p>
        </w:tc>
      </w:tr>
      <w:tr w:rsidR="004B0A82" w:rsidRPr="00651F65" w:rsidTr="00DA1945">
        <w:tc>
          <w:tcPr>
            <w:tcW w:w="1800" w:type="dxa"/>
          </w:tcPr>
          <w:p w:rsidR="004B0A82" w:rsidRPr="00651F65" w:rsidRDefault="004B0A82" w:rsidP="00990742">
            <w:pPr>
              <w:jc w:val="center"/>
              <w:rPr>
                <w:color w:val="000000"/>
                <w:lang w:val="id-ID"/>
              </w:rPr>
            </w:pPr>
            <w:r w:rsidRPr="00651F65">
              <w:rPr>
                <w:color w:val="000000"/>
                <w:lang w:val="id-ID"/>
              </w:rPr>
              <w:t>Gd</w:t>
            </w:r>
            <w:r w:rsidRPr="00651F65">
              <w:rPr>
                <w:color w:val="000000"/>
                <w:vertAlign w:val="superscript"/>
                <w:lang w:val="id-ID"/>
              </w:rPr>
              <w:t>3+</w:t>
            </w:r>
          </w:p>
        </w:tc>
        <w:tc>
          <w:tcPr>
            <w:tcW w:w="3132" w:type="dxa"/>
          </w:tcPr>
          <w:p w:rsidR="004B0A82" w:rsidRPr="00651F65" w:rsidRDefault="004B0A82" w:rsidP="00990742">
            <w:pPr>
              <w:jc w:val="center"/>
              <w:rPr>
                <w:color w:val="000000"/>
                <w:lang w:val="id-ID"/>
              </w:rPr>
            </w:pPr>
            <w:r w:rsidRPr="00651F65">
              <w:rPr>
                <w:color w:val="000000"/>
                <w:lang w:val="id-ID"/>
              </w:rPr>
              <w:t>2,93 ± 0,06</w:t>
            </w:r>
          </w:p>
        </w:tc>
      </w:tr>
      <w:tr w:rsidR="004B0A82" w:rsidRPr="00651F65" w:rsidTr="00DA1945">
        <w:tc>
          <w:tcPr>
            <w:tcW w:w="1800" w:type="dxa"/>
          </w:tcPr>
          <w:p w:rsidR="004B0A82" w:rsidRPr="00651F65" w:rsidRDefault="004B0A82" w:rsidP="00990742">
            <w:pPr>
              <w:jc w:val="center"/>
              <w:rPr>
                <w:color w:val="000000"/>
                <w:lang w:val="id-ID"/>
              </w:rPr>
            </w:pPr>
            <w:r w:rsidRPr="00651F65">
              <w:rPr>
                <w:color w:val="000000"/>
                <w:lang w:val="id-ID"/>
              </w:rPr>
              <w:t>Dy</w:t>
            </w:r>
            <w:r w:rsidRPr="00651F65">
              <w:rPr>
                <w:color w:val="000000"/>
                <w:vertAlign w:val="superscript"/>
                <w:lang w:val="id-ID"/>
              </w:rPr>
              <w:t>3+</w:t>
            </w:r>
          </w:p>
        </w:tc>
        <w:tc>
          <w:tcPr>
            <w:tcW w:w="3132" w:type="dxa"/>
          </w:tcPr>
          <w:p w:rsidR="004B0A82" w:rsidRPr="00651F65" w:rsidRDefault="004B0A82" w:rsidP="00990742">
            <w:pPr>
              <w:jc w:val="center"/>
              <w:rPr>
                <w:color w:val="000000"/>
                <w:lang w:val="id-ID"/>
              </w:rPr>
            </w:pPr>
            <w:r w:rsidRPr="00651F65">
              <w:rPr>
                <w:color w:val="000000"/>
                <w:lang w:val="id-ID"/>
              </w:rPr>
              <w:t>2,81 ± 0,04</w:t>
            </w:r>
          </w:p>
        </w:tc>
      </w:tr>
      <w:tr w:rsidR="004B0A82" w:rsidRPr="00651F65" w:rsidTr="00DA1945">
        <w:tc>
          <w:tcPr>
            <w:tcW w:w="1800" w:type="dxa"/>
          </w:tcPr>
          <w:p w:rsidR="004B0A82" w:rsidRPr="00651F65" w:rsidRDefault="004B0A82" w:rsidP="00990742">
            <w:pPr>
              <w:jc w:val="center"/>
              <w:rPr>
                <w:color w:val="000000"/>
                <w:lang w:val="id-ID"/>
              </w:rPr>
            </w:pPr>
            <w:r w:rsidRPr="00651F65">
              <w:rPr>
                <w:color w:val="000000"/>
                <w:lang w:val="id-ID"/>
              </w:rPr>
              <w:t>Yb</w:t>
            </w:r>
            <w:r w:rsidRPr="00651F65">
              <w:rPr>
                <w:color w:val="000000"/>
                <w:vertAlign w:val="superscript"/>
                <w:lang w:val="id-ID"/>
              </w:rPr>
              <w:t>3+</w:t>
            </w:r>
          </w:p>
        </w:tc>
        <w:tc>
          <w:tcPr>
            <w:tcW w:w="3132" w:type="dxa"/>
          </w:tcPr>
          <w:p w:rsidR="004B0A82" w:rsidRPr="00651F65" w:rsidRDefault="004B0A82" w:rsidP="00990742">
            <w:pPr>
              <w:jc w:val="center"/>
              <w:rPr>
                <w:color w:val="000000"/>
                <w:lang w:val="id-ID"/>
              </w:rPr>
            </w:pPr>
            <w:r w:rsidRPr="00651F65">
              <w:rPr>
                <w:color w:val="000000"/>
                <w:lang w:val="id-ID"/>
              </w:rPr>
              <w:t>2,73 ± 0,05</w:t>
            </w:r>
          </w:p>
        </w:tc>
      </w:tr>
      <w:tr w:rsidR="004B0A82" w:rsidRPr="00651F65" w:rsidTr="00DA1945">
        <w:tc>
          <w:tcPr>
            <w:tcW w:w="1800" w:type="dxa"/>
          </w:tcPr>
          <w:p w:rsidR="004B0A82" w:rsidRPr="00651F65" w:rsidRDefault="004B0A82" w:rsidP="00990742">
            <w:pPr>
              <w:jc w:val="center"/>
              <w:rPr>
                <w:color w:val="000000"/>
                <w:lang w:val="id-ID"/>
              </w:rPr>
            </w:pPr>
            <w:r w:rsidRPr="00651F65">
              <w:rPr>
                <w:color w:val="000000"/>
                <w:lang w:val="id-ID"/>
              </w:rPr>
              <w:t>Cu</w:t>
            </w:r>
            <w:r w:rsidRPr="00651F65">
              <w:rPr>
                <w:color w:val="000000"/>
                <w:vertAlign w:val="superscript"/>
                <w:lang w:val="id-ID"/>
              </w:rPr>
              <w:t>2+</w:t>
            </w:r>
          </w:p>
        </w:tc>
        <w:tc>
          <w:tcPr>
            <w:tcW w:w="3132" w:type="dxa"/>
          </w:tcPr>
          <w:p w:rsidR="004B0A82" w:rsidRPr="00651F65" w:rsidRDefault="004B0A82" w:rsidP="00990742">
            <w:pPr>
              <w:jc w:val="center"/>
              <w:rPr>
                <w:color w:val="000000"/>
                <w:lang w:val="id-ID"/>
              </w:rPr>
            </w:pPr>
            <w:r w:rsidRPr="00651F65">
              <w:rPr>
                <w:color w:val="000000"/>
                <w:lang w:val="id-ID"/>
              </w:rPr>
              <w:t>2,61 ± 0,04</w:t>
            </w:r>
          </w:p>
        </w:tc>
      </w:tr>
      <w:tr w:rsidR="004B0A82" w:rsidRPr="00651F65" w:rsidTr="00DA1945">
        <w:tc>
          <w:tcPr>
            <w:tcW w:w="1800" w:type="dxa"/>
          </w:tcPr>
          <w:p w:rsidR="004B0A82" w:rsidRPr="00651F65" w:rsidRDefault="004B0A82" w:rsidP="00990742">
            <w:pPr>
              <w:jc w:val="center"/>
              <w:rPr>
                <w:color w:val="000000"/>
                <w:lang w:val="id-ID"/>
              </w:rPr>
            </w:pPr>
            <w:r w:rsidRPr="00651F65">
              <w:rPr>
                <w:color w:val="000000"/>
                <w:lang w:val="id-ID"/>
              </w:rPr>
              <w:t>Co</w:t>
            </w:r>
            <w:r w:rsidRPr="00651F65">
              <w:rPr>
                <w:color w:val="000000"/>
                <w:vertAlign w:val="superscript"/>
                <w:lang w:val="id-ID"/>
              </w:rPr>
              <w:t>2+</w:t>
            </w:r>
          </w:p>
        </w:tc>
        <w:tc>
          <w:tcPr>
            <w:tcW w:w="3132" w:type="dxa"/>
          </w:tcPr>
          <w:p w:rsidR="004B0A82" w:rsidRPr="00651F65" w:rsidRDefault="004B0A82" w:rsidP="00990742">
            <w:pPr>
              <w:jc w:val="center"/>
              <w:rPr>
                <w:color w:val="000000"/>
                <w:lang w:val="id-ID"/>
              </w:rPr>
            </w:pPr>
            <w:r w:rsidRPr="00651F65">
              <w:rPr>
                <w:color w:val="000000"/>
                <w:lang w:val="id-ID"/>
              </w:rPr>
              <w:t>2,43 ± 0,05</w:t>
            </w:r>
          </w:p>
        </w:tc>
      </w:tr>
      <w:tr w:rsidR="004B0A82" w:rsidRPr="00651F65" w:rsidTr="00DA1945">
        <w:tc>
          <w:tcPr>
            <w:tcW w:w="1800" w:type="dxa"/>
          </w:tcPr>
          <w:p w:rsidR="004B0A82" w:rsidRPr="00651F65" w:rsidRDefault="004B0A82" w:rsidP="00990742">
            <w:pPr>
              <w:jc w:val="center"/>
              <w:rPr>
                <w:color w:val="000000"/>
                <w:lang w:val="id-ID"/>
              </w:rPr>
            </w:pPr>
            <w:r w:rsidRPr="00651F65">
              <w:rPr>
                <w:color w:val="000000"/>
                <w:lang w:val="id-ID"/>
              </w:rPr>
              <w:t>Mg</w:t>
            </w:r>
            <w:r w:rsidRPr="00651F65">
              <w:rPr>
                <w:color w:val="000000"/>
                <w:vertAlign w:val="superscript"/>
                <w:lang w:val="id-ID"/>
              </w:rPr>
              <w:t>2+</w:t>
            </w:r>
          </w:p>
        </w:tc>
        <w:tc>
          <w:tcPr>
            <w:tcW w:w="3132" w:type="dxa"/>
          </w:tcPr>
          <w:p w:rsidR="004B0A82" w:rsidRPr="00651F65" w:rsidRDefault="004B0A82" w:rsidP="00990742">
            <w:pPr>
              <w:jc w:val="center"/>
              <w:rPr>
                <w:color w:val="000000"/>
                <w:lang w:val="id-ID"/>
              </w:rPr>
            </w:pPr>
            <w:r w:rsidRPr="00651F65">
              <w:rPr>
                <w:color w:val="000000"/>
                <w:lang w:val="id-ID"/>
              </w:rPr>
              <w:t>2,50 ± 0,06</w:t>
            </w:r>
          </w:p>
        </w:tc>
      </w:tr>
      <w:tr w:rsidR="004B0A82" w:rsidRPr="00651F65" w:rsidTr="00DA1945">
        <w:tc>
          <w:tcPr>
            <w:tcW w:w="1800" w:type="dxa"/>
          </w:tcPr>
          <w:p w:rsidR="004B0A82" w:rsidRPr="00651F65" w:rsidRDefault="004B0A82" w:rsidP="00990742">
            <w:pPr>
              <w:jc w:val="center"/>
              <w:rPr>
                <w:color w:val="000000"/>
                <w:lang w:val="id-ID"/>
              </w:rPr>
            </w:pPr>
            <w:r w:rsidRPr="00651F65">
              <w:rPr>
                <w:color w:val="000000"/>
                <w:lang w:val="id-ID"/>
              </w:rPr>
              <w:t>Be</w:t>
            </w:r>
            <w:r w:rsidRPr="00651F65">
              <w:rPr>
                <w:color w:val="000000"/>
                <w:vertAlign w:val="superscript"/>
                <w:lang w:val="id-ID"/>
              </w:rPr>
              <w:t>2+</w:t>
            </w:r>
          </w:p>
        </w:tc>
        <w:tc>
          <w:tcPr>
            <w:tcW w:w="3132" w:type="dxa"/>
          </w:tcPr>
          <w:p w:rsidR="004B0A82" w:rsidRPr="00651F65" w:rsidRDefault="004B0A82" w:rsidP="00990742">
            <w:pPr>
              <w:jc w:val="center"/>
              <w:rPr>
                <w:color w:val="000000"/>
                <w:lang w:val="id-ID"/>
              </w:rPr>
            </w:pPr>
            <w:r w:rsidRPr="00651F65">
              <w:rPr>
                <w:color w:val="000000"/>
                <w:lang w:val="id-ID"/>
              </w:rPr>
              <w:t>2,50 ± 0,08</w:t>
            </w:r>
          </w:p>
        </w:tc>
      </w:tr>
    </w:tbl>
    <w:p w:rsidR="004B0A82" w:rsidRPr="00651F65" w:rsidRDefault="004B0A82" w:rsidP="004B0A82">
      <w:pPr>
        <w:jc w:val="both"/>
        <w:rPr>
          <w:color w:val="000000"/>
          <w:lang w:val="id-ID"/>
        </w:rPr>
      </w:pPr>
    </w:p>
    <w:p w:rsidR="004B0A82" w:rsidRDefault="004B0A82" w:rsidP="00DA1945">
      <w:pPr>
        <w:spacing w:line="360" w:lineRule="auto"/>
        <w:ind w:left="450"/>
        <w:jc w:val="both"/>
        <w:rPr>
          <w:color w:val="000000"/>
        </w:rPr>
      </w:pPr>
      <w:r w:rsidRPr="00651F65">
        <w:rPr>
          <w:color w:val="000000"/>
          <w:lang w:val="id-ID"/>
        </w:rPr>
        <w:t>Dari nilai K</w:t>
      </w:r>
      <w:r w:rsidRPr="00651F65">
        <w:rPr>
          <w:color w:val="000000"/>
          <w:vertAlign w:val="subscript"/>
          <w:lang w:val="id-ID"/>
        </w:rPr>
        <w:t>f</w:t>
      </w:r>
      <w:r w:rsidRPr="00651F65">
        <w:rPr>
          <w:color w:val="000000"/>
          <w:lang w:val="id-ID"/>
        </w:rPr>
        <w:t xml:space="preserve"> tersebut tampak bahwa ion lantanum mempunyai nilai K</w:t>
      </w:r>
      <w:r w:rsidRPr="00651F65">
        <w:rPr>
          <w:color w:val="000000"/>
          <w:vertAlign w:val="subscript"/>
          <w:lang w:val="id-ID"/>
        </w:rPr>
        <w:t>f</w:t>
      </w:r>
      <w:r w:rsidRPr="00651F65">
        <w:rPr>
          <w:color w:val="000000"/>
          <w:lang w:val="id-ID"/>
        </w:rPr>
        <w:t xml:space="preserve">  5,85±0,20,  yang relatif jauh lebih besar dari nilai K</w:t>
      </w:r>
      <w:r w:rsidRPr="00651F65">
        <w:rPr>
          <w:color w:val="000000"/>
          <w:vertAlign w:val="subscript"/>
          <w:lang w:val="id-ID"/>
        </w:rPr>
        <w:t>f</w:t>
      </w:r>
      <w:r w:rsidRPr="00651F65">
        <w:rPr>
          <w:color w:val="000000"/>
          <w:lang w:val="id-ID"/>
        </w:rPr>
        <w:t xml:space="preserve"> beberapa ion logam yang lain. Hal ini menunjukkan bahwa MHBT dapat membentuk kompleks yang paling stabil dengan ion lantanum. Atas dasar peristiwa ini maka MHBT akan dapat digunakan sebagai ionofor pada ESI-La dan akan bersifat selektif.</w:t>
      </w:r>
    </w:p>
    <w:p w:rsidR="004B0A82" w:rsidRDefault="004B0A82" w:rsidP="00DA1945">
      <w:pPr>
        <w:spacing w:line="360" w:lineRule="auto"/>
        <w:ind w:left="450" w:firstLine="630"/>
        <w:jc w:val="both"/>
        <w:rPr>
          <w:color w:val="000000"/>
        </w:rPr>
      </w:pPr>
      <w:r>
        <w:rPr>
          <w:color w:val="000000"/>
        </w:rPr>
        <w:t xml:space="preserve">Senyawa lain yang mirif dengan senyawa MHBT adalah senyawa turunannya yaitu senyawa </w:t>
      </w:r>
      <w:r w:rsidRPr="00010BFA">
        <w:rPr>
          <w:color w:val="000000"/>
        </w:rPr>
        <w:t>3-methyl-2-hydrazinobenzothiazole</w:t>
      </w:r>
      <w:r>
        <w:rPr>
          <w:color w:val="000000"/>
        </w:rPr>
        <w:t xml:space="preserve"> hydrochloride (MBTH). Senyawa ini mempunyai struktur sesuai gambar 4. Sesuai dengan strukturnya jika diperhatikan maka senyawa MBTH mirip sekali dengan MHBT. Dengan kemiripan ini dapat dipastikan kemampuan sebagai ligan untuk mengomplekkan ataupun mengabsopsi akan mendekati kesamaan. Dengan demikian maka senyawa MBTH dapat digunakan pengganti MHBT. </w:t>
      </w:r>
    </w:p>
    <w:p w:rsidR="004B0A82" w:rsidRDefault="008C0B9B" w:rsidP="004B0A82">
      <w:pPr>
        <w:spacing w:line="360" w:lineRule="auto"/>
        <w:jc w:val="both"/>
        <w:rPr>
          <w:color w:val="000000"/>
        </w:rPr>
      </w:pPr>
      <w:r>
        <w:rPr>
          <w:noProof/>
          <w:color w:val="000000"/>
        </w:rPr>
        <w:pict>
          <v:shape id="Object 18" o:spid="_x0000_s1026" type="#_x0000_t75" style="position:absolute;left:0;text-align:left;margin-left:121.45pt;margin-top:5.5pt;width:177.6pt;height:92.8pt;z-index:251660288">
            <v:imagedata r:id="rId10" o:title=""/>
          </v:shape>
          <o:OLEObject Type="Embed" ProgID="ChemDraw.Document.6.0" ShapeID="Object 18" DrawAspect="Content" ObjectID="_1447676990" r:id="rId11"/>
        </w:pict>
      </w:r>
    </w:p>
    <w:p w:rsidR="004B0A82" w:rsidRDefault="004B0A82" w:rsidP="004B0A82">
      <w:pPr>
        <w:spacing w:line="360" w:lineRule="auto"/>
        <w:jc w:val="both"/>
        <w:rPr>
          <w:color w:val="000000"/>
        </w:rPr>
      </w:pPr>
    </w:p>
    <w:p w:rsidR="004B0A82" w:rsidRDefault="004B0A82" w:rsidP="004B0A82">
      <w:pPr>
        <w:spacing w:line="360" w:lineRule="auto"/>
        <w:jc w:val="both"/>
        <w:rPr>
          <w:color w:val="000000"/>
        </w:rPr>
      </w:pPr>
    </w:p>
    <w:p w:rsidR="004B0A82" w:rsidRDefault="004B0A82" w:rsidP="004B0A82">
      <w:pPr>
        <w:spacing w:line="360" w:lineRule="auto"/>
        <w:jc w:val="both"/>
        <w:rPr>
          <w:color w:val="000000"/>
        </w:rPr>
      </w:pPr>
    </w:p>
    <w:p w:rsidR="004B0A82" w:rsidRPr="00010BFA" w:rsidRDefault="004B0A82" w:rsidP="004B0A82">
      <w:pPr>
        <w:spacing w:line="360" w:lineRule="auto"/>
        <w:jc w:val="both"/>
        <w:rPr>
          <w:color w:val="000000"/>
        </w:rPr>
      </w:pPr>
    </w:p>
    <w:p w:rsidR="004B0A82" w:rsidRPr="000C364E" w:rsidRDefault="004B0A82" w:rsidP="004B0A82">
      <w:pPr>
        <w:jc w:val="both"/>
        <w:rPr>
          <w:color w:val="000000"/>
          <w:sz w:val="16"/>
          <w:szCs w:val="16"/>
          <w:lang w:val="id-ID"/>
        </w:rPr>
      </w:pPr>
    </w:p>
    <w:p w:rsidR="004B0A82" w:rsidRDefault="004B0A82" w:rsidP="004B0A82">
      <w:pPr>
        <w:pStyle w:val="BodyTextIndent"/>
        <w:spacing w:line="360" w:lineRule="auto"/>
        <w:ind w:left="0"/>
        <w:jc w:val="center"/>
        <w:rPr>
          <w:color w:val="000000"/>
        </w:rPr>
      </w:pPr>
      <w:r w:rsidRPr="00651F65">
        <w:rPr>
          <w:lang w:val="sv-SE"/>
        </w:rPr>
        <w:t xml:space="preserve">Gambar </w:t>
      </w:r>
      <w:r w:rsidR="00DA1945">
        <w:rPr>
          <w:lang w:val="sv-SE"/>
        </w:rPr>
        <w:t>2</w:t>
      </w:r>
      <w:r w:rsidRPr="00651F65">
        <w:rPr>
          <w:lang w:val="sv-SE"/>
        </w:rPr>
        <w:t xml:space="preserve">: Struktur </w:t>
      </w:r>
      <w:r>
        <w:rPr>
          <w:lang w:val="sv-SE"/>
        </w:rPr>
        <w:t xml:space="preserve">senyawa </w:t>
      </w:r>
      <w:r w:rsidR="00DA1945">
        <w:rPr>
          <w:lang w:val="sv-SE"/>
        </w:rPr>
        <w:t>M</w:t>
      </w:r>
      <w:r w:rsidRPr="00651F65">
        <w:rPr>
          <w:lang w:val="sv-SE"/>
        </w:rPr>
        <w:t>BT</w:t>
      </w:r>
      <w:r w:rsidR="00DA1945">
        <w:rPr>
          <w:lang w:val="sv-SE"/>
        </w:rPr>
        <w:t>H</w:t>
      </w:r>
    </w:p>
    <w:p w:rsidR="004B0A82" w:rsidRDefault="004B0A82" w:rsidP="004B0A82">
      <w:pPr>
        <w:spacing w:line="360" w:lineRule="auto"/>
        <w:ind w:left="450"/>
        <w:jc w:val="both"/>
      </w:pPr>
    </w:p>
    <w:p w:rsidR="00E75D70" w:rsidRDefault="003F6358" w:rsidP="00DA1945">
      <w:pPr>
        <w:spacing w:line="360" w:lineRule="auto"/>
        <w:ind w:left="426"/>
        <w:jc w:val="both"/>
      </w:pPr>
      <w:r w:rsidRPr="0016415E">
        <w:lastRenderedPageBreak/>
        <w:t xml:space="preserve">Dengan struktur yang mirif maka senyawa tersebut akan dapat dipakai sebagai bahan aktif membran pada elektroda selektif ion lantanum. </w:t>
      </w:r>
      <w:r w:rsidRPr="0016415E">
        <w:rPr>
          <w:lang w:val="id-ID"/>
        </w:rPr>
        <w:t xml:space="preserve">Oleh karena itu, dalam penelitian ini  dikembangkan elektroda selektif ion lantanum dengan </w:t>
      </w:r>
      <w:r w:rsidR="00E75D70">
        <w:t>senyawa aktif</w:t>
      </w:r>
      <w:r w:rsidRPr="0016415E">
        <w:rPr>
          <w:lang w:val="id-ID"/>
        </w:rPr>
        <w:t xml:space="preserve"> M</w:t>
      </w:r>
      <w:r w:rsidRPr="0016415E">
        <w:t>BT</w:t>
      </w:r>
      <w:r w:rsidRPr="0016415E">
        <w:rPr>
          <w:lang w:val="id-ID"/>
        </w:rPr>
        <w:t>H</w:t>
      </w:r>
      <w:r w:rsidR="00E75D70">
        <w:t xml:space="preserve"> dengan teknik voltametri.</w:t>
      </w:r>
      <w:r w:rsidRPr="0016415E">
        <w:t xml:space="preserve"> </w:t>
      </w:r>
    </w:p>
    <w:p w:rsidR="003F6358" w:rsidRPr="00E75D70" w:rsidRDefault="003F6358" w:rsidP="00400B1D">
      <w:pPr>
        <w:spacing w:after="120" w:line="360" w:lineRule="auto"/>
        <w:ind w:left="426" w:firstLine="720"/>
        <w:jc w:val="both"/>
        <w:rPr>
          <w:color w:val="000000"/>
        </w:rPr>
      </w:pPr>
      <w:r>
        <w:rPr>
          <w:color w:val="000000"/>
        </w:rPr>
        <w:t xml:space="preserve">Tujuan utama penelitian ini adalah mengembangkan metode analisis unsur tanah jarang khususnya unsur lantanum dalam mineral pasir monasit. </w:t>
      </w:r>
      <w:r>
        <w:rPr>
          <w:color w:val="000000"/>
          <w:lang w:val="id-ID"/>
        </w:rPr>
        <w:t xml:space="preserve">Namun untuk </w:t>
      </w:r>
      <w:r w:rsidR="00E75D70">
        <w:rPr>
          <w:color w:val="000000"/>
        </w:rPr>
        <w:t>bagian ini akan dicari kondisi optimum dalam analisis lanthanum dengan tehnik absorptive anodic</w:t>
      </w:r>
      <w:r>
        <w:rPr>
          <w:color w:val="000000"/>
          <w:lang w:val="id-ID"/>
        </w:rPr>
        <w:t xml:space="preserve"> stripping voltammetri</w:t>
      </w:r>
      <w:r w:rsidR="00E75D70">
        <w:rPr>
          <w:color w:val="000000"/>
        </w:rPr>
        <w:t>.</w:t>
      </w:r>
    </w:p>
    <w:p w:rsidR="00E1727A" w:rsidRPr="00400B1D" w:rsidRDefault="00E1727A" w:rsidP="00E1727A">
      <w:pPr>
        <w:pStyle w:val="ListParagraph"/>
        <w:numPr>
          <w:ilvl w:val="0"/>
          <w:numId w:val="10"/>
        </w:numPr>
        <w:ind w:left="360"/>
        <w:jc w:val="both"/>
        <w:rPr>
          <w:b/>
        </w:rPr>
      </w:pPr>
      <w:r w:rsidRPr="00400B1D">
        <w:rPr>
          <w:b/>
        </w:rPr>
        <w:t>Metodologi</w:t>
      </w:r>
    </w:p>
    <w:p w:rsidR="00E1727A" w:rsidRDefault="00E1727A" w:rsidP="00E1727A">
      <w:pPr>
        <w:pStyle w:val="ListParagraph"/>
      </w:pPr>
    </w:p>
    <w:p w:rsidR="009D32E2" w:rsidRDefault="009D32E2" w:rsidP="009D32E2">
      <w:pPr>
        <w:pStyle w:val="BodyTextIndent"/>
        <w:spacing w:line="360" w:lineRule="auto"/>
        <w:ind w:left="360" w:firstLine="720"/>
        <w:jc w:val="both"/>
        <w:rPr>
          <w:color w:val="000000"/>
        </w:rPr>
      </w:pPr>
      <w:r w:rsidRPr="000C364E">
        <w:rPr>
          <w:color w:val="000000"/>
          <w:lang w:val="id-ID"/>
        </w:rPr>
        <w:t xml:space="preserve">Penelitian ini pada prinsipnya adalah untuk mengembangkan metode analisis ion lantanum melalui pembuatan </w:t>
      </w:r>
      <w:r>
        <w:rPr>
          <w:color w:val="000000"/>
        </w:rPr>
        <w:t xml:space="preserve">dan pengembangan </w:t>
      </w:r>
      <w:r w:rsidRPr="000C364E">
        <w:rPr>
          <w:color w:val="000000"/>
          <w:lang w:val="id-ID"/>
        </w:rPr>
        <w:t xml:space="preserve">elektroda selektif ion lantanum.  Pengembangan metode analisis menggunakan metode </w:t>
      </w:r>
      <w:r w:rsidRPr="000C364E">
        <w:rPr>
          <w:color w:val="000000"/>
        </w:rPr>
        <w:t>voltametri</w:t>
      </w:r>
      <w:r w:rsidRPr="000C364E">
        <w:rPr>
          <w:color w:val="000000"/>
          <w:lang w:val="id-ID"/>
        </w:rPr>
        <w:t xml:space="preserve">. </w:t>
      </w:r>
      <w:r>
        <w:rPr>
          <w:color w:val="000000"/>
        </w:rPr>
        <w:t>Rancangan pengembangan elektroda lanthanum adalah jenis elektroda membrane padat, dengan bentuk elektroda tabung. Rancangan elektroda yang dipilih merupakan bentuk yang paling sederhana (simple), praktis, tidak mudah rusak dan mudah membuatnya. Alasan-alasan tersebut maka jenis ini yang dipilih.</w:t>
      </w:r>
    </w:p>
    <w:p w:rsidR="009D32E2" w:rsidRDefault="009D32E2" w:rsidP="009D32E2">
      <w:pPr>
        <w:pStyle w:val="BodyTextIndent"/>
        <w:spacing w:line="360" w:lineRule="auto"/>
        <w:ind w:left="0"/>
        <w:jc w:val="both"/>
        <w:rPr>
          <w:color w:val="000000"/>
        </w:rPr>
      </w:pPr>
      <w:r>
        <w:rPr>
          <w:color w:val="000000"/>
        </w:rPr>
        <w:tab/>
        <w:t>Adapun langkah-langkah penelitian adalah sebangai berikut:</w:t>
      </w:r>
    </w:p>
    <w:p w:rsidR="009D32E2" w:rsidRDefault="004A6C98" w:rsidP="009D32E2">
      <w:pPr>
        <w:pStyle w:val="BodyTextIndent"/>
        <w:numPr>
          <w:ilvl w:val="0"/>
          <w:numId w:val="2"/>
        </w:numPr>
        <w:spacing w:after="0" w:line="360" w:lineRule="auto"/>
        <w:ind w:left="360" w:firstLine="0"/>
        <w:jc w:val="both"/>
        <w:rPr>
          <w:color w:val="000000"/>
        </w:rPr>
      </w:pPr>
      <w:r>
        <w:rPr>
          <w:color w:val="000000"/>
        </w:rPr>
        <w:t>Pembuatan elektroda lant</w:t>
      </w:r>
      <w:r w:rsidR="009D32E2">
        <w:rPr>
          <w:color w:val="000000"/>
        </w:rPr>
        <w:t>anum, dengan tahapan sebangai berikut :</w:t>
      </w:r>
    </w:p>
    <w:p w:rsidR="009D32E2" w:rsidRDefault="009D32E2" w:rsidP="009D32E2">
      <w:pPr>
        <w:pStyle w:val="BodyTextIndent"/>
        <w:numPr>
          <w:ilvl w:val="0"/>
          <w:numId w:val="11"/>
        </w:numPr>
        <w:spacing w:after="0" w:line="360" w:lineRule="auto"/>
        <w:jc w:val="both"/>
        <w:rPr>
          <w:color w:val="000000"/>
        </w:rPr>
      </w:pPr>
      <w:r>
        <w:rPr>
          <w:color w:val="000000"/>
        </w:rPr>
        <w:t>Menyiapkan tabung elektroda, berupa kabel teflon dengan diameter lubang ± 0,4 cm. Pada bagian dalam dimasukkan kabel koaksial tembaga yang ujungnya, terdapat kawat tembaga yang terbuka.</w:t>
      </w:r>
    </w:p>
    <w:p w:rsidR="009D32E2" w:rsidRDefault="009D32E2" w:rsidP="009D32E2">
      <w:pPr>
        <w:pStyle w:val="BodyTextIndent"/>
        <w:numPr>
          <w:ilvl w:val="0"/>
          <w:numId w:val="11"/>
        </w:numPr>
        <w:spacing w:after="0" w:line="360" w:lineRule="auto"/>
        <w:jc w:val="both"/>
        <w:rPr>
          <w:color w:val="000000"/>
        </w:rPr>
      </w:pPr>
      <w:r>
        <w:rPr>
          <w:color w:val="000000"/>
        </w:rPr>
        <w:t>Langkah berikutnya adalah membuat campuran membrane, dimana membrane terdiri dari tiga kom</w:t>
      </w:r>
      <w:r w:rsidR="004A6C98">
        <w:rPr>
          <w:color w:val="000000"/>
        </w:rPr>
        <w:t>ponen yaitu karbon aktif, paraf</w:t>
      </w:r>
      <w:r>
        <w:rPr>
          <w:color w:val="000000"/>
        </w:rPr>
        <w:t>in dan senyawa katif MBTH. Pada tahap awal adalah menimbang bahan-bahan tersebut dengan komposisi bahan aktif MBTH 10, 20, 30 dan 40 %.  Ketiga bahan yang sudah ditimbang dicampurkan pada cawan keramik, kemudian dipanaskan/dilelehkan. Selama pelelehan campuran diaduk hingga homogen. Setlah homogeny campuran dibiarkan agak dingin (dalam keadaan masih lembek siap untuk dipastakan).</w:t>
      </w:r>
    </w:p>
    <w:p w:rsidR="009D32E2" w:rsidRDefault="007E5550" w:rsidP="009D32E2">
      <w:pPr>
        <w:pStyle w:val="BodyTextIndent"/>
        <w:numPr>
          <w:ilvl w:val="0"/>
          <w:numId w:val="11"/>
        </w:numPr>
        <w:spacing w:after="0" w:line="360" w:lineRule="auto"/>
        <w:jc w:val="both"/>
        <w:rPr>
          <w:color w:val="000000"/>
        </w:rPr>
      </w:pPr>
      <w:r>
        <w:rPr>
          <w:color w:val="000000"/>
        </w:rPr>
        <w:t>Pasta bahan membran</w:t>
      </w:r>
      <w:r w:rsidR="009D32E2" w:rsidRPr="00A750DD">
        <w:rPr>
          <w:color w:val="000000"/>
        </w:rPr>
        <w:t xml:space="preserve"> dimasukkan pada lubang ujung elektroda, sambil ditekan/dimampatkan dan dibiarkan hingga kering dank keras. Setelah keras ujung elektroda dihaluskan (dipolis), dengan menggunakan amplas paling halus dan dilanjutkan dengan diamplas pakai kertas HVS. Hasilnya ujung elektroda kelihatan tampak halus dan mengkilat.</w:t>
      </w:r>
    </w:p>
    <w:p w:rsidR="009D32E2" w:rsidRDefault="009D32E2" w:rsidP="009D32E2">
      <w:pPr>
        <w:pStyle w:val="BodyTextIndent"/>
        <w:numPr>
          <w:ilvl w:val="0"/>
          <w:numId w:val="11"/>
        </w:numPr>
        <w:spacing w:after="0" w:line="360" w:lineRule="auto"/>
        <w:jc w:val="both"/>
        <w:rPr>
          <w:color w:val="000000"/>
        </w:rPr>
      </w:pPr>
      <w:r>
        <w:rPr>
          <w:color w:val="000000"/>
        </w:rPr>
        <w:lastRenderedPageBreak/>
        <w:t>Elektroda yang sudah jadi siap digunakan dan sebelum digunakan elektroda direndam dalam larutan La</w:t>
      </w:r>
      <w:r w:rsidRPr="00A750DD">
        <w:rPr>
          <w:color w:val="000000"/>
          <w:vertAlign w:val="superscript"/>
        </w:rPr>
        <w:t>3+</w:t>
      </w:r>
      <w:r>
        <w:rPr>
          <w:color w:val="000000"/>
        </w:rPr>
        <w:t xml:space="preserve"> 10</w:t>
      </w:r>
      <w:r w:rsidRPr="00A750DD">
        <w:rPr>
          <w:color w:val="000000"/>
          <w:vertAlign w:val="superscript"/>
        </w:rPr>
        <w:t>-3</w:t>
      </w:r>
      <w:r>
        <w:rPr>
          <w:color w:val="000000"/>
        </w:rPr>
        <w:t xml:space="preserve"> M beberapa saat (setengah jam).</w:t>
      </w:r>
    </w:p>
    <w:p w:rsidR="009D32E2" w:rsidRPr="00A750DD" w:rsidRDefault="009D32E2" w:rsidP="009D32E2">
      <w:pPr>
        <w:pStyle w:val="BodyTextIndent"/>
        <w:spacing w:after="0"/>
        <w:ind w:left="720"/>
        <w:jc w:val="both"/>
        <w:rPr>
          <w:color w:val="000000"/>
        </w:rPr>
      </w:pPr>
    </w:p>
    <w:p w:rsidR="009D32E2" w:rsidRDefault="009D32E2" w:rsidP="009D32E2">
      <w:pPr>
        <w:pStyle w:val="BodyTextIndent"/>
        <w:numPr>
          <w:ilvl w:val="0"/>
          <w:numId w:val="2"/>
        </w:numPr>
        <w:spacing w:after="0" w:line="360" w:lineRule="auto"/>
        <w:jc w:val="both"/>
        <w:rPr>
          <w:color w:val="000000"/>
        </w:rPr>
      </w:pPr>
      <w:r>
        <w:rPr>
          <w:color w:val="000000"/>
        </w:rPr>
        <w:t>Optimasi kinerja elektroda lantanum</w:t>
      </w:r>
    </w:p>
    <w:p w:rsidR="009D32E2" w:rsidRDefault="007E5550" w:rsidP="009D32E2">
      <w:pPr>
        <w:pStyle w:val="BodyTextIndent"/>
        <w:spacing w:line="360" w:lineRule="auto"/>
        <w:ind w:left="360"/>
        <w:jc w:val="both"/>
        <w:rPr>
          <w:color w:val="000000"/>
        </w:rPr>
      </w:pPr>
      <w:r>
        <w:rPr>
          <w:color w:val="000000"/>
        </w:rPr>
        <w:t>Optimasi</w:t>
      </w:r>
      <w:r w:rsidR="009D32E2">
        <w:rPr>
          <w:color w:val="000000"/>
        </w:rPr>
        <w:t xml:space="preserve"> elektroda </w:t>
      </w:r>
      <w:r>
        <w:rPr>
          <w:color w:val="000000"/>
        </w:rPr>
        <w:t>lantanum</w:t>
      </w:r>
      <w:r w:rsidR="009D32E2">
        <w:rPr>
          <w:color w:val="000000"/>
        </w:rPr>
        <w:t xml:space="preserve"> adalah dengan mempelajari karakter spektra voltamogram dengan alat voltametri. Alat yang digunakan adalah voltametri EDAC. Rangkaian alat selengkapnya mulai dengan komposisi matrik membran, hingga mencari parameter scanning (pengaturan potensial dan arus) yang men</w:t>
      </w:r>
      <w:r>
        <w:rPr>
          <w:color w:val="000000"/>
        </w:rPr>
        <w:t>g</w:t>
      </w:r>
      <w:r w:rsidR="009D32E2">
        <w:rPr>
          <w:color w:val="000000"/>
        </w:rPr>
        <w:t>hasilkan peak yang baik.</w:t>
      </w:r>
    </w:p>
    <w:p w:rsidR="009D32E2" w:rsidRDefault="009D32E2" w:rsidP="009D32E2">
      <w:pPr>
        <w:pStyle w:val="BodyTextIndent"/>
        <w:spacing w:line="360" w:lineRule="auto"/>
        <w:ind w:left="360"/>
        <w:jc w:val="center"/>
        <w:rPr>
          <w:color w:val="000000"/>
        </w:rPr>
      </w:pPr>
      <w:r w:rsidRPr="00E14209">
        <w:rPr>
          <w:noProof/>
          <w:color w:val="000000"/>
        </w:rPr>
        <w:drawing>
          <wp:inline distT="0" distB="0" distL="0" distR="0">
            <wp:extent cx="4677266" cy="3183147"/>
            <wp:effectExtent l="19050" t="0" r="9034"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680964" cy="3185664"/>
                    </a:xfrm>
                    <a:prstGeom prst="rect">
                      <a:avLst/>
                    </a:prstGeom>
                    <a:noFill/>
                    <a:ln w="9525">
                      <a:noFill/>
                      <a:miter lim="800000"/>
                      <a:headEnd/>
                      <a:tailEnd/>
                    </a:ln>
                  </pic:spPr>
                </pic:pic>
              </a:graphicData>
            </a:graphic>
          </wp:inline>
        </w:drawing>
      </w:r>
    </w:p>
    <w:p w:rsidR="009D32E2" w:rsidRDefault="009D32E2" w:rsidP="009D32E2">
      <w:pPr>
        <w:pStyle w:val="BodyTextIndent"/>
        <w:spacing w:line="360" w:lineRule="auto"/>
        <w:ind w:left="360"/>
        <w:jc w:val="center"/>
        <w:rPr>
          <w:color w:val="000000"/>
        </w:rPr>
      </w:pPr>
      <w:r>
        <w:rPr>
          <w:color w:val="000000"/>
        </w:rPr>
        <w:t xml:space="preserve">Gambar </w:t>
      </w:r>
      <w:r w:rsidR="007E5550">
        <w:rPr>
          <w:color w:val="000000"/>
        </w:rPr>
        <w:t>3</w:t>
      </w:r>
      <w:r>
        <w:rPr>
          <w:color w:val="000000"/>
        </w:rPr>
        <w:t xml:space="preserve"> : Skema alat voltametri</w:t>
      </w:r>
    </w:p>
    <w:p w:rsidR="00E1727A" w:rsidRDefault="009D32E2" w:rsidP="001D00F6">
      <w:pPr>
        <w:pStyle w:val="BodyTextIndent"/>
        <w:spacing w:line="360" w:lineRule="auto"/>
        <w:ind w:left="360"/>
        <w:jc w:val="both"/>
      </w:pPr>
      <w:r w:rsidRPr="000C364E">
        <w:rPr>
          <w:color w:val="000000"/>
        </w:rPr>
        <w:t xml:space="preserve">Sistem pengukuran lantanun dengan tipe </w:t>
      </w:r>
      <w:r>
        <w:rPr>
          <w:color w:val="000000"/>
        </w:rPr>
        <w:t xml:space="preserve">absorptive </w:t>
      </w:r>
      <w:r w:rsidRPr="000C364E">
        <w:rPr>
          <w:color w:val="000000"/>
        </w:rPr>
        <w:t xml:space="preserve">anodic stripping voltametri </w:t>
      </w:r>
      <w:r w:rsidR="001D00F6">
        <w:rPr>
          <w:color w:val="000000"/>
        </w:rPr>
        <w:t xml:space="preserve">untuk mencari kondisi analisis lanthanum yang meliputi </w:t>
      </w:r>
      <w:r w:rsidR="001D00F6">
        <w:t xml:space="preserve">potensial deposisi, range arus, scan rate, waktu deposit, pH larutan, konsentrasi analit dan waktu hidup. </w:t>
      </w:r>
    </w:p>
    <w:p w:rsidR="00400B1D" w:rsidRDefault="00400B1D" w:rsidP="00E1727A">
      <w:pPr>
        <w:pStyle w:val="ListParagraph"/>
        <w:ind w:left="360"/>
        <w:jc w:val="both"/>
      </w:pPr>
    </w:p>
    <w:p w:rsidR="00E1727A" w:rsidRPr="00A950F8" w:rsidRDefault="00E1727A" w:rsidP="00E1727A">
      <w:pPr>
        <w:pStyle w:val="ListParagraph"/>
        <w:numPr>
          <w:ilvl w:val="0"/>
          <w:numId w:val="10"/>
        </w:numPr>
        <w:ind w:left="360"/>
        <w:jc w:val="both"/>
        <w:rPr>
          <w:b/>
        </w:rPr>
      </w:pPr>
      <w:r w:rsidRPr="00A950F8">
        <w:rPr>
          <w:b/>
        </w:rPr>
        <w:t>Hasil dan Pembahasan</w:t>
      </w:r>
    </w:p>
    <w:p w:rsidR="00A950F8" w:rsidRDefault="00A950F8" w:rsidP="00A950F8">
      <w:pPr>
        <w:pStyle w:val="ListParagraph"/>
        <w:ind w:left="360"/>
        <w:jc w:val="both"/>
      </w:pPr>
    </w:p>
    <w:p w:rsidR="001177CA" w:rsidRPr="000A68B1" w:rsidRDefault="001177CA" w:rsidP="001177CA">
      <w:pPr>
        <w:spacing w:line="360" w:lineRule="auto"/>
        <w:ind w:left="284" w:firstLine="436"/>
        <w:jc w:val="both"/>
        <w:rPr>
          <w:color w:val="000000"/>
        </w:rPr>
      </w:pPr>
      <w:r>
        <w:rPr>
          <w:color w:val="000000"/>
          <w:lang w:val="id-ID"/>
        </w:rPr>
        <w:t>Karakterisasi</w:t>
      </w:r>
      <w:r>
        <w:rPr>
          <w:color w:val="000000"/>
        </w:rPr>
        <w:t xml:space="preserve"> </w:t>
      </w:r>
      <w:r>
        <w:rPr>
          <w:color w:val="000000"/>
          <w:lang w:val="id-ID"/>
        </w:rPr>
        <w:t>berikutnya adalah dilakukan dengan alat voltameri yang terdiri dari tiga bagian alat ayaitu, sistem elektroda, potensiostat dan alat pembaca. Dengan alat tersebut pada bagian sistem elektroda dipakai elektroda pembanding Ag/AgCl dan elektroda pendukung kawat platina. Melalui pengukuran arus pada saat stripping voltametri pada konsisi tertentu akan dideteksi adanya lantanum pada permukaan elektroda. Jika lantanum terstripping (terlepas kembali) pasti akan muncul arus puncak karena perpindahan materi dari permukaan elektroda</w:t>
      </w:r>
      <w:r w:rsidR="004A6C98">
        <w:rPr>
          <w:color w:val="000000"/>
        </w:rPr>
        <w:t xml:space="preserve"> </w:t>
      </w:r>
      <w:r>
        <w:rPr>
          <w:color w:val="000000"/>
          <w:lang w:val="id-ID"/>
        </w:rPr>
        <w:t xml:space="preserve">menuju larutan kembali. Berikut adalah contoh data larutan </w:t>
      </w:r>
      <w:r>
        <w:rPr>
          <w:color w:val="000000"/>
          <w:lang w:val="id-ID"/>
        </w:rPr>
        <w:lastRenderedPageBreak/>
        <w:t xml:space="preserve">lantanum yang sudah di depositkan kemudian distripping, yang secara pembacaan differensial </w:t>
      </w:r>
      <w:r w:rsidR="004A6C98">
        <w:rPr>
          <w:color w:val="000000"/>
        </w:rPr>
        <w:t xml:space="preserve">adsorptive anodic </w:t>
      </w:r>
      <w:r>
        <w:rPr>
          <w:color w:val="000000"/>
          <w:lang w:val="id-ID"/>
        </w:rPr>
        <w:t>stripping</w:t>
      </w:r>
      <w:r>
        <w:rPr>
          <w:color w:val="000000"/>
        </w:rPr>
        <w:t xml:space="preserve"> </w:t>
      </w:r>
      <w:r>
        <w:rPr>
          <w:color w:val="000000"/>
          <w:lang w:val="id-ID"/>
        </w:rPr>
        <w:t>diperoleh contoh data grafik sebagai berikut</w:t>
      </w:r>
      <w:r>
        <w:rPr>
          <w:color w:val="000000"/>
        </w:rPr>
        <w:t>.</w:t>
      </w:r>
    </w:p>
    <w:p w:rsidR="001177CA" w:rsidRPr="00101FD6" w:rsidRDefault="001177CA" w:rsidP="001177CA">
      <w:pPr>
        <w:spacing w:line="360" w:lineRule="auto"/>
        <w:ind w:left="284" w:hanging="284"/>
        <w:jc w:val="both"/>
        <w:rPr>
          <w:color w:val="000000"/>
        </w:rPr>
      </w:pPr>
      <w:r>
        <w:rPr>
          <w:noProof/>
          <w:color w:val="000000"/>
        </w:rPr>
        <w:drawing>
          <wp:inline distT="0" distB="0" distL="0" distR="0">
            <wp:extent cx="5549265" cy="430284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549265" cy="4302843"/>
                    </a:xfrm>
                    <a:prstGeom prst="rect">
                      <a:avLst/>
                    </a:prstGeom>
                    <a:noFill/>
                    <a:ln w="9525">
                      <a:noFill/>
                      <a:miter lim="800000"/>
                      <a:headEnd/>
                      <a:tailEnd/>
                    </a:ln>
                  </pic:spPr>
                </pic:pic>
              </a:graphicData>
            </a:graphic>
          </wp:inline>
        </w:drawing>
      </w:r>
    </w:p>
    <w:p w:rsidR="001177CA" w:rsidRDefault="001177CA" w:rsidP="001177CA">
      <w:pPr>
        <w:spacing w:line="360" w:lineRule="auto"/>
        <w:jc w:val="both"/>
        <w:rPr>
          <w:color w:val="000000"/>
          <w:lang w:val="id-ID"/>
        </w:rPr>
      </w:pPr>
    </w:p>
    <w:p w:rsidR="001177CA" w:rsidRPr="00053234" w:rsidRDefault="001177CA" w:rsidP="001177CA">
      <w:pPr>
        <w:spacing w:line="480" w:lineRule="auto"/>
        <w:jc w:val="center"/>
        <w:rPr>
          <w:color w:val="000000"/>
        </w:rPr>
      </w:pPr>
      <w:r>
        <w:rPr>
          <w:color w:val="000000"/>
        </w:rPr>
        <w:t xml:space="preserve">Gambar </w:t>
      </w:r>
      <w:r w:rsidR="000B7B35">
        <w:rPr>
          <w:color w:val="000000"/>
        </w:rPr>
        <w:t>4</w:t>
      </w:r>
      <w:r>
        <w:rPr>
          <w:color w:val="000000"/>
        </w:rPr>
        <w:t>. Spektra voltamogram logam lantanum</w:t>
      </w:r>
    </w:p>
    <w:p w:rsidR="001177CA" w:rsidRDefault="001177CA" w:rsidP="001177CA">
      <w:pPr>
        <w:spacing w:line="360" w:lineRule="auto"/>
        <w:jc w:val="both"/>
        <w:rPr>
          <w:color w:val="000000"/>
        </w:rPr>
      </w:pPr>
      <w:r>
        <w:rPr>
          <w:color w:val="000000"/>
          <w:lang w:val="id-ID"/>
        </w:rPr>
        <w:t>Dari gambar tersebut, adanya pu</w:t>
      </w:r>
      <w:r w:rsidR="000B7B35">
        <w:rPr>
          <w:color w:val="000000"/>
          <w:lang w:val="id-ID"/>
        </w:rPr>
        <w:t>ncak yang spesifikdi daerah -0,</w:t>
      </w:r>
      <w:r w:rsidR="000B7B35">
        <w:rPr>
          <w:color w:val="000000"/>
        </w:rPr>
        <w:t>225</w:t>
      </w:r>
      <w:r>
        <w:rPr>
          <w:color w:val="000000"/>
          <w:lang w:val="id-ID"/>
        </w:rPr>
        <w:t xml:space="preserve"> Volt menunjukkan adanya arus puncak akibat adanya pelepasan lantanum dari permukaan elektroda. Jadi dapat disimpulkan bahwa proses tersebut sesuai dengan persamaan Ilkovich, bahwa adanya hubungan antara arus puncak dengan jumlah zat (lantanum) dalam permukaan larutan dan di permukaan elektroda. </w:t>
      </w:r>
      <w:r>
        <w:rPr>
          <w:color w:val="000000"/>
        </w:rPr>
        <w:t>Dengan puncak itu pula menunjukkan adanya lanthanum dalam larutan.</w:t>
      </w:r>
    </w:p>
    <w:p w:rsidR="001177CA" w:rsidRDefault="001177CA" w:rsidP="001177CA">
      <w:pPr>
        <w:spacing w:line="360" w:lineRule="auto"/>
        <w:ind w:firstLine="720"/>
        <w:jc w:val="both"/>
        <w:rPr>
          <w:color w:val="000000"/>
        </w:rPr>
      </w:pPr>
      <w:r>
        <w:rPr>
          <w:color w:val="000000"/>
        </w:rPr>
        <w:t>Kualitas dan karakter peak pada teknik absorptive anodic stripping voltametri sangat ditentukan oleh beberapa variabel, antara lain variabel waktu deposisi, kecepatan waktu pembacaan (scan rate), dan r</w:t>
      </w:r>
      <w:r w:rsidR="004A6C98">
        <w:rPr>
          <w:color w:val="000000"/>
        </w:rPr>
        <w:t>ange arus. Masing-masing variab</w:t>
      </w:r>
      <w:r>
        <w:rPr>
          <w:color w:val="000000"/>
        </w:rPr>
        <w:t>e</w:t>
      </w:r>
      <w:r w:rsidR="004A6C98">
        <w:rPr>
          <w:color w:val="000000"/>
        </w:rPr>
        <w:t>l</w:t>
      </w:r>
      <w:r>
        <w:rPr>
          <w:color w:val="000000"/>
        </w:rPr>
        <w:t xml:space="preserve"> dipelajari dan dicatat datanya berikut. </w:t>
      </w:r>
    </w:p>
    <w:p w:rsidR="001177CA" w:rsidRDefault="001177CA" w:rsidP="001177CA">
      <w:pPr>
        <w:spacing w:after="240" w:line="360" w:lineRule="auto"/>
        <w:jc w:val="both"/>
        <w:rPr>
          <w:color w:val="000000"/>
        </w:rPr>
      </w:pPr>
      <w:r>
        <w:rPr>
          <w:color w:val="000000"/>
        </w:rPr>
        <w:tab/>
        <w:t xml:space="preserve">Pengaruh waktu deposisi, dicari dengan memvariasi waktu pengendapan (adsorpsi) selama 1, 2, 3, 4 dan 5 menit (60, 120, 180, 240 dan 300 detik). Hasil pembacaan data </w:t>
      </w:r>
      <w:r>
        <w:rPr>
          <w:color w:val="000000"/>
        </w:rPr>
        <w:lastRenderedPageBreak/>
        <w:t xml:space="preserve">voltamogram pembacaan arus sebagai fungsi potensial </w:t>
      </w:r>
      <w:r w:rsidR="004A6C98">
        <w:rPr>
          <w:color w:val="000000"/>
        </w:rPr>
        <w:t xml:space="preserve">kemudian </w:t>
      </w:r>
      <w:r>
        <w:rPr>
          <w:color w:val="000000"/>
        </w:rPr>
        <w:t>dibuat grafik hubungan untuk setiap perubahan waktu deposisi adalah sebagai berikut:</w:t>
      </w:r>
    </w:p>
    <w:p w:rsidR="001177CA" w:rsidRDefault="001177CA" w:rsidP="001177CA">
      <w:pPr>
        <w:spacing w:line="360" w:lineRule="auto"/>
        <w:jc w:val="center"/>
        <w:rPr>
          <w:color w:val="000000"/>
        </w:rPr>
      </w:pPr>
      <w:r w:rsidRPr="0045222E">
        <w:rPr>
          <w:noProof/>
          <w:color w:val="000000"/>
        </w:rPr>
        <w:drawing>
          <wp:inline distT="0" distB="0" distL="0" distR="0">
            <wp:extent cx="4285531" cy="2458528"/>
            <wp:effectExtent l="19050" t="0" r="19769"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77CA" w:rsidRDefault="001177CA" w:rsidP="001177CA">
      <w:pPr>
        <w:spacing w:line="360" w:lineRule="auto"/>
        <w:jc w:val="center"/>
        <w:rPr>
          <w:color w:val="000000"/>
        </w:rPr>
      </w:pPr>
      <w:r>
        <w:rPr>
          <w:color w:val="000000"/>
        </w:rPr>
        <w:t xml:space="preserve">Gambar </w:t>
      </w:r>
      <w:r w:rsidR="000B7B35">
        <w:rPr>
          <w:color w:val="000000"/>
        </w:rPr>
        <w:t>5</w:t>
      </w:r>
      <w:r>
        <w:rPr>
          <w:color w:val="000000"/>
        </w:rPr>
        <w:t xml:space="preserve"> : Grafik arus puncak sebagai fungsi waktu deposisi</w:t>
      </w:r>
    </w:p>
    <w:p w:rsidR="001177CA" w:rsidRPr="004A6C98" w:rsidRDefault="001177CA" w:rsidP="004A6C98">
      <w:pPr>
        <w:jc w:val="both"/>
        <w:rPr>
          <w:color w:val="000000"/>
          <w:sz w:val="16"/>
          <w:szCs w:val="16"/>
        </w:rPr>
      </w:pPr>
    </w:p>
    <w:p w:rsidR="001177CA" w:rsidRDefault="001177CA" w:rsidP="001177CA">
      <w:pPr>
        <w:spacing w:line="360" w:lineRule="auto"/>
        <w:jc w:val="both"/>
        <w:rPr>
          <w:color w:val="000000"/>
        </w:rPr>
      </w:pPr>
      <w:r>
        <w:rPr>
          <w:color w:val="000000"/>
        </w:rPr>
        <w:t>Dari grafik tersebut tampak bahwa pada waktu 1 menit hingga tiga menit diperoleh nilai arus yang relative sama. Pada waktu 4 dan 5 menit nilai arus menjadi lebih tinggi. Sedangkan nilai arus yang bagus pada daerah sekitar  -2,25 Volt. Jadi pada waktu deposisi 1 menit menjadi pilihan dan kondisi yang dianggap baik, sekaligus dengan waktu deposisi yang tidak terlalu lama, waktu analisis lebih cepat.</w:t>
      </w:r>
    </w:p>
    <w:p w:rsidR="001177CA" w:rsidRDefault="001177CA" w:rsidP="004A6C98">
      <w:pPr>
        <w:spacing w:line="360" w:lineRule="auto"/>
        <w:ind w:firstLine="720"/>
        <w:jc w:val="both"/>
        <w:rPr>
          <w:color w:val="000000"/>
        </w:rPr>
      </w:pPr>
      <w:r>
        <w:rPr>
          <w:color w:val="000000"/>
        </w:rPr>
        <w:t>Pengaruh pH larutan terhadap nilai arus puncak deposisi dicari dengan cara memvariasi pH larutan mulai pH 8 hingga pH 1. Data pengamatan arus diffusi pada berbagai pH larutan kemudian dibuat grafik hubungan antar arus dan potensial, yang hasilnya dapat dilihat p</w:t>
      </w:r>
      <w:r w:rsidR="000B7B35">
        <w:rPr>
          <w:color w:val="000000"/>
        </w:rPr>
        <w:t>ada gambar 6</w:t>
      </w:r>
      <w:r>
        <w:rPr>
          <w:color w:val="000000"/>
        </w:rPr>
        <w:t xml:space="preserve"> berikut.</w:t>
      </w:r>
    </w:p>
    <w:p w:rsidR="001177CA" w:rsidRDefault="001177CA" w:rsidP="001177CA">
      <w:pPr>
        <w:spacing w:line="360" w:lineRule="auto"/>
        <w:jc w:val="center"/>
        <w:rPr>
          <w:color w:val="000000"/>
        </w:rPr>
      </w:pPr>
      <w:r w:rsidRPr="00FA695A">
        <w:rPr>
          <w:noProof/>
          <w:color w:val="000000"/>
        </w:rPr>
        <w:drawing>
          <wp:inline distT="0" distB="0" distL="0" distR="0">
            <wp:extent cx="4363169" cy="2544792"/>
            <wp:effectExtent l="19050" t="0" r="18331" b="7908"/>
            <wp:docPr id="1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77CA" w:rsidRDefault="001177CA" w:rsidP="001177CA">
      <w:pPr>
        <w:spacing w:line="360" w:lineRule="auto"/>
        <w:jc w:val="center"/>
        <w:rPr>
          <w:color w:val="000000"/>
        </w:rPr>
      </w:pPr>
      <w:r>
        <w:rPr>
          <w:color w:val="000000"/>
        </w:rPr>
        <w:t xml:space="preserve">Gambar </w:t>
      </w:r>
      <w:r w:rsidR="000B7B35">
        <w:rPr>
          <w:color w:val="000000"/>
        </w:rPr>
        <w:t>6</w:t>
      </w:r>
      <w:r>
        <w:rPr>
          <w:color w:val="000000"/>
        </w:rPr>
        <w:t xml:space="preserve"> : Grafik Pengaruh pH larutan pada berbagai pembacaan arus difusi</w:t>
      </w:r>
    </w:p>
    <w:p w:rsidR="001177CA" w:rsidRDefault="001177CA" w:rsidP="001177CA">
      <w:pPr>
        <w:jc w:val="both"/>
        <w:rPr>
          <w:color w:val="000000"/>
        </w:rPr>
      </w:pPr>
    </w:p>
    <w:p w:rsidR="001177CA" w:rsidRDefault="001177CA" w:rsidP="001177CA">
      <w:pPr>
        <w:spacing w:line="360" w:lineRule="auto"/>
        <w:ind w:firstLine="720"/>
        <w:jc w:val="both"/>
        <w:rPr>
          <w:color w:val="000000"/>
        </w:rPr>
      </w:pPr>
      <w:r>
        <w:rPr>
          <w:color w:val="000000"/>
        </w:rPr>
        <w:t xml:space="preserve">Berdasarkan grafik pada gambar </w:t>
      </w:r>
      <w:r w:rsidR="000B7B35">
        <w:rPr>
          <w:color w:val="000000"/>
        </w:rPr>
        <w:t>6</w:t>
      </w:r>
      <w:r>
        <w:rPr>
          <w:color w:val="000000"/>
        </w:rPr>
        <w:t xml:space="preserve"> , tampak bahwa nilai arus reltif konstran pada berbagai pH, namun dengan penurunan pH potensial deposisi menjadi lebihnegatif. Nilai yang cukup stabil arus dan potensialnya diperoleh pada range pH antara 6 – 8. Hasil ini menjadi sangat baik dimana pengukuran sampel cukup dilakukan pada daerah pH netral saja. </w:t>
      </w:r>
    </w:p>
    <w:p w:rsidR="001177CA" w:rsidRDefault="001177CA" w:rsidP="001177CA">
      <w:pPr>
        <w:jc w:val="both"/>
        <w:rPr>
          <w:color w:val="000000"/>
        </w:rPr>
      </w:pPr>
    </w:p>
    <w:p w:rsidR="001177CA" w:rsidRDefault="001177CA" w:rsidP="001177CA">
      <w:pPr>
        <w:spacing w:after="240" w:line="360" w:lineRule="auto"/>
        <w:ind w:firstLine="720"/>
        <w:jc w:val="both"/>
        <w:rPr>
          <w:color w:val="000000"/>
        </w:rPr>
      </w:pPr>
      <w:r>
        <w:rPr>
          <w:color w:val="000000"/>
        </w:rPr>
        <w:t xml:space="preserve">Kecapatan waktu pembacaan (scan rate)  merupakan variabel kecepatan pembacaan arus sebagai fungsi potensial. Makin besar nilai scan rate maka makin cepat pembacaan datanya. Pada penelitian ini ditentukan variasu scan reate mulai 50, 40, 30, 20 dan 10 mV/detik. Data selengkapnya kecepatan waktu pembacaan arus sebagai fungsi potensial </w:t>
      </w:r>
      <w:r w:rsidR="004A6C98">
        <w:rPr>
          <w:color w:val="000000"/>
        </w:rPr>
        <w:t xml:space="preserve">dibuat </w:t>
      </w:r>
      <w:r>
        <w:rPr>
          <w:color w:val="000000"/>
        </w:rPr>
        <w:t xml:space="preserve">grafik hubungan untuk setiap perubahan waktu deposisi </w:t>
      </w:r>
      <w:r w:rsidR="004A6C98">
        <w:rPr>
          <w:color w:val="000000"/>
        </w:rPr>
        <w:t xml:space="preserve">yang hasilnya </w:t>
      </w:r>
      <w:r>
        <w:rPr>
          <w:color w:val="000000"/>
        </w:rPr>
        <w:t xml:space="preserve">dapat dilihat pada gambar </w:t>
      </w:r>
      <w:r w:rsidR="000B7B35">
        <w:rPr>
          <w:color w:val="000000"/>
        </w:rPr>
        <w:t>7</w:t>
      </w:r>
      <w:r>
        <w:rPr>
          <w:color w:val="000000"/>
        </w:rPr>
        <w:t xml:space="preserve"> berikut:</w:t>
      </w:r>
    </w:p>
    <w:p w:rsidR="001177CA" w:rsidRDefault="001177CA" w:rsidP="001177CA">
      <w:pPr>
        <w:spacing w:line="360" w:lineRule="auto"/>
        <w:jc w:val="center"/>
        <w:rPr>
          <w:color w:val="000000"/>
        </w:rPr>
      </w:pPr>
      <w:r w:rsidRPr="0045222E">
        <w:rPr>
          <w:noProof/>
          <w:color w:val="000000"/>
        </w:rPr>
        <w:drawing>
          <wp:inline distT="0" distB="0" distL="0" distR="0">
            <wp:extent cx="4572000" cy="2743200"/>
            <wp:effectExtent l="19050" t="0" r="19050" b="0"/>
            <wp:docPr id="1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77CA" w:rsidRDefault="001177CA" w:rsidP="001177CA">
      <w:pPr>
        <w:spacing w:line="360" w:lineRule="auto"/>
        <w:jc w:val="center"/>
        <w:rPr>
          <w:color w:val="000000"/>
        </w:rPr>
      </w:pPr>
      <w:r>
        <w:rPr>
          <w:color w:val="000000"/>
        </w:rPr>
        <w:t xml:space="preserve">Gambar </w:t>
      </w:r>
      <w:r w:rsidR="000B7B35">
        <w:rPr>
          <w:color w:val="000000"/>
        </w:rPr>
        <w:t>7</w:t>
      </w:r>
      <w:r>
        <w:rPr>
          <w:color w:val="000000"/>
        </w:rPr>
        <w:t xml:space="preserve"> : Grafik arus puncak sebagai fungsi scan rate</w:t>
      </w:r>
    </w:p>
    <w:p w:rsidR="001177CA" w:rsidRDefault="001177CA" w:rsidP="001177CA">
      <w:pPr>
        <w:spacing w:line="360" w:lineRule="auto"/>
        <w:jc w:val="both"/>
        <w:rPr>
          <w:color w:val="000000"/>
        </w:rPr>
      </w:pPr>
    </w:p>
    <w:p w:rsidR="001177CA" w:rsidRDefault="001177CA" w:rsidP="001177CA">
      <w:pPr>
        <w:spacing w:line="360" w:lineRule="auto"/>
        <w:ind w:firstLine="720"/>
        <w:jc w:val="both"/>
        <w:rPr>
          <w:color w:val="000000"/>
        </w:rPr>
      </w:pPr>
      <w:r>
        <w:rPr>
          <w:color w:val="000000"/>
        </w:rPr>
        <w:t>Pe</w:t>
      </w:r>
      <w:r w:rsidR="004A6C98">
        <w:rPr>
          <w:color w:val="000000"/>
        </w:rPr>
        <w:t>ngaruh konsentrasi larutan lant</w:t>
      </w:r>
      <w:r>
        <w:rPr>
          <w:color w:val="000000"/>
        </w:rPr>
        <w:t xml:space="preserve">anum, dicari dengan memvariasi konsentrasi </w:t>
      </w:r>
      <w:r w:rsidR="004A6C98">
        <w:rPr>
          <w:color w:val="000000"/>
        </w:rPr>
        <w:t xml:space="preserve"> </w:t>
      </w:r>
      <w:r>
        <w:rPr>
          <w:color w:val="000000"/>
        </w:rPr>
        <w:t>La</w:t>
      </w:r>
      <w:r w:rsidRPr="0009436E">
        <w:rPr>
          <w:color w:val="000000"/>
          <w:vertAlign w:val="superscript"/>
        </w:rPr>
        <w:t>3+</w:t>
      </w:r>
      <w:r>
        <w:rPr>
          <w:color w:val="000000"/>
        </w:rPr>
        <w:t xml:space="preserve">  1x10</w:t>
      </w:r>
      <w:r w:rsidRPr="0009436E">
        <w:rPr>
          <w:color w:val="000000"/>
          <w:vertAlign w:val="superscript"/>
        </w:rPr>
        <w:t>-12</w:t>
      </w:r>
      <w:r>
        <w:rPr>
          <w:color w:val="000000"/>
        </w:rPr>
        <w:t xml:space="preserve"> M, 5x10</w:t>
      </w:r>
      <w:r w:rsidRPr="0009436E">
        <w:rPr>
          <w:color w:val="000000"/>
          <w:vertAlign w:val="superscript"/>
        </w:rPr>
        <w:t>-12</w:t>
      </w:r>
      <w:r>
        <w:rPr>
          <w:color w:val="000000"/>
        </w:rPr>
        <w:t xml:space="preserve"> M, 3x10</w:t>
      </w:r>
      <w:r w:rsidRPr="0009436E">
        <w:rPr>
          <w:color w:val="000000"/>
          <w:vertAlign w:val="superscript"/>
        </w:rPr>
        <w:t>-11</w:t>
      </w:r>
      <w:r>
        <w:rPr>
          <w:color w:val="000000"/>
        </w:rPr>
        <w:t xml:space="preserve"> M, 5x10</w:t>
      </w:r>
      <w:r w:rsidRPr="0009436E">
        <w:rPr>
          <w:color w:val="000000"/>
          <w:vertAlign w:val="superscript"/>
        </w:rPr>
        <w:t>-11</w:t>
      </w:r>
      <w:r>
        <w:rPr>
          <w:color w:val="000000"/>
        </w:rPr>
        <w:t xml:space="preserve"> dan 7x10</w:t>
      </w:r>
      <w:r w:rsidRPr="0009436E">
        <w:rPr>
          <w:color w:val="000000"/>
          <w:vertAlign w:val="superscript"/>
        </w:rPr>
        <w:t>-11</w:t>
      </w:r>
      <w:r>
        <w:rPr>
          <w:color w:val="000000"/>
        </w:rPr>
        <w:t xml:space="preserve"> M.  Data selengkapnya pembacaan arus sebagai fungsi </w:t>
      </w:r>
      <w:r w:rsidR="004A6C98">
        <w:rPr>
          <w:color w:val="000000"/>
        </w:rPr>
        <w:t xml:space="preserve">perubahan </w:t>
      </w:r>
      <w:r>
        <w:rPr>
          <w:color w:val="000000"/>
        </w:rPr>
        <w:t xml:space="preserve">konsentrasi lantanum </w:t>
      </w:r>
      <w:r w:rsidR="004A6C98">
        <w:rPr>
          <w:color w:val="000000"/>
        </w:rPr>
        <w:t xml:space="preserve">kemudian dibuat </w:t>
      </w:r>
      <w:r>
        <w:rPr>
          <w:color w:val="000000"/>
        </w:rPr>
        <w:t>grafik hubungan untuk setiap perubaha</w:t>
      </w:r>
      <w:r w:rsidR="004A6C98">
        <w:rPr>
          <w:color w:val="000000"/>
        </w:rPr>
        <w:t>n konsentrasi terhadap arus dif</w:t>
      </w:r>
      <w:r>
        <w:rPr>
          <w:color w:val="000000"/>
        </w:rPr>
        <w:t>us</w:t>
      </w:r>
      <w:r w:rsidR="004A6C98">
        <w:rPr>
          <w:color w:val="000000"/>
        </w:rPr>
        <w:t>i</w:t>
      </w:r>
      <w:r>
        <w:rPr>
          <w:color w:val="000000"/>
        </w:rPr>
        <w:t xml:space="preserve"> </w:t>
      </w:r>
      <w:r w:rsidR="004A6C98">
        <w:rPr>
          <w:color w:val="000000"/>
        </w:rPr>
        <w:t xml:space="preserve">yang hasilnya </w:t>
      </w:r>
      <w:r>
        <w:rPr>
          <w:color w:val="000000"/>
        </w:rPr>
        <w:t xml:space="preserve">dapat dilihat pada gambar </w:t>
      </w:r>
      <w:r w:rsidR="000B7B35">
        <w:rPr>
          <w:color w:val="000000"/>
        </w:rPr>
        <w:t>8</w:t>
      </w:r>
      <w:r w:rsidR="004A6C98">
        <w:rPr>
          <w:color w:val="000000"/>
        </w:rPr>
        <w:t xml:space="preserve"> berikut.</w:t>
      </w:r>
    </w:p>
    <w:p w:rsidR="001177CA" w:rsidRDefault="001177CA" w:rsidP="001177CA">
      <w:pPr>
        <w:spacing w:line="360" w:lineRule="auto"/>
        <w:jc w:val="center"/>
        <w:rPr>
          <w:color w:val="000000"/>
        </w:rPr>
      </w:pPr>
      <w:r w:rsidRPr="0045222E">
        <w:rPr>
          <w:noProof/>
          <w:color w:val="000000"/>
        </w:rPr>
        <w:lastRenderedPageBreak/>
        <w:drawing>
          <wp:inline distT="0" distB="0" distL="0" distR="0">
            <wp:extent cx="3302120" cy="2898475"/>
            <wp:effectExtent l="19050" t="0" r="12580" b="0"/>
            <wp:docPr id="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77CA" w:rsidRDefault="000B7B35" w:rsidP="001177CA">
      <w:pPr>
        <w:spacing w:line="360" w:lineRule="auto"/>
        <w:jc w:val="center"/>
        <w:rPr>
          <w:color w:val="000000"/>
        </w:rPr>
      </w:pPr>
      <w:r>
        <w:rPr>
          <w:color w:val="000000"/>
        </w:rPr>
        <w:t>Gambar 8</w:t>
      </w:r>
      <w:r w:rsidR="001177CA">
        <w:rPr>
          <w:color w:val="000000"/>
        </w:rPr>
        <w:t xml:space="preserve"> : Grafik arus puncak sebagai fungsi konsentrasi lantanum</w:t>
      </w:r>
    </w:p>
    <w:p w:rsidR="001177CA" w:rsidRPr="004A6C98" w:rsidRDefault="001177CA" w:rsidP="004A6C98">
      <w:pPr>
        <w:jc w:val="both"/>
        <w:rPr>
          <w:color w:val="000000"/>
          <w:sz w:val="16"/>
          <w:szCs w:val="16"/>
        </w:rPr>
      </w:pPr>
    </w:p>
    <w:p w:rsidR="001177CA" w:rsidRDefault="001177CA" w:rsidP="001177CA">
      <w:pPr>
        <w:spacing w:line="360" w:lineRule="auto"/>
        <w:jc w:val="both"/>
        <w:rPr>
          <w:color w:val="000000"/>
        </w:rPr>
      </w:pPr>
      <w:r>
        <w:rPr>
          <w:color w:val="000000"/>
        </w:rPr>
        <w:t>Berdasarkan da</w:t>
      </w:r>
      <w:r w:rsidR="000B7B35">
        <w:rPr>
          <w:color w:val="000000"/>
        </w:rPr>
        <w:t>ta pada lampiran 4 dan gambar 8</w:t>
      </w:r>
      <w:r>
        <w:rPr>
          <w:color w:val="000000"/>
        </w:rPr>
        <w:t>, tampak bahwa jika konsentrasi larutan lanthanum diubah maka arus juga berubah. Makin besar konsentrasi lanthanum makin besar nilai arus. Nilai arus juga terjadi pada puncak di daerah potensial – 0,225 volt. Ini menunjukkan bahwa karakter puncak sesuai dengan puncak spesifik lanthanum. Sedangkan tinggi puncak menunjukkan kuantitas dari lanthanum.</w:t>
      </w:r>
    </w:p>
    <w:p w:rsidR="001177CA" w:rsidRDefault="001177CA" w:rsidP="001177CA">
      <w:pPr>
        <w:spacing w:line="360" w:lineRule="auto"/>
        <w:ind w:firstLine="720"/>
        <w:jc w:val="both"/>
        <w:rPr>
          <w:color w:val="000000"/>
        </w:rPr>
      </w:pPr>
      <w:r>
        <w:rPr>
          <w:color w:val="000000"/>
        </w:rPr>
        <w:t xml:space="preserve">Pengaruh waktu hidup elektroda terhadap pengukuran arus diffuse dipelajari dengan mengukur elektroda lanthanum sebagai funsi waktu pemakaian. Fungsi waktu ang digunakan mulai 1 minggu hingga 7 minggu (satu setengah bulan). Data hasil pengukuran arus kemudian dibuat grafik hubungan arus dan potensial pada berbagai waktu diperoleh dan dapat dilihat pada gambar </w:t>
      </w:r>
      <w:r w:rsidR="000B7B35">
        <w:rPr>
          <w:color w:val="000000"/>
        </w:rPr>
        <w:t>9</w:t>
      </w:r>
      <w:r>
        <w:rPr>
          <w:color w:val="000000"/>
        </w:rPr>
        <w:t xml:space="preserve"> berikut.</w:t>
      </w:r>
    </w:p>
    <w:p w:rsidR="001177CA" w:rsidRDefault="001177CA" w:rsidP="001177CA">
      <w:pPr>
        <w:spacing w:line="360" w:lineRule="auto"/>
        <w:jc w:val="center"/>
        <w:rPr>
          <w:color w:val="000000"/>
        </w:rPr>
      </w:pPr>
      <w:r w:rsidRPr="0045222E">
        <w:rPr>
          <w:noProof/>
          <w:color w:val="000000"/>
        </w:rPr>
        <w:drawing>
          <wp:inline distT="0" distB="0" distL="0" distR="0">
            <wp:extent cx="4164761" cy="2467155"/>
            <wp:effectExtent l="19050" t="0" r="26239" b="9345"/>
            <wp:docPr id="1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177CA" w:rsidRDefault="001177CA" w:rsidP="001177CA">
      <w:pPr>
        <w:jc w:val="center"/>
        <w:rPr>
          <w:color w:val="000000"/>
        </w:rPr>
      </w:pPr>
      <w:r>
        <w:rPr>
          <w:color w:val="000000"/>
        </w:rPr>
        <w:t xml:space="preserve">Gambar </w:t>
      </w:r>
      <w:r w:rsidR="000B7B35">
        <w:rPr>
          <w:color w:val="000000"/>
        </w:rPr>
        <w:t>9</w:t>
      </w:r>
      <w:r w:rsidR="004A6C98">
        <w:rPr>
          <w:color w:val="000000"/>
        </w:rPr>
        <w:t xml:space="preserve"> : Grafik hubungan arus dif</w:t>
      </w:r>
      <w:r>
        <w:rPr>
          <w:color w:val="000000"/>
        </w:rPr>
        <w:t>us</w:t>
      </w:r>
      <w:r w:rsidR="004A6C98">
        <w:rPr>
          <w:color w:val="000000"/>
        </w:rPr>
        <w:t>i</w:t>
      </w:r>
      <w:r>
        <w:rPr>
          <w:color w:val="000000"/>
        </w:rPr>
        <w:t xml:space="preserve"> dan potensial pada berbagai waktu hidup </w:t>
      </w:r>
    </w:p>
    <w:p w:rsidR="001177CA" w:rsidRDefault="001177CA" w:rsidP="001177CA">
      <w:pPr>
        <w:spacing w:after="120" w:line="360" w:lineRule="auto"/>
        <w:ind w:left="720" w:firstLine="720"/>
        <w:rPr>
          <w:color w:val="000000"/>
        </w:rPr>
      </w:pPr>
      <w:r>
        <w:rPr>
          <w:color w:val="000000"/>
        </w:rPr>
        <w:t>elektroda</w:t>
      </w:r>
    </w:p>
    <w:p w:rsidR="001177CA" w:rsidRDefault="001177CA" w:rsidP="001177CA">
      <w:pPr>
        <w:spacing w:after="120" w:line="360" w:lineRule="auto"/>
        <w:jc w:val="both"/>
        <w:rPr>
          <w:color w:val="000000"/>
        </w:rPr>
      </w:pPr>
      <w:r>
        <w:rPr>
          <w:color w:val="000000"/>
        </w:rPr>
        <w:lastRenderedPageBreak/>
        <w:t>Dari grafik di atas dapat diketahui bahwa hingga waktu 7 minggu elektroda masih memberikan respon yang cukup bagus.</w:t>
      </w:r>
    </w:p>
    <w:p w:rsidR="001177CA" w:rsidRDefault="001177CA" w:rsidP="001177CA">
      <w:pPr>
        <w:spacing w:line="360" w:lineRule="auto"/>
        <w:jc w:val="both"/>
        <w:rPr>
          <w:color w:val="000000"/>
        </w:rPr>
      </w:pPr>
      <w:r>
        <w:rPr>
          <w:color w:val="000000"/>
        </w:rPr>
        <w:tab/>
        <w:t>Berdasarkan nilai-nilai pengukuran arus pada berbagai variabel, maka pada prinsipnya adalah mencari hubungan antara arus di</w:t>
      </w:r>
      <w:r w:rsidR="004A6C98">
        <w:rPr>
          <w:color w:val="000000"/>
        </w:rPr>
        <w:t>f</w:t>
      </w:r>
      <w:r>
        <w:rPr>
          <w:color w:val="000000"/>
        </w:rPr>
        <w:t>us</w:t>
      </w:r>
      <w:r w:rsidR="004A6C98">
        <w:rPr>
          <w:color w:val="000000"/>
        </w:rPr>
        <w:t>i</w:t>
      </w:r>
      <w:r>
        <w:rPr>
          <w:color w:val="000000"/>
        </w:rPr>
        <w:t xml:space="preserve"> dan konsentrasi larutan lanthanum. Hal ini karena dasar analisis kimia dengan persamaan Ilkovic</w:t>
      </w:r>
      <w:r w:rsidR="002D6E78">
        <w:rPr>
          <w:color w:val="000000"/>
        </w:rPr>
        <w:t xml:space="preserve"> (Wang J, 2000)</w:t>
      </w:r>
      <w:r>
        <w:rPr>
          <w:color w:val="000000"/>
        </w:rPr>
        <w:t>, ada hubungan antara arus difus</w:t>
      </w:r>
      <w:r w:rsidR="004A6C98">
        <w:rPr>
          <w:color w:val="000000"/>
        </w:rPr>
        <w:t>i</w:t>
      </w:r>
      <w:r>
        <w:rPr>
          <w:color w:val="000000"/>
        </w:rPr>
        <w:t xml:space="preserve"> dan konsentrasi. Nilai hasil pengamatan pada lampiran 4 didapatkan nilai arus puncak pada berbagai konsentrasi, yang hasilnya terangkum pada tabel 5 berikut.</w:t>
      </w:r>
    </w:p>
    <w:p w:rsidR="001177CA" w:rsidRPr="00F05BFB" w:rsidRDefault="001177CA" w:rsidP="001177CA">
      <w:pPr>
        <w:spacing w:line="480" w:lineRule="auto"/>
        <w:ind w:firstLine="720"/>
        <w:jc w:val="both"/>
        <w:rPr>
          <w:color w:val="000000"/>
        </w:rPr>
      </w:pPr>
      <w:r>
        <w:rPr>
          <w:color w:val="000000"/>
        </w:rPr>
        <w:t>Tab</w:t>
      </w:r>
      <w:r w:rsidR="00EF2A52">
        <w:rPr>
          <w:color w:val="000000"/>
        </w:rPr>
        <w:t>el 5. Nilai arus puncak (difusi</w:t>
      </w:r>
      <w:r>
        <w:rPr>
          <w:color w:val="000000"/>
        </w:rPr>
        <w:t xml:space="preserve"> pada berbagai konsentrasi)</w:t>
      </w:r>
    </w:p>
    <w:tbl>
      <w:tblPr>
        <w:tblStyle w:val="TableGrid"/>
        <w:tblW w:w="0" w:type="auto"/>
        <w:tblInd w:w="817" w:type="dxa"/>
        <w:tblLook w:val="04A0"/>
      </w:tblPr>
      <w:tblGrid>
        <w:gridCol w:w="709"/>
        <w:gridCol w:w="3402"/>
        <w:gridCol w:w="2410"/>
      </w:tblGrid>
      <w:tr w:rsidR="001177CA" w:rsidTr="00990742">
        <w:trPr>
          <w:trHeight w:val="687"/>
        </w:trPr>
        <w:tc>
          <w:tcPr>
            <w:tcW w:w="709" w:type="dxa"/>
          </w:tcPr>
          <w:p w:rsidR="001177CA" w:rsidRDefault="001177CA" w:rsidP="00990742">
            <w:pPr>
              <w:spacing w:line="360" w:lineRule="auto"/>
              <w:jc w:val="both"/>
              <w:rPr>
                <w:color w:val="000000"/>
                <w:lang w:val="id-ID"/>
              </w:rPr>
            </w:pPr>
            <w:r>
              <w:rPr>
                <w:color w:val="000000"/>
                <w:lang w:val="id-ID"/>
              </w:rPr>
              <w:t>No.</w:t>
            </w:r>
          </w:p>
        </w:tc>
        <w:tc>
          <w:tcPr>
            <w:tcW w:w="3402" w:type="dxa"/>
          </w:tcPr>
          <w:p w:rsidR="001177CA" w:rsidRDefault="001177CA" w:rsidP="00990742">
            <w:pPr>
              <w:jc w:val="both"/>
              <w:rPr>
                <w:color w:val="000000"/>
                <w:lang w:val="id-ID"/>
              </w:rPr>
            </w:pPr>
            <w:r>
              <w:rPr>
                <w:color w:val="000000"/>
                <w:lang w:val="id-ID"/>
              </w:rPr>
              <w:t>Konsentrasi larutan standar lantanum</w:t>
            </w:r>
            <w:r w:rsidRPr="00D664F4">
              <w:rPr>
                <w:color w:val="000000"/>
              </w:rPr>
              <w:t xml:space="preserve"> (M)</w:t>
            </w:r>
          </w:p>
        </w:tc>
        <w:tc>
          <w:tcPr>
            <w:tcW w:w="2410" w:type="dxa"/>
          </w:tcPr>
          <w:p w:rsidR="001177CA" w:rsidRDefault="001177CA" w:rsidP="00990742">
            <w:pPr>
              <w:spacing w:line="360" w:lineRule="auto"/>
              <w:jc w:val="center"/>
              <w:rPr>
                <w:color w:val="000000"/>
                <w:lang w:val="id-ID"/>
              </w:rPr>
            </w:pPr>
            <w:r>
              <w:rPr>
                <w:color w:val="000000"/>
                <w:lang w:val="id-ID"/>
              </w:rPr>
              <w:t>Arus (nA)</w:t>
            </w:r>
          </w:p>
        </w:tc>
      </w:tr>
      <w:tr w:rsidR="001177CA" w:rsidTr="00990742">
        <w:tc>
          <w:tcPr>
            <w:tcW w:w="709" w:type="dxa"/>
          </w:tcPr>
          <w:p w:rsidR="001177CA" w:rsidRDefault="001177CA" w:rsidP="00990742">
            <w:pPr>
              <w:spacing w:line="360" w:lineRule="auto"/>
              <w:jc w:val="both"/>
              <w:rPr>
                <w:color w:val="000000"/>
                <w:lang w:val="id-ID"/>
              </w:rPr>
            </w:pPr>
            <w:r>
              <w:rPr>
                <w:color w:val="000000"/>
                <w:lang w:val="id-ID"/>
              </w:rPr>
              <w:t>1</w:t>
            </w:r>
          </w:p>
        </w:tc>
        <w:tc>
          <w:tcPr>
            <w:tcW w:w="3402" w:type="dxa"/>
          </w:tcPr>
          <w:p w:rsidR="001177CA" w:rsidRPr="000A68B1" w:rsidRDefault="001177CA" w:rsidP="00990742">
            <w:pPr>
              <w:spacing w:line="360" w:lineRule="auto"/>
              <w:jc w:val="center"/>
              <w:rPr>
                <w:color w:val="000000"/>
              </w:rPr>
            </w:pPr>
            <w:r>
              <w:rPr>
                <w:color w:val="000000"/>
              </w:rPr>
              <w:t>1.</w:t>
            </w:r>
            <w:r>
              <w:rPr>
                <w:color w:val="000000"/>
                <w:lang w:val="id-ID"/>
              </w:rPr>
              <w:t>10</w:t>
            </w:r>
            <w:r w:rsidRPr="00D664F4">
              <w:rPr>
                <w:color w:val="000000"/>
                <w:vertAlign w:val="superscript"/>
                <w:lang w:val="id-ID"/>
              </w:rPr>
              <w:t>-</w:t>
            </w:r>
            <w:r>
              <w:rPr>
                <w:color w:val="000000"/>
                <w:vertAlign w:val="superscript"/>
              </w:rPr>
              <w:t>12</w:t>
            </w:r>
          </w:p>
        </w:tc>
        <w:tc>
          <w:tcPr>
            <w:tcW w:w="2410" w:type="dxa"/>
          </w:tcPr>
          <w:p w:rsidR="001177CA" w:rsidRPr="005B6A19" w:rsidRDefault="001177CA" w:rsidP="00990742">
            <w:pPr>
              <w:spacing w:line="360" w:lineRule="auto"/>
              <w:ind w:right="601"/>
              <w:jc w:val="right"/>
              <w:rPr>
                <w:color w:val="000000"/>
                <w:lang w:val="id-ID"/>
              </w:rPr>
            </w:pPr>
            <w:r w:rsidRPr="005B6A19">
              <w:rPr>
                <w:color w:val="000000"/>
              </w:rPr>
              <w:t>26.5</w:t>
            </w:r>
          </w:p>
        </w:tc>
      </w:tr>
      <w:tr w:rsidR="001177CA" w:rsidTr="00990742">
        <w:tc>
          <w:tcPr>
            <w:tcW w:w="709" w:type="dxa"/>
          </w:tcPr>
          <w:p w:rsidR="001177CA" w:rsidRDefault="001177CA" w:rsidP="00990742">
            <w:pPr>
              <w:spacing w:line="360" w:lineRule="auto"/>
              <w:jc w:val="both"/>
              <w:rPr>
                <w:color w:val="000000"/>
                <w:lang w:val="id-ID"/>
              </w:rPr>
            </w:pPr>
            <w:r>
              <w:rPr>
                <w:color w:val="000000"/>
                <w:lang w:val="id-ID"/>
              </w:rPr>
              <w:t>2</w:t>
            </w:r>
          </w:p>
        </w:tc>
        <w:tc>
          <w:tcPr>
            <w:tcW w:w="3402" w:type="dxa"/>
          </w:tcPr>
          <w:p w:rsidR="001177CA" w:rsidRPr="005B6A19" w:rsidRDefault="001177CA" w:rsidP="00990742">
            <w:pPr>
              <w:spacing w:line="360" w:lineRule="auto"/>
              <w:jc w:val="center"/>
              <w:rPr>
                <w:color w:val="000000"/>
              </w:rPr>
            </w:pPr>
            <w:r>
              <w:rPr>
                <w:color w:val="000000"/>
              </w:rPr>
              <w:t>5.</w:t>
            </w:r>
            <w:r>
              <w:rPr>
                <w:color w:val="000000"/>
                <w:lang w:val="id-ID"/>
              </w:rPr>
              <w:t>10</w:t>
            </w:r>
            <w:r w:rsidRPr="00D664F4">
              <w:rPr>
                <w:color w:val="000000"/>
                <w:vertAlign w:val="superscript"/>
                <w:lang w:val="id-ID"/>
              </w:rPr>
              <w:t>-</w:t>
            </w:r>
            <w:r>
              <w:rPr>
                <w:color w:val="000000"/>
                <w:vertAlign w:val="superscript"/>
              </w:rPr>
              <w:t>12</w:t>
            </w:r>
          </w:p>
        </w:tc>
        <w:tc>
          <w:tcPr>
            <w:tcW w:w="2410" w:type="dxa"/>
          </w:tcPr>
          <w:p w:rsidR="001177CA" w:rsidRPr="005B6A19" w:rsidRDefault="001177CA" w:rsidP="00990742">
            <w:pPr>
              <w:spacing w:line="360" w:lineRule="auto"/>
              <w:ind w:right="601"/>
              <w:jc w:val="right"/>
              <w:rPr>
                <w:color w:val="000000"/>
                <w:lang w:val="id-ID"/>
              </w:rPr>
            </w:pPr>
            <w:r w:rsidRPr="005B6A19">
              <w:rPr>
                <w:color w:val="000000"/>
              </w:rPr>
              <w:t>33.6</w:t>
            </w:r>
          </w:p>
        </w:tc>
      </w:tr>
      <w:tr w:rsidR="001177CA" w:rsidTr="00990742">
        <w:tc>
          <w:tcPr>
            <w:tcW w:w="709" w:type="dxa"/>
          </w:tcPr>
          <w:p w:rsidR="001177CA" w:rsidRDefault="001177CA" w:rsidP="00990742">
            <w:pPr>
              <w:spacing w:line="360" w:lineRule="auto"/>
              <w:jc w:val="both"/>
              <w:rPr>
                <w:color w:val="000000"/>
                <w:lang w:val="id-ID"/>
              </w:rPr>
            </w:pPr>
            <w:r>
              <w:rPr>
                <w:color w:val="000000"/>
                <w:lang w:val="id-ID"/>
              </w:rPr>
              <w:t>3</w:t>
            </w:r>
          </w:p>
        </w:tc>
        <w:tc>
          <w:tcPr>
            <w:tcW w:w="3402" w:type="dxa"/>
          </w:tcPr>
          <w:p w:rsidR="001177CA" w:rsidRPr="005B6A19" w:rsidRDefault="001177CA" w:rsidP="00990742">
            <w:pPr>
              <w:spacing w:line="360" w:lineRule="auto"/>
              <w:jc w:val="center"/>
              <w:rPr>
                <w:color w:val="000000"/>
              </w:rPr>
            </w:pPr>
            <w:r>
              <w:rPr>
                <w:color w:val="000000"/>
              </w:rPr>
              <w:t>3.</w:t>
            </w:r>
            <w:r>
              <w:rPr>
                <w:color w:val="000000"/>
                <w:lang w:val="id-ID"/>
              </w:rPr>
              <w:t>10</w:t>
            </w:r>
            <w:r w:rsidRPr="00D664F4">
              <w:rPr>
                <w:color w:val="000000"/>
                <w:vertAlign w:val="superscript"/>
                <w:lang w:val="id-ID"/>
              </w:rPr>
              <w:t>-</w:t>
            </w:r>
            <w:r>
              <w:rPr>
                <w:color w:val="000000"/>
                <w:vertAlign w:val="superscript"/>
              </w:rPr>
              <w:t>11</w:t>
            </w:r>
          </w:p>
        </w:tc>
        <w:tc>
          <w:tcPr>
            <w:tcW w:w="2410" w:type="dxa"/>
          </w:tcPr>
          <w:p w:rsidR="001177CA" w:rsidRPr="005B6A19" w:rsidRDefault="001177CA" w:rsidP="00990742">
            <w:pPr>
              <w:spacing w:line="360" w:lineRule="auto"/>
              <w:ind w:right="601"/>
              <w:jc w:val="right"/>
              <w:rPr>
                <w:color w:val="000000"/>
                <w:lang w:val="id-ID"/>
              </w:rPr>
            </w:pPr>
            <w:r w:rsidRPr="005B6A19">
              <w:rPr>
                <w:color w:val="000000"/>
              </w:rPr>
              <w:t>45.6</w:t>
            </w:r>
          </w:p>
        </w:tc>
      </w:tr>
      <w:tr w:rsidR="001177CA" w:rsidTr="00990742">
        <w:tc>
          <w:tcPr>
            <w:tcW w:w="709" w:type="dxa"/>
          </w:tcPr>
          <w:p w:rsidR="001177CA" w:rsidRDefault="001177CA" w:rsidP="00990742">
            <w:pPr>
              <w:spacing w:line="360" w:lineRule="auto"/>
              <w:jc w:val="both"/>
              <w:rPr>
                <w:color w:val="000000"/>
                <w:lang w:val="id-ID"/>
              </w:rPr>
            </w:pPr>
            <w:r>
              <w:rPr>
                <w:color w:val="000000"/>
                <w:lang w:val="id-ID"/>
              </w:rPr>
              <w:t>4</w:t>
            </w:r>
          </w:p>
        </w:tc>
        <w:tc>
          <w:tcPr>
            <w:tcW w:w="3402" w:type="dxa"/>
          </w:tcPr>
          <w:p w:rsidR="001177CA" w:rsidRPr="005B6A19" w:rsidRDefault="001177CA" w:rsidP="00990742">
            <w:pPr>
              <w:spacing w:line="360" w:lineRule="auto"/>
              <w:jc w:val="center"/>
              <w:rPr>
                <w:color w:val="000000"/>
              </w:rPr>
            </w:pPr>
            <w:r>
              <w:rPr>
                <w:color w:val="000000"/>
              </w:rPr>
              <w:t>5.</w:t>
            </w:r>
            <w:r>
              <w:rPr>
                <w:color w:val="000000"/>
                <w:lang w:val="id-ID"/>
              </w:rPr>
              <w:t>10</w:t>
            </w:r>
            <w:r w:rsidRPr="00D664F4">
              <w:rPr>
                <w:color w:val="000000"/>
                <w:vertAlign w:val="superscript"/>
                <w:lang w:val="id-ID"/>
              </w:rPr>
              <w:t>-</w:t>
            </w:r>
            <w:r>
              <w:rPr>
                <w:color w:val="000000"/>
                <w:vertAlign w:val="superscript"/>
                <w:lang w:val="id-ID"/>
              </w:rPr>
              <w:t>1</w:t>
            </w:r>
            <w:r>
              <w:rPr>
                <w:color w:val="000000"/>
                <w:vertAlign w:val="superscript"/>
              </w:rPr>
              <w:t>1</w:t>
            </w:r>
          </w:p>
        </w:tc>
        <w:tc>
          <w:tcPr>
            <w:tcW w:w="2410" w:type="dxa"/>
          </w:tcPr>
          <w:p w:rsidR="001177CA" w:rsidRPr="005B6A19" w:rsidRDefault="001177CA" w:rsidP="00990742">
            <w:pPr>
              <w:spacing w:line="360" w:lineRule="auto"/>
              <w:ind w:right="601"/>
              <w:jc w:val="right"/>
              <w:rPr>
                <w:color w:val="000000"/>
                <w:lang w:val="id-ID"/>
              </w:rPr>
            </w:pPr>
            <w:r w:rsidRPr="005B6A19">
              <w:rPr>
                <w:color w:val="000000"/>
              </w:rPr>
              <w:t>52.1</w:t>
            </w:r>
          </w:p>
        </w:tc>
      </w:tr>
      <w:tr w:rsidR="001177CA" w:rsidTr="00990742">
        <w:tc>
          <w:tcPr>
            <w:tcW w:w="709" w:type="dxa"/>
          </w:tcPr>
          <w:p w:rsidR="001177CA" w:rsidRDefault="001177CA" w:rsidP="00990742">
            <w:pPr>
              <w:spacing w:line="360" w:lineRule="auto"/>
              <w:jc w:val="both"/>
              <w:rPr>
                <w:color w:val="000000"/>
                <w:lang w:val="id-ID"/>
              </w:rPr>
            </w:pPr>
            <w:r>
              <w:rPr>
                <w:color w:val="000000"/>
                <w:lang w:val="id-ID"/>
              </w:rPr>
              <w:t>5</w:t>
            </w:r>
          </w:p>
        </w:tc>
        <w:tc>
          <w:tcPr>
            <w:tcW w:w="3402" w:type="dxa"/>
          </w:tcPr>
          <w:p w:rsidR="001177CA" w:rsidRDefault="001177CA" w:rsidP="00990742">
            <w:pPr>
              <w:spacing w:line="360" w:lineRule="auto"/>
              <w:jc w:val="center"/>
              <w:rPr>
                <w:color w:val="000000"/>
                <w:lang w:val="id-ID"/>
              </w:rPr>
            </w:pPr>
            <w:r>
              <w:rPr>
                <w:color w:val="000000"/>
              </w:rPr>
              <w:t>7.</w:t>
            </w:r>
            <w:r>
              <w:rPr>
                <w:color w:val="000000"/>
                <w:lang w:val="id-ID"/>
              </w:rPr>
              <w:t>10</w:t>
            </w:r>
            <w:r w:rsidRPr="00D664F4">
              <w:rPr>
                <w:color w:val="000000"/>
                <w:vertAlign w:val="superscript"/>
                <w:lang w:val="id-ID"/>
              </w:rPr>
              <w:t>-</w:t>
            </w:r>
            <w:r>
              <w:rPr>
                <w:color w:val="000000"/>
                <w:vertAlign w:val="superscript"/>
                <w:lang w:val="id-ID"/>
              </w:rPr>
              <w:t>11</w:t>
            </w:r>
          </w:p>
        </w:tc>
        <w:tc>
          <w:tcPr>
            <w:tcW w:w="2410" w:type="dxa"/>
          </w:tcPr>
          <w:p w:rsidR="001177CA" w:rsidRPr="005B6A19" w:rsidRDefault="001177CA" w:rsidP="00990742">
            <w:pPr>
              <w:spacing w:line="360" w:lineRule="auto"/>
              <w:ind w:right="601"/>
              <w:jc w:val="right"/>
              <w:rPr>
                <w:color w:val="000000"/>
                <w:lang w:val="id-ID"/>
              </w:rPr>
            </w:pPr>
            <w:r w:rsidRPr="005B6A19">
              <w:rPr>
                <w:color w:val="000000"/>
              </w:rPr>
              <w:t>57.8</w:t>
            </w:r>
          </w:p>
        </w:tc>
      </w:tr>
    </w:tbl>
    <w:p w:rsidR="001177CA" w:rsidRDefault="001177CA" w:rsidP="001177CA">
      <w:pPr>
        <w:jc w:val="both"/>
        <w:rPr>
          <w:color w:val="000000"/>
          <w:lang w:val="id-ID"/>
        </w:rPr>
      </w:pPr>
    </w:p>
    <w:p w:rsidR="001177CA" w:rsidRDefault="001177CA" w:rsidP="001177CA">
      <w:pPr>
        <w:spacing w:line="360" w:lineRule="auto"/>
        <w:jc w:val="both"/>
        <w:rPr>
          <w:color w:val="000000"/>
          <w:lang w:val="id-ID"/>
        </w:rPr>
      </w:pPr>
      <w:r>
        <w:rPr>
          <w:color w:val="000000"/>
          <w:lang w:val="id-ID"/>
        </w:rPr>
        <w:t xml:space="preserve">Berdasarkan data </w:t>
      </w:r>
      <w:r w:rsidR="00EF2A52">
        <w:rPr>
          <w:color w:val="000000"/>
        </w:rPr>
        <w:t>pada tabel</w:t>
      </w:r>
      <w:r>
        <w:rPr>
          <w:color w:val="000000"/>
        </w:rPr>
        <w:t xml:space="preserve"> 5 </w:t>
      </w:r>
      <w:r>
        <w:rPr>
          <w:color w:val="000000"/>
          <w:lang w:val="id-ID"/>
        </w:rPr>
        <w:t>tersebut</w:t>
      </w:r>
      <w:r>
        <w:rPr>
          <w:color w:val="000000"/>
        </w:rPr>
        <w:t xml:space="preserve"> </w:t>
      </w:r>
      <w:r>
        <w:rPr>
          <w:color w:val="000000"/>
          <w:lang w:val="id-ID"/>
        </w:rPr>
        <w:t xml:space="preserve">kemudaian dibuat grafik hubungan antara  konsentrasi </w:t>
      </w:r>
      <w:r w:rsidR="00EF2A52">
        <w:rPr>
          <w:color w:val="000000"/>
        </w:rPr>
        <w:t>lant</w:t>
      </w:r>
      <w:r>
        <w:rPr>
          <w:color w:val="000000"/>
        </w:rPr>
        <w:t xml:space="preserve">anum </w:t>
      </w:r>
      <w:r>
        <w:rPr>
          <w:color w:val="000000"/>
          <w:lang w:val="id-ID"/>
        </w:rPr>
        <w:t>dan arus akan diperoleh grafik sebagai berikut.</w:t>
      </w:r>
    </w:p>
    <w:p w:rsidR="001177CA" w:rsidRDefault="001177CA" w:rsidP="001177CA">
      <w:pPr>
        <w:spacing w:line="360" w:lineRule="auto"/>
        <w:jc w:val="center"/>
        <w:rPr>
          <w:color w:val="000000"/>
        </w:rPr>
      </w:pPr>
      <w:r w:rsidRPr="00401866">
        <w:rPr>
          <w:noProof/>
          <w:color w:val="000000"/>
        </w:rPr>
        <w:drawing>
          <wp:inline distT="0" distB="0" distL="0" distR="0">
            <wp:extent cx="2551622" cy="3036499"/>
            <wp:effectExtent l="19050" t="0" r="20128"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177CA" w:rsidRDefault="001177CA" w:rsidP="001177CA">
      <w:pPr>
        <w:spacing w:after="120" w:line="360" w:lineRule="auto"/>
        <w:jc w:val="center"/>
        <w:rPr>
          <w:color w:val="000000"/>
        </w:rPr>
      </w:pPr>
      <w:r>
        <w:rPr>
          <w:color w:val="000000"/>
        </w:rPr>
        <w:t>Gambar 1</w:t>
      </w:r>
      <w:r w:rsidR="000B7B35">
        <w:rPr>
          <w:color w:val="000000"/>
        </w:rPr>
        <w:t>0</w:t>
      </w:r>
      <w:r>
        <w:rPr>
          <w:color w:val="000000"/>
        </w:rPr>
        <w:t>. Hubungan antara konsentrasi lanthanum (Mx10</w:t>
      </w:r>
      <w:r w:rsidRPr="00E46552">
        <w:rPr>
          <w:color w:val="000000"/>
          <w:vertAlign w:val="superscript"/>
        </w:rPr>
        <w:t>12</w:t>
      </w:r>
      <w:r>
        <w:rPr>
          <w:color w:val="000000"/>
        </w:rPr>
        <w:t>) dan arus</w:t>
      </w:r>
    </w:p>
    <w:p w:rsidR="00E1727A" w:rsidRDefault="001177CA" w:rsidP="000B7B35">
      <w:pPr>
        <w:pStyle w:val="ListParagraph"/>
        <w:spacing w:line="360" w:lineRule="auto"/>
        <w:ind w:left="360"/>
        <w:jc w:val="both"/>
        <w:rPr>
          <w:color w:val="000000"/>
        </w:rPr>
      </w:pPr>
      <w:r>
        <w:rPr>
          <w:color w:val="000000"/>
          <w:lang w:val="id-ID"/>
        </w:rPr>
        <w:t xml:space="preserve">Dengan grafik tersebut </w:t>
      </w:r>
      <w:r>
        <w:rPr>
          <w:color w:val="000000"/>
        </w:rPr>
        <w:t xml:space="preserve">dan dengan perhitungan </w:t>
      </w:r>
      <w:r>
        <w:rPr>
          <w:color w:val="000000"/>
          <w:lang w:val="id-ID"/>
        </w:rPr>
        <w:t xml:space="preserve">secara statistik </w:t>
      </w:r>
      <w:r>
        <w:rPr>
          <w:color w:val="000000"/>
        </w:rPr>
        <w:t xml:space="preserve"> program regresi linier </w:t>
      </w:r>
      <w:r>
        <w:rPr>
          <w:color w:val="000000"/>
          <w:lang w:val="id-ID"/>
        </w:rPr>
        <w:t xml:space="preserve">diperoleh hubungan antara arus dan konsentrasi sesuai persamaan </w:t>
      </w:r>
      <w:r>
        <w:rPr>
          <w:color w:val="000000"/>
        </w:rPr>
        <w:t>Y =  4,3</w:t>
      </w:r>
      <w:r w:rsidRPr="00D664F4">
        <w:rPr>
          <w:color w:val="000000"/>
        </w:rPr>
        <w:t>x10</w:t>
      </w:r>
      <w:r>
        <w:rPr>
          <w:color w:val="000000"/>
          <w:vertAlign w:val="superscript"/>
        </w:rPr>
        <w:t>11</w:t>
      </w:r>
      <w:r>
        <w:rPr>
          <w:color w:val="000000"/>
        </w:rPr>
        <w:t xml:space="preserve"> X +  29,71</w:t>
      </w:r>
      <w:r>
        <w:rPr>
          <w:color w:val="000000"/>
          <w:lang w:val="id-ID"/>
        </w:rPr>
        <w:t xml:space="preserve"> dan koefisien garis regresi sebesar</w:t>
      </w:r>
      <w:r>
        <w:rPr>
          <w:color w:val="000000"/>
        </w:rPr>
        <w:t xml:space="preserve"> 0,98</w:t>
      </w:r>
      <w:r w:rsidRPr="00D664F4">
        <w:rPr>
          <w:color w:val="000000"/>
        </w:rPr>
        <w:t>.</w:t>
      </w:r>
      <w:r>
        <w:rPr>
          <w:color w:val="000000"/>
          <w:lang w:val="id-ID"/>
        </w:rPr>
        <w:t xml:space="preserve"> Nilai tersebut jika dibandingkan dengan r </w:t>
      </w:r>
      <w:r>
        <w:rPr>
          <w:color w:val="000000"/>
          <w:lang w:val="id-ID"/>
        </w:rPr>
        <w:lastRenderedPageBreak/>
        <w:t>tabel, ternyata lebih besar maka pasti hubungannya linier antara konsentrasi dan arus diffusi. Hubungan ini dapat dipakai dalam analisis</w:t>
      </w:r>
      <w:r>
        <w:rPr>
          <w:color w:val="000000"/>
        </w:rPr>
        <w:t xml:space="preserve"> </w:t>
      </w:r>
      <w:r>
        <w:rPr>
          <w:color w:val="000000"/>
          <w:lang w:val="id-ID"/>
        </w:rPr>
        <w:t>kuantitatif</w:t>
      </w:r>
      <w:r>
        <w:rPr>
          <w:color w:val="000000"/>
        </w:rPr>
        <w:t xml:space="preserve"> </w:t>
      </w:r>
      <w:r>
        <w:rPr>
          <w:color w:val="000000"/>
          <w:lang w:val="id-ID"/>
        </w:rPr>
        <w:t>untuk penentuan konsentrasi lantanum dalam sampel. Sehingga sistem ini dapat dipakai dengan baik untuk analisis lantanum dalam larutan.</w:t>
      </w:r>
      <w:r w:rsidRPr="00E10CE4">
        <w:rPr>
          <w:color w:val="000000"/>
        </w:rPr>
        <w:t xml:space="preserve"> </w:t>
      </w:r>
      <w:r>
        <w:rPr>
          <w:color w:val="000000"/>
        </w:rPr>
        <w:t>Dari Grafik itu juga maka daerah l</w:t>
      </w:r>
      <w:r w:rsidR="005A30C9">
        <w:rPr>
          <w:color w:val="000000"/>
        </w:rPr>
        <w:t>inier terkecil pada nilai</w:t>
      </w:r>
      <w:r>
        <w:rPr>
          <w:color w:val="000000"/>
        </w:rPr>
        <w:t xml:space="preserve"> 5.10</w:t>
      </w:r>
      <w:r w:rsidRPr="004552D8">
        <w:rPr>
          <w:color w:val="000000"/>
          <w:vertAlign w:val="superscript"/>
        </w:rPr>
        <w:t>-12</w:t>
      </w:r>
      <w:r>
        <w:rPr>
          <w:color w:val="000000"/>
        </w:rPr>
        <w:t xml:space="preserve"> M. Dengan demikian elektroda ini akan dapat dipakai dengan baik untuk mengukur konsentrasi lanthanum di daerah/orde sekitar 10</w:t>
      </w:r>
      <w:r w:rsidRPr="00E10CE4">
        <w:rPr>
          <w:color w:val="000000"/>
          <w:vertAlign w:val="superscript"/>
        </w:rPr>
        <w:t>-12</w:t>
      </w:r>
      <w:r>
        <w:rPr>
          <w:color w:val="000000"/>
        </w:rPr>
        <w:t xml:space="preserve"> M – 10</w:t>
      </w:r>
      <w:r w:rsidRPr="004552D8">
        <w:rPr>
          <w:color w:val="000000"/>
          <w:vertAlign w:val="superscript"/>
        </w:rPr>
        <w:t>-11</w:t>
      </w:r>
      <w:r>
        <w:rPr>
          <w:color w:val="000000"/>
        </w:rPr>
        <w:t xml:space="preserve"> M.</w:t>
      </w:r>
    </w:p>
    <w:p w:rsidR="001177CA" w:rsidRDefault="001177CA" w:rsidP="001177CA">
      <w:pPr>
        <w:pStyle w:val="ListParagraph"/>
        <w:ind w:left="360"/>
        <w:jc w:val="both"/>
      </w:pPr>
    </w:p>
    <w:p w:rsidR="00E1727A" w:rsidRPr="001177CA" w:rsidRDefault="00E1727A" w:rsidP="001177CA">
      <w:pPr>
        <w:pStyle w:val="ListParagraph"/>
        <w:numPr>
          <w:ilvl w:val="0"/>
          <w:numId w:val="10"/>
        </w:numPr>
        <w:spacing w:line="360" w:lineRule="auto"/>
        <w:ind w:left="360"/>
        <w:jc w:val="both"/>
        <w:rPr>
          <w:b/>
        </w:rPr>
      </w:pPr>
      <w:r w:rsidRPr="001177CA">
        <w:rPr>
          <w:b/>
        </w:rPr>
        <w:t>Kesimpulan</w:t>
      </w:r>
    </w:p>
    <w:p w:rsidR="00E1727A" w:rsidRDefault="001177CA" w:rsidP="001177CA">
      <w:pPr>
        <w:spacing w:line="360" w:lineRule="auto"/>
        <w:ind w:left="360"/>
        <w:jc w:val="both"/>
      </w:pPr>
      <w:r>
        <w:t>Kemampuan elektroda sebagai alat uji analisis lanthanum dicari dengan teknik voltametri absopsi, melalui pencarian kondisi optimal analisis. Kondisi tersebut antara lain potensial deposisi – 0,225 volt, range arus 100 nA, scan rate 50 mV/detik, waktu deposit 60 detik, pH antara 6 – 8, dan stabil dalam beberapa bulan. Elektroda mempunyai hubungan korelasi yang baik antara konsentrasi dan arus pada daerah konsentrasi yang rendah yaitu untuk orde 10</w:t>
      </w:r>
      <w:r w:rsidRPr="00914554">
        <w:rPr>
          <w:vertAlign w:val="superscript"/>
        </w:rPr>
        <w:t>-12</w:t>
      </w:r>
      <w:r>
        <w:t xml:space="preserve"> – 10</w:t>
      </w:r>
      <w:r w:rsidRPr="00914554">
        <w:rPr>
          <w:vertAlign w:val="superscript"/>
        </w:rPr>
        <w:t>-11</w:t>
      </w:r>
      <w:r>
        <w:t xml:space="preserve"> M. Dengan tingkat korelasi sesuai persamaan regresi  </w:t>
      </w:r>
      <w:r>
        <w:rPr>
          <w:color w:val="000000"/>
        </w:rPr>
        <w:t>Y =  4,3</w:t>
      </w:r>
      <w:r w:rsidRPr="00D664F4">
        <w:rPr>
          <w:color w:val="000000"/>
        </w:rPr>
        <w:t>x10</w:t>
      </w:r>
      <w:r>
        <w:rPr>
          <w:color w:val="000000"/>
          <w:vertAlign w:val="superscript"/>
        </w:rPr>
        <w:t>11</w:t>
      </w:r>
      <w:r>
        <w:rPr>
          <w:color w:val="000000"/>
        </w:rPr>
        <w:t xml:space="preserve"> X +  29,71 dan koefisen regresi 0,98</w:t>
      </w:r>
      <w:r>
        <w:t>. Maka elektroda ini dapat digunakan untuk analisis lanthanum dalam jumlah yang sangat kecil (trace).</w:t>
      </w:r>
    </w:p>
    <w:p w:rsidR="00542F96" w:rsidRDefault="00542F96" w:rsidP="00E347ED">
      <w:pPr>
        <w:jc w:val="center"/>
      </w:pPr>
    </w:p>
    <w:p w:rsidR="002D3C5F" w:rsidRDefault="002D3C5F" w:rsidP="001177CA">
      <w:pPr>
        <w:spacing w:line="360" w:lineRule="auto"/>
        <w:jc w:val="both"/>
        <w:rPr>
          <w:color w:val="000000"/>
        </w:rPr>
      </w:pPr>
    </w:p>
    <w:p w:rsidR="004C0D4F" w:rsidRDefault="004C0D4F" w:rsidP="004C0D4F">
      <w:pPr>
        <w:ind w:left="284"/>
        <w:jc w:val="both"/>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5A30C9" w:rsidRDefault="005A30C9" w:rsidP="004C0D4F">
      <w:pPr>
        <w:pStyle w:val="BodyTextIndent"/>
        <w:ind w:left="0"/>
        <w:rPr>
          <w:b/>
          <w:bCs/>
          <w:color w:val="000000"/>
        </w:rPr>
      </w:pPr>
    </w:p>
    <w:p w:rsidR="004C0D4F" w:rsidRPr="005626B1" w:rsidRDefault="004C0D4F" w:rsidP="002D6E78">
      <w:pPr>
        <w:pStyle w:val="BodyTextIndent"/>
        <w:spacing w:line="360" w:lineRule="auto"/>
        <w:ind w:left="0"/>
        <w:rPr>
          <w:b/>
          <w:bCs/>
          <w:color w:val="000000"/>
          <w:lang w:val="id-ID"/>
        </w:rPr>
      </w:pPr>
      <w:r w:rsidRPr="005626B1">
        <w:rPr>
          <w:b/>
          <w:bCs/>
          <w:color w:val="000000"/>
          <w:lang w:val="id-ID"/>
        </w:rPr>
        <w:lastRenderedPageBreak/>
        <w:t>DAFTAR PUSTAKA</w:t>
      </w:r>
    </w:p>
    <w:p w:rsidR="004C0D4F" w:rsidRPr="00E152A8" w:rsidRDefault="004C0D4F" w:rsidP="004C0D4F">
      <w:pPr>
        <w:pStyle w:val="BodyTextIndent"/>
        <w:spacing w:after="0"/>
        <w:ind w:left="720" w:hanging="720"/>
        <w:jc w:val="both"/>
        <w:rPr>
          <w:color w:val="000000"/>
          <w:lang w:val="id-ID"/>
        </w:rPr>
      </w:pPr>
      <w:r w:rsidRPr="00E152A8">
        <w:rPr>
          <w:color w:val="000000"/>
          <w:lang w:val="id-ID"/>
        </w:rPr>
        <w:t xml:space="preserve">Anonim, (1988), </w:t>
      </w:r>
      <w:r w:rsidRPr="00E152A8">
        <w:rPr>
          <w:i/>
          <w:iCs/>
          <w:color w:val="000000"/>
          <w:lang w:val="id-ID"/>
        </w:rPr>
        <w:t>Analytical methode for Atomic Absorption Spectrophotometer, AA100</w:t>
      </w:r>
      <w:r w:rsidRPr="00E152A8">
        <w:rPr>
          <w:color w:val="000000"/>
          <w:lang w:val="id-ID"/>
        </w:rPr>
        <w:t>, Perkin Elmer, New York.</w:t>
      </w:r>
    </w:p>
    <w:p w:rsidR="004C0D4F" w:rsidRPr="00E152A8" w:rsidRDefault="004C0D4F" w:rsidP="004C0D4F">
      <w:pPr>
        <w:pStyle w:val="BodyTextIndent"/>
        <w:spacing w:after="0"/>
        <w:ind w:left="720" w:hanging="720"/>
        <w:jc w:val="both"/>
        <w:rPr>
          <w:color w:val="000000"/>
          <w:lang w:val="id-ID"/>
        </w:rPr>
      </w:pPr>
    </w:p>
    <w:p w:rsidR="004C0D4F" w:rsidRPr="00E152A8" w:rsidRDefault="004C0D4F" w:rsidP="004C0D4F">
      <w:pPr>
        <w:pStyle w:val="BodyTextIndent"/>
        <w:spacing w:after="0"/>
        <w:ind w:left="720" w:hanging="720"/>
        <w:jc w:val="both"/>
        <w:rPr>
          <w:color w:val="000000"/>
          <w:lang w:val="id-ID"/>
        </w:rPr>
      </w:pPr>
      <w:r w:rsidRPr="00E152A8">
        <w:rPr>
          <w:color w:val="000000"/>
          <w:lang w:val="id-ID"/>
        </w:rPr>
        <w:t xml:space="preserve">Chang C.A. dan Michael E.R., (1983), Metal complex formation with 1,10-Diaza-4,7,13,16-tetraoxacyclooctadecane-N,N’-diacetic acid. An approach to potential lanthanide ion selective reagent, </w:t>
      </w:r>
      <w:r w:rsidRPr="00E152A8">
        <w:rPr>
          <w:i/>
          <w:iCs/>
          <w:color w:val="000000"/>
          <w:lang w:val="id-ID"/>
        </w:rPr>
        <w:t>Analytical Chemistry</w:t>
      </w:r>
      <w:r w:rsidRPr="00E152A8">
        <w:rPr>
          <w:color w:val="000000"/>
          <w:lang w:val="id-ID"/>
        </w:rPr>
        <w:t>, 22, 3866-3869.</w:t>
      </w:r>
    </w:p>
    <w:p w:rsidR="004C0D4F" w:rsidRPr="00E152A8" w:rsidRDefault="004C0D4F" w:rsidP="004C0D4F">
      <w:pPr>
        <w:ind w:left="720" w:hanging="720"/>
        <w:jc w:val="both"/>
        <w:rPr>
          <w:color w:val="000000"/>
          <w:lang w:val="id-ID"/>
        </w:rPr>
      </w:pPr>
    </w:p>
    <w:p w:rsidR="004C0D4F" w:rsidRPr="00E152A8" w:rsidRDefault="004C0D4F" w:rsidP="004C0D4F">
      <w:pPr>
        <w:ind w:left="720" w:hanging="720"/>
        <w:jc w:val="both"/>
        <w:rPr>
          <w:color w:val="000000"/>
          <w:lang w:val="id-ID"/>
        </w:rPr>
      </w:pPr>
      <w:r w:rsidRPr="00E152A8">
        <w:rPr>
          <w:color w:val="000000"/>
          <w:lang w:val="id-ID"/>
        </w:rPr>
        <w:t xml:space="preserve">Choudhury D.A, Ogata T. dan Kamato S., (1996), Samarium (III) selective electrodes using neutral bis (thiaalkylxanthato)alkanes, </w:t>
      </w:r>
      <w:r w:rsidRPr="00E152A8">
        <w:rPr>
          <w:i/>
          <w:iCs/>
          <w:color w:val="000000"/>
          <w:lang w:val="id-ID"/>
        </w:rPr>
        <w:t>Analytical Chemistry</w:t>
      </w:r>
      <w:r w:rsidRPr="00E152A8">
        <w:rPr>
          <w:color w:val="000000"/>
          <w:lang w:val="id-ID"/>
        </w:rPr>
        <w:t>, 68, 366-378.</w:t>
      </w:r>
    </w:p>
    <w:p w:rsidR="004C0D4F" w:rsidRPr="00E152A8" w:rsidRDefault="004C0D4F" w:rsidP="004C0D4F">
      <w:pPr>
        <w:ind w:left="720" w:hanging="720"/>
        <w:jc w:val="both"/>
        <w:rPr>
          <w:color w:val="000000"/>
          <w:lang w:val="id-ID"/>
        </w:rPr>
      </w:pPr>
    </w:p>
    <w:p w:rsidR="004C0D4F" w:rsidRDefault="004C0D4F" w:rsidP="004C0D4F">
      <w:pPr>
        <w:ind w:left="720" w:hanging="720"/>
        <w:jc w:val="both"/>
        <w:rPr>
          <w:color w:val="000000"/>
        </w:rPr>
      </w:pPr>
      <w:r>
        <w:rPr>
          <w:color w:val="000000"/>
        </w:rPr>
        <w:t>David K Gosser Jr, (1993), Cyclic Voltammetry, VCH Publisher Inc, New York.</w:t>
      </w:r>
    </w:p>
    <w:p w:rsidR="004C0D4F" w:rsidRDefault="004C0D4F" w:rsidP="004C0D4F">
      <w:pPr>
        <w:ind w:left="720" w:hanging="720"/>
        <w:jc w:val="both"/>
        <w:rPr>
          <w:color w:val="000000"/>
        </w:rPr>
      </w:pPr>
    </w:p>
    <w:p w:rsidR="004C0D4F" w:rsidRPr="00E152A8" w:rsidRDefault="004C0D4F" w:rsidP="004C0D4F">
      <w:pPr>
        <w:pStyle w:val="BodyTextIndent2"/>
        <w:spacing w:after="0" w:line="240" w:lineRule="auto"/>
        <w:ind w:left="720" w:hanging="720"/>
        <w:jc w:val="both"/>
        <w:rPr>
          <w:color w:val="000000"/>
        </w:rPr>
      </w:pPr>
      <w:r w:rsidRPr="00E152A8">
        <w:rPr>
          <w:color w:val="000000"/>
        </w:rPr>
        <w:t xml:space="preserve">Ganjali M.R., Rezapour M., Pourjavid M.R., dan Haghgoo S., (2004), ppt levels detection of samarium (III) with a coated graphite sensor based on an antibiotic, </w:t>
      </w:r>
      <w:r w:rsidRPr="00E152A8">
        <w:rPr>
          <w:i/>
          <w:iCs/>
          <w:color w:val="000000"/>
        </w:rPr>
        <w:t>Analytical Sciences</w:t>
      </w:r>
      <w:r w:rsidRPr="00E152A8">
        <w:rPr>
          <w:color w:val="000000"/>
        </w:rPr>
        <w:t>, 20, 1007-1011.</w:t>
      </w:r>
    </w:p>
    <w:p w:rsidR="004C0D4F" w:rsidRPr="00E152A8" w:rsidRDefault="004C0D4F" w:rsidP="004C0D4F">
      <w:pPr>
        <w:ind w:left="720" w:hanging="720"/>
        <w:jc w:val="both"/>
        <w:rPr>
          <w:color w:val="000000"/>
          <w:lang w:val="id-ID"/>
        </w:rPr>
      </w:pPr>
    </w:p>
    <w:p w:rsidR="004C0D4F" w:rsidRPr="00E152A8" w:rsidRDefault="004C0D4F" w:rsidP="004C0D4F">
      <w:pPr>
        <w:ind w:left="720" w:hanging="720"/>
        <w:jc w:val="both"/>
        <w:rPr>
          <w:color w:val="000000"/>
          <w:lang w:val="id-ID"/>
        </w:rPr>
      </w:pPr>
      <w:r w:rsidRPr="00E152A8">
        <w:rPr>
          <w:color w:val="000000"/>
          <w:lang w:val="id-ID"/>
        </w:rPr>
        <w:t xml:space="preserve">Ganjali M.R., Norouzi P., Shamsolahrari L., dan Ahmadi A., (2005), </w:t>
      </w:r>
      <w:r w:rsidRPr="00E152A8">
        <w:rPr>
          <w:i/>
          <w:iCs/>
          <w:color w:val="000000"/>
          <w:lang w:val="id-ID"/>
        </w:rPr>
        <w:t>PPb levels monitoring of lanthanum by a novel PVC-membrane sensors based on 4-methyl-2-hydrazinobenzothiazole</w:t>
      </w:r>
      <w:r w:rsidRPr="00E152A8">
        <w:rPr>
          <w:color w:val="000000"/>
          <w:lang w:val="id-ID"/>
        </w:rPr>
        <w:t>, www.sciecedirect.com.</w:t>
      </w:r>
    </w:p>
    <w:p w:rsidR="004C0D4F" w:rsidRPr="00E152A8" w:rsidRDefault="004C0D4F" w:rsidP="004C0D4F">
      <w:pPr>
        <w:ind w:left="720" w:hanging="720"/>
        <w:jc w:val="both"/>
        <w:rPr>
          <w:color w:val="000000"/>
          <w:lang w:val="id-ID"/>
        </w:rPr>
      </w:pPr>
    </w:p>
    <w:p w:rsidR="004C0D4F" w:rsidRPr="00E152A8" w:rsidRDefault="004C0D4F" w:rsidP="004C0D4F">
      <w:pPr>
        <w:pStyle w:val="BodyTextIndent"/>
        <w:ind w:left="720" w:hanging="720"/>
        <w:jc w:val="both"/>
        <w:rPr>
          <w:color w:val="000000"/>
          <w:lang w:val="id-ID"/>
        </w:rPr>
      </w:pPr>
      <w:r w:rsidRPr="00E152A8">
        <w:rPr>
          <w:color w:val="000000"/>
          <w:lang w:val="id-ID"/>
        </w:rPr>
        <w:t xml:space="preserve">Shibata, N., Fudagawa, N., dan Kubota, M., (1991), Electrothermal vaporization using a tungsten furnace for the determination of rare earth elements by inductively-coupled plasma mass spectrometry, </w:t>
      </w:r>
      <w:r w:rsidRPr="00E152A8">
        <w:rPr>
          <w:i/>
          <w:iCs/>
          <w:color w:val="000000"/>
          <w:lang w:val="id-ID"/>
        </w:rPr>
        <w:t>Analytical Chemistry</w:t>
      </w:r>
      <w:r w:rsidRPr="00E152A8">
        <w:rPr>
          <w:color w:val="000000"/>
          <w:lang w:val="id-ID"/>
        </w:rPr>
        <w:t>, 63, 636-640.</w:t>
      </w:r>
    </w:p>
    <w:p w:rsidR="004C0D4F" w:rsidRPr="00E152A8" w:rsidRDefault="004C0D4F" w:rsidP="004C0D4F">
      <w:pPr>
        <w:ind w:left="720" w:hanging="720"/>
        <w:jc w:val="both"/>
        <w:rPr>
          <w:color w:val="000000"/>
          <w:lang w:val="id-ID"/>
        </w:rPr>
      </w:pPr>
    </w:p>
    <w:p w:rsidR="004C0D4F" w:rsidRPr="00E152A8" w:rsidRDefault="004C0D4F" w:rsidP="004C0D4F">
      <w:pPr>
        <w:ind w:left="720" w:hanging="720"/>
        <w:jc w:val="both"/>
        <w:rPr>
          <w:color w:val="000000"/>
          <w:lang w:val="id-ID"/>
        </w:rPr>
      </w:pPr>
      <w:r w:rsidRPr="00E152A8">
        <w:rPr>
          <w:color w:val="000000"/>
          <w:lang w:val="id-ID"/>
        </w:rPr>
        <w:t xml:space="preserve">Skoog, D.A., Holler, F.J., dan Nieman, T.A., (1998), </w:t>
      </w:r>
      <w:r w:rsidRPr="00E152A8">
        <w:rPr>
          <w:i/>
          <w:iCs/>
          <w:color w:val="000000"/>
          <w:lang w:val="id-ID"/>
        </w:rPr>
        <w:t>Principles of Intrumental  Analysis: Fifth Edition</w:t>
      </w:r>
      <w:r w:rsidRPr="00E152A8">
        <w:rPr>
          <w:color w:val="000000"/>
          <w:lang w:val="id-ID"/>
        </w:rPr>
        <w:t>, Sounders College Publising, Philadelphia.</w:t>
      </w:r>
    </w:p>
    <w:p w:rsidR="004C0D4F" w:rsidRPr="00E152A8" w:rsidRDefault="004C0D4F" w:rsidP="004C0D4F">
      <w:pPr>
        <w:ind w:left="720" w:hanging="720"/>
        <w:jc w:val="both"/>
        <w:rPr>
          <w:color w:val="000000"/>
        </w:rPr>
      </w:pPr>
    </w:p>
    <w:p w:rsidR="004C0D4F" w:rsidRPr="00E152A8" w:rsidRDefault="004C0D4F" w:rsidP="004C0D4F">
      <w:pPr>
        <w:ind w:left="720" w:hanging="720"/>
        <w:jc w:val="both"/>
        <w:rPr>
          <w:color w:val="000000"/>
        </w:rPr>
      </w:pPr>
      <w:r w:rsidRPr="00E152A8">
        <w:rPr>
          <w:color w:val="000000"/>
        </w:rPr>
        <w:t>Suyanta, (2010), Studi Kompleksasi Lantahun Dengan Senyawa Makrosiklis dan</w:t>
      </w:r>
      <w:r w:rsidRPr="00E152A8">
        <w:rPr>
          <w:color w:val="000000"/>
          <w:lang w:val="id-ID"/>
        </w:rPr>
        <w:t xml:space="preserve"> K</w:t>
      </w:r>
      <w:r w:rsidRPr="00E152A8">
        <w:rPr>
          <w:color w:val="000000"/>
        </w:rPr>
        <w:t>arakterisasi</w:t>
      </w:r>
      <w:r w:rsidRPr="00E152A8">
        <w:rPr>
          <w:color w:val="000000"/>
          <w:lang w:val="id-ID"/>
        </w:rPr>
        <w:t xml:space="preserve"> </w:t>
      </w:r>
      <w:r w:rsidRPr="00E152A8">
        <w:rPr>
          <w:color w:val="000000"/>
        </w:rPr>
        <w:t xml:space="preserve">Sebagai </w:t>
      </w:r>
      <w:r w:rsidRPr="00E152A8">
        <w:rPr>
          <w:color w:val="000000"/>
          <w:lang w:val="id-ID"/>
        </w:rPr>
        <w:t>E</w:t>
      </w:r>
      <w:r w:rsidRPr="00E152A8">
        <w:rPr>
          <w:color w:val="000000"/>
        </w:rPr>
        <w:t>lektroda</w:t>
      </w:r>
      <w:r w:rsidRPr="00E152A8">
        <w:rPr>
          <w:color w:val="000000"/>
          <w:lang w:val="id-ID"/>
        </w:rPr>
        <w:t xml:space="preserve"> S</w:t>
      </w:r>
      <w:r w:rsidRPr="00E152A8">
        <w:rPr>
          <w:color w:val="000000"/>
        </w:rPr>
        <w:t>elektif</w:t>
      </w:r>
      <w:r w:rsidRPr="00E152A8">
        <w:rPr>
          <w:color w:val="000000"/>
          <w:lang w:val="id-ID"/>
        </w:rPr>
        <w:t xml:space="preserve"> I</w:t>
      </w:r>
      <w:r w:rsidRPr="00E152A8">
        <w:rPr>
          <w:color w:val="000000"/>
        </w:rPr>
        <w:t>on</w:t>
      </w:r>
      <w:r w:rsidRPr="00E152A8">
        <w:rPr>
          <w:color w:val="000000"/>
          <w:lang w:val="id-ID"/>
        </w:rPr>
        <w:t xml:space="preserve"> L</w:t>
      </w:r>
      <w:r w:rsidRPr="00E152A8">
        <w:rPr>
          <w:color w:val="000000"/>
        </w:rPr>
        <w:t>antanum</w:t>
      </w:r>
      <w:r w:rsidRPr="00E152A8">
        <w:rPr>
          <w:color w:val="000000"/>
          <w:lang w:val="id-ID"/>
        </w:rPr>
        <w:t xml:space="preserve"> U</w:t>
      </w:r>
      <w:r w:rsidRPr="00E152A8">
        <w:rPr>
          <w:color w:val="000000"/>
        </w:rPr>
        <w:t>ntuk</w:t>
      </w:r>
      <w:r w:rsidRPr="00E152A8">
        <w:rPr>
          <w:color w:val="000000"/>
          <w:lang w:val="id-ID"/>
        </w:rPr>
        <w:t xml:space="preserve"> A</w:t>
      </w:r>
      <w:r w:rsidRPr="00E152A8">
        <w:rPr>
          <w:color w:val="000000"/>
        </w:rPr>
        <w:t>nalisis</w:t>
      </w:r>
      <w:r w:rsidRPr="00E152A8">
        <w:rPr>
          <w:color w:val="000000"/>
          <w:lang w:val="id-ID"/>
        </w:rPr>
        <w:t xml:space="preserve">  L</w:t>
      </w:r>
      <w:r w:rsidRPr="00E152A8">
        <w:rPr>
          <w:color w:val="000000"/>
        </w:rPr>
        <w:t>antanum</w:t>
      </w:r>
      <w:r w:rsidRPr="00E152A8">
        <w:rPr>
          <w:color w:val="000000"/>
          <w:lang w:val="id-ID"/>
        </w:rPr>
        <w:t xml:space="preserve"> D</w:t>
      </w:r>
      <w:r w:rsidRPr="00E152A8">
        <w:rPr>
          <w:color w:val="000000"/>
        </w:rPr>
        <w:t>alam</w:t>
      </w:r>
      <w:r w:rsidRPr="00E152A8">
        <w:rPr>
          <w:color w:val="000000"/>
          <w:lang w:val="id-ID"/>
        </w:rPr>
        <w:t xml:space="preserve"> </w:t>
      </w:r>
      <w:r w:rsidRPr="00E152A8">
        <w:rPr>
          <w:color w:val="000000"/>
        </w:rPr>
        <w:t xml:space="preserve">    </w:t>
      </w:r>
      <w:r w:rsidRPr="00E152A8">
        <w:rPr>
          <w:color w:val="000000"/>
          <w:lang w:val="id-ID"/>
        </w:rPr>
        <w:t>M</w:t>
      </w:r>
      <w:r w:rsidRPr="00E152A8">
        <w:rPr>
          <w:color w:val="000000"/>
        </w:rPr>
        <w:t>ineral</w:t>
      </w:r>
      <w:r w:rsidRPr="00E152A8">
        <w:rPr>
          <w:color w:val="000000"/>
          <w:lang w:val="id-ID"/>
        </w:rPr>
        <w:t xml:space="preserve"> M</w:t>
      </w:r>
      <w:r w:rsidRPr="00E152A8">
        <w:rPr>
          <w:color w:val="000000"/>
        </w:rPr>
        <w:t xml:space="preserve">onasit, Laporan Penelitian, UNY: Yogyakarta. </w:t>
      </w:r>
    </w:p>
    <w:p w:rsidR="004C0D4F" w:rsidRPr="00E152A8" w:rsidRDefault="004C0D4F" w:rsidP="004C0D4F">
      <w:pPr>
        <w:ind w:left="720" w:hanging="720"/>
        <w:jc w:val="both"/>
        <w:rPr>
          <w:color w:val="000000"/>
        </w:rPr>
      </w:pPr>
    </w:p>
    <w:p w:rsidR="004C0D4F" w:rsidRPr="00E152A8" w:rsidRDefault="004C0D4F" w:rsidP="004C0D4F">
      <w:pPr>
        <w:pStyle w:val="BodyTextIndent"/>
        <w:ind w:left="720" w:hanging="720"/>
        <w:jc w:val="both"/>
        <w:rPr>
          <w:b/>
          <w:bCs/>
          <w:color w:val="000000"/>
          <w:sz w:val="16"/>
          <w:szCs w:val="16"/>
        </w:rPr>
      </w:pPr>
      <w:r w:rsidRPr="00E152A8">
        <w:rPr>
          <w:color w:val="000000"/>
          <w:lang w:val="id-ID"/>
        </w:rPr>
        <w:t xml:space="preserve">Zolotov, Y.A., (1998 ), </w:t>
      </w:r>
      <w:r w:rsidRPr="00E152A8">
        <w:rPr>
          <w:i/>
          <w:iCs/>
          <w:color w:val="000000"/>
          <w:lang w:val="id-ID"/>
        </w:rPr>
        <w:t>Macrosyclic Compound in Analytical Chemistry</w:t>
      </w:r>
      <w:r w:rsidRPr="00E152A8">
        <w:rPr>
          <w:color w:val="000000"/>
          <w:lang w:val="id-ID"/>
        </w:rPr>
        <w:t>, New York: John Willey and Sons.</w:t>
      </w:r>
    </w:p>
    <w:p w:rsidR="004C0D4F" w:rsidRPr="005626B1" w:rsidRDefault="004C0D4F" w:rsidP="004C0D4F">
      <w:pPr>
        <w:pStyle w:val="BodyTextIndent"/>
        <w:ind w:left="1800"/>
        <w:jc w:val="both"/>
        <w:rPr>
          <w:b/>
          <w:bCs/>
          <w:color w:val="000000"/>
          <w:sz w:val="16"/>
          <w:szCs w:val="16"/>
        </w:rPr>
      </w:pPr>
    </w:p>
    <w:p w:rsidR="004C0D4F" w:rsidRPr="00E152A8" w:rsidRDefault="004C0D4F" w:rsidP="004C0D4F">
      <w:pPr>
        <w:pStyle w:val="BodyTextIndent"/>
        <w:ind w:left="720" w:hanging="720"/>
        <w:jc w:val="both"/>
        <w:rPr>
          <w:b/>
          <w:bCs/>
          <w:color w:val="000000"/>
          <w:sz w:val="16"/>
          <w:szCs w:val="16"/>
        </w:rPr>
      </w:pPr>
      <w:r>
        <w:rPr>
          <w:color w:val="000000"/>
        </w:rPr>
        <w:t>Wang J</w:t>
      </w:r>
      <w:r w:rsidRPr="00E152A8">
        <w:rPr>
          <w:color w:val="000000"/>
          <w:lang w:val="id-ID"/>
        </w:rPr>
        <w:t>., (</w:t>
      </w:r>
      <w:r>
        <w:rPr>
          <w:color w:val="000000"/>
        </w:rPr>
        <w:t>2000</w:t>
      </w:r>
      <w:r w:rsidRPr="00E152A8">
        <w:rPr>
          <w:color w:val="000000"/>
          <w:lang w:val="id-ID"/>
        </w:rPr>
        <w:t xml:space="preserve"> ), </w:t>
      </w:r>
      <w:r>
        <w:rPr>
          <w:i/>
          <w:iCs/>
          <w:color w:val="000000"/>
        </w:rPr>
        <w:t>Analytical Elektrochemistry</w:t>
      </w:r>
      <w:r w:rsidRPr="00E152A8">
        <w:rPr>
          <w:color w:val="000000"/>
          <w:lang w:val="id-ID"/>
        </w:rPr>
        <w:t>, New York: John Willey and Sons.</w:t>
      </w:r>
    </w:p>
    <w:p w:rsidR="004C0D4F" w:rsidRDefault="004C0D4F" w:rsidP="004C0D4F">
      <w:pPr>
        <w:pStyle w:val="BodyTextIndent"/>
        <w:ind w:left="1800"/>
        <w:jc w:val="both"/>
        <w:rPr>
          <w:rFonts w:ascii="Arial" w:hAnsi="Arial" w:cs="Arial"/>
          <w:b/>
          <w:bCs/>
          <w:color w:val="000000"/>
          <w:sz w:val="16"/>
          <w:szCs w:val="16"/>
        </w:rPr>
      </w:pPr>
    </w:p>
    <w:p w:rsidR="004C0D4F" w:rsidRDefault="004C0D4F" w:rsidP="004C0D4F">
      <w:pPr>
        <w:ind w:left="284"/>
        <w:jc w:val="both"/>
      </w:pPr>
    </w:p>
    <w:p w:rsidR="001177CA" w:rsidRDefault="001177CA" w:rsidP="001177CA">
      <w:pPr>
        <w:spacing w:line="360" w:lineRule="auto"/>
        <w:jc w:val="both"/>
        <w:rPr>
          <w:color w:val="000000"/>
        </w:rPr>
      </w:pPr>
    </w:p>
    <w:p w:rsidR="002D3C5F" w:rsidRDefault="002D3C5F" w:rsidP="00E347ED">
      <w:pPr>
        <w:spacing w:line="360" w:lineRule="auto"/>
        <w:jc w:val="center"/>
        <w:rPr>
          <w:color w:val="000000"/>
        </w:rPr>
      </w:pPr>
    </w:p>
    <w:sectPr w:rsidR="002D3C5F" w:rsidSect="00A72637">
      <w:headerReference w:type="even" r:id="rId20"/>
      <w:headerReference w:type="default" r:id="rId21"/>
      <w:footerReference w:type="even" r:id="rId22"/>
      <w:footerReference w:type="default" r:id="rId23"/>
      <w:headerReference w:type="first" r:id="rId24"/>
      <w:footerReference w:type="first" r:id="rId25"/>
      <w:pgSz w:w="11907" w:h="16840" w:code="9"/>
      <w:pgMar w:top="1440" w:right="1152" w:bottom="878"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090" w:rsidRDefault="00EA6090" w:rsidP="00AA1859">
      <w:r>
        <w:separator/>
      </w:r>
    </w:p>
  </w:endnote>
  <w:endnote w:type="continuationSeparator" w:id="1">
    <w:p w:rsidR="00EA6090" w:rsidRDefault="00EA6090" w:rsidP="00AA1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EB" w:rsidRDefault="00CE60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76"/>
      <w:docPartObj>
        <w:docPartGallery w:val="Page Numbers (Bottom of Page)"/>
        <w:docPartUnique/>
      </w:docPartObj>
    </w:sdtPr>
    <w:sdtContent>
      <w:p w:rsidR="00CE60EB" w:rsidRDefault="00CE60EB">
        <w:pPr>
          <w:pStyle w:val="Footer"/>
          <w:jc w:val="right"/>
        </w:pPr>
        <w:fldSimple w:instr=" PAGE   \* MERGEFORMAT ">
          <w:r w:rsidR="00181787">
            <w:rPr>
              <w:noProof/>
            </w:rPr>
            <w:t>1</w:t>
          </w:r>
        </w:fldSimple>
      </w:p>
    </w:sdtContent>
  </w:sdt>
  <w:p w:rsidR="005B78BE" w:rsidRDefault="005B78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EB" w:rsidRDefault="00CE60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090" w:rsidRDefault="00EA6090" w:rsidP="00AA1859">
      <w:r>
        <w:separator/>
      </w:r>
    </w:p>
  </w:footnote>
  <w:footnote w:type="continuationSeparator" w:id="1">
    <w:p w:rsidR="00EA6090" w:rsidRDefault="00EA6090" w:rsidP="00AA1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EB" w:rsidRDefault="00CE60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EB" w:rsidRDefault="00CE60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EB" w:rsidRDefault="00CE60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20BA8"/>
    <w:multiLevelType w:val="hybridMultilevel"/>
    <w:tmpl w:val="AE6AA4BC"/>
    <w:lvl w:ilvl="0" w:tplc="3ACE6FF0">
      <w:start w:val="1"/>
      <w:numFmt w:val="bullet"/>
      <w:lvlText w:val="-"/>
      <w:lvlJc w:val="left"/>
      <w:pPr>
        <w:tabs>
          <w:tab w:val="num" w:pos="720"/>
        </w:tabs>
        <w:ind w:left="720" w:hanging="360"/>
      </w:pPr>
      <w:rPr>
        <w:rFonts w:ascii="Times New Roman" w:hAnsi="Times New Roman" w:hint="default"/>
      </w:rPr>
    </w:lvl>
    <w:lvl w:ilvl="1" w:tplc="CF5A3CCA" w:tentative="1">
      <w:start w:val="1"/>
      <w:numFmt w:val="bullet"/>
      <w:lvlText w:val="-"/>
      <w:lvlJc w:val="left"/>
      <w:pPr>
        <w:tabs>
          <w:tab w:val="num" w:pos="1440"/>
        </w:tabs>
        <w:ind w:left="1440" w:hanging="360"/>
      </w:pPr>
      <w:rPr>
        <w:rFonts w:ascii="Times New Roman" w:hAnsi="Times New Roman" w:hint="default"/>
      </w:rPr>
    </w:lvl>
    <w:lvl w:ilvl="2" w:tplc="A42CC756" w:tentative="1">
      <w:start w:val="1"/>
      <w:numFmt w:val="bullet"/>
      <w:lvlText w:val="-"/>
      <w:lvlJc w:val="left"/>
      <w:pPr>
        <w:tabs>
          <w:tab w:val="num" w:pos="2160"/>
        </w:tabs>
        <w:ind w:left="2160" w:hanging="360"/>
      </w:pPr>
      <w:rPr>
        <w:rFonts w:ascii="Times New Roman" w:hAnsi="Times New Roman" w:hint="default"/>
      </w:rPr>
    </w:lvl>
    <w:lvl w:ilvl="3" w:tplc="D78A7BAC" w:tentative="1">
      <w:start w:val="1"/>
      <w:numFmt w:val="bullet"/>
      <w:lvlText w:val="-"/>
      <w:lvlJc w:val="left"/>
      <w:pPr>
        <w:tabs>
          <w:tab w:val="num" w:pos="2880"/>
        </w:tabs>
        <w:ind w:left="2880" w:hanging="360"/>
      </w:pPr>
      <w:rPr>
        <w:rFonts w:ascii="Times New Roman" w:hAnsi="Times New Roman" w:hint="default"/>
      </w:rPr>
    </w:lvl>
    <w:lvl w:ilvl="4" w:tplc="02DCFAEC" w:tentative="1">
      <w:start w:val="1"/>
      <w:numFmt w:val="bullet"/>
      <w:lvlText w:val="-"/>
      <w:lvlJc w:val="left"/>
      <w:pPr>
        <w:tabs>
          <w:tab w:val="num" w:pos="3600"/>
        </w:tabs>
        <w:ind w:left="3600" w:hanging="360"/>
      </w:pPr>
      <w:rPr>
        <w:rFonts w:ascii="Times New Roman" w:hAnsi="Times New Roman" w:hint="default"/>
      </w:rPr>
    </w:lvl>
    <w:lvl w:ilvl="5" w:tplc="F34A1080" w:tentative="1">
      <w:start w:val="1"/>
      <w:numFmt w:val="bullet"/>
      <w:lvlText w:val="-"/>
      <w:lvlJc w:val="left"/>
      <w:pPr>
        <w:tabs>
          <w:tab w:val="num" w:pos="4320"/>
        </w:tabs>
        <w:ind w:left="4320" w:hanging="360"/>
      </w:pPr>
      <w:rPr>
        <w:rFonts w:ascii="Times New Roman" w:hAnsi="Times New Roman" w:hint="default"/>
      </w:rPr>
    </w:lvl>
    <w:lvl w:ilvl="6" w:tplc="59E29814" w:tentative="1">
      <w:start w:val="1"/>
      <w:numFmt w:val="bullet"/>
      <w:lvlText w:val="-"/>
      <w:lvlJc w:val="left"/>
      <w:pPr>
        <w:tabs>
          <w:tab w:val="num" w:pos="5040"/>
        </w:tabs>
        <w:ind w:left="5040" w:hanging="360"/>
      </w:pPr>
      <w:rPr>
        <w:rFonts w:ascii="Times New Roman" w:hAnsi="Times New Roman" w:hint="default"/>
      </w:rPr>
    </w:lvl>
    <w:lvl w:ilvl="7" w:tplc="D598B82C" w:tentative="1">
      <w:start w:val="1"/>
      <w:numFmt w:val="bullet"/>
      <w:lvlText w:val="-"/>
      <w:lvlJc w:val="left"/>
      <w:pPr>
        <w:tabs>
          <w:tab w:val="num" w:pos="5760"/>
        </w:tabs>
        <w:ind w:left="5760" w:hanging="360"/>
      </w:pPr>
      <w:rPr>
        <w:rFonts w:ascii="Times New Roman" w:hAnsi="Times New Roman" w:hint="default"/>
      </w:rPr>
    </w:lvl>
    <w:lvl w:ilvl="8" w:tplc="F98C278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9D365D9"/>
    <w:multiLevelType w:val="hybridMultilevel"/>
    <w:tmpl w:val="55786860"/>
    <w:lvl w:ilvl="0" w:tplc="E550E3E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42265E7D"/>
    <w:multiLevelType w:val="hybridMultilevel"/>
    <w:tmpl w:val="4C3C32D2"/>
    <w:lvl w:ilvl="0" w:tplc="BCA0BD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7028A7"/>
    <w:multiLevelType w:val="hybridMultilevel"/>
    <w:tmpl w:val="CAFA71EE"/>
    <w:lvl w:ilvl="0" w:tplc="61C65B3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54197CF4"/>
    <w:multiLevelType w:val="hybridMultilevel"/>
    <w:tmpl w:val="9A7C0B9E"/>
    <w:lvl w:ilvl="0" w:tplc="1092333A">
      <w:start w:val="1"/>
      <w:numFmt w:val="upperLetter"/>
      <w:lvlText w:val="%1."/>
      <w:lvlJc w:val="left"/>
      <w:pPr>
        <w:tabs>
          <w:tab w:val="num" w:pos="1080"/>
        </w:tabs>
        <w:ind w:left="1080" w:hanging="360"/>
      </w:pPr>
      <w:rPr>
        <w:rFonts w:hint="default"/>
      </w:rPr>
    </w:lvl>
    <w:lvl w:ilvl="1" w:tplc="0D1E782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C2421B3"/>
    <w:multiLevelType w:val="hybridMultilevel"/>
    <w:tmpl w:val="BCF0BC30"/>
    <w:lvl w:ilvl="0" w:tplc="28885B96">
      <w:start w:val="1"/>
      <w:numFmt w:val="decimal"/>
      <w:lvlText w:val="%1."/>
      <w:lvlJc w:val="left"/>
      <w:pPr>
        <w:ind w:left="1211" w:hanging="360"/>
      </w:pPr>
      <w:rPr>
        <w:rFonts w:ascii="Times New Roman" w:eastAsia="Times New Roman" w:hAnsi="Times New Roman" w:cs="Times New Roman"/>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9556F7"/>
    <w:multiLevelType w:val="hybridMultilevel"/>
    <w:tmpl w:val="1A405C0A"/>
    <w:lvl w:ilvl="0" w:tplc="4DA2D9AC">
      <w:start w:val="1"/>
      <w:numFmt w:val="decimal"/>
      <w:lvlText w:val="%1."/>
      <w:lvlJc w:val="left"/>
      <w:pPr>
        <w:ind w:left="1440" w:hanging="360"/>
      </w:pPr>
      <w:rPr>
        <w:rFonts w:hint="default"/>
        <w:color w:val="0000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62F10D53"/>
    <w:multiLevelType w:val="hybridMultilevel"/>
    <w:tmpl w:val="07EC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5E4F11"/>
    <w:multiLevelType w:val="hybridMultilevel"/>
    <w:tmpl w:val="4C1E7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651723"/>
    <w:multiLevelType w:val="hybridMultilevel"/>
    <w:tmpl w:val="BCF0BC30"/>
    <w:lvl w:ilvl="0" w:tplc="28885B96">
      <w:start w:val="1"/>
      <w:numFmt w:val="decimal"/>
      <w:lvlText w:val="%1."/>
      <w:lvlJc w:val="left"/>
      <w:pPr>
        <w:ind w:left="1211" w:hanging="360"/>
      </w:pPr>
      <w:rPr>
        <w:rFonts w:ascii="Times New Roman" w:eastAsia="Times New Roman" w:hAnsi="Times New Roman" w:cs="Times New Roman"/>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0E0249"/>
    <w:multiLevelType w:val="hybridMultilevel"/>
    <w:tmpl w:val="5978C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9"/>
  </w:num>
  <w:num w:numId="5">
    <w:abstractNumId w:val="3"/>
  </w:num>
  <w:num w:numId="6">
    <w:abstractNumId w:val="1"/>
  </w:num>
  <w:num w:numId="7">
    <w:abstractNumId w:val="0"/>
  </w:num>
  <w:num w:numId="8">
    <w:abstractNumId w:val="2"/>
  </w:num>
  <w:num w:numId="9">
    <w:abstractNumId w:val="4"/>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5058"/>
  </w:hdrShapeDefaults>
  <w:footnotePr>
    <w:footnote w:id="0"/>
    <w:footnote w:id="1"/>
  </w:footnotePr>
  <w:endnotePr>
    <w:endnote w:id="0"/>
    <w:endnote w:id="1"/>
  </w:endnotePr>
  <w:compat/>
  <w:rsids>
    <w:rsidRoot w:val="00F47A4D"/>
    <w:rsid w:val="0000320F"/>
    <w:rsid w:val="00077CFF"/>
    <w:rsid w:val="00085655"/>
    <w:rsid w:val="000B7B35"/>
    <w:rsid w:val="000C00C8"/>
    <w:rsid w:val="000C4D93"/>
    <w:rsid w:val="000E0C06"/>
    <w:rsid w:val="000E309C"/>
    <w:rsid w:val="000E4EE6"/>
    <w:rsid w:val="000F0DA1"/>
    <w:rsid w:val="000F219B"/>
    <w:rsid w:val="000F6F00"/>
    <w:rsid w:val="001177CA"/>
    <w:rsid w:val="00181787"/>
    <w:rsid w:val="00185768"/>
    <w:rsid w:val="001A034A"/>
    <w:rsid w:val="001D00F6"/>
    <w:rsid w:val="001D7C1C"/>
    <w:rsid w:val="00210177"/>
    <w:rsid w:val="00231FF1"/>
    <w:rsid w:val="002329F7"/>
    <w:rsid w:val="00244432"/>
    <w:rsid w:val="00297CF9"/>
    <w:rsid w:val="002B4BE9"/>
    <w:rsid w:val="002D3C5F"/>
    <w:rsid w:val="002D6E78"/>
    <w:rsid w:val="0030202B"/>
    <w:rsid w:val="003126F2"/>
    <w:rsid w:val="00340D5A"/>
    <w:rsid w:val="00355BE1"/>
    <w:rsid w:val="0038181C"/>
    <w:rsid w:val="00397F42"/>
    <w:rsid w:val="003C33F2"/>
    <w:rsid w:val="003C7F2A"/>
    <w:rsid w:val="003F6358"/>
    <w:rsid w:val="00400B1D"/>
    <w:rsid w:val="004070DC"/>
    <w:rsid w:val="0043678D"/>
    <w:rsid w:val="00441C6B"/>
    <w:rsid w:val="00454476"/>
    <w:rsid w:val="004570A1"/>
    <w:rsid w:val="00495D5C"/>
    <w:rsid w:val="004A6C98"/>
    <w:rsid w:val="004A6FFB"/>
    <w:rsid w:val="004B0A82"/>
    <w:rsid w:val="004C0D4F"/>
    <w:rsid w:val="004D226F"/>
    <w:rsid w:val="005108AB"/>
    <w:rsid w:val="0051619D"/>
    <w:rsid w:val="00516F2F"/>
    <w:rsid w:val="00535B8F"/>
    <w:rsid w:val="00542F96"/>
    <w:rsid w:val="005520FF"/>
    <w:rsid w:val="00552C1D"/>
    <w:rsid w:val="005641B9"/>
    <w:rsid w:val="0057741C"/>
    <w:rsid w:val="005950F2"/>
    <w:rsid w:val="005A30C9"/>
    <w:rsid w:val="005B78BE"/>
    <w:rsid w:val="005C37E2"/>
    <w:rsid w:val="005C552D"/>
    <w:rsid w:val="005E1D93"/>
    <w:rsid w:val="005E449A"/>
    <w:rsid w:val="005E4509"/>
    <w:rsid w:val="005F1B1B"/>
    <w:rsid w:val="006008CF"/>
    <w:rsid w:val="00627EFC"/>
    <w:rsid w:val="00630AF7"/>
    <w:rsid w:val="00631448"/>
    <w:rsid w:val="00632412"/>
    <w:rsid w:val="00634DCC"/>
    <w:rsid w:val="006351D2"/>
    <w:rsid w:val="00640A4D"/>
    <w:rsid w:val="006705E9"/>
    <w:rsid w:val="006D006A"/>
    <w:rsid w:val="006F3DE1"/>
    <w:rsid w:val="00727111"/>
    <w:rsid w:val="0075320B"/>
    <w:rsid w:val="00793252"/>
    <w:rsid w:val="00793C4C"/>
    <w:rsid w:val="007A2628"/>
    <w:rsid w:val="007C04A4"/>
    <w:rsid w:val="007E5550"/>
    <w:rsid w:val="0081326B"/>
    <w:rsid w:val="008157AB"/>
    <w:rsid w:val="00823ECC"/>
    <w:rsid w:val="008359A8"/>
    <w:rsid w:val="0084102A"/>
    <w:rsid w:val="00846249"/>
    <w:rsid w:val="008C0B9B"/>
    <w:rsid w:val="008D3C9E"/>
    <w:rsid w:val="008F1CBA"/>
    <w:rsid w:val="00902FCE"/>
    <w:rsid w:val="00910158"/>
    <w:rsid w:val="009129B9"/>
    <w:rsid w:val="00937279"/>
    <w:rsid w:val="00944250"/>
    <w:rsid w:val="00950F3A"/>
    <w:rsid w:val="00961D8C"/>
    <w:rsid w:val="00964A65"/>
    <w:rsid w:val="00965344"/>
    <w:rsid w:val="00973AEE"/>
    <w:rsid w:val="009D32E2"/>
    <w:rsid w:val="009E6FCA"/>
    <w:rsid w:val="00A0759F"/>
    <w:rsid w:val="00A13356"/>
    <w:rsid w:val="00A311D7"/>
    <w:rsid w:val="00A61E35"/>
    <w:rsid w:val="00A70F16"/>
    <w:rsid w:val="00A72637"/>
    <w:rsid w:val="00A75BE8"/>
    <w:rsid w:val="00A8000F"/>
    <w:rsid w:val="00A82BE1"/>
    <w:rsid w:val="00A950F8"/>
    <w:rsid w:val="00AA1859"/>
    <w:rsid w:val="00AF0A9A"/>
    <w:rsid w:val="00B149BD"/>
    <w:rsid w:val="00B14F33"/>
    <w:rsid w:val="00B25D16"/>
    <w:rsid w:val="00B37732"/>
    <w:rsid w:val="00B618B7"/>
    <w:rsid w:val="00B63911"/>
    <w:rsid w:val="00B85BC5"/>
    <w:rsid w:val="00B92EFB"/>
    <w:rsid w:val="00BB3DBA"/>
    <w:rsid w:val="00BC44DA"/>
    <w:rsid w:val="00BC6DAF"/>
    <w:rsid w:val="00BD0309"/>
    <w:rsid w:val="00C42E8B"/>
    <w:rsid w:val="00C70E96"/>
    <w:rsid w:val="00C8348E"/>
    <w:rsid w:val="00CC7250"/>
    <w:rsid w:val="00CD7E3B"/>
    <w:rsid w:val="00CE60EB"/>
    <w:rsid w:val="00CF04BB"/>
    <w:rsid w:val="00D0157C"/>
    <w:rsid w:val="00D327C1"/>
    <w:rsid w:val="00D54F67"/>
    <w:rsid w:val="00D56460"/>
    <w:rsid w:val="00D57FA0"/>
    <w:rsid w:val="00D664F4"/>
    <w:rsid w:val="00D675B8"/>
    <w:rsid w:val="00D80F42"/>
    <w:rsid w:val="00D96BAE"/>
    <w:rsid w:val="00DA1945"/>
    <w:rsid w:val="00E1727A"/>
    <w:rsid w:val="00E347ED"/>
    <w:rsid w:val="00E5277B"/>
    <w:rsid w:val="00E75D70"/>
    <w:rsid w:val="00E83921"/>
    <w:rsid w:val="00EA0B87"/>
    <w:rsid w:val="00EA5D9E"/>
    <w:rsid w:val="00EA6090"/>
    <w:rsid w:val="00EA7205"/>
    <w:rsid w:val="00EB1A95"/>
    <w:rsid w:val="00EB3F4D"/>
    <w:rsid w:val="00EB6439"/>
    <w:rsid w:val="00EF2A52"/>
    <w:rsid w:val="00F47A4D"/>
    <w:rsid w:val="00F64380"/>
    <w:rsid w:val="00FA047C"/>
    <w:rsid w:val="00FB6ED0"/>
    <w:rsid w:val="00FD1F02"/>
    <w:rsid w:val="00FE6AD5"/>
    <w:rsid w:val="00FF2F46"/>
    <w:rsid w:val="00FF6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1C"/>
    <w:rPr>
      <w:sz w:val="24"/>
      <w:szCs w:val="24"/>
    </w:rPr>
  </w:style>
  <w:style w:type="paragraph" w:styleId="Heading1">
    <w:name w:val="heading 1"/>
    <w:basedOn w:val="Normal"/>
    <w:next w:val="Normal"/>
    <w:link w:val="Heading1Char"/>
    <w:qFormat/>
    <w:rsid w:val="0038181C"/>
    <w:pPr>
      <w:keepNext/>
      <w:ind w:left="1169"/>
      <w:outlineLvl w:val="0"/>
    </w:pPr>
    <w:rPr>
      <w:rFonts w:ascii="Arial" w:hAnsi="Arial"/>
      <w:b/>
      <w:sz w:val="26"/>
      <w:szCs w:val="20"/>
    </w:rPr>
  </w:style>
  <w:style w:type="paragraph" w:styleId="Heading2">
    <w:name w:val="heading 2"/>
    <w:basedOn w:val="Normal"/>
    <w:next w:val="Normal"/>
    <w:link w:val="Heading2Char"/>
    <w:qFormat/>
    <w:rsid w:val="0038181C"/>
    <w:pPr>
      <w:keepNext/>
      <w:ind w:left="1418"/>
      <w:jc w:val="center"/>
      <w:outlineLvl w:val="1"/>
    </w:pPr>
    <w:rPr>
      <w:rFonts w:ascii="Tahoma" w:hAnsi="Tahoma"/>
      <w:b/>
      <w:bCs/>
    </w:rPr>
  </w:style>
  <w:style w:type="paragraph" w:styleId="Heading4">
    <w:name w:val="heading 4"/>
    <w:basedOn w:val="Normal"/>
    <w:next w:val="Normal"/>
    <w:link w:val="Heading4Char"/>
    <w:uiPriority w:val="9"/>
    <w:semiHidden/>
    <w:unhideWhenUsed/>
    <w:qFormat/>
    <w:rsid w:val="00E347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9F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329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E347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81C"/>
    <w:rPr>
      <w:rFonts w:ascii="Arial" w:hAnsi="Arial"/>
      <w:b/>
      <w:sz w:val="26"/>
    </w:rPr>
  </w:style>
  <w:style w:type="character" w:customStyle="1" w:styleId="Heading2Char">
    <w:name w:val="Heading 2 Char"/>
    <w:basedOn w:val="DefaultParagraphFont"/>
    <w:link w:val="Heading2"/>
    <w:rsid w:val="0038181C"/>
    <w:rPr>
      <w:rFonts w:ascii="Tahoma" w:hAnsi="Tahoma"/>
      <w:b/>
      <w:bCs/>
      <w:sz w:val="24"/>
      <w:szCs w:val="24"/>
    </w:rPr>
  </w:style>
  <w:style w:type="table" w:styleId="TableGrid">
    <w:name w:val="Table Grid"/>
    <w:basedOn w:val="TableNormal"/>
    <w:uiPriority w:val="59"/>
    <w:rsid w:val="00F47A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C1C"/>
    <w:rPr>
      <w:rFonts w:ascii="Tahoma" w:hAnsi="Tahoma" w:cs="Tahoma"/>
      <w:sz w:val="16"/>
      <w:szCs w:val="16"/>
    </w:rPr>
  </w:style>
  <w:style w:type="character" w:customStyle="1" w:styleId="BalloonTextChar">
    <w:name w:val="Balloon Text Char"/>
    <w:basedOn w:val="DefaultParagraphFont"/>
    <w:link w:val="BalloonText"/>
    <w:uiPriority w:val="99"/>
    <w:semiHidden/>
    <w:rsid w:val="001D7C1C"/>
    <w:rPr>
      <w:rFonts w:ascii="Tahoma" w:hAnsi="Tahoma" w:cs="Tahoma"/>
      <w:sz w:val="16"/>
      <w:szCs w:val="16"/>
    </w:rPr>
  </w:style>
  <w:style w:type="paragraph" w:styleId="BodyText">
    <w:name w:val="Body Text"/>
    <w:basedOn w:val="Normal"/>
    <w:link w:val="BodyTextChar"/>
    <w:rsid w:val="00516F2F"/>
    <w:pPr>
      <w:jc w:val="center"/>
    </w:pPr>
    <w:rPr>
      <w:rFonts w:ascii="Arial" w:hAnsi="Arial" w:cs="Arial"/>
      <w:b/>
      <w:bCs/>
      <w:sz w:val="32"/>
    </w:rPr>
  </w:style>
  <w:style w:type="character" w:customStyle="1" w:styleId="BodyTextChar">
    <w:name w:val="Body Text Char"/>
    <w:basedOn w:val="DefaultParagraphFont"/>
    <w:link w:val="BodyText"/>
    <w:rsid w:val="00516F2F"/>
    <w:rPr>
      <w:rFonts w:ascii="Arial" w:hAnsi="Arial" w:cs="Arial"/>
      <w:b/>
      <w:bCs/>
      <w:sz w:val="32"/>
      <w:szCs w:val="24"/>
    </w:rPr>
  </w:style>
  <w:style w:type="paragraph" w:styleId="BodyTextIndent">
    <w:name w:val="Body Text Indent"/>
    <w:basedOn w:val="Normal"/>
    <w:link w:val="BodyTextIndentChar"/>
    <w:uiPriority w:val="99"/>
    <w:unhideWhenUsed/>
    <w:rsid w:val="00297CF9"/>
    <w:pPr>
      <w:spacing w:after="120"/>
      <w:ind w:left="283"/>
    </w:pPr>
  </w:style>
  <w:style w:type="character" w:customStyle="1" w:styleId="BodyTextIndentChar">
    <w:name w:val="Body Text Indent Char"/>
    <w:basedOn w:val="DefaultParagraphFont"/>
    <w:link w:val="BodyTextIndent"/>
    <w:uiPriority w:val="99"/>
    <w:rsid w:val="00297CF9"/>
    <w:rPr>
      <w:sz w:val="24"/>
      <w:szCs w:val="24"/>
    </w:rPr>
  </w:style>
  <w:style w:type="paragraph" w:styleId="ListParagraph">
    <w:name w:val="List Paragraph"/>
    <w:basedOn w:val="Normal"/>
    <w:uiPriority w:val="34"/>
    <w:qFormat/>
    <w:rsid w:val="000E309C"/>
    <w:pPr>
      <w:ind w:left="720"/>
      <w:contextualSpacing/>
    </w:pPr>
  </w:style>
  <w:style w:type="character" w:customStyle="1" w:styleId="Heading5Char">
    <w:name w:val="Heading 5 Char"/>
    <w:basedOn w:val="DefaultParagraphFont"/>
    <w:link w:val="Heading5"/>
    <w:uiPriority w:val="9"/>
    <w:semiHidden/>
    <w:rsid w:val="002329F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329F7"/>
    <w:rPr>
      <w:rFonts w:asciiTheme="majorHAnsi" w:eastAsiaTheme="majorEastAsia" w:hAnsiTheme="majorHAnsi" w:cstheme="majorBidi"/>
      <w:i/>
      <w:iCs/>
      <w:color w:val="243F60" w:themeColor="accent1" w:themeShade="7F"/>
      <w:sz w:val="24"/>
      <w:szCs w:val="24"/>
    </w:rPr>
  </w:style>
  <w:style w:type="paragraph" w:styleId="Header">
    <w:name w:val="header"/>
    <w:basedOn w:val="Normal"/>
    <w:link w:val="HeaderChar"/>
    <w:unhideWhenUsed/>
    <w:rsid w:val="00AA1859"/>
    <w:pPr>
      <w:tabs>
        <w:tab w:val="center" w:pos="4513"/>
        <w:tab w:val="right" w:pos="9026"/>
      </w:tabs>
    </w:pPr>
  </w:style>
  <w:style w:type="character" w:customStyle="1" w:styleId="HeaderChar">
    <w:name w:val="Header Char"/>
    <w:basedOn w:val="DefaultParagraphFont"/>
    <w:link w:val="Header"/>
    <w:uiPriority w:val="99"/>
    <w:semiHidden/>
    <w:rsid w:val="00AA1859"/>
    <w:rPr>
      <w:sz w:val="24"/>
      <w:szCs w:val="24"/>
    </w:rPr>
  </w:style>
  <w:style w:type="paragraph" w:styleId="Footer">
    <w:name w:val="footer"/>
    <w:basedOn w:val="Normal"/>
    <w:link w:val="FooterChar"/>
    <w:uiPriority w:val="99"/>
    <w:unhideWhenUsed/>
    <w:rsid w:val="00AA1859"/>
    <w:pPr>
      <w:tabs>
        <w:tab w:val="center" w:pos="4513"/>
        <w:tab w:val="right" w:pos="9026"/>
      </w:tabs>
    </w:pPr>
  </w:style>
  <w:style w:type="character" w:customStyle="1" w:styleId="FooterChar">
    <w:name w:val="Footer Char"/>
    <w:basedOn w:val="DefaultParagraphFont"/>
    <w:link w:val="Footer"/>
    <w:uiPriority w:val="99"/>
    <w:rsid w:val="00AA1859"/>
    <w:rPr>
      <w:sz w:val="24"/>
      <w:szCs w:val="24"/>
    </w:rPr>
  </w:style>
  <w:style w:type="paragraph" w:styleId="BodyTextIndent2">
    <w:name w:val="Body Text Indent 2"/>
    <w:basedOn w:val="Normal"/>
    <w:link w:val="BodyTextIndent2Char"/>
    <w:uiPriority w:val="99"/>
    <w:semiHidden/>
    <w:unhideWhenUsed/>
    <w:rsid w:val="00B92EFB"/>
    <w:pPr>
      <w:spacing w:after="120" w:line="480" w:lineRule="auto"/>
      <w:ind w:left="360"/>
    </w:pPr>
  </w:style>
  <w:style w:type="character" w:customStyle="1" w:styleId="BodyTextIndent2Char">
    <w:name w:val="Body Text Indent 2 Char"/>
    <w:basedOn w:val="DefaultParagraphFont"/>
    <w:link w:val="BodyTextIndent2"/>
    <w:uiPriority w:val="99"/>
    <w:semiHidden/>
    <w:rsid w:val="00B92EFB"/>
    <w:rPr>
      <w:sz w:val="24"/>
      <w:szCs w:val="24"/>
    </w:rPr>
  </w:style>
  <w:style w:type="character" w:customStyle="1" w:styleId="Heading4Char">
    <w:name w:val="Heading 4 Char"/>
    <w:basedOn w:val="DefaultParagraphFont"/>
    <w:link w:val="Heading4"/>
    <w:uiPriority w:val="9"/>
    <w:semiHidden/>
    <w:rsid w:val="00E347ED"/>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E347ED"/>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9129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4258406">
      <w:bodyDiv w:val="1"/>
      <w:marLeft w:val="0"/>
      <w:marRight w:val="0"/>
      <w:marTop w:val="0"/>
      <w:marBottom w:val="0"/>
      <w:divBdr>
        <w:top w:val="none" w:sz="0" w:space="0" w:color="auto"/>
        <w:left w:val="none" w:sz="0" w:space="0" w:color="auto"/>
        <w:bottom w:val="none" w:sz="0" w:space="0" w:color="auto"/>
        <w:right w:val="none" w:sz="0" w:space="0" w:color="auto"/>
      </w:divBdr>
    </w:div>
    <w:div w:id="682896229">
      <w:bodyDiv w:val="1"/>
      <w:marLeft w:val="0"/>
      <w:marRight w:val="0"/>
      <w:marTop w:val="0"/>
      <w:marBottom w:val="0"/>
      <w:divBdr>
        <w:top w:val="none" w:sz="0" w:space="0" w:color="auto"/>
        <w:left w:val="none" w:sz="0" w:space="0" w:color="auto"/>
        <w:bottom w:val="none" w:sz="0" w:space="0" w:color="auto"/>
        <w:right w:val="none" w:sz="0" w:space="0" w:color="auto"/>
      </w:divBdr>
      <w:divsChild>
        <w:div w:id="595675350">
          <w:marLeft w:val="547"/>
          <w:marRight w:val="0"/>
          <w:marTop w:val="134"/>
          <w:marBottom w:val="0"/>
          <w:divBdr>
            <w:top w:val="none" w:sz="0" w:space="0" w:color="auto"/>
            <w:left w:val="none" w:sz="0" w:space="0" w:color="auto"/>
            <w:bottom w:val="none" w:sz="0" w:space="0" w:color="auto"/>
            <w:right w:val="none" w:sz="0" w:space="0" w:color="auto"/>
          </w:divBdr>
        </w:div>
        <w:div w:id="1178427640">
          <w:marLeft w:val="547"/>
          <w:marRight w:val="0"/>
          <w:marTop w:val="134"/>
          <w:marBottom w:val="0"/>
          <w:divBdr>
            <w:top w:val="none" w:sz="0" w:space="0" w:color="auto"/>
            <w:left w:val="none" w:sz="0" w:space="0" w:color="auto"/>
            <w:bottom w:val="none" w:sz="0" w:space="0" w:color="auto"/>
            <w:right w:val="none" w:sz="0" w:space="0" w:color="auto"/>
          </w:divBdr>
        </w:div>
      </w:divsChild>
    </w:div>
    <w:div w:id="1162115865">
      <w:bodyDiv w:val="1"/>
      <w:marLeft w:val="0"/>
      <w:marRight w:val="0"/>
      <w:marTop w:val="0"/>
      <w:marBottom w:val="0"/>
      <w:divBdr>
        <w:top w:val="none" w:sz="0" w:space="0" w:color="auto"/>
        <w:left w:val="none" w:sz="0" w:space="0" w:color="auto"/>
        <w:bottom w:val="none" w:sz="0" w:space="0" w:color="auto"/>
        <w:right w:val="none" w:sz="0" w:space="0" w:color="auto"/>
      </w:divBdr>
    </w:div>
    <w:div w:id="1389644297">
      <w:bodyDiv w:val="1"/>
      <w:marLeft w:val="0"/>
      <w:marRight w:val="0"/>
      <w:marTop w:val="0"/>
      <w:marBottom w:val="0"/>
      <w:divBdr>
        <w:top w:val="none" w:sz="0" w:space="0" w:color="auto"/>
        <w:left w:val="none" w:sz="0" w:space="0" w:color="auto"/>
        <w:bottom w:val="none" w:sz="0" w:space="0" w:color="auto"/>
        <w:right w:val="none" w:sz="0" w:space="0" w:color="auto"/>
      </w:divBdr>
    </w:div>
    <w:div w:id="1564565189">
      <w:bodyDiv w:val="1"/>
      <w:marLeft w:val="0"/>
      <w:marRight w:val="0"/>
      <w:marTop w:val="0"/>
      <w:marBottom w:val="0"/>
      <w:divBdr>
        <w:top w:val="none" w:sz="0" w:space="0" w:color="auto"/>
        <w:left w:val="none" w:sz="0" w:space="0" w:color="auto"/>
        <w:bottom w:val="none" w:sz="0" w:space="0" w:color="auto"/>
        <w:right w:val="none" w:sz="0" w:space="0" w:color="auto"/>
      </w:divBdr>
    </w:div>
    <w:div w:id="20630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1.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H:\DATA%20VOLTAMETRY%20OLAHAN\ELEKTRODA%2030254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DATA%20VOLTAMETRY%20OLAHAN\ELEKTRODA%2030254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DATA%20VOLTAMETRY%20OLAHAN\ELEKTRODA%2030254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DATA%20VOLTAMETRY%20OLAHAN\ELEKTRODA%2030254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DATA%20VOLTAMETRY%20OLAHAN\ELEKTRODA%2030254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tx>
            <c:strRef>
              <c:f>Sheet2!$B$4</c:f>
              <c:strCache>
                <c:ptCount val="1"/>
                <c:pt idx="0">
                  <c:v>1 menit</c:v>
                </c:pt>
              </c:strCache>
            </c:strRef>
          </c:tx>
          <c:marker>
            <c:symbol val="none"/>
          </c:marker>
          <c:xVal>
            <c:numRef>
              <c:f>Sheet2!$A$5:$A$65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-1.950000000000002</c:v>
                </c:pt>
                <c:pt idx="42">
                  <c:v>-1.9000000000000001</c:v>
                </c:pt>
                <c:pt idx="43">
                  <c:v>-1.85</c:v>
                </c:pt>
                <c:pt idx="44">
                  <c:v>-1.8</c:v>
                </c:pt>
                <c:pt idx="45">
                  <c:v>-1.7500000000000013</c:v>
                </c:pt>
                <c:pt idx="46">
                  <c:v>-1.7000000000000013</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Sheet2!$B$5:$B$65</c:f>
              <c:numCache>
                <c:formatCode>General</c:formatCode>
                <c:ptCount val="61"/>
                <c:pt idx="0">
                  <c:v>0</c:v>
                </c:pt>
                <c:pt idx="1">
                  <c:v>0</c:v>
                </c:pt>
                <c:pt idx="2">
                  <c:v>0</c:v>
                </c:pt>
                <c:pt idx="3">
                  <c:v>0</c:v>
                </c:pt>
                <c:pt idx="4">
                  <c:v>0</c:v>
                </c:pt>
                <c:pt idx="5">
                  <c:v>0</c:v>
                </c:pt>
                <c:pt idx="6">
                  <c:v>0</c:v>
                </c:pt>
                <c:pt idx="7">
                  <c:v>0.2</c:v>
                </c:pt>
                <c:pt idx="8">
                  <c:v>0.30000000000000032</c:v>
                </c:pt>
                <c:pt idx="9">
                  <c:v>1.2</c:v>
                </c:pt>
                <c:pt idx="10">
                  <c:v>1.8</c:v>
                </c:pt>
                <c:pt idx="11">
                  <c:v>2.2000000000000002</c:v>
                </c:pt>
                <c:pt idx="12">
                  <c:v>3.1</c:v>
                </c:pt>
                <c:pt idx="13">
                  <c:v>4.5</c:v>
                </c:pt>
                <c:pt idx="14">
                  <c:v>5.2</c:v>
                </c:pt>
                <c:pt idx="15">
                  <c:v>5.4</c:v>
                </c:pt>
                <c:pt idx="16">
                  <c:v>6.3</c:v>
                </c:pt>
                <c:pt idx="17">
                  <c:v>6.4</c:v>
                </c:pt>
                <c:pt idx="18">
                  <c:v>5.8</c:v>
                </c:pt>
                <c:pt idx="19">
                  <c:v>5.5</c:v>
                </c:pt>
                <c:pt idx="20">
                  <c:v>5.3</c:v>
                </c:pt>
                <c:pt idx="21">
                  <c:v>4.5</c:v>
                </c:pt>
                <c:pt idx="22">
                  <c:v>3.6</c:v>
                </c:pt>
                <c:pt idx="23">
                  <c:v>3.8</c:v>
                </c:pt>
                <c:pt idx="24">
                  <c:v>5.0999999999999996</c:v>
                </c:pt>
                <c:pt idx="25">
                  <c:v>7.9</c:v>
                </c:pt>
                <c:pt idx="26">
                  <c:v>11</c:v>
                </c:pt>
                <c:pt idx="27">
                  <c:v>15.3</c:v>
                </c:pt>
                <c:pt idx="28">
                  <c:v>19.399999999999999</c:v>
                </c:pt>
                <c:pt idx="29">
                  <c:v>24.2</c:v>
                </c:pt>
                <c:pt idx="30">
                  <c:v>27.5</c:v>
                </c:pt>
                <c:pt idx="31">
                  <c:v>29.9</c:v>
                </c:pt>
                <c:pt idx="32">
                  <c:v>31.5</c:v>
                </c:pt>
                <c:pt idx="33">
                  <c:v>33.4</c:v>
                </c:pt>
                <c:pt idx="34">
                  <c:v>33.6</c:v>
                </c:pt>
                <c:pt idx="35">
                  <c:v>33.5</c:v>
                </c:pt>
                <c:pt idx="36">
                  <c:v>32.4</c:v>
                </c:pt>
                <c:pt idx="37">
                  <c:v>31.4</c:v>
                </c:pt>
                <c:pt idx="38">
                  <c:v>29.5</c:v>
                </c:pt>
                <c:pt idx="39">
                  <c:v>26.7</c:v>
                </c:pt>
                <c:pt idx="40">
                  <c:v>21.9</c:v>
                </c:pt>
                <c:pt idx="41">
                  <c:v>17.399999999999999</c:v>
                </c:pt>
                <c:pt idx="42">
                  <c:v>13.4</c:v>
                </c:pt>
                <c:pt idx="43">
                  <c:v>9</c:v>
                </c:pt>
                <c:pt idx="44">
                  <c:v>6</c:v>
                </c:pt>
                <c:pt idx="45">
                  <c:v>4</c:v>
                </c:pt>
                <c:pt idx="46">
                  <c:v>4</c:v>
                </c:pt>
                <c:pt idx="47">
                  <c:v>4</c:v>
                </c:pt>
                <c:pt idx="48">
                  <c:v>5</c:v>
                </c:pt>
                <c:pt idx="49">
                  <c:v>5</c:v>
                </c:pt>
                <c:pt idx="50">
                  <c:v>6</c:v>
                </c:pt>
                <c:pt idx="51">
                  <c:v>5.3</c:v>
                </c:pt>
                <c:pt idx="52">
                  <c:v>5.5</c:v>
                </c:pt>
                <c:pt idx="53">
                  <c:v>5.3</c:v>
                </c:pt>
                <c:pt idx="54">
                  <c:v>4.7</c:v>
                </c:pt>
                <c:pt idx="55">
                  <c:v>4.2</c:v>
                </c:pt>
                <c:pt idx="56">
                  <c:v>3.8</c:v>
                </c:pt>
                <c:pt idx="57">
                  <c:v>0.30000000000000032</c:v>
                </c:pt>
                <c:pt idx="58">
                  <c:v>2.1</c:v>
                </c:pt>
                <c:pt idx="59">
                  <c:v>1.4</c:v>
                </c:pt>
                <c:pt idx="60">
                  <c:v>0.9</c:v>
                </c:pt>
              </c:numCache>
            </c:numRef>
          </c:yVal>
          <c:smooth val="1"/>
        </c:ser>
        <c:ser>
          <c:idx val="1"/>
          <c:order val="1"/>
          <c:tx>
            <c:strRef>
              <c:f>Sheet2!$C$4</c:f>
              <c:strCache>
                <c:ptCount val="1"/>
                <c:pt idx="0">
                  <c:v>2 menit</c:v>
                </c:pt>
              </c:strCache>
            </c:strRef>
          </c:tx>
          <c:marker>
            <c:symbol val="none"/>
          </c:marker>
          <c:xVal>
            <c:numRef>
              <c:f>Sheet2!$A$5:$A$65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-1.950000000000002</c:v>
                </c:pt>
                <c:pt idx="42">
                  <c:v>-1.9000000000000001</c:v>
                </c:pt>
                <c:pt idx="43">
                  <c:v>-1.85</c:v>
                </c:pt>
                <c:pt idx="44">
                  <c:v>-1.8</c:v>
                </c:pt>
                <c:pt idx="45">
                  <c:v>-1.7500000000000013</c:v>
                </c:pt>
                <c:pt idx="46">
                  <c:v>-1.7000000000000013</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Sheet2!$C$5:$C$65</c:f>
              <c:numCache>
                <c:formatCode>General</c:formatCode>
                <c:ptCount val="61"/>
                <c:pt idx="0">
                  <c:v>0</c:v>
                </c:pt>
                <c:pt idx="1">
                  <c:v>0</c:v>
                </c:pt>
                <c:pt idx="2">
                  <c:v>0</c:v>
                </c:pt>
                <c:pt idx="3">
                  <c:v>0</c:v>
                </c:pt>
                <c:pt idx="4">
                  <c:v>0.2</c:v>
                </c:pt>
                <c:pt idx="5">
                  <c:v>0.30000000000000032</c:v>
                </c:pt>
                <c:pt idx="6">
                  <c:v>0.70000000000000062</c:v>
                </c:pt>
                <c:pt idx="7">
                  <c:v>1.6</c:v>
                </c:pt>
                <c:pt idx="8">
                  <c:v>2.5</c:v>
                </c:pt>
                <c:pt idx="9">
                  <c:v>3</c:v>
                </c:pt>
                <c:pt idx="10">
                  <c:v>4.0999999999999996</c:v>
                </c:pt>
                <c:pt idx="11">
                  <c:v>5.3</c:v>
                </c:pt>
                <c:pt idx="12">
                  <c:v>6</c:v>
                </c:pt>
                <c:pt idx="13">
                  <c:v>6.6</c:v>
                </c:pt>
                <c:pt idx="14">
                  <c:v>6.7</c:v>
                </c:pt>
                <c:pt idx="15">
                  <c:v>6.1</c:v>
                </c:pt>
                <c:pt idx="16">
                  <c:v>7</c:v>
                </c:pt>
                <c:pt idx="17">
                  <c:v>9</c:v>
                </c:pt>
                <c:pt idx="18">
                  <c:v>12.1</c:v>
                </c:pt>
                <c:pt idx="19">
                  <c:v>15.3</c:v>
                </c:pt>
                <c:pt idx="20">
                  <c:v>19.3</c:v>
                </c:pt>
                <c:pt idx="21">
                  <c:v>23.8</c:v>
                </c:pt>
                <c:pt idx="22">
                  <c:v>27.2</c:v>
                </c:pt>
                <c:pt idx="23">
                  <c:v>30.3</c:v>
                </c:pt>
                <c:pt idx="24">
                  <c:v>31.5</c:v>
                </c:pt>
                <c:pt idx="25">
                  <c:v>33.6</c:v>
                </c:pt>
                <c:pt idx="26">
                  <c:v>34.1</c:v>
                </c:pt>
                <c:pt idx="27">
                  <c:v>34</c:v>
                </c:pt>
                <c:pt idx="28">
                  <c:v>34</c:v>
                </c:pt>
                <c:pt idx="29">
                  <c:v>33.1</c:v>
                </c:pt>
                <c:pt idx="30">
                  <c:v>32.200000000000003</c:v>
                </c:pt>
                <c:pt idx="31">
                  <c:v>30.1</c:v>
                </c:pt>
                <c:pt idx="32">
                  <c:v>27.5</c:v>
                </c:pt>
                <c:pt idx="33">
                  <c:v>23</c:v>
                </c:pt>
                <c:pt idx="34">
                  <c:v>18.600000000000001</c:v>
                </c:pt>
                <c:pt idx="35">
                  <c:v>14.8</c:v>
                </c:pt>
                <c:pt idx="36">
                  <c:v>11.4</c:v>
                </c:pt>
                <c:pt idx="37">
                  <c:v>8.3000000000000007</c:v>
                </c:pt>
                <c:pt idx="38">
                  <c:v>7.8</c:v>
                </c:pt>
                <c:pt idx="39">
                  <c:v>7.4</c:v>
                </c:pt>
                <c:pt idx="40">
                  <c:v>7</c:v>
                </c:pt>
                <c:pt idx="41">
                  <c:v>6.6</c:v>
                </c:pt>
                <c:pt idx="42">
                  <c:v>6.3</c:v>
                </c:pt>
                <c:pt idx="43">
                  <c:v>5.6</c:v>
                </c:pt>
                <c:pt idx="44">
                  <c:v>4.4000000000000004</c:v>
                </c:pt>
                <c:pt idx="45">
                  <c:v>3.4</c:v>
                </c:pt>
                <c:pt idx="46">
                  <c:v>2.5</c:v>
                </c:pt>
                <c:pt idx="47">
                  <c:v>1.6</c:v>
                </c:pt>
                <c:pt idx="48">
                  <c:v>0.9</c:v>
                </c:pt>
                <c:pt idx="49">
                  <c:v>0</c:v>
                </c:pt>
                <c:pt idx="50">
                  <c:v>0</c:v>
                </c:pt>
                <c:pt idx="51">
                  <c:v>0</c:v>
                </c:pt>
                <c:pt idx="52">
                  <c:v>0</c:v>
                </c:pt>
                <c:pt idx="53">
                  <c:v>0</c:v>
                </c:pt>
                <c:pt idx="54">
                  <c:v>0</c:v>
                </c:pt>
                <c:pt idx="55">
                  <c:v>0</c:v>
                </c:pt>
                <c:pt idx="56">
                  <c:v>0</c:v>
                </c:pt>
                <c:pt idx="57">
                  <c:v>0</c:v>
                </c:pt>
                <c:pt idx="58">
                  <c:v>0</c:v>
                </c:pt>
                <c:pt idx="59">
                  <c:v>0</c:v>
                </c:pt>
                <c:pt idx="60">
                  <c:v>0</c:v>
                </c:pt>
              </c:numCache>
            </c:numRef>
          </c:yVal>
          <c:smooth val="1"/>
        </c:ser>
        <c:ser>
          <c:idx val="2"/>
          <c:order val="2"/>
          <c:tx>
            <c:strRef>
              <c:f>Sheet2!$D$4</c:f>
              <c:strCache>
                <c:ptCount val="1"/>
                <c:pt idx="0">
                  <c:v>3 menit</c:v>
                </c:pt>
              </c:strCache>
            </c:strRef>
          </c:tx>
          <c:marker>
            <c:symbol val="none"/>
          </c:marker>
          <c:xVal>
            <c:numRef>
              <c:f>Sheet2!$A$5:$A$65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-1.950000000000002</c:v>
                </c:pt>
                <c:pt idx="42">
                  <c:v>-1.9000000000000001</c:v>
                </c:pt>
                <c:pt idx="43">
                  <c:v>-1.85</c:v>
                </c:pt>
                <c:pt idx="44">
                  <c:v>-1.8</c:v>
                </c:pt>
                <c:pt idx="45">
                  <c:v>-1.7500000000000013</c:v>
                </c:pt>
                <c:pt idx="46">
                  <c:v>-1.7000000000000013</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Sheet2!$D$5:$D$65</c:f>
              <c:numCache>
                <c:formatCode>General</c:formatCode>
                <c:ptCount val="61"/>
                <c:pt idx="0">
                  <c:v>4.4000000000000004</c:v>
                </c:pt>
                <c:pt idx="1">
                  <c:v>4.2</c:v>
                </c:pt>
                <c:pt idx="2">
                  <c:v>4.4000000000000004</c:v>
                </c:pt>
                <c:pt idx="3">
                  <c:v>4</c:v>
                </c:pt>
                <c:pt idx="4">
                  <c:v>3.7</c:v>
                </c:pt>
                <c:pt idx="5">
                  <c:v>3.1</c:v>
                </c:pt>
                <c:pt idx="6">
                  <c:v>3</c:v>
                </c:pt>
                <c:pt idx="7">
                  <c:v>2.6</c:v>
                </c:pt>
                <c:pt idx="8">
                  <c:v>2.2000000000000002</c:v>
                </c:pt>
                <c:pt idx="9">
                  <c:v>1.8</c:v>
                </c:pt>
                <c:pt idx="10">
                  <c:v>2.2000000000000002</c:v>
                </c:pt>
                <c:pt idx="11">
                  <c:v>3.4</c:v>
                </c:pt>
                <c:pt idx="12">
                  <c:v>5.5</c:v>
                </c:pt>
                <c:pt idx="13">
                  <c:v>8</c:v>
                </c:pt>
                <c:pt idx="14">
                  <c:v>10.6</c:v>
                </c:pt>
                <c:pt idx="15">
                  <c:v>13.5</c:v>
                </c:pt>
                <c:pt idx="16">
                  <c:v>16</c:v>
                </c:pt>
                <c:pt idx="17">
                  <c:v>18.899999999999999</c:v>
                </c:pt>
                <c:pt idx="18">
                  <c:v>21.2</c:v>
                </c:pt>
                <c:pt idx="19">
                  <c:v>23.1</c:v>
                </c:pt>
                <c:pt idx="20">
                  <c:v>24.4</c:v>
                </c:pt>
                <c:pt idx="21">
                  <c:v>27.2</c:v>
                </c:pt>
                <c:pt idx="22">
                  <c:v>29.7</c:v>
                </c:pt>
                <c:pt idx="23">
                  <c:v>32</c:v>
                </c:pt>
                <c:pt idx="24">
                  <c:v>33.4</c:v>
                </c:pt>
                <c:pt idx="25">
                  <c:v>34.200000000000003</c:v>
                </c:pt>
                <c:pt idx="26">
                  <c:v>34</c:v>
                </c:pt>
                <c:pt idx="27">
                  <c:v>33.800000000000004</c:v>
                </c:pt>
                <c:pt idx="28">
                  <c:v>32.700000000000003</c:v>
                </c:pt>
                <c:pt idx="29">
                  <c:v>30.4</c:v>
                </c:pt>
                <c:pt idx="30">
                  <c:v>27.7</c:v>
                </c:pt>
                <c:pt idx="31">
                  <c:v>25.2</c:v>
                </c:pt>
                <c:pt idx="32">
                  <c:v>23.3</c:v>
                </c:pt>
                <c:pt idx="33">
                  <c:v>21.6</c:v>
                </c:pt>
                <c:pt idx="34">
                  <c:v>19.100000000000001</c:v>
                </c:pt>
                <c:pt idx="35">
                  <c:v>16.2</c:v>
                </c:pt>
                <c:pt idx="36">
                  <c:v>13.8</c:v>
                </c:pt>
                <c:pt idx="37">
                  <c:v>10.9</c:v>
                </c:pt>
                <c:pt idx="38">
                  <c:v>8.6</c:v>
                </c:pt>
                <c:pt idx="39">
                  <c:v>6.1</c:v>
                </c:pt>
                <c:pt idx="40">
                  <c:v>4.0999999999999996</c:v>
                </c:pt>
                <c:pt idx="41">
                  <c:v>2.4</c:v>
                </c:pt>
                <c:pt idx="42">
                  <c:v>2.4</c:v>
                </c:pt>
                <c:pt idx="43">
                  <c:v>2.5</c:v>
                </c:pt>
                <c:pt idx="44">
                  <c:v>3.3</c:v>
                </c:pt>
                <c:pt idx="45">
                  <c:v>3.2</c:v>
                </c:pt>
                <c:pt idx="46">
                  <c:v>4</c:v>
                </c:pt>
                <c:pt idx="47">
                  <c:v>4.4000000000000004</c:v>
                </c:pt>
                <c:pt idx="48">
                  <c:v>5</c:v>
                </c:pt>
                <c:pt idx="49">
                  <c:v>4.9000000000000004</c:v>
                </c:pt>
                <c:pt idx="50">
                  <c:v>5.5</c:v>
                </c:pt>
                <c:pt idx="51">
                  <c:v>5.8</c:v>
                </c:pt>
                <c:pt idx="52">
                  <c:v>5.7</c:v>
                </c:pt>
                <c:pt idx="53">
                  <c:v>5.4</c:v>
                </c:pt>
                <c:pt idx="54">
                  <c:v>5.5</c:v>
                </c:pt>
                <c:pt idx="55">
                  <c:v>5.2</c:v>
                </c:pt>
                <c:pt idx="56">
                  <c:v>4.7</c:v>
                </c:pt>
                <c:pt idx="57">
                  <c:v>4.4000000000000004</c:v>
                </c:pt>
                <c:pt idx="58">
                  <c:v>3.9</c:v>
                </c:pt>
                <c:pt idx="59">
                  <c:v>3.1</c:v>
                </c:pt>
                <c:pt idx="60">
                  <c:v>2.5</c:v>
                </c:pt>
              </c:numCache>
            </c:numRef>
          </c:yVal>
          <c:smooth val="1"/>
        </c:ser>
        <c:ser>
          <c:idx val="3"/>
          <c:order val="3"/>
          <c:tx>
            <c:strRef>
              <c:f>Sheet2!$E$4</c:f>
              <c:strCache>
                <c:ptCount val="1"/>
                <c:pt idx="0">
                  <c:v>4 menit</c:v>
                </c:pt>
              </c:strCache>
            </c:strRef>
          </c:tx>
          <c:marker>
            <c:symbol val="none"/>
          </c:marker>
          <c:xVal>
            <c:numRef>
              <c:f>Sheet2!$A$5:$A$65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-1.950000000000002</c:v>
                </c:pt>
                <c:pt idx="42">
                  <c:v>-1.9000000000000001</c:v>
                </c:pt>
                <c:pt idx="43">
                  <c:v>-1.85</c:v>
                </c:pt>
                <c:pt idx="44">
                  <c:v>-1.8</c:v>
                </c:pt>
                <c:pt idx="45">
                  <c:v>-1.7500000000000013</c:v>
                </c:pt>
                <c:pt idx="46">
                  <c:v>-1.7000000000000013</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Sheet2!$E$5:$E$65</c:f>
              <c:numCache>
                <c:formatCode>General</c:formatCode>
                <c:ptCount val="61"/>
                <c:pt idx="0">
                  <c:v>5.5</c:v>
                </c:pt>
                <c:pt idx="1">
                  <c:v>5.3</c:v>
                </c:pt>
                <c:pt idx="2">
                  <c:v>5.2</c:v>
                </c:pt>
                <c:pt idx="3">
                  <c:v>4.7</c:v>
                </c:pt>
                <c:pt idx="4">
                  <c:v>4.5999999999999996</c:v>
                </c:pt>
                <c:pt idx="5">
                  <c:v>4.3</c:v>
                </c:pt>
                <c:pt idx="6">
                  <c:v>4.2</c:v>
                </c:pt>
                <c:pt idx="7">
                  <c:v>3.4</c:v>
                </c:pt>
                <c:pt idx="8">
                  <c:v>3.1</c:v>
                </c:pt>
                <c:pt idx="9">
                  <c:v>2.8</c:v>
                </c:pt>
                <c:pt idx="10">
                  <c:v>2.7</c:v>
                </c:pt>
                <c:pt idx="11">
                  <c:v>2.9</c:v>
                </c:pt>
                <c:pt idx="12">
                  <c:v>4.4000000000000004</c:v>
                </c:pt>
                <c:pt idx="13">
                  <c:v>6.9</c:v>
                </c:pt>
                <c:pt idx="14">
                  <c:v>9.4</c:v>
                </c:pt>
                <c:pt idx="15">
                  <c:v>12.7</c:v>
                </c:pt>
                <c:pt idx="16">
                  <c:v>15.5</c:v>
                </c:pt>
                <c:pt idx="17">
                  <c:v>18.7</c:v>
                </c:pt>
                <c:pt idx="18">
                  <c:v>21.4</c:v>
                </c:pt>
                <c:pt idx="19">
                  <c:v>24.5</c:v>
                </c:pt>
                <c:pt idx="20">
                  <c:v>26.2</c:v>
                </c:pt>
                <c:pt idx="21">
                  <c:v>28.9</c:v>
                </c:pt>
                <c:pt idx="22">
                  <c:v>31.5</c:v>
                </c:pt>
                <c:pt idx="23">
                  <c:v>34.5</c:v>
                </c:pt>
                <c:pt idx="24">
                  <c:v>36.1</c:v>
                </c:pt>
                <c:pt idx="25">
                  <c:v>37</c:v>
                </c:pt>
                <c:pt idx="26">
                  <c:v>37.6</c:v>
                </c:pt>
                <c:pt idx="27">
                  <c:v>37</c:v>
                </c:pt>
                <c:pt idx="28">
                  <c:v>36.200000000000003</c:v>
                </c:pt>
                <c:pt idx="29">
                  <c:v>35</c:v>
                </c:pt>
                <c:pt idx="30">
                  <c:v>32</c:v>
                </c:pt>
                <c:pt idx="31">
                  <c:v>28.9</c:v>
                </c:pt>
                <c:pt idx="32">
                  <c:v>26.7</c:v>
                </c:pt>
                <c:pt idx="33">
                  <c:v>24</c:v>
                </c:pt>
                <c:pt idx="34">
                  <c:v>21.1</c:v>
                </c:pt>
                <c:pt idx="35">
                  <c:v>18.600000000000001</c:v>
                </c:pt>
                <c:pt idx="36">
                  <c:v>15.7</c:v>
                </c:pt>
                <c:pt idx="37">
                  <c:v>13.2</c:v>
                </c:pt>
                <c:pt idx="38">
                  <c:v>10.4</c:v>
                </c:pt>
                <c:pt idx="39">
                  <c:v>8.2000000000000011</c:v>
                </c:pt>
                <c:pt idx="40">
                  <c:v>5.9</c:v>
                </c:pt>
                <c:pt idx="41">
                  <c:v>3.9</c:v>
                </c:pt>
                <c:pt idx="42">
                  <c:v>3</c:v>
                </c:pt>
                <c:pt idx="43">
                  <c:v>3.4</c:v>
                </c:pt>
                <c:pt idx="44">
                  <c:v>3.5</c:v>
                </c:pt>
                <c:pt idx="45">
                  <c:v>4.2</c:v>
                </c:pt>
                <c:pt idx="46">
                  <c:v>5</c:v>
                </c:pt>
                <c:pt idx="47">
                  <c:v>5.2</c:v>
                </c:pt>
                <c:pt idx="48">
                  <c:v>5.4</c:v>
                </c:pt>
                <c:pt idx="49">
                  <c:v>5.9</c:v>
                </c:pt>
                <c:pt idx="50">
                  <c:v>6</c:v>
                </c:pt>
                <c:pt idx="51">
                  <c:v>6.1</c:v>
                </c:pt>
                <c:pt idx="52">
                  <c:v>6</c:v>
                </c:pt>
                <c:pt idx="53">
                  <c:v>6</c:v>
                </c:pt>
                <c:pt idx="54">
                  <c:v>5.9</c:v>
                </c:pt>
                <c:pt idx="55">
                  <c:v>5.2</c:v>
                </c:pt>
                <c:pt idx="56">
                  <c:v>5</c:v>
                </c:pt>
                <c:pt idx="57">
                  <c:v>4.3</c:v>
                </c:pt>
                <c:pt idx="58">
                  <c:v>3.5</c:v>
                </c:pt>
                <c:pt idx="59">
                  <c:v>2.8</c:v>
                </c:pt>
                <c:pt idx="60">
                  <c:v>2.4</c:v>
                </c:pt>
              </c:numCache>
            </c:numRef>
          </c:yVal>
          <c:smooth val="1"/>
        </c:ser>
        <c:ser>
          <c:idx val="4"/>
          <c:order val="4"/>
          <c:tx>
            <c:strRef>
              <c:f>Sheet2!$F$4</c:f>
              <c:strCache>
                <c:ptCount val="1"/>
                <c:pt idx="0">
                  <c:v>5 menit</c:v>
                </c:pt>
              </c:strCache>
            </c:strRef>
          </c:tx>
          <c:marker>
            <c:symbol val="none"/>
          </c:marker>
          <c:xVal>
            <c:numRef>
              <c:f>Sheet2!$A$5:$A$65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-1.950000000000002</c:v>
                </c:pt>
                <c:pt idx="42">
                  <c:v>-1.9000000000000001</c:v>
                </c:pt>
                <c:pt idx="43">
                  <c:v>-1.85</c:v>
                </c:pt>
                <c:pt idx="44">
                  <c:v>-1.8</c:v>
                </c:pt>
                <c:pt idx="45">
                  <c:v>-1.7500000000000013</c:v>
                </c:pt>
                <c:pt idx="46">
                  <c:v>-1.7000000000000013</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Sheet2!$F$5:$F$65</c:f>
              <c:numCache>
                <c:formatCode>General</c:formatCode>
                <c:ptCount val="61"/>
                <c:pt idx="0">
                  <c:v>5.9</c:v>
                </c:pt>
                <c:pt idx="1">
                  <c:v>6.1</c:v>
                </c:pt>
                <c:pt idx="2">
                  <c:v>6</c:v>
                </c:pt>
                <c:pt idx="3">
                  <c:v>5.9</c:v>
                </c:pt>
                <c:pt idx="4">
                  <c:v>5.6</c:v>
                </c:pt>
                <c:pt idx="5">
                  <c:v>5.3</c:v>
                </c:pt>
                <c:pt idx="6">
                  <c:v>4.5999999999999996</c:v>
                </c:pt>
                <c:pt idx="7">
                  <c:v>4.5</c:v>
                </c:pt>
                <c:pt idx="8">
                  <c:v>3.7</c:v>
                </c:pt>
                <c:pt idx="9">
                  <c:v>3.4</c:v>
                </c:pt>
                <c:pt idx="10">
                  <c:v>2.6</c:v>
                </c:pt>
                <c:pt idx="11">
                  <c:v>4.0999999999999996</c:v>
                </c:pt>
                <c:pt idx="12">
                  <c:v>5.6</c:v>
                </c:pt>
                <c:pt idx="13">
                  <c:v>8.3000000000000007</c:v>
                </c:pt>
                <c:pt idx="14">
                  <c:v>10.4</c:v>
                </c:pt>
                <c:pt idx="15">
                  <c:v>13.6</c:v>
                </c:pt>
                <c:pt idx="16">
                  <c:v>16.2</c:v>
                </c:pt>
                <c:pt idx="17">
                  <c:v>19.399999999999999</c:v>
                </c:pt>
                <c:pt idx="18">
                  <c:v>22.9</c:v>
                </c:pt>
                <c:pt idx="19">
                  <c:v>25.7</c:v>
                </c:pt>
                <c:pt idx="20">
                  <c:v>27.9</c:v>
                </c:pt>
                <c:pt idx="21">
                  <c:v>30.7</c:v>
                </c:pt>
                <c:pt idx="22">
                  <c:v>33.4</c:v>
                </c:pt>
                <c:pt idx="23">
                  <c:v>36.200000000000003</c:v>
                </c:pt>
                <c:pt idx="24">
                  <c:v>37.1</c:v>
                </c:pt>
                <c:pt idx="25">
                  <c:v>37.800000000000004</c:v>
                </c:pt>
                <c:pt idx="26">
                  <c:v>37.5</c:v>
                </c:pt>
                <c:pt idx="27">
                  <c:v>37.6</c:v>
                </c:pt>
                <c:pt idx="28">
                  <c:v>36.6</c:v>
                </c:pt>
                <c:pt idx="29">
                  <c:v>35.200000000000003</c:v>
                </c:pt>
                <c:pt idx="30">
                  <c:v>31.9</c:v>
                </c:pt>
                <c:pt idx="31">
                  <c:v>28.8</c:v>
                </c:pt>
                <c:pt idx="32">
                  <c:v>25.4</c:v>
                </c:pt>
                <c:pt idx="33">
                  <c:v>23.7</c:v>
                </c:pt>
                <c:pt idx="34">
                  <c:v>20.5</c:v>
                </c:pt>
                <c:pt idx="35">
                  <c:v>17.899999999999999</c:v>
                </c:pt>
                <c:pt idx="36">
                  <c:v>15.1</c:v>
                </c:pt>
                <c:pt idx="37">
                  <c:v>12.8</c:v>
                </c:pt>
                <c:pt idx="38">
                  <c:v>10.200000000000001</c:v>
                </c:pt>
                <c:pt idx="39">
                  <c:v>7.8</c:v>
                </c:pt>
                <c:pt idx="40">
                  <c:v>5.5</c:v>
                </c:pt>
                <c:pt idx="41">
                  <c:v>4.0999999999999996</c:v>
                </c:pt>
                <c:pt idx="42">
                  <c:v>3.5</c:v>
                </c:pt>
                <c:pt idx="43">
                  <c:v>3.7</c:v>
                </c:pt>
                <c:pt idx="44">
                  <c:v>4.2</c:v>
                </c:pt>
                <c:pt idx="45">
                  <c:v>4.7</c:v>
                </c:pt>
                <c:pt idx="46">
                  <c:v>5</c:v>
                </c:pt>
                <c:pt idx="47">
                  <c:v>5.5</c:v>
                </c:pt>
                <c:pt idx="48">
                  <c:v>6.2</c:v>
                </c:pt>
                <c:pt idx="49">
                  <c:v>6</c:v>
                </c:pt>
                <c:pt idx="50">
                  <c:v>6.2</c:v>
                </c:pt>
                <c:pt idx="51">
                  <c:v>6.4</c:v>
                </c:pt>
                <c:pt idx="52">
                  <c:v>6.6</c:v>
                </c:pt>
                <c:pt idx="53">
                  <c:v>5.9</c:v>
                </c:pt>
                <c:pt idx="54">
                  <c:v>5.9</c:v>
                </c:pt>
                <c:pt idx="55">
                  <c:v>5.4</c:v>
                </c:pt>
                <c:pt idx="56">
                  <c:v>4.7</c:v>
                </c:pt>
                <c:pt idx="57">
                  <c:v>4</c:v>
                </c:pt>
                <c:pt idx="58">
                  <c:v>3.7</c:v>
                </c:pt>
                <c:pt idx="59">
                  <c:v>2.9</c:v>
                </c:pt>
                <c:pt idx="60">
                  <c:v>2.2000000000000002</c:v>
                </c:pt>
              </c:numCache>
            </c:numRef>
          </c:yVal>
          <c:smooth val="1"/>
        </c:ser>
        <c:axId val="104604032"/>
        <c:axId val="104605952"/>
      </c:scatterChart>
      <c:valAx>
        <c:axId val="104604032"/>
        <c:scaling>
          <c:orientation val="minMax"/>
        </c:scaling>
        <c:axPos val="b"/>
        <c:title>
          <c:tx>
            <c:rich>
              <a:bodyPr/>
              <a:lstStyle/>
              <a:p>
                <a:pPr>
                  <a:defRPr/>
                </a:pPr>
                <a:r>
                  <a:rPr lang="en-US"/>
                  <a:t>E (Vx10)</a:t>
                </a:r>
              </a:p>
            </c:rich>
          </c:tx>
        </c:title>
        <c:numFmt formatCode="General" sourceLinked="1"/>
        <c:majorTickMark val="none"/>
        <c:tickLblPos val="nextTo"/>
        <c:crossAx val="104605952"/>
        <c:crosses val="autoZero"/>
        <c:crossBetween val="midCat"/>
      </c:valAx>
      <c:valAx>
        <c:axId val="104605952"/>
        <c:scaling>
          <c:orientation val="minMax"/>
        </c:scaling>
        <c:axPos val="l"/>
        <c:majorGridlines/>
        <c:title>
          <c:tx>
            <c:rich>
              <a:bodyPr/>
              <a:lstStyle/>
              <a:p>
                <a:pPr>
                  <a:defRPr/>
                </a:pPr>
                <a:r>
                  <a:rPr lang="en-US"/>
                  <a:t>I (nA)</a:t>
                </a:r>
              </a:p>
            </c:rich>
          </c:tx>
        </c:title>
        <c:numFmt formatCode="General" sourceLinked="1"/>
        <c:majorTickMark val="none"/>
        <c:tickLblPos val="nextTo"/>
        <c:crossAx val="104604032"/>
        <c:crosses val="autoZero"/>
        <c:crossBetween val="midCat"/>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1"/>
          <c:order val="0"/>
          <c:tx>
            <c:strRef>
              <c:f>Sheet4!$C$4</c:f>
              <c:strCache>
                <c:ptCount val="1"/>
                <c:pt idx="0">
                  <c:v>pH 2</c:v>
                </c:pt>
              </c:strCache>
            </c:strRef>
          </c:tx>
          <c:marker>
            <c:symbol val="none"/>
          </c:marker>
          <c:cat>
            <c:numRef>
              <c:f>Sheet4!$A$5:$A$141</c:f>
              <c:numCache>
                <c:formatCode>General</c:formatCode>
                <c:ptCount val="137"/>
                <c:pt idx="0">
                  <c:v>-7.8</c:v>
                </c:pt>
                <c:pt idx="1">
                  <c:v>-7.7</c:v>
                </c:pt>
                <c:pt idx="2">
                  <c:v>-7.7</c:v>
                </c:pt>
                <c:pt idx="3">
                  <c:v>-7.6499999999999995</c:v>
                </c:pt>
                <c:pt idx="4">
                  <c:v>-7.6</c:v>
                </c:pt>
                <c:pt idx="5">
                  <c:v>-7.55</c:v>
                </c:pt>
                <c:pt idx="6">
                  <c:v>-7.5</c:v>
                </c:pt>
                <c:pt idx="7">
                  <c:v>-7.45</c:v>
                </c:pt>
                <c:pt idx="8">
                  <c:v>-7.4</c:v>
                </c:pt>
                <c:pt idx="9">
                  <c:v>-7.35</c:v>
                </c:pt>
                <c:pt idx="10">
                  <c:v>-7.3</c:v>
                </c:pt>
                <c:pt idx="11">
                  <c:v>-7.25</c:v>
                </c:pt>
                <c:pt idx="12">
                  <c:v>-7.2</c:v>
                </c:pt>
                <c:pt idx="13">
                  <c:v>-7.1499999999999995</c:v>
                </c:pt>
                <c:pt idx="14">
                  <c:v>-7.1</c:v>
                </c:pt>
                <c:pt idx="15">
                  <c:v>-7.05</c:v>
                </c:pt>
                <c:pt idx="16">
                  <c:v>-0.70000000000000062</c:v>
                </c:pt>
                <c:pt idx="17">
                  <c:v>-6.95</c:v>
                </c:pt>
                <c:pt idx="18">
                  <c:v>-6.9</c:v>
                </c:pt>
                <c:pt idx="19">
                  <c:v>-6.85</c:v>
                </c:pt>
                <c:pt idx="20">
                  <c:v>-6.8</c:v>
                </c:pt>
                <c:pt idx="21">
                  <c:v>-6.75</c:v>
                </c:pt>
                <c:pt idx="22">
                  <c:v>-6.7</c:v>
                </c:pt>
                <c:pt idx="23">
                  <c:v>-6.6499999999999995</c:v>
                </c:pt>
                <c:pt idx="24">
                  <c:v>-6.6</c:v>
                </c:pt>
                <c:pt idx="25">
                  <c:v>-6.55</c:v>
                </c:pt>
                <c:pt idx="26">
                  <c:v>-6.5</c:v>
                </c:pt>
                <c:pt idx="27">
                  <c:v>-6.45</c:v>
                </c:pt>
                <c:pt idx="28">
                  <c:v>-6.4</c:v>
                </c:pt>
                <c:pt idx="29">
                  <c:v>-6.35</c:v>
                </c:pt>
                <c:pt idx="30">
                  <c:v>-6.3</c:v>
                </c:pt>
                <c:pt idx="31">
                  <c:v>-6.25</c:v>
                </c:pt>
                <c:pt idx="32">
                  <c:v>-6.2</c:v>
                </c:pt>
                <c:pt idx="33">
                  <c:v>-6.1499999999999995</c:v>
                </c:pt>
                <c:pt idx="34">
                  <c:v>-6.1</c:v>
                </c:pt>
                <c:pt idx="35">
                  <c:v>-6.05</c:v>
                </c:pt>
                <c:pt idx="36">
                  <c:v>-0.60000000000000064</c:v>
                </c:pt>
                <c:pt idx="37">
                  <c:v>-5.95</c:v>
                </c:pt>
                <c:pt idx="38">
                  <c:v>-5.9</c:v>
                </c:pt>
                <c:pt idx="39">
                  <c:v>-5.85</c:v>
                </c:pt>
                <c:pt idx="40">
                  <c:v>-5.8</c:v>
                </c:pt>
                <c:pt idx="41">
                  <c:v>-5.75</c:v>
                </c:pt>
                <c:pt idx="42">
                  <c:v>-5.7</c:v>
                </c:pt>
                <c:pt idx="43">
                  <c:v>-5.6499999999999995</c:v>
                </c:pt>
                <c:pt idx="44">
                  <c:v>-5.6</c:v>
                </c:pt>
                <c:pt idx="45">
                  <c:v>-5.55</c:v>
                </c:pt>
                <c:pt idx="46">
                  <c:v>-5.5</c:v>
                </c:pt>
                <c:pt idx="47">
                  <c:v>-5.45</c:v>
                </c:pt>
                <c:pt idx="48">
                  <c:v>-5.4</c:v>
                </c:pt>
                <c:pt idx="49">
                  <c:v>-5.35</c:v>
                </c:pt>
                <c:pt idx="50">
                  <c:v>-5.3</c:v>
                </c:pt>
                <c:pt idx="51">
                  <c:v>-5.25</c:v>
                </c:pt>
                <c:pt idx="52">
                  <c:v>-5.2</c:v>
                </c:pt>
                <c:pt idx="53">
                  <c:v>-5.1499999999999995</c:v>
                </c:pt>
                <c:pt idx="54">
                  <c:v>-5.0999999999999996</c:v>
                </c:pt>
                <c:pt idx="55">
                  <c:v>-5.05</c:v>
                </c:pt>
                <c:pt idx="56">
                  <c:v>-5</c:v>
                </c:pt>
                <c:pt idx="57">
                  <c:v>-4.95</c:v>
                </c:pt>
                <c:pt idx="58">
                  <c:v>-4.9000000000000004</c:v>
                </c:pt>
                <c:pt idx="59">
                  <c:v>-4.8499999999999996</c:v>
                </c:pt>
                <c:pt idx="60">
                  <c:v>-4.8</c:v>
                </c:pt>
                <c:pt idx="61">
                  <c:v>-4.75</c:v>
                </c:pt>
                <c:pt idx="62">
                  <c:v>-4.7</c:v>
                </c:pt>
                <c:pt idx="63">
                  <c:v>-4.6499999999999995</c:v>
                </c:pt>
                <c:pt idx="64">
                  <c:v>-4.5999999999999996</c:v>
                </c:pt>
                <c:pt idx="65">
                  <c:v>-4.55</c:v>
                </c:pt>
                <c:pt idx="66">
                  <c:v>-4.5</c:v>
                </c:pt>
                <c:pt idx="67">
                  <c:v>-4.45</c:v>
                </c:pt>
                <c:pt idx="68">
                  <c:v>-4.4000000000000004</c:v>
                </c:pt>
                <c:pt idx="69">
                  <c:v>-4.3499999999999996</c:v>
                </c:pt>
                <c:pt idx="70">
                  <c:v>-4.3</c:v>
                </c:pt>
                <c:pt idx="71">
                  <c:v>-4.25</c:v>
                </c:pt>
                <c:pt idx="72">
                  <c:v>-4.2</c:v>
                </c:pt>
                <c:pt idx="73">
                  <c:v>-4.1499999999999995</c:v>
                </c:pt>
                <c:pt idx="74">
                  <c:v>-4.0999999999999996</c:v>
                </c:pt>
                <c:pt idx="75">
                  <c:v>-4.05</c:v>
                </c:pt>
                <c:pt idx="76">
                  <c:v>-4</c:v>
                </c:pt>
                <c:pt idx="77">
                  <c:v>-3.9499999999999997</c:v>
                </c:pt>
                <c:pt idx="78">
                  <c:v>-3.9</c:v>
                </c:pt>
                <c:pt idx="79">
                  <c:v>-3.8499999999999988</c:v>
                </c:pt>
                <c:pt idx="80">
                  <c:v>-3.8</c:v>
                </c:pt>
                <c:pt idx="81">
                  <c:v>-3.75</c:v>
                </c:pt>
                <c:pt idx="82">
                  <c:v>-3.7</c:v>
                </c:pt>
                <c:pt idx="83">
                  <c:v>-3.65</c:v>
                </c:pt>
                <c:pt idx="84">
                  <c:v>-3.6</c:v>
                </c:pt>
                <c:pt idx="85">
                  <c:v>-3.55</c:v>
                </c:pt>
                <c:pt idx="86">
                  <c:v>-3.5</c:v>
                </c:pt>
                <c:pt idx="87">
                  <c:v>-3.4499999999999997</c:v>
                </c:pt>
                <c:pt idx="88">
                  <c:v>-3.4</c:v>
                </c:pt>
                <c:pt idx="89">
                  <c:v>-3.3499999999999988</c:v>
                </c:pt>
                <c:pt idx="90">
                  <c:v>-3.3</c:v>
                </c:pt>
                <c:pt idx="91">
                  <c:v>-3.25</c:v>
                </c:pt>
                <c:pt idx="92">
                  <c:v>-3.2</c:v>
                </c:pt>
                <c:pt idx="93">
                  <c:v>-3.15</c:v>
                </c:pt>
                <c:pt idx="94">
                  <c:v>-3.1</c:v>
                </c:pt>
                <c:pt idx="95">
                  <c:v>-3.05</c:v>
                </c:pt>
                <c:pt idx="96">
                  <c:v>-3</c:v>
                </c:pt>
                <c:pt idx="97">
                  <c:v>-2.9</c:v>
                </c:pt>
                <c:pt idx="98">
                  <c:v>-2.9</c:v>
                </c:pt>
                <c:pt idx="99">
                  <c:v>-2.8499999999999988</c:v>
                </c:pt>
                <c:pt idx="100">
                  <c:v>-2.8</c:v>
                </c:pt>
                <c:pt idx="101">
                  <c:v>-2.75</c:v>
                </c:pt>
                <c:pt idx="102">
                  <c:v>-2.7</c:v>
                </c:pt>
                <c:pt idx="103">
                  <c:v>-2.65</c:v>
                </c:pt>
                <c:pt idx="104">
                  <c:v>-2.6</c:v>
                </c:pt>
                <c:pt idx="105">
                  <c:v>-2.5499999999999998</c:v>
                </c:pt>
                <c:pt idx="106">
                  <c:v>-2.5</c:v>
                </c:pt>
                <c:pt idx="107">
                  <c:v>-2.4499999999999997</c:v>
                </c:pt>
                <c:pt idx="108">
                  <c:v>-2.4</c:v>
                </c:pt>
                <c:pt idx="109">
                  <c:v>-2.3499999999999988</c:v>
                </c:pt>
                <c:pt idx="110">
                  <c:v>-2.2999999999999998</c:v>
                </c:pt>
                <c:pt idx="111">
                  <c:v>-2.25</c:v>
                </c:pt>
                <c:pt idx="112">
                  <c:v>-2.2000000000000002</c:v>
                </c:pt>
                <c:pt idx="113">
                  <c:v>-2.15</c:v>
                </c:pt>
                <c:pt idx="114">
                  <c:v>-2.1</c:v>
                </c:pt>
                <c:pt idx="115">
                  <c:v>-2.0499999999999998</c:v>
                </c:pt>
                <c:pt idx="116">
                  <c:v>-2</c:v>
                </c:pt>
                <c:pt idx="117">
                  <c:v>-1.9500000000000033</c:v>
                </c:pt>
                <c:pt idx="118">
                  <c:v>-1.9000000000000001</c:v>
                </c:pt>
                <c:pt idx="119">
                  <c:v>-1.85</c:v>
                </c:pt>
                <c:pt idx="120">
                  <c:v>-1.8</c:v>
                </c:pt>
                <c:pt idx="121">
                  <c:v>-1.75</c:v>
                </c:pt>
                <c:pt idx="122">
                  <c:v>-1.7</c:v>
                </c:pt>
                <c:pt idx="123">
                  <c:v>-1.6500000000000001</c:v>
                </c:pt>
                <c:pt idx="124">
                  <c:v>-1.6</c:v>
                </c:pt>
                <c:pt idx="125">
                  <c:v>-1.55</c:v>
                </c:pt>
                <c:pt idx="126">
                  <c:v>-1.5</c:v>
                </c:pt>
                <c:pt idx="127">
                  <c:v>-1.45</c:v>
                </c:pt>
                <c:pt idx="128">
                  <c:v>-1.4</c:v>
                </c:pt>
                <c:pt idx="129">
                  <c:v>-1.35</c:v>
                </c:pt>
                <c:pt idx="130">
                  <c:v>-1.3</c:v>
                </c:pt>
                <c:pt idx="131">
                  <c:v>-1.25</c:v>
                </c:pt>
                <c:pt idx="132">
                  <c:v>-1.2</c:v>
                </c:pt>
                <c:pt idx="133">
                  <c:v>-1.1499999999999964</c:v>
                </c:pt>
                <c:pt idx="134">
                  <c:v>-1.1000000000000001</c:v>
                </c:pt>
                <c:pt idx="135">
                  <c:v>-1.05</c:v>
                </c:pt>
                <c:pt idx="136">
                  <c:v>-0.1</c:v>
                </c:pt>
              </c:numCache>
            </c:numRef>
          </c:cat>
          <c:val>
            <c:numRef>
              <c:f>Sheet4!$C$5:$C$141</c:f>
              <c:numCache>
                <c:formatCode>General</c:formatCode>
                <c:ptCount val="13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0.8</c:v>
                </c:pt>
                <c:pt idx="17">
                  <c:v>2.2599999999999998</c:v>
                </c:pt>
                <c:pt idx="18">
                  <c:v>3.65</c:v>
                </c:pt>
                <c:pt idx="19">
                  <c:v>5.4</c:v>
                </c:pt>
                <c:pt idx="20">
                  <c:v>7.5</c:v>
                </c:pt>
                <c:pt idx="21">
                  <c:v>9.8000000000000007</c:v>
                </c:pt>
                <c:pt idx="22">
                  <c:v>12</c:v>
                </c:pt>
                <c:pt idx="23">
                  <c:v>14.6</c:v>
                </c:pt>
                <c:pt idx="24">
                  <c:v>17</c:v>
                </c:pt>
                <c:pt idx="25">
                  <c:v>19.399999999999999</c:v>
                </c:pt>
                <c:pt idx="26">
                  <c:v>21.8</c:v>
                </c:pt>
                <c:pt idx="27">
                  <c:v>24.3</c:v>
                </c:pt>
                <c:pt idx="28">
                  <c:v>26.7</c:v>
                </c:pt>
                <c:pt idx="29">
                  <c:v>29.1</c:v>
                </c:pt>
                <c:pt idx="30">
                  <c:v>31.7</c:v>
                </c:pt>
                <c:pt idx="31">
                  <c:v>33.9</c:v>
                </c:pt>
                <c:pt idx="32">
                  <c:v>36</c:v>
                </c:pt>
                <c:pt idx="33">
                  <c:v>38.1</c:v>
                </c:pt>
                <c:pt idx="34">
                  <c:v>39.800000000000004</c:v>
                </c:pt>
                <c:pt idx="35">
                  <c:v>41.3</c:v>
                </c:pt>
                <c:pt idx="36">
                  <c:v>43</c:v>
                </c:pt>
                <c:pt idx="37">
                  <c:v>44.6</c:v>
                </c:pt>
                <c:pt idx="38">
                  <c:v>46</c:v>
                </c:pt>
                <c:pt idx="39">
                  <c:v>46.8</c:v>
                </c:pt>
                <c:pt idx="40">
                  <c:v>48.1</c:v>
                </c:pt>
                <c:pt idx="41">
                  <c:v>49.1</c:v>
                </c:pt>
                <c:pt idx="42">
                  <c:v>49.9</c:v>
                </c:pt>
                <c:pt idx="43">
                  <c:v>50.6</c:v>
                </c:pt>
                <c:pt idx="44">
                  <c:v>50.8</c:v>
                </c:pt>
                <c:pt idx="45">
                  <c:v>51.3</c:v>
                </c:pt>
                <c:pt idx="46">
                  <c:v>51.5</c:v>
                </c:pt>
                <c:pt idx="47">
                  <c:v>51.4</c:v>
                </c:pt>
                <c:pt idx="48">
                  <c:v>50.8</c:v>
                </c:pt>
                <c:pt idx="49">
                  <c:v>50.7</c:v>
                </c:pt>
                <c:pt idx="50">
                  <c:v>50.6</c:v>
                </c:pt>
                <c:pt idx="51">
                  <c:v>50.2</c:v>
                </c:pt>
                <c:pt idx="52">
                  <c:v>49.5</c:v>
                </c:pt>
                <c:pt idx="53">
                  <c:v>49</c:v>
                </c:pt>
                <c:pt idx="54">
                  <c:v>48.4</c:v>
                </c:pt>
                <c:pt idx="55">
                  <c:v>47.7</c:v>
                </c:pt>
                <c:pt idx="56">
                  <c:v>47</c:v>
                </c:pt>
                <c:pt idx="57">
                  <c:v>45.1</c:v>
                </c:pt>
                <c:pt idx="58">
                  <c:v>45.3</c:v>
                </c:pt>
                <c:pt idx="59">
                  <c:v>44.7</c:v>
                </c:pt>
                <c:pt idx="60">
                  <c:v>44.1</c:v>
                </c:pt>
                <c:pt idx="61">
                  <c:v>42.9</c:v>
                </c:pt>
                <c:pt idx="62">
                  <c:v>42</c:v>
                </c:pt>
                <c:pt idx="63">
                  <c:v>41.1</c:v>
                </c:pt>
                <c:pt idx="64">
                  <c:v>40.200000000000003</c:v>
                </c:pt>
                <c:pt idx="65">
                  <c:v>38.6</c:v>
                </c:pt>
                <c:pt idx="66">
                  <c:v>37.6</c:v>
                </c:pt>
                <c:pt idx="67">
                  <c:v>36.5</c:v>
                </c:pt>
                <c:pt idx="68">
                  <c:v>35.4</c:v>
                </c:pt>
                <c:pt idx="69">
                  <c:v>34.200000000000003</c:v>
                </c:pt>
                <c:pt idx="70">
                  <c:v>33.1</c:v>
                </c:pt>
                <c:pt idx="71">
                  <c:v>32.1</c:v>
                </c:pt>
                <c:pt idx="72">
                  <c:v>30.7</c:v>
                </c:pt>
                <c:pt idx="73">
                  <c:v>29.3</c:v>
                </c:pt>
                <c:pt idx="74">
                  <c:v>28.2</c:v>
                </c:pt>
                <c:pt idx="75">
                  <c:v>27.4</c:v>
                </c:pt>
                <c:pt idx="76">
                  <c:v>26</c:v>
                </c:pt>
                <c:pt idx="77">
                  <c:v>24.6</c:v>
                </c:pt>
                <c:pt idx="78">
                  <c:v>23.5</c:v>
                </c:pt>
                <c:pt idx="79">
                  <c:v>22.4</c:v>
                </c:pt>
                <c:pt idx="80">
                  <c:v>21.2</c:v>
                </c:pt>
                <c:pt idx="81">
                  <c:v>20</c:v>
                </c:pt>
                <c:pt idx="82">
                  <c:v>18.899999999999999</c:v>
                </c:pt>
                <c:pt idx="83">
                  <c:v>18.100000000000001</c:v>
                </c:pt>
                <c:pt idx="84">
                  <c:v>17.5</c:v>
                </c:pt>
                <c:pt idx="85">
                  <c:v>16.3</c:v>
                </c:pt>
                <c:pt idx="86">
                  <c:v>15.2</c:v>
                </c:pt>
                <c:pt idx="87">
                  <c:v>14.5</c:v>
                </c:pt>
                <c:pt idx="88">
                  <c:v>13.9</c:v>
                </c:pt>
                <c:pt idx="89">
                  <c:v>13</c:v>
                </c:pt>
                <c:pt idx="90">
                  <c:v>12.2</c:v>
                </c:pt>
                <c:pt idx="91">
                  <c:v>11.4</c:v>
                </c:pt>
                <c:pt idx="92">
                  <c:v>10.8</c:v>
                </c:pt>
                <c:pt idx="93">
                  <c:v>10.1</c:v>
                </c:pt>
                <c:pt idx="94">
                  <c:v>9.4</c:v>
                </c:pt>
                <c:pt idx="95">
                  <c:v>8.7000000000000011</c:v>
                </c:pt>
                <c:pt idx="96">
                  <c:v>8.3000000000000007</c:v>
                </c:pt>
                <c:pt idx="97">
                  <c:v>7.6</c:v>
                </c:pt>
                <c:pt idx="98">
                  <c:v>6.8</c:v>
                </c:pt>
                <c:pt idx="99">
                  <c:v>5.9</c:v>
                </c:pt>
                <c:pt idx="100">
                  <c:v>5.2</c:v>
                </c:pt>
                <c:pt idx="101">
                  <c:v>4.2</c:v>
                </c:pt>
                <c:pt idx="102">
                  <c:v>3</c:v>
                </c:pt>
                <c:pt idx="103">
                  <c:v>2.1</c:v>
                </c:pt>
                <c:pt idx="104">
                  <c:v>1.3</c:v>
                </c:pt>
                <c:pt idx="105">
                  <c:v>0.4</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numCache>
            </c:numRef>
          </c:val>
        </c:ser>
        <c:ser>
          <c:idx val="2"/>
          <c:order val="1"/>
          <c:tx>
            <c:strRef>
              <c:f>Sheet4!$D$4</c:f>
              <c:strCache>
                <c:ptCount val="1"/>
                <c:pt idx="0">
                  <c:v>pH 3</c:v>
                </c:pt>
              </c:strCache>
            </c:strRef>
          </c:tx>
          <c:marker>
            <c:symbol val="none"/>
          </c:marker>
          <c:cat>
            <c:numRef>
              <c:f>Sheet4!$A$5:$A$141</c:f>
              <c:numCache>
                <c:formatCode>General</c:formatCode>
                <c:ptCount val="137"/>
                <c:pt idx="0">
                  <c:v>-7.8</c:v>
                </c:pt>
                <c:pt idx="1">
                  <c:v>-7.7</c:v>
                </c:pt>
                <c:pt idx="2">
                  <c:v>-7.7</c:v>
                </c:pt>
                <c:pt idx="3">
                  <c:v>-7.6499999999999995</c:v>
                </c:pt>
                <c:pt idx="4">
                  <c:v>-7.6</c:v>
                </c:pt>
                <c:pt idx="5">
                  <c:v>-7.55</c:v>
                </c:pt>
                <c:pt idx="6">
                  <c:v>-7.5</c:v>
                </c:pt>
                <c:pt idx="7">
                  <c:v>-7.45</c:v>
                </c:pt>
                <c:pt idx="8">
                  <c:v>-7.4</c:v>
                </c:pt>
                <c:pt idx="9">
                  <c:v>-7.35</c:v>
                </c:pt>
                <c:pt idx="10">
                  <c:v>-7.3</c:v>
                </c:pt>
                <c:pt idx="11">
                  <c:v>-7.25</c:v>
                </c:pt>
                <c:pt idx="12">
                  <c:v>-7.2</c:v>
                </c:pt>
                <c:pt idx="13">
                  <c:v>-7.1499999999999995</c:v>
                </c:pt>
                <c:pt idx="14">
                  <c:v>-7.1</c:v>
                </c:pt>
                <c:pt idx="15">
                  <c:v>-7.05</c:v>
                </c:pt>
                <c:pt idx="16">
                  <c:v>-0.70000000000000062</c:v>
                </c:pt>
                <c:pt idx="17">
                  <c:v>-6.95</c:v>
                </c:pt>
                <c:pt idx="18">
                  <c:v>-6.9</c:v>
                </c:pt>
                <c:pt idx="19">
                  <c:v>-6.85</c:v>
                </c:pt>
                <c:pt idx="20">
                  <c:v>-6.8</c:v>
                </c:pt>
                <c:pt idx="21">
                  <c:v>-6.75</c:v>
                </c:pt>
                <c:pt idx="22">
                  <c:v>-6.7</c:v>
                </c:pt>
                <c:pt idx="23">
                  <c:v>-6.6499999999999995</c:v>
                </c:pt>
                <c:pt idx="24">
                  <c:v>-6.6</c:v>
                </c:pt>
                <c:pt idx="25">
                  <c:v>-6.55</c:v>
                </c:pt>
                <c:pt idx="26">
                  <c:v>-6.5</c:v>
                </c:pt>
                <c:pt idx="27">
                  <c:v>-6.45</c:v>
                </c:pt>
                <c:pt idx="28">
                  <c:v>-6.4</c:v>
                </c:pt>
                <c:pt idx="29">
                  <c:v>-6.35</c:v>
                </c:pt>
                <c:pt idx="30">
                  <c:v>-6.3</c:v>
                </c:pt>
                <c:pt idx="31">
                  <c:v>-6.25</c:v>
                </c:pt>
                <c:pt idx="32">
                  <c:v>-6.2</c:v>
                </c:pt>
                <c:pt idx="33">
                  <c:v>-6.1499999999999995</c:v>
                </c:pt>
                <c:pt idx="34">
                  <c:v>-6.1</c:v>
                </c:pt>
                <c:pt idx="35">
                  <c:v>-6.05</c:v>
                </c:pt>
                <c:pt idx="36">
                  <c:v>-0.60000000000000064</c:v>
                </c:pt>
                <c:pt idx="37">
                  <c:v>-5.95</c:v>
                </c:pt>
                <c:pt idx="38">
                  <c:v>-5.9</c:v>
                </c:pt>
                <c:pt idx="39">
                  <c:v>-5.85</c:v>
                </c:pt>
                <c:pt idx="40">
                  <c:v>-5.8</c:v>
                </c:pt>
                <c:pt idx="41">
                  <c:v>-5.75</c:v>
                </c:pt>
                <c:pt idx="42">
                  <c:v>-5.7</c:v>
                </c:pt>
                <c:pt idx="43">
                  <c:v>-5.6499999999999995</c:v>
                </c:pt>
                <c:pt idx="44">
                  <c:v>-5.6</c:v>
                </c:pt>
                <c:pt idx="45">
                  <c:v>-5.55</c:v>
                </c:pt>
                <c:pt idx="46">
                  <c:v>-5.5</c:v>
                </c:pt>
                <c:pt idx="47">
                  <c:v>-5.45</c:v>
                </c:pt>
                <c:pt idx="48">
                  <c:v>-5.4</c:v>
                </c:pt>
                <c:pt idx="49">
                  <c:v>-5.35</c:v>
                </c:pt>
                <c:pt idx="50">
                  <c:v>-5.3</c:v>
                </c:pt>
                <c:pt idx="51">
                  <c:v>-5.25</c:v>
                </c:pt>
                <c:pt idx="52">
                  <c:v>-5.2</c:v>
                </c:pt>
                <c:pt idx="53">
                  <c:v>-5.1499999999999995</c:v>
                </c:pt>
                <c:pt idx="54">
                  <c:v>-5.0999999999999996</c:v>
                </c:pt>
                <c:pt idx="55">
                  <c:v>-5.05</c:v>
                </c:pt>
                <c:pt idx="56">
                  <c:v>-5</c:v>
                </c:pt>
                <c:pt idx="57">
                  <c:v>-4.95</c:v>
                </c:pt>
                <c:pt idx="58">
                  <c:v>-4.9000000000000004</c:v>
                </c:pt>
                <c:pt idx="59">
                  <c:v>-4.8499999999999996</c:v>
                </c:pt>
                <c:pt idx="60">
                  <c:v>-4.8</c:v>
                </c:pt>
                <c:pt idx="61">
                  <c:v>-4.75</c:v>
                </c:pt>
                <c:pt idx="62">
                  <c:v>-4.7</c:v>
                </c:pt>
                <c:pt idx="63">
                  <c:v>-4.6499999999999995</c:v>
                </c:pt>
                <c:pt idx="64">
                  <c:v>-4.5999999999999996</c:v>
                </c:pt>
                <c:pt idx="65">
                  <c:v>-4.55</c:v>
                </c:pt>
                <c:pt idx="66">
                  <c:v>-4.5</c:v>
                </c:pt>
                <c:pt idx="67">
                  <c:v>-4.45</c:v>
                </c:pt>
                <c:pt idx="68">
                  <c:v>-4.4000000000000004</c:v>
                </c:pt>
                <c:pt idx="69">
                  <c:v>-4.3499999999999996</c:v>
                </c:pt>
                <c:pt idx="70">
                  <c:v>-4.3</c:v>
                </c:pt>
                <c:pt idx="71">
                  <c:v>-4.25</c:v>
                </c:pt>
                <c:pt idx="72">
                  <c:v>-4.2</c:v>
                </c:pt>
                <c:pt idx="73">
                  <c:v>-4.1499999999999995</c:v>
                </c:pt>
                <c:pt idx="74">
                  <c:v>-4.0999999999999996</c:v>
                </c:pt>
                <c:pt idx="75">
                  <c:v>-4.05</c:v>
                </c:pt>
                <c:pt idx="76">
                  <c:v>-4</c:v>
                </c:pt>
                <c:pt idx="77">
                  <c:v>-3.9499999999999997</c:v>
                </c:pt>
                <c:pt idx="78">
                  <c:v>-3.9</c:v>
                </c:pt>
                <c:pt idx="79">
                  <c:v>-3.8499999999999988</c:v>
                </c:pt>
                <c:pt idx="80">
                  <c:v>-3.8</c:v>
                </c:pt>
                <c:pt idx="81">
                  <c:v>-3.75</c:v>
                </c:pt>
                <c:pt idx="82">
                  <c:v>-3.7</c:v>
                </c:pt>
                <c:pt idx="83">
                  <c:v>-3.65</c:v>
                </c:pt>
                <c:pt idx="84">
                  <c:v>-3.6</c:v>
                </c:pt>
                <c:pt idx="85">
                  <c:v>-3.55</c:v>
                </c:pt>
                <c:pt idx="86">
                  <c:v>-3.5</c:v>
                </c:pt>
                <c:pt idx="87">
                  <c:v>-3.4499999999999997</c:v>
                </c:pt>
                <c:pt idx="88">
                  <c:v>-3.4</c:v>
                </c:pt>
                <c:pt idx="89">
                  <c:v>-3.3499999999999988</c:v>
                </c:pt>
                <c:pt idx="90">
                  <c:v>-3.3</c:v>
                </c:pt>
                <c:pt idx="91">
                  <c:v>-3.25</c:v>
                </c:pt>
                <c:pt idx="92">
                  <c:v>-3.2</c:v>
                </c:pt>
                <c:pt idx="93">
                  <c:v>-3.15</c:v>
                </c:pt>
                <c:pt idx="94">
                  <c:v>-3.1</c:v>
                </c:pt>
                <c:pt idx="95">
                  <c:v>-3.05</c:v>
                </c:pt>
                <c:pt idx="96">
                  <c:v>-3</c:v>
                </c:pt>
                <c:pt idx="97">
                  <c:v>-2.9</c:v>
                </c:pt>
                <c:pt idx="98">
                  <c:v>-2.9</c:v>
                </c:pt>
                <c:pt idx="99">
                  <c:v>-2.8499999999999988</c:v>
                </c:pt>
                <c:pt idx="100">
                  <c:v>-2.8</c:v>
                </c:pt>
                <c:pt idx="101">
                  <c:v>-2.75</c:v>
                </c:pt>
                <c:pt idx="102">
                  <c:v>-2.7</c:v>
                </c:pt>
                <c:pt idx="103">
                  <c:v>-2.65</c:v>
                </c:pt>
                <c:pt idx="104">
                  <c:v>-2.6</c:v>
                </c:pt>
                <c:pt idx="105">
                  <c:v>-2.5499999999999998</c:v>
                </c:pt>
                <c:pt idx="106">
                  <c:v>-2.5</c:v>
                </c:pt>
                <c:pt idx="107">
                  <c:v>-2.4499999999999997</c:v>
                </c:pt>
                <c:pt idx="108">
                  <c:v>-2.4</c:v>
                </c:pt>
                <c:pt idx="109">
                  <c:v>-2.3499999999999988</c:v>
                </c:pt>
                <c:pt idx="110">
                  <c:v>-2.2999999999999998</c:v>
                </c:pt>
                <c:pt idx="111">
                  <c:v>-2.25</c:v>
                </c:pt>
                <c:pt idx="112">
                  <c:v>-2.2000000000000002</c:v>
                </c:pt>
                <c:pt idx="113">
                  <c:v>-2.15</c:v>
                </c:pt>
                <c:pt idx="114">
                  <c:v>-2.1</c:v>
                </c:pt>
                <c:pt idx="115">
                  <c:v>-2.0499999999999998</c:v>
                </c:pt>
                <c:pt idx="116">
                  <c:v>-2</c:v>
                </c:pt>
                <c:pt idx="117">
                  <c:v>-1.9500000000000033</c:v>
                </c:pt>
                <c:pt idx="118">
                  <c:v>-1.9000000000000001</c:v>
                </c:pt>
                <c:pt idx="119">
                  <c:v>-1.85</c:v>
                </c:pt>
                <c:pt idx="120">
                  <c:v>-1.8</c:v>
                </c:pt>
                <c:pt idx="121">
                  <c:v>-1.75</c:v>
                </c:pt>
                <c:pt idx="122">
                  <c:v>-1.7</c:v>
                </c:pt>
                <c:pt idx="123">
                  <c:v>-1.6500000000000001</c:v>
                </c:pt>
                <c:pt idx="124">
                  <c:v>-1.6</c:v>
                </c:pt>
                <c:pt idx="125">
                  <c:v>-1.55</c:v>
                </c:pt>
                <c:pt idx="126">
                  <c:v>-1.5</c:v>
                </c:pt>
                <c:pt idx="127">
                  <c:v>-1.45</c:v>
                </c:pt>
                <c:pt idx="128">
                  <c:v>-1.4</c:v>
                </c:pt>
                <c:pt idx="129">
                  <c:v>-1.35</c:v>
                </c:pt>
                <c:pt idx="130">
                  <c:v>-1.3</c:v>
                </c:pt>
                <c:pt idx="131">
                  <c:v>-1.25</c:v>
                </c:pt>
                <c:pt idx="132">
                  <c:v>-1.2</c:v>
                </c:pt>
                <c:pt idx="133">
                  <c:v>-1.1499999999999964</c:v>
                </c:pt>
                <c:pt idx="134">
                  <c:v>-1.1000000000000001</c:v>
                </c:pt>
                <c:pt idx="135">
                  <c:v>-1.05</c:v>
                </c:pt>
                <c:pt idx="136">
                  <c:v>-0.1</c:v>
                </c:pt>
              </c:numCache>
            </c:numRef>
          </c:cat>
          <c:val>
            <c:numRef>
              <c:f>Sheet4!$D$5:$D$141</c:f>
              <c:numCache>
                <c:formatCode>General</c:formatCode>
                <c:ptCount val="13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1.2</c:v>
                </c:pt>
                <c:pt idx="25">
                  <c:v>2.2999999999999998</c:v>
                </c:pt>
                <c:pt idx="26">
                  <c:v>2.7</c:v>
                </c:pt>
                <c:pt idx="27">
                  <c:v>5.2</c:v>
                </c:pt>
                <c:pt idx="28">
                  <c:v>7.1</c:v>
                </c:pt>
                <c:pt idx="29">
                  <c:v>9.1</c:v>
                </c:pt>
                <c:pt idx="30">
                  <c:v>11.3</c:v>
                </c:pt>
                <c:pt idx="31">
                  <c:v>13.7</c:v>
                </c:pt>
                <c:pt idx="32">
                  <c:v>16.600000000000001</c:v>
                </c:pt>
                <c:pt idx="33">
                  <c:v>19.5</c:v>
                </c:pt>
                <c:pt idx="34">
                  <c:v>22.1</c:v>
                </c:pt>
                <c:pt idx="35">
                  <c:v>25</c:v>
                </c:pt>
                <c:pt idx="36">
                  <c:v>28.5</c:v>
                </c:pt>
                <c:pt idx="37">
                  <c:v>31.4</c:v>
                </c:pt>
                <c:pt idx="38">
                  <c:v>34.200000000000003</c:v>
                </c:pt>
                <c:pt idx="39">
                  <c:v>37.1</c:v>
                </c:pt>
                <c:pt idx="40">
                  <c:v>39.800000000000004</c:v>
                </c:pt>
                <c:pt idx="41">
                  <c:v>42.3</c:v>
                </c:pt>
                <c:pt idx="42">
                  <c:v>44.5</c:v>
                </c:pt>
                <c:pt idx="43">
                  <c:v>46.9</c:v>
                </c:pt>
                <c:pt idx="44">
                  <c:v>49.2</c:v>
                </c:pt>
                <c:pt idx="45">
                  <c:v>51</c:v>
                </c:pt>
                <c:pt idx="46">
                  <c:v>53</c:v>
                </c:pt>
                <c:pt idx="47">
                  <c:v>54.8</c:v>
                </c:pt>
                <c:pt idx="48">
                  <c:v>56.3</c:v>
                </c:pt>
                <c:pt idx="49">
                  <c:v>57.5</c:v>
                </c:pt>
                <c:pt idx="50">
                  <c:v>58.7</c:v>
                </c:pt>
                <c:pt idx="51">
                  <c:v>59.7</c:v>
                </c:pt>
                <c:pt idx="52">
                  <c:v>60.7</c:v>
                </c:pt>
                <c:pt idx="53">
                  <c:v>61.4</c:v>
                </c:pt>
                <c:pt idx="54">
                  <c:v>61.8</c:v>
                </c:pt>
                <c:pt idx="55">
                  <c:v>61.8</c:v>
                </c:pt>
                <c:pt idx="56">
                  <c:v>61.8</c:v>
                </c:pt>
                <c:pt idx="57">
                  <c:v>61.2</c:v>
                </c:pt>
                <c:pt idx="58">
                  <c:v>61.3</c:v>
                </c:pt>
                <c:pt idx="59">
                  <c:v>60.6</c:v>
                </c:pt>
                <c:pt idx="60">
                  <c:v>60.3</c:v>
                </c:pt>
                <c:pt idx="61">
                  <c:v>59.9</c:v>
                </c:pt>
                <c:pt idx="62">
                  <c:v>59.1</c:v>
                </c:pt>
                <c:pt idx="63">
                  <c:v>57.8</c:v>
                </c:pt>
                <c:pt idx="64">
                  <c:v>57.1</c:v>
                </c:pt>
                <c:pt idx="65">
                  <c:v>56</c:v>
                </c:pt>
                <c:pt idx="66">
                  <c:v>54.6</c:v>
                </c:pt>
                <c:pt idx="67">
                  <c:v>53.3</c:v>
                </c:pt>
                <c:pt idx="68">
                  <c:v>52.1</c:v>
                </c:pt>
                <c:pt idx="69">
                  <c:v>51.4</c:v>
                </c:pt>
                <c:pt idx="70">
                  <c:v>49.5</c:v>
                </c:pt>
                <c:pt idx="71">
                  <c:v>48.3</c:v>
                </c:pt>
                <c:pt idx="72">
                  <c:v>46.9</c:v>
                </c:pt>
                <c:pt idx="73">
                  <c:v>45.2</c:v>
                </c:pt>
                <c:pt idx="74">
                  <c:v>44.1</c:v>
                </c:pt>
                <c:pt idx="75">
                  <c:v>42.9</c:v>
                </c:pt>
                <c:pt idx="76">
                  <c:v>41.7</c:v>
                </c:pt>
                <c:pt idx="77">
                  <c:v>40.6</c:v>
                </c:pt>
                <c:pt idx="78">
                  <c:v>38.9</c:v>
                </c:pt>
                <c:pt idx="79">
                  <c:v>37.800000000000004</c:v>
                </c:pt>
                <c:pt idx="80">
                  <c:v>36.300000000000004</c:v>
                </c:pt>
                <c:pt idx="81">
                  <c:v>34.800000000000004</c:v>
                </c:pt>
                <c:pt idx="82">
                  <c:v>33.5</c:v>
                </c:pt>
                <c:pt idx="83">
                  <c:v>32.1</c:v>
                </c:pt>
                <c:pt idx="84">
                  <c:v>31.1</c:v>
                </c:pt>
                <c:pt idx="85">
                  <c:v>29.8</c:v>
                </c:pt>
                <c:pt idx="86">
                  <c:v>28.5</c:v>
                </c:pt>
                <c:pt idx="87">
                  <c:v>27.4</c:v>
                </c:pt>
                <c:pt idx="88">
                  <c:v>26.1</c:v>
                </c:pt>
                <c:pt idx="89">
                  <c:v>24.7</c:v>
                </c:pt>
                <c:pt idx="90">
                  <c:v>23.5</c:v>
                </c:pt>
                <c:pt idx="91">
                  <c:v>22.4</c:v>
                </c:pt>
                <c:pt idx="92">
                  <c:v>21.2</c:v>
                </c:pt>
                <c:pt idx="93">
                  <c:v>20</c:v>
                </c:pt>
                <c:pt idx="94">
                  <c:v>18.8</c:v>
                </c:pt>
                <c:pt idx="95">
                  <c:v>17.7</c:v>
                </c:pt>
                <c:pt idx="96">
                  <c:v>17</c:v>
                </c:pt>
                <c:pt idx="97">
                  <c:v>15.7</c:v>
                </c:pt>
                <c:pt idx="98">
                  <c:v>14.6</c:v>
                </c:pt>
                <c:pt idx="99">
                  <c:v>14.2</c:v>
                </c:pt>
                <c:pt idx="100">
                  <c:v>12.9</c:v>
                </c:pt>
                <c:pt idx="101">
                  <c:v>12.2</c:v>
                </c:pt>
                <c:pt idx="102">
                  <c:v>11.4</c:v>
                </c:pt>
                <c:pt idx="103">
                  <c:v>10.6</c:v>
                </c:pt>
                <c:pt idx="104">
                  <c:v>10</c:v>
                </c:pt>
                <c:pt idx="105">
                  <c:v>9.1</c:v>
                </c:pt>
                <c:pt idx="106">
                  <c:v>8.1</c:v>
                </c:pt>
                <c:pt idx="107">
                  <c:v>7.5</c:v>
                </c:pt>
                <c:pt idx="108">
                  <c:v>6.9</c:v>
                </c:pt>
                <c:pt idx="109">
                  <c:v>6.3</c:v>
                </c:pt>
                <c:pt idx="110">
                  <c:v>5.7</c:v>
                </c:pt>
                <c:pt idx="111">
                  <c:v>5.0999999999999996</c:v>
                </c:pt>
                <c:pt idx="112">
                  <c:v>4.7</c:v>
                </c:pt>
                <c:pt idx="113">
                  <c:v>4.0999999999999996</c:v>
                </c:pt>
                <c:pt idx="114">
                  <c:v>3</c:v>
                </c:pt>
                <c:pt idx="115">
                  <c:v>2.5</c:v>
                </c:pt>
                <c:pt idx="116">
                  <c:v>2.1</c:v>
                </c:pt>
                <c:pt idx="117">
                  <c:v>1.4</c:v>
                </c:pt>
                <c:pt idx="118">
                  <c:v>0.5</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numCache>
            </c:numRef>
          </c:val>
        </c:ser>
        <c:ser>
          <c:idx val="3"/>
          <c:order val="2"/>
          <c:tx>
            <c:strRef>
              <c:f>Sheet4!$E$4</c:f>
              <c:strCache>
                <c:ptCount val="1"/>
                <c:pt idx="0">
                  <c:v>pH 4</c:v>
                </c:pt>
              </c:strCache>
            </c:strRef>
          </c:tx>
          <c:marker>
            <c:symbol val="none"/>
          </c:marker>
          <c:cat>
            <c:numRef>
              <c:f>Sheet4!$A$5:$A$141</c:f>
              <c:numCache>
                <c:formatCode>General</c:formatCode>
                <c:ptCount val="137"/>
                <c:pt idx="0">
                  <c:v>-7.8</c:v>
                </c:pt>
                <c:pt idx="1">
                  <c:v>-7.7</c:v>
                </c:pt>
                <c:pt idx="2">
                  <c:v>-7.7</c:v>
                </c:pt>
                <c:pt idx="3">
                  <c:v>-7.6499999999999995</c:v>
                </c:pt>
                <c:pt idx="4">
                  <c:v>-7.6</c:v>
                </c:pt>
                <c:pt idx="5">
                  <c:v>-7.55</c:v>
                </c:pt>
                <c:pt idx="6">
                  <c:v>-7.5</c:v>
                </c:pt>
                <c:pt idx="7">
                  <c:v>-7.45</c:v>
                </c:pt>
                <c:pt idx="8">
                  <c:v>-7.4</c:v>
                </c:pt>
                <c:pt idx="9">
                  <c:v>-7.35</c:v>
                </c:pt>
                <c:pt idx="10">
                  <c:v>-7.3</c:v>
                </c:pt>
                <c:pt idx="11">
                  <c:v>-7.25</c:v>
                </c:pt>
                <c:pt idx="12">
                  <c:v>-7.2</c:v>
                </c:pt>
                <c:pt idx="13">
                  <c:v>-7.1499999999999995</c:v>
                </c:pt>
                <c:pt idx="14">
                  <c:v>-7.1</c:v>
                </c:pt>
                <c:pt idx="15">
                  <c:v>-7.05</c:v>
                </c:pt>
                <c:pt idx="16">
                  <c:v>-0.70000000000000062</c:v>
                </c:pt>
                <c:pt idx="17">
                  <c:v>-6.95</c:v>
                </c:pt>
                <c:pt idx="18">
                  <c:v>-6.9</c:v>
                </c:pt>
                <c:pt idx="19">
                  <c:v>-6.85</c:v>
                </c:pt>
                <c:pt idx="20">
                  <c:v>-6.8</c:v>
                </c:pt>
                <c:pt idx="21">
                  <c:v>-6.75</c:v>
                </c:pt>
                <c:pt idx="22">
                  <c:v>-6.7</c:v>
                </c:pt>
                <c:pt idx="23">
                  <c:v>-6.6499999999999995</c:v>
                </c:pt>
                <c:pt idx="24">
                  <c:v>-6.6</c:v>
                </c:pt>
                <c:pt idx="25">
                  <c:v>-6.55</c:v>
                </c:pt>
                <c:pt idx="26">
                  <c:v>-6.5</c:v>
                </c:pt>
                <c:pt idx="27">
                  <c:v>-6.45</c:v>
                </c:pt>
                <c:pt idx="28">
                  <c:v>-6.4</c:v>
                </c:pt>
                <c:pt idx="29">
                  <c:v>-6.35</c:v>
                </c:pt>
                <c:pt idx="30">
                  <c:v>-6.3</c:v>
                </c:pt>
                <c:pt idx="31">
                  <c:v>-6.25</c:v>
                </c:pt>
                <c:pt idx="32">
                  <c:v>-6.2</c:v>
                </c:pt>
                <c:pt idx="33">
                  <c:v>-6.1499999999999995</c:v>
                </c:pt>
                <c:pt idx="34">
                  <c:v>-6.1</c:v>
                </c:pt>
                <c:pt idx="35">
                  <c:v>-6.05</c:v>
                </c:pt>
                <c:pt idx="36">
                  <c:v>-0.60000000000000064</c:v>
                </c:pt>
                <c:pt idx="37">
                  <c:v>-5.95</c:v>
                </c:pt>
                <c:pt idx="38">
                  <c:v>-5.9</c:v>
                </c:pt>
                <c:pt idx="39">
                  <c:v>-5.85</c:v>
                </c:pt>
                <c:pt idx="40">
                  <c:v>-5.8</c:v>
                </c:pt>
                <c:pt idx="41">
                  <c:v>-5.75</c:v>
                </c:pt>
                <c:pt idx="42">
                  <c:v>-5.7</c:v>
                </c:pt>
                <c:pt idx="43">
                  <c:v>-5.6499999999999995</c:v>
                </c:pt>
                <c:pt idx="44">
                  <c:v>-5.6</c:v>
                </c:pt>
                <c:pt idx="45">
                  <c:v>-5.55</c:v>
                </c:pt>
                <c:pt idx="46">
                  <c:v>-5.5</c:v>
                </c:pt>
                <c:pt idx="47">
                  <c:v>-5.45</c:v>
                </c:pt>
                <c:pt idx="48">
                  <c:v>-5.4</c:v>
                </c:pt>
                <c:pt idx="49">
                  <c:v>-5.35</c:v>
                </c:pt>
                <c:pt idx="50">
                  <c:v>-5.3</c:v>
                </c:pt>
                <c:pt idx="51">
                  <c:v>-5.25</c:v>
                </c:pt>
                <c:pt idx="52">
                  <c:v>-5.2</c:v>
                </c:pt>
                <c:pt idx="53">
                  <c:v>-5.1499999999999995</c:v>
                </c:pt>
                <c:pt idx="54">
                  <c:v>-5.0999999999999996</c:v>
                </c:pt>
                <c:pt idx="55">
                  <c:v>-5.05</c:v>
                </c:pt>
                <c:pt idx="56">
                  <c:v>-5</c:v>
                </c:pt>
                <c:pt idx="57">
                  <c:v>-4.95</c:v>
                </c:pt>
                <c:pt idx="58">
                  <c:v>-4.9000000000000004</c:v>
                </c:pt>
                <c:pt idx="59">
                  <c:v>-4.8499999999999996</c:v>
                </c:pt>
                <c:pt idx="60">
                  <c:v>-4.8</c:v>
                </c:pt>
                <c:pt idx="61">
                  <c:v>-4.75</c:v>
                </c:pt>
                <c:pt idx="62">
                  <c:v>-4.7</c:v>
                </c:pt>
                <c:pt idx="63">
                  <c:v>-4.6499999999999995</c:v>
                </c:pt>
                <c:pt idx="64">
                  <c:v>-4.5999999999999996</c:v>
                </c:pt>
                <c:pt idx="65">
                  <c:v>-4.55</c:v>
                </c:pt>
                <c:pt idx="66">
                  <c:v>-4.5</c:v>
                </c:pt>
                <c:pt idx="67">
                  <c:v>-4.45</c:v>
                </c:pt>
                <c:pt idx="68">
                  <c:v>-4.4000000000000004</c:v>
                </c:pt>
                <c:pt idx="69">
                  <c:v>-4.3499999999999996</c:v>
                </c:pt>
                <c:pt idx="70">
                  <c:v>-4.3</c:v>
                </c:pt>
                <c:pt idx="71">
                  <c:v>-4.25</c:v>
                </c:pt>
                <c:pt idx="72">
                  <c:v>-4.2</c:v>
                </c:pt>
                <c:pt idx="73">
                  <c:v>-4.1499999999999995</c:v>
                </c:pt>
                <c:pt idx="74">
                  <c:v>-4.0999999999999996</c:v>
                </c:pt>
                <c:pt idx="75">
                  <c:v>-4.05</c:v>
                </c:pt>
                <c:pt idx="76">
                  <c:v>-4</c:v>
                </c:pt>
                <c:pt idx="77">
                  <c:v>-3.9499999999999997</c:v>
                </c:pt>
                <c:pt idx="78">
                  <c:v>-3.9</c:v>
                </c:pt>
                <c:pt idx="79">
                  <c:v>-3.8499999999999988</c:v>
                </c:pt>
                <c:pt idx="80">
                  <c:v>-3.8</c:v>
                </c:pt>
                <c:pt idx="81">
                  <c:v>-3.75</c:v>
                </c:pt>
                <c:pt idx="82">
                  <c:v>-3.7</c:v>
                </c:pt>
                <c:pt idx="83">
                  <c:v>-3.65</c:v>
                </c:pt>
                <c:pt idx="84">
                  <c:v>-3.6</c:v>
                </c:pt>
                <c:pt idx="85">
                  <c:v>-3.55</c:v>
                </c:pt>
                <c:pt idx="86">
                  <c:v>-3.5</c:v>
                </c:pt>
                <c:pt idx="87">
                  <c:v>-3.4499999999999997</c:v>
                </c:pt>
                <c:pt idx="88">
                  <c:v>-3.4</c:v>
                </c:pt>
                <c:pt idx="89">
                  <c:v>-3.3499999999999988</c:v>
                </c:pt>
                <c:pt idx="90">
                  <c:v>-3.3</c:v>
                </c:pt>
                <c:pt idx="91">
                  <c:v>-3.25</c:v>
                </c:pt>
                <c:pt idx="92">
                  <c:v>-3.2</c:v>
                </c:pt>
                <c:pt idx="93">
                  <c:v>-3.15</c:v>
                </c:pt>
                <c:pt idx="94">
                  <c:v>-3.1</c:v>
                </c:pt>
                <c:pt idx="95">
                  <c:v>-3.05</c:v>
                </c:pt>
                <c:pt idx="96">
                  <c:v>-3</c:v>
                </c:pt>
                <c:pt idx="97">
                  <c:v>-2.9</c:v>
                </c:pt>
                <c:pt idx="98">
                  <c:v>-2.9</c:v>
                </c:pt>
                <c:pt idx="99">
                  <c:v>-2.8499999999999988</c:v>
                </c:pt>
                <c:pt idx="100">
                  <c:v>-2.8</c:v>
                </c:pt>
                <c:pt idx="101">
                  <c:v>-2.75</c:v>
                </c:pt>
                <c:pt idx="102">
                  <c:v>-2.7</c:v>
                </c:pt>
                <c:pt idx="103">
                  <c:v>-2.65</c:v>
                </c:pt>
                <c:pt idx="104">
                  <c:v>-2.6</c:v>
                </c:pt>
                <c:pt idx="105">
                  <c:v>-2.5499999999999998</c:v>
                </c:pt>
                <c:pt idx="106">
                  <c:v>-2.5</c:v>
                </c:pt>
                <c:pt idx="107">
                  <c:v>-2.4499999999999997</c:v>
                </c:pt>
                <c:pt idx="108">
                  <c:v>-2.4</c:v>
                </c:pt>
                <c:pt idx="109">
                  <c:v>-2.3499999999999988</c:v>
                </c:pt>
                <c:pt idx="110">
                  <c:v>-2.2999999999999998</c:v>
                </c:pt>
                <c:pt idx="111">
                  <c:v>-2.25</c:v>
                </c:pt>
                <c:pt idx="112">
                  <c:v>-2.2000000000000002</c:v>
                </c:pt>
                <c:pt idx="113">
                  <c:v>-2.15</c:v>
                </c:pt>
                <c:pt idx="114">
                  <c:v>-2.1</c:v>
                </c:pt>
                <c:pt idx="115">
                  <c:v>-2.0499999999999998</c:v>
                </c:pt>
                <c:pt idx="116">
                  <c:v>-2</c:v>
                </c:pt>
                <c:pt idx="117">
                  <c:v>-1.9500000000000033</c:v>
                </c:pt>
                <c:pt idx="118">
                  <c:v>-1.9000000000000001</c:v>
                </c:pt>
                <c:pt idx="119">
                  <c:v>-1.85</c:v>
                </c:pt>
                <c:pt idx="120">
                  <c:v>-1.8</c:v>
                </c:pt>
                <c:pt idx="121">
                  <c:v>-1.75</c:v>
                </c:pt>
                <c:pt idx="122">
                  <c:v>-1.7</c:v>
                </c:pt>
                <c:pt idx="123">
                  <c:v>-1.6500000000000001</c:v>
                </c:pt>
                <c:pt idx="124">
                  <c:v>-1.6</c:v>
                </c:pt>
                <c:pt idx="125">
                  <c:v>-1.55</c:v>
                </c:pt>
                <c:pt idx="126">
                  <c:v>-1.5</c:v>
                </c:pt>
                <c:pt idx="127">
                  <c:v>-1.45</c:v>
                </c:pt>
                <c:pt idx="128">
                  <c:v>-1.4</c:v>
                </c:pt>
                <c:pt idx="129">
                  <c:v>-1.35</c:v>
                </c:pt>
                <c:pt idx="130">
                  <c:v>-1.3</c:v>
                </c:pt>
                <c:pt idx="131">
                  <c:v>-1.25</c:v>
                </c:pt>
                <c:pt idx="132">
                  <c:v>-1.2</c:v>
                </c:pt>
                <c:pt idx="133">
                  <c:v>-1.1499999999999964</c:v>
                </c:pt>
                <c:pt idx="134">
                  <c:v>-1.1000000000000001</c:v>
                </c:pt>
                <c:pt idx="135">
                  <c:v>-1.05</c:v>
                </c:pt>
                <c:pt idx="136">
                  <c:v>-0.1</c:v>
                </c:pt>
              </c:numCache>
            </c:numRef>
          </c:cat>
          <c:val>
            <c:numRef>
              <c:f>Sheet4!$E$5:$E$141</c:f>
              <c:numCache>
                <c:formatCode>General</c:formatCode>
                <c:ptCount val="13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0.5</c:v>
                </c:pt>
                <c:pt idx="49">
                  <c:v>1.3</c:v>
                </c:pt>
                <c:pt idx="50">
                  <c:v>2</c:v>
                </c:pt>
                <c:pt idx="51">
                  <c:v>2.8</c:v>
                </c:pt>
                <c:pt idx="52">
                  <c:v>4</c:v>
                </c:pt>
                <c:pt idx="53">
                  <c:v>5.2</c:v>
                </c:pt>
                <c:pt idx="54">
                  <c:v>6.7</c:v>
                </c:pt>
                <c:pt idx="55">
                  <c:v>8.6</c:v>
                </c:pt>
                <c:pt idx="56">
                  <c:v>11.2</c:v>
                </c:pt>
                <c:pt idx="57">
                  <c:v>14.8</c:v>
                </c:pt>
                <c:pt idx="58">
                  <c:v>18.8</c:v>
                </c:pt>
                <c:pt idx="59">
                  <c:v>23.5</c:v>
                </c:pt>
                <c:pt idx="60">
                  <c:v>28.8</c:v>
                </c:pt>
                <c:pt idx="61">
                  <c:v>34.6</c:v>
                </c:pt>
                <c:pt idx="62">
                  <c:v>39.1</c:v>
                </c:pt>
                <c:pt idx="63">
                  <c:v>43.8</c:v>
                </c:pt>
                <c:pt idx="64">
                  <c:v>47.7</c:v>
                </c:pt>
                <c:pt idx="65">
                  <c:v>51.5</c:v>
                </c:pt>
                <c:pt idx="66">
                  <c:v>54.5</c:v>
                </c:pt>
                <c:pt idx="67">
                  <c:v>57.4</c:v>
                </c:pt>
                <c:pt idx="68">
                  <c:v>59.3</c:v>
                </c:pt>
                <c:pt idx="69">
                  <c:v>60.7</c:v>
                </c:pt>
                <c:pt idx="70">
                  <c:v>60.8</c:v>
                </c:pt>
                <c:pt idx="71">
                  <c:v>59.6</c:v>
                </c:pt>
                <c:pt idx="72">
                  <c:v>56.8</c:v>
                </c:pt>
                <c:pt idx="73">
                  <c:v>53.7</c:v>
                </c:pt>
                <c:pt idx="74">
                  <c:v>50.6</c:v>
                </c:pt>
                <c:pt idx="75">
                  <c:v>47.1</c:v>
                </c:pt>
                <c:pt idx="76">
                  <c:v>42.9</c:v>
                </c:pt>
                <c:pt idx="77">
                  <c:v>39.4</c:v>
                </c:pt>
                <c:pt idx="78">
                  <c:v>35.6</c:v>
                </c:pt>
                <c:pt idx="79">
                  <c:v>31.6</c:v>
                </c:pt>
                <c:pt idx="80">
                  <c:v>27.7</c:v>
                </c:pt>
                <c:pt idx="81">
                  <c:v>23.6</c:v>
                </c:pt>
                <c:pt idx="82">
                  <c:v>19.8</c:v>
                </c:pt>
                <c:pt idx="83">
                  <c:v>16</c:v>
                </c:pt>
                <c:pt idx="84">
                  <c:v>13.2</c:v>
                </c:pt>
                <c:pt idx="85">
                  <c:v>10.5</c:v>
                </c:pt>
                <c:pt idx="86">
                  <c:v>8.4</c:v>
                </c:pt>
                <c:pt idx="87">
                  <c:v>6.5</c:v>
                </c:pt>
                <c:pt idx="88">
                  <c:v>5.3</c:v>
                </c:pt>
                <c:pt idx="89">
                  <c:v>4</c:v>
                </c:pt>
                <c:pt idx="90">
                  <c:v>3.1</c:v>
                </c:pt>
                <c:pt idx="91">
                  <c:v>2.2999999999999998</c:v>
                </c:pt>
                <c:pt idx="92">
                  <c:v>2</c:v>
                </c:pt>
                <c:pt idx="93">
                  <c:v>0.1</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numCache>
            </c:numRef>
          </c:val>
        </c:ser>
        <c:ser>
          <c:idx val="4"/>
          <c:order val="3"/>
          <c:tx>
            <c:strRef>
              <c:f>Sheet4!$F$4</c:f>
              <c:strCache>
                <c:ptCount val="1"/>
                <c:pt idx="0">
                  <c:v>pH 5</c:v>
                </c:pt>
              </c:strCache>
            </c:strRef>
          </c:tx>
          <c:marker>
            <c:symbol val="none"/>
          </c:marker>
          <c:cat>
            <c:numRef>
              <c:f>Sheet4!$A$5:$A$141</c:f>
              <c:numCache>
                <c:formatCode>General</c:formatCode>
                <c:ptCount val="137"/>
                <c:pt idx="0">
                  <c:v>-7.8</c:v>
                </c:pt>
                <c:pt idx="1">
                  <c:v>-7.7</c:v>
                </c:pt>
                <c:pt idx="2">
                  <c:v>-7.7</c:v>
                </c:pt>
                <c:pt idx="3">
                  <c:v>-7.6499999999999995</c:v>
                </c:pt>
                <c:pt idx="4">
                  <c:v>-7.6</c:v>
                </c:pt>
                <c:pt idx="5">
                  <c:v>-7.55</c:v>
                </c:pt>
                <c:pt idx="6">
                  <c:v>-7.5</c:v>
                </c:pt>
                <c:pt idx="7">
                  <c:v>-7.45</c:v>
                </c:pt>
                <c:pt idx="8">
                  <c:v>-7.4</c:v>
                </c:pt>
                <c:pt idx="9">
                  <c:v>-7.35</c:v>
                </c:pt>
                <c:pt idx="10">
                  <c:v>-7.3</c:v>
                </c:pt>
                <c:pt idx="11">
                  <c:v>-7.25</c:v>
                </c:pt>
                <c:pt idx="12">
                  <c:v>-7.2</c:v>
                </c:pt>
                <c:pt idx="13">
                  <c:v>-7.1499999999999995</c:v>
                </c:pt>
                <c:pt idx="14">
                  <c:v>-7.1</c:v>
                </c:pt>
                <c:pt idx="15">
                  <c:v>-7.05</c:v>
                </c:pt>
                <c:pt idx="16">
                  <c:v>-0.70000000000000062</c:v>
                </c:pt>
                <c:pt idx="17">
                  <c:v>-6.95</c:v>
                </c:pt>
                <c:pt idx="18">
                  <c:v>-6.9</c:v>
                </c:pt>
                <c:pt idx="19">
                  <c:v>-6.85</c:v>
                </c:pt>
                <c:pt idx="20">
                  <c:v>-6.8</c:v>
                </c:pt>
                <c:pt idx="21">
                  <c:v>-6.75</c:v>
                </c:pt>
                <c:pt idx="22">
                  <c:v>-6.7</c:v>
                </c:pt>
                <c:pt idx="23">
                  <c:v>-6.6499999999999995</c:v>
                </c:pt>
                <c:pt idx="24">
                  <c:v>-6.6</c:v>
                </c:pt>
                <c:pt idx="25">
                  <c:v>-6.55</c:v>
                </c:pt>
                <c:pt idx="26">
                  <c:v>-6.5</c:v>
                </c:pt>
                <c:pt idx="27">
                  <c:v>-6.45</c:v>
                </c:pt>
                <c:pt idx="28">
                  <c:v>-6.4</c:v>
                </c:pt>
                <c:pt idx="29">
                  <c:v>-6.35</c:v>
                </c:pt>
                <c:pt idx="30">
                  <c:v>-6.3</c:v>
                </c:pt>
                <c:pt idx="31">
                  <c:v>-6.25</c:v>
                </c:pt>
                <c:pt idx="32">
                  <c:v>-6.2</c:v>
                </c:pt>
                <c:pt idx="33">
                  <c:v>-6.1499999999999995</c:v>
                </c:pt>
                <c:pt idx="34">
                  <c:v>-6.1</c:v>
                </c:pt>
                <c:pt idx="35">
                  <c:v>-6.05</c:v>
                </c:pt>
                <c:pt idx="36">
                  <c:v>-0.60000000000000064</c:v>
                </c:pt>
                <c:pt idx="37">
                  <c:v>-5.95</c:v>
                </c:pt>
                <c:pt idx="38">
                  <c:v>-5.9</c:v>
                </c:pt>
                <c:pt idx="39">
                  <c:v>-5.85</c:v>
                </c:pt>
                <c:pt idx="40">
                  <c:v>-5.8</c:v>
                </c:pt>
                <c:pt idx="41">
                  <c:v>-5.75</c:v>
                </c:pt>
                <c:pt idx="42">
                  <c:v>-5.7</c:v>
                </c:pt>
                <c:pt idx="43">
                  <c:v>-5.6499999999999995</c:v>
                </c:pt>
                <c:pt idx="44">
                  <c:v>-5.6</c:v>
                </c:pt>
                <c:pt idx="45">
                  <c:v>-5.55</c:v>
                </c:pt>
                <c:pt idx="46">
                  <c:v>-5.5</c:v>
                </c:pt>
                <c:pt idx="47">
                  <c:v>-5.45</c:v>
                </c:pt>
                <c:pt idx="48">
                  <c:v>-5.4</c:v>
                </c:pt>
                <c:pt idx="49">
                  <c:v>-5.35</c:v>
                </c:pt>
                <c:pt idx="50">
                  <c:v>-5.3</c:v>
                </c:pt>
                <c:pt idx="51">
                  <c:v>-5.25</c:v>
                </c:pt>
                <c:pt idx="52">
                  <c:v>-5.2</c:v>
                </c:pt>
                <c:pt idx="53">
                  <c:v>-5.1499999999999995</c:v>
                </c:pt>
                <c:pt idx="54">
                  <c:v>-5.0999999999999996</c:v>
                </c:pt>
                <c:pt idx="55">
                  <c:v>-5.05</c:v>
                </c:pt>
                <c:pt idx="56">
                  <c:v>-5</c:v>
                </c:pt>
                <c:pt idx="57">
                  <c:v>-4.95</c:v>
                </c:pt>
                <c:pt idx="58">
                  <c:v>-4.9000000000000004</c:v>
                </c:pt>
                <c:pt idx="59">
                  <c:v>-4.8499999999999996</c:v>
                </c:pt>
                <c:pt idx="60">
                  <c:v>-4.8</c:v>
                </c:pt>
                <c:pt idx="61">
                  <c:v>-4.75</c:v>
                </c:pt>
                <c:pt idx="62">
                  <c:v>-4.7</c:v>
                </c:pt>
                <c:pt idx="63">
                  <c:v>-4.6499999999999995</c:v>
                </c:pt>
                <c:pt idx="64">
                  <c:v>-4.5999999999999996</c:v>
                </c:pt>
                <c:pt idx="65">
                  <c:v>-4.55</c:v>
                </c:pt>
                <c:pt idx="66">
                  <c:v>-4.5</c:v>
                </c:pt>
                <c:pt idx="67">
                  <c:v>-4.45</c:v>
                </c:pt>
                <c:pt idx="68">
                  <c:v>-4.4000000000000004</c:v>
                </c:pt>
                <c:pt idx="69">
                  <c:v>-4.3499999999999996</c:v>
                </c:pt>
                <c:pt idx="70">
                  <c:v>-4.3</c:v>
                </c:pt>
                <c:pt idx="71">
                  <c:v>-4.25</c:v>
                </c:pt>
                <c:pt idx="72">
                  <c:v>-4.2</c:v>
                </c:pt>
                <c:pt idx="73">
                  <c:v>-4.1499999999999995</c:v>
                </c:pt>
                <c:pt idx="74">
                  <c:v>-4.0999999999999996</c:v>
                </c:pt>
                <c:pt idx="75">
                  <c:v>-4.05</c:v>
                </c:pt>
                <c:pt idx="76">
                  <c:v>-4</c:v>
                </c:pt>
                <c:pt idx="77">
                  <c:v>-3.9499999999999997</c:v>
                </c:pt>
                <c:pt idx="78">
                  <c:v>-3.9</c:v>
                </c:pt>
                <c:pt idx="79">
                  <c:v>-3.8499999999999988</c:v>
                </c:pt>
                <c:pt idx="80">
                  <c:v>-3.8</c:v>
                </c:pt>
                <c:pt idx="81">
                  <c:v>-3.75</c:v>
                </c:pt>
                <c:pt idx="82">
                  <c:v>-3.7</c:v>
                </c:pt>
                <c:pt idx="83">
                  <c:v>-3.65</c:v>
                </c:pt>
                <c:pt idx="84">
                  <c:v>-3.6</c:v>
                </c:pt>
                <c:pt idx="85">
                  <c:v>-3.55</c:v>
                </c:pt>
                <c:pt idx="86">
                  <c:v>-3.5</c:v>
                </c:pt>
                <c:pt idx="87">
                  <c:v>-3.4499999999999997</c:v>
                </c:pt>
                <c:pt idx="88">
                  <c:v>-3.4</c:v>
                </c:pt>
                <c:pt idx="89">
                  <c:v>-3.3499999999999988</c:v>
                </c:pt>
                <c:pt idx="90">
                  <c:v>-3.3</c:v>
                </c:pt>
                <c:pt idx="91">
                  <c:v>-3.25</c:v>
                </c:pt>
                <c:pt idx="92">
                  <c:v>-3.2</c:v>
                </c:pt>
                <c:pt idx="93">
                  <c:v>-3.15</c:v>
                </c:pt>
                <c:pt idx="94">
                  <c:v>-3.1</c:v>
                </c:pt>
                <c:pt idx="95">
                  <c:v>-3.05</c:v>
                </c:pt>
                <c:pt idx="96">
                  <c:v>-3</c:v>
                </c:pt>
                <c:pt idx="97">
                  <c:v>-2.9</c:v>
                </c:pt>
                <c:pt idx="98">
                  <c:v>-2.9</c:v>
                </c:pt>
                <c:pt idx="99">
                  <c:v>-2.8499999999999988</c:v>
                </c:pt>
                <c:pt idx="100">
                  <c:v>-2.8</c:v>
                </c:pt>
                <c:pt idx="101">
                  <c:v>-2.75</c:v>
                </c:pt>
                <c:pt idx="102">
                  <c:v>-2.7</c:v>
                </c:pt>
                <c:pt idx="103">
                  <c:v>-2.65</c:v>
                </c:pt>
                <c:pt idx="104">
                  <c:v>-2.6</c:v>
                </c:pt>
                <c:pt idx="105">
                  <c:v>-2.5499999999999998</c:v>
                </c:pt>
                <c:pt idx="106">
                  <c:v>-2.5</c:v>
                </c:pt>
                <c:pt idx="107">
                  <c:v>-2.4499999999999997</c:v>
                </c:pt>
                <c:pt idx="108">
                  <c:v>-2.4</c:v>
                </c:pt>
                <c:pt idx="109">
                  <c:v>-2.3499999999999988</c:v>
                </c:pt>
                <c:pt idx="110">
                  <c:v>-2.2999999999999998</c:v>
                </c:pt>
                <c:pt idx="111">
                  <c:v>-2.25</c:v>
                </c:pt>
                <c:pt idx="112">
                  <c:v>-2.2000000000000002</c:v>
                </c:pt>
                <c:pt idx="113">
                  <c:v>-2.15</c:v>
                </c:pt>
                <c:pt idx="114">
                  <c:v>-2.1</c:v>
                </c:pt>
                <c:pt idx="115">
                  <c:v>-2.0499999999999998</c:v>
                </c:pt>
                <c:pt idx="116">
                  <c:v>-2</c:v>
                </c:pt>
                <c:pt idx="117">
                  <c:v>-1.9500000000000033</c:v>
                </c:pt>
                <c:pt idx="118">
                  <c:v>-1.9000000000000001</c:v>
                </c:pt>
                <c:pt idx="119">
                  <c:v>-1.85</c:v>
                </c:pt>
                <c:pt idx="120">
                  <c:v>-1.8</c:v>
                </c:pt>
                <c:pt idx="121">
                  <c:v>-1.75</c:v>
                </c:pt>
                <c:pt idx="122">
                  <c:v>-1.7</c:v>
                </c:pt>
                <c:pt idx="123">
                  <c:v>-1.6500000000000001</c:v>
                </c:pt>
                <c:pt idx="124">
                  <c:v>-1.6</c:v>
                </c:pt>
                <c:pt idx="125">
                  <c:v>-1.55</c:v>
                </c:pt>
                <c:pt idx="126">
                  <c:v>-1.5</c:v>
                </c:pt>
                <c:pt idx="127">
                  <c:v>-1.45</c:v>
                </c:pt>
                <c:pt idx="128">
                  <c:v>-1.4</c:v>
                </c:pt>
                <c:pt idx="129">
                  <c:v>-1.35</c:v>
                </c:pt>
                <c:pt idx="130">
                  <c:v>-1.3</c:v>
                </c:pt>
                <c:pt idx="131">
                  <c:v>-1.25</c:v>
                </c:pt>
                <c:pt idx="132">
                  <c:v>-1.2</c:v>
                </c:pt>
                <c:pt idx="133">
                  <c:v>-1.1499999999999964</c:v>
                </c:pt>
                <c:pt idx="134">
                  <c:v>-1.1000000000000001</c:v>
                </c:pt>
                <c:pt idx="135">
                  <c:v>-1.05</c:v>
                </c:pt>
                <c:pt idx="136">
                  <c:v>-0.1</c:v>
                </c:pt>
              </c:numCache>
            </c:numRef>
          </c:cat>
          <c:val>
            <c:numRef>
              <c:f>Sheet4!$F$5:$F$141</c:f>
              <c:numCache>
                <c:formatCode>General</c:formatCode>
                <c:ptCount val="13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1.2</c:v>
                </c:pt>
                <c:pt idx="55">
                  <c:v>1.6</c:v>
                </c:pt>
                <c:pt idx="56">
                  <c:v>1.9000000000000001</c:v>
                </c:pt>
                <c:pt idx="57">
                  <c:v>2.4</c:v>
                </c:pt>
                <c:pt idx="58">
                  <c:v>2.7</c:v>
                </c:pt>
                <c:pt idx="59">
                  <c:v>3.1</c:v>
                </c:pt>
                <c:pt idx="60">
                  <c:v>3.6</c:v>
                </c:pt>
                <c:pt idx="61">
                  <c:v>4.2</c:v>
                </c:pt>
                <c:pt idx="62">
                  <c:v>4.8</c:v>
                </c:pt>
                <c:pt idx="63">
                  <c:v>5.9</c:v>
                </c:pt>
                <c:pt idx="64">
                  <c:v>7</c:v>
                </c:pt>
                <c:pt idx="65">
                  <c:v>7.9</c:v>
                </c:pt>
                <c:pt idx="66">
                  <c:v>9.5</c:v>
                </c:pt>
                <c:pt idx="67">
                  <c:v>12</c:v>
                </c:pt>
                <c:pt idx="68">
                  <c:v>14.2</c:v>
                </c:pt>
                <c:pt idx="69">
                  <c:v>16.5</c:v>
                </c:pt>
                <c:pt idx="70">
                  <c:v>19.399999999999999</c:v>
                </c:pt>
                <c:pt idx="71">
                  <c:v>22.9</c:v>
                </c:pt>
                <c:pt idx="72">
                  <c:v>25.8</c:v>
                </c:pt>
                <c:pt idx="73">
                  <c:v>29.3</c:v>
                </c:pt>
                <c:pt idx="74">
                  <c:v>32.6</c:v>
                </c:pt>
                <c:pt idx="75">
                  <c:v>36.4</c:v>
                </c:pt>
                <c:pt idx="76">
                  <c:v>39.700000000000003</c:v>
                </c:pt>
                <c:pt idx="77">
                  <c:v>43.3</c:v>
                </c:pt>
                <c:pt idx="78">
                  <c:v>46.3</c:v>
                </c:pt>
                <c:pt idx="79">
                  <c:v>49.5</c:v>
                </c:pt>
                <c:pt idx="80">
                  <c:v>51.7</c:v>
                </c:pt>
                <c:pt idx="81">
                  <c:v>54.5</c:v>
                </c:pt>
                <c:pt idx="82">
                  <c:v>56.3</c:v>
                </c:pt>
                <c:pt idx="83">
                  <c:v>57.9</c:v>
                </c:pt>
                <c:pt idx="84">
                  <c:v>58.9</c:v>
                </c:pt>
                <c:pt idx="85">
                  <c:v>60.2</c:v>
                </c:pt>
                <c:pt idx="86">
                  <c:v>59.9</c:v>
                </c:pt>
                <c:pt idx="87">
                  <c:v>59.2</c:v>
                </c:pt>
                <c:pt idx="88">
                  <c:v>58.8</c:v>
                </c:pt>
                <c:pt idx="89">
                  <c:v>58.5</c:v>
                </c:pt>
                <c:pt idx="90">
                  <c:v>56.8</c:v>
                </c:pt>
                <c:pt idx="91">
                  <c:v>55</c:v>
                </c:pt>
                <c:pt idx="92">
                  <c:v>53.7</c:v>
                </c:pt>
                <c:pt idx="93">
                  <c:v>51.6</c:v>
                </c:pt>
                <c:pt idx="94">
                  <c:v>49.2</c:v>
                </c:pt>
                <c:pt idx="95">
                  <c:v>46.7</c:v>
                </c:pt>
                <c:pt idx="96">
                  <c:v>44.7</c:v>
                </c:pt>
                <c:pt idx="97">
                  <c:v>42.1</c:v>
                </c:pt>
                <c:pt idx="98">
                  <c:v>39.5</c:v>
                </c:pt>
                <c:pt idx="99">
                  <c:v>37</c:v>
                </c:pt>
                <c:pt idx="100">
                  <c:v>35</c:v>
                </c:pt>
                <c:pt idx="101">
                  <c:v>32.300000000000004</c:v>
                </c:pt>
                <c:pt idx="102">
                  <c:v>29.8</c:v>
                </c:pt>
                <c:pt idx="103">
                  <c:v>27.6</c:v>
                </c:pt>
                <c:pt idx="104">
                  <c:v>25.5</c:v>
                </c:pt>
                <c:pt idx="105">
                  <c:v>23</c:v>
                </c:pt>
                <c:pt idx="106">
                  <c:v>20.9</c:v>
                </c:pt>
                <c:pt idx="107">
                  <c:v>19.3</c:v>
                </c:pt>
                <c:pt idx="108">
                  <c:v>17.600000000000001</c:v>
                </c:pt>
                <c:pt idx="109">
                  <c:v>16.2</c:v>
                </c:pt>
                <c:pt idx="110">
                  <c:v>14.7</c:v>
                </c:pt>
                <c:pt idx="111">
                  <c:v>13.5</c:v>
                </c:pt>
                <c:pt idx="112">
                  <c:v>12.3</c:v>
                </c:pt>
                <c:pt idx="113">
                  <c:v>11.1</c:v>
                </c:pt>
                <c:pt idx="114">
                  <c:v>10.3</c:v>
                </c:pt>
                <c:pt idx="115">
                  <c:v>9.1</c:v>
                </c:pt>
                <c:pt idx="116">
                  <c:v>8.5</c:v>
                </c:pt>
                <c:pt idx="117">
                  <c:v>8.1</c:v>
                </c:pt>
                <c:pt idx="118">
                  <c:v>7.4</c:v>
                </c:pt>
                <c:pt idx="119">
                  <c:v>6.6</c:v>
                </c:pt>
                <c:pt idx="120">
                  <c:v>6</c:v>
                </c:pt>
                <c:pt idx="121">
                  <c:v>5.8</c:v>
                </c:pt>
                <c:pt idx="122">
                  <c:v>5.3</c:v>
                </c:pt>
                <c:pt idx="123">
                  <c:v>4.7</c:v>
                </c:pt>
                <c:pt idx="124">
                  <c:v>4.2</c:v>
                </c:pt>
                <c:pt idx="125">
                  <c:v>4.0999999999999996</c:v>
                </c:pt>
                <c:pt idx="126">
                  <c:v>3.8</c:v>
                </c:pt>
                <c:pt idx="127">
                  <c:v>3.4</c:v>
                </c:pt>
                <c:pt idx="128">
                  <c:v>3.2</c:v>
                </c:pt>
                <c:pt idx="129">
                  <c:v>3</c:v>
                </c:pt>
                <c:pt idx="130">
                  <c:v>2.6</c:v>
                </c:pt>
                <c:pt idx="131">
                  <c:v>2.5</c:v>
                </c:pt>
                <c:pt idx="132">
                  <c:v>2.2999999999999998</c:v>
                </c:pt>
                <c:pt idx="133">
                  <c:v>2.2999999999999998</c:v>
                </c:pt>
                <c:pt idx="134">
                  <c:v>1.8</c:v>
                </c:pt>
                <c:pt idx="135">
                  <c:v>1.8</c:v>
                </c:pt>
                <c:pt idx="136">
                  <c:v>0</c:v>
                </c:pt>
              </c:numCache>
            </c:numRef>
          </c:val>
        </c:ser>
        <c:ser>
          <c:idx val="5"/>
          <c:order val="4"/>
          <c:tx>
            <c:strRef>
              <c:f>Sheet4!$G$4</c:f>
              <c:strCache>
                <c:ptCount val="1"/>
                <c:pt idx="0">
                  <c:v>pH 6</c:v>
                </c:pt>
              </c:strCache>
            </c:strRef>
          </c:tx>
          <c:marker>
            <c:symbol val="none"/>
          </c:marker>
          <c:cat>
            <c:numRef>
              <c:f>Sheet4!$A$5:$A$141</c:f>
              <c:numCache>
                <c:formatCode>General</c:formatCode>
                <c:ptCount val="137"/>
                <c:pt idx="0">
                  <c:v>-7.8</c:v>
                </c:pt>
                <c:pt idx="1">
                  <c:v>-7.7</c:v>
                </c:pt>
                <c:pt idx="2">
                  <c:v>-7.7</c:v>
                </c:pt>
                <c:pt idx="3">
                  <c:v>-7.6499999999999995</c:v>
                </c:pt>
                <c:pt idx="4">
                  <c:v>-7.6</c:v>
                </c:pt>
                <c:pt idx="5">
                  <c:v>-7.55</c:v>
                </c:pt>
                <c:pt idx="6">
                  <c:v>-7.5</c:v>
                </c:pt>
                <c:pt idx="7">
                  <c:v>-7.45</c:v>
                </c:pt>
                <c:pt idx="8">
                  <c:v>-7.4</c:v>
                </c:pt>
                <c:pt idx="9">
                  <c:v>-7.35</c:v>
                </c:pt>
                <c:pt idx="10">
                  <c:v>-7.3</c:v>
                </c:pt>
                <c:pt idx="11">
                  <c:v>-7.25</c:v>
                </c:pt>
                <c:pt idx="12">
                  <c:v>-7.2</c:v>
                </c:pt>
                <c:pt idx="13">
                  <c:v>-7.1499999999999995</c:v>
                </c:pt>
                <c:pt idx="14">
                  <c:v>-7.1</c:v>
                </c:pt>
                <c:pt idx="15">
                  <c:v>-7.05</c:v>
                </c:pt>
                <c:pt idx="16">
                  <c:v>-0.70000000000000062</c:v>
                </c:pt>
                <c:pt idx="17">
                  <c:v>-6.95</c:v>
                </c:pt>
                <c:pt idx="18">
                  <c:v>-6.9</c:v>
                </c:pt>
                <c:pt idx="19">
                  <c:v>-6.85</c:v>
                </c:pt>
                <c:pt idx="20">
                  <c:v>-6.8</c:v>
                </c:pt>
                <c:pt idx="21">
                  <c:v>-6.75</c:v>
                </c:pt>
                <c:pt idx="22">
                  <c:v>-6.7</c:v>
                </c:pt>
                <c:pt idx="23">
                  <c:v>-6.6499999999999995</c:v>
                </c:pt>
                <c:pt idx="24">
                  <c:v>-6.6</c:v>
                </c:pt>
                <c:pt idx="25">
                  <c:v>-6.55</c:v>
                </c:pt>
                <c:pt idx="26">
                  <c:v>-6.5</c:v>
                </c:pt>
                <c:pt idx="27">
                  <c:v>-6.45</c:v>
                </c:pt>
                <c:pt idx="28">
                  <c:v>-6.4</c:v>
                </c:pt>
                <c:pt idx="29">
                  <c:v>-6.35</c:v>
                </c:pt>
                <c:pt idx="30">
                  <c:v>-6.3</c:v>
                </c:pt>
                <c:pt idx="31">
                  <c:v>-6.25</c:v>
                </c:pt>
                <c:pt idx="32">
                  <c:v>-6.2</c:v>
                </c:pt>
                <c:pt idx="33">
                  <c:v>-6.1499999999999995</c:v>
                </c:pt>
                <c:pt idx="34">
                  <c:v>-6.1</c:v>
                </c:pt>
                <c:pt idx="35">
                  <c:v>-6.05</c:v>
                </c:pt>
                <c:pt idx="36">
                  <c:v>-0.60000000000000064</c:v>
                </c:pt>
                <c:pt idx="37">
                  <c:v>-5.95</c:v>
                </c:pt>
                <c:pt idx="38">
                  <c:v>-5.9</c:v>
                </c:pt>
                <c:pt idx="39">
                  <c:v>-5.85</c:v>
                </c:pt>
                <c:pt idx="40">
                  <c:v>-5.8</c:v>
                </c:pt>
                <c:pt idx="41">
                  <c:v>-5.75</c:v>
                </c:pt>
                <c:pt idx="42">
                  <c:v>-5.7</c:v>
                </c:pt>
                <c:pt idx="43">
                  <c:v>-5.6499999999999995</c:v>
                </c:pt>
                <c:pt idx="44">
                  <c:v>-5.6</c:v>
                </c:pt>
                <c:pt idx="45">
                  <c:v>-5.55</c:v>
                </c:pt>
                <c:pt idx="46">
                  <c:v>-5.5</c:v>
                </c:pt>
                <c:pt idx="47">
                  <c:v>-5.45</c:v>
                </c:pt>
                <c:pt idx="48">
                  <c:v>-5.4</c:v>
                </c:pt>
                <c:pt idx="49">
                  <c:v>-5.35</c:v>
                </c:pt>
                <c:pt idx="50">
                  <c:v>-5.3</c:v>
                </c:pt>
                <c:pt idx="51">
                  <c:v>-5.25</c:v>
                </c:pt>
                <c:pt idx="52">
                  <c:v>-5.2</c:v>
                </c:pt>
                <c:pt idx="53">
                  <c:v>-5.1499999999999995</c:v>
                </c:pt>
                <c:pt idx="54">
                  <c:v>-5.0999999999999996</c:v>
                </c:pt>
                <c:pt idx="55">
                  <c:v>-5.05</c:v>
                </c:pt>
                <c:pt idx="56">
                  <c:v>-5</c:v>
                </c:pt>
                <c:pt idx="57">
                  <c:v>-4.95</c:v>
                </c:pt>
                <c:pt idx="58">
                  <c:v>-4.9000000000000004</c:v>
                </c:pt>
                <c:pt idx="59">
                  <c:v>-4.8499999999999996</c:v>
                </c:pt>
                <c:pt idx="60">
                  <c:v>-4.8</c:v>
                </c:pt>
                <c:pt idx="61">
                  <c:v>-4.75</c:v>
                </c:pt>
                <c:pt idx="62">
                  <c:v>-4.7</c:v>
                </c:pt>
                <c:pt idx="63">
                  <c:v>-4.6499999999999995</c:v>
                </c:pt>
                <c:pt idx="64">
                  <c:v>-4.5999999999999996</c:v>
                </c:pt>
                <c:pt idx="65">
                  <c:v>-4.55</c:v>
                </c:pt>
                <c:pt idx="66">
                  <c:v>-4.5</c:v>
                </c:pt>
                <c:pt idx="67">
                  <c:v>-4.45</c:v>
                </c:pt>
                <c:pt idx="68">
                  <c:v>-4.4000000000000004</c:v>
                </c:pt>
                <c:pt idx="69">
                  <c:v>-4.3499999999999996</c:v>
                </c:pt>
                <c:pt idx="70">
                  <c:v>-4.3</c:v>
                </c:pt>
                <c:pt idx="71">
                  <c:v>-4.25</c:v>
                </c:pt>
                <c:pt idx="72">
                  <c:v>-4.2</c:v>
                </c:pt>
                <c:pt idx="73">
                  <c:v>-4.1499999999999995</c:v>
                </c:pt>
                <c:pt idx="74">
                  <c:v>-4.0999999999999996</c:v>
                </c:pt>
                <c:pt idx="75">
                  <c:v>-4.05</c:v>
                </c:pt>
                <c:pt idx="76">
                  <c:v>-4</c:v>
                </c:pt>
                <c:pt idx="77">
                  <c:v>-3.9499999999999997</c:v>
                </c:pt>
                <c:pt idx="78">
                  <c:v>-3.9</c:v>
                </c:pt>
                <c:pt idx="79">
                  <c:v>-3.8499999999999988</c:v>
                </c:pt>
                <c:pt idx="80">
                  <c:v>-3.8</c:v>
                </c:pt>
                <c:pt idx="81">
                  <c:v>-3.75</c:v>
                </c:pt>
                <c:pt idx="82">
                  <c:v>-3.7</c:v>
                </c:pt>
                <c:pt idx="83">
                  <c:v>-3.65</c:v>
                </c:pt>
                <c:pt idx="84">
                  <c:v>-3.6</c:v>
                </c:pt>
                <c:pt idx="85">
                  <c:v>-3.55</c:v>
                </c:pt>
                <c:pt idx="86">
                  <c:v>-3.5</c:v>
                </c:pt>
                <c:pt idx="87">
                  <c:v>-3.4499999999999997</c:v>
                </c:pt>
                <c:pt idx="88">
                  <c:v>-3.4</c:v>
                </c:pt>
                <c:pt idx="89">
                  <c:v>-3.3499999999999988</c:v>
                </c:pt>
                <c:pt idx="90">
                  <c:v>-3.3</c:v>
                </c:pt>
                <c:pt idx="91">
                  <c:v>-3.25</c:v>
                </c:pt>
                <c:pt idx="92">
                  <c:v>-3.2</c:v>
                </c:pt>
                <c:pt idx="93">
                  <c:v>-3.15</c:v>
                </c:pt>
                <c:pt idx="94">
                  <c:v>-3.1</c:v>
                </c:pt>
                <c:pt idx="95">
                  <c:v>-3.05</c:v>
                </c:pt>
                <c:pt idx="96">
                  <c:v>-3</c:v>
                </c:pt>
                <c:pt idx="97">
                  <c:v>-2.9</c:v>
                </c:pt>
                <c:pt idx="98">
                  <c:v>-2.9</c:v>
                </c:pt>
                <c:pt idx="99">
                  <c:v>-2.8499999999999988</c:v>
                </c:pt>
                <c:pt idx="100">
                  <c:v>-2.8</c:v>
                </c:pt>
                <c:pt idx="101">
                  <c:v>-2.75</c:v>
                </c:pt>
                <c:pt idx="102">
                  <c:v>-2.7</c:v>
                </c:pt>
                <c:pt idx="103">
                  <c:v>-2.65</c:v>
                </c:pt>
                <c:pt idx="104">
                  <c:v>-2.6</c:v>
                </c:pt>
                <c:pt idx="105">
                  <c:v>-2.5499999999999998</c:v>
                </c:pt>
                <c:pt idx="106">
                  <c:v>-2.5</c:v>
                </c:pt>
                <c:pt idx="107">
                  <c:v>-2.4499999999999997</c:v>
                </c:pt>
                <c:pt idx="108">
                  <c:v>-2.4</c:v>
                </c:pt>
                <c:pt idx="109">
                  <c:v>-2.3499999999999988</c:v>
                </c:pt>
                <c:pt idx="110">
                  <c:v>-2.2999999999999998</c:v>
                </c:pt>
                <c:pt idx="111">
                  <c:v>-2.25</c:v>
                </c:pt>
                <c:pt idx="112">
                  <c:v>-2.2000000000000002</c:v>
                </c:pt>
                <c:pt idx="113">
                  <c:v>-2.15</c:v>
                </c:pt>
                <c:pt idx="114">
                  <c:v>-2.1</c:v>
                </c:pt>
                <c:pt idx="115">
                  <c:v>-2.0499999999999998</c:v>
                </c:pt>
                <c:pt idx="116">
                  <c:v>-2</c:v>
                </c:pt>
                <c:pt idx="117">
                  <c:v>-1.9500000000000033</c:v>
                </c:pt>
                <c:pt idx="118">
                  <c:v>-1.9000000000000001</c:v>
                </c:pt>
                <c:pt idx="119">
                  <c:v>-1.85</c:v>
                </c:pt>
                <c:pt idx="120">
                  <c:v>-1.8</c:v>
                </c:pt>
                <c:pt idx="121">
                  <c:v>-1.75</c:v>
                </c:pt>
                <c:pt idx="122">
                  <c:v>-1.7</c:v>
                </c:pt>
                <c:pt idx="123">
                  <c:v>-1.6500000000000001</c:v>
                </c:pt>
                <c:pt idx="124">
                  <c:v>-1.6</c:v>
                </c:pt>
                <c:pt idx="125">
                  <c:v>-1.55</c:v>
                </c:pt>
                <c:pt idx="126">
                  <c:v>-1.5</c:v>
                </c:pt>
                <c:pt idx="127">
                  <c:v>-1.45</c:v>
                </c:pt>
                <c:pt idx="128">
                  <c:v>-1.4</c:v>
                </c:pt>
                <c:pt idx="129">
                  <c:v>-1.35</c:v>
                </c:pt>
                <c:pt idx="130">
                  <c:v>-1.3</c:v>
                </c:pt>
                <c:pt idx="131">
                  <c:v>-1.25</c:v>
                </c:pt>
                <c:pt idx="132">
                  <c:v>-1.2</c:v>
                </c:pt>
                <c:pt idx="133">
                  <c:v>-1.1499999999999964</c:v>
                </c:pt>
                <c:pt idx="134">
                  <c:v>-1.1000000000000001</c:v>
                </c:pt>
                <c:pt idx="135">
                  <c:v>-1.05</c:v>
                </c:pt>
                <c:pt idx="136">
                  <c:v>-0.1</c:v>
                </c:pt>
              </c:numCache>
            </c:numRef>
          </c:cat>
          <c:val>
            <c:numRef>
              <c:f>Sheet4!$G$5:$G$141</c:f>
              <c:numCache>
                <c:formatCode>General</c:formatCode>
                <c:ptCount val="13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3</c:v>
                </c:pt>
                <c:pt idx="93">
                  <c:v>6</c:v>
                </c:pt>
                <c:pt idx="94">
                  <c:v>10</c:v>
                </c:pt>
                <c:pt idx="95">
                  <c:v>15.4</c:v>
                </c:pt>
                <c:pt idx="96">
                  <c:v>21.5</c:v>
                </c:pt>
                <c:pt idx="97">
                  <c:v>27.6</c:v>
                </c:pt>
                <c:pt idx="98">
                  <c:v>33.6</c:v>
                </c:pt>
                <c:pt idx="99">
                  <c:v>38.9</c:v>
                </c:pt>
                <c:pt idx="100">
                  <c:v>43.7</c:v>
                </c:pt>
                <c:pt idx="101">
                  <c:v>47.6</c:v>
                </c:pt>
                <c:pt idx="102">
                  <c:v>50.9</c:v>
                </c:pt>
                <c:pt idx="103">
                  <c:v>53.8</c:v>
                </c:pt>
                <c:pt idx="104">
                  <c:v>56.2</c:v>
                </c:pt>
                <c:pt idx="105">
                  <c:v>58.1</c:v>
                </c:pt>
                <c:pt idx="106">
                  <c:v>59.3</c:v>
                </c:pt>
                <c:pt idx="107">
                  <c:v>59.2</c:v>
                </c:pt>
                <c:pt idx="108">
                  <c:v>59</c:v>
                </c:pt>
                <c:pt idx="109">
                  <c:v>57.4</c:v>
                </c:pt>
                <c:pt idx="110">
                  <c:v>54.8</c:v>
                </c:pt>
                <c:pt idx="111">
                  <c:v>51.7</c:v>
                </c:pt>
                <c:pt idx="112">
                  <c:v>48.5</c:v>
                </c:pt>
                <c:pt idx="113">
                  <c:v>44.8</c:v>
                </c:pt>
                <c:pt idx="114">
                  <c:v>41.1</c:v>
                </c:pt>
                <c:pt idx="115">
                  <c:v>37</c:v>
                </c:pt>
                <c:pt idx="116">
                  <c:v>32.5</c:v>
                </c:pt>
                <c:pt idx="117">
                  <c:v>27.3</c:v>
                </c:pt>
                <c:pt idx="118">
                  <c:v>22.5</c:v>
                </c:pt>
                <c:pt idx="119">
                  <c:v>17.5</c:v>
                </c:pt>
                <c:pt idx="120">
                  <c:v>13</c:v>
                </c:pt>
                <c:pt idx="121">
                  <c:v>9.2000000000000011</c:v>
                </c:pt>
                <c:pt idx="122">
                  <c:v>6.1</c:v>
                </c:pt>
                <c:pt idx="123">
                  <c:v>3.9</c:v>
                </c:pt>
                <c:pt idx="124">
                  <c:v>2.1</c:v>
                </c:pt>
                <c:pt idx="125">
                  <c:v>8</c:v>
                </c:pt>
                <c:pt idx="126">
                  <c:v>1.1000000000000001</c:v>
                </c:pt>
                <c:pt idx="127">
                  <c:v>0</c:v>
                </c:pt>
                <c:pt idx="128">
                  <c:v>0</c:v>
                </c:pt>
                <c:pt idx="129">
                  <c:v>0</c:v>
                </c:pt>
                <c:pt idx="130">
                  <c:v>0</c:v>
                </c:pt>
                <c:pt idx="131">
                  <c:v>0</c:v>
                </c:pt>
                <c:pt idx="132">
                  <c:v>0</c:v>
                </c:pt>
                <c:pt idx="133">
                  <c:v>0</c:v>
                </c:pt>
                <c:pt idx="134">
                  <c:v>0</c:v>
                </c:pt>
                <c:pt idx="135">
                  <c:v>0</c:v>
                </c:pt>
                <c:pt idx="136">
                  <c:v>0</c:v>
                </c:pt>
              </c:numCache>
            </c:numRef>
          </c:val>
        </c:ser>
        <c:ser>
          <c:idx val="6"/>
          <c:order val="5"/>
          <c:tx>
            <c:strRef>
              <c:f>Sheet4!$H$4</c:f>
              <c:strCache>
                <c:ptCount val="1"/>
                <c:pt idx="0">
                  <c:v>pH 7</c:v>
                </c:pt>
              </c:strCache>
            </c:strRef>
          </c:tx>
          <c:marker>
            <c:symbol val="none"/>
          </c:marker>
          <c:cat>
            <c:numRef>
              <c:f>Sheet4!$A$5:$A$141</c:f>
              <c:numCache>
                <c:formatCode>General</c:formatCode>
                <c:ptCount val="137"/>
                <c:pt idx="0">
                  <c:v>-7.8</c:v>
                </c:pt>
                <c:pt idx="1">
                  <c:v>-7.7</c:v>
                </c:pt>
                <c:pt idx="2">
                  <c:v>-7.7</c:v>
                </c:pt>
                <c:pt idx="3">
                  <c:v>-7.6499999999999995</c:v>
                </c:pt>
                <c:pt idx="4">
                  <c:v>-7.6</c:v>
                </c:pt>
                <c:pt idx="5">
                  <c:v>-7.55</c:v>
                </c:pt>
                <c:pt idx="6">
                  <c:v>-7.5</c:v>
                </c:pt>
                <c:pt idx="7">
                  <c:v>-7.45</c:v>
                </c:pt>
                <c:pt idx="8">
                  <c:v>-7.4</c:v>
                </c:pt>
                <c:pt idx="9">
                  <c:v>-7.35</c:v>
                </c:pt>
                <c:pt idx="10">
                  <c:v>-7.3</c:v>
                </c:pt>
                <c:pt idx="11">
                  <c:v>-7.25</c:v>
                </c:pt>
                <c:pt idx="12">
                  <c:v>-7.2</c:v>
                </c:pt>
                <c:pt idx="13">
                  <c:v>-7.1499999999999995</c:v>
                </c:pt>
                <c:pt idx="14">
                  <c:v>-7.1</c:v>
                </c:pt>
                <c:pt idx="15">
                  <c:v>-7.05</c:v>
                </c:pt>
                <c:pt idx="16">
                  <c:v>-0.70000000000000062</c:v>
                </c:pt>
                <c:pt idx="17">
                  <c:v>-6.95</c:v>
                </c:pt>
                <c:pt idx="18">
                  <c:v>-6.9</c:v>
                </c:pt>
                <c:pt idx="19">
                  <c:v>-6.85</c:v>
                </c:pt>
                <c:pt idx="20">
                  <c:v>-6.8</c:v>
                </c:pt>
                <c:pt idx="21">
                  <c:v>-6.75</c:v>
                </c:pt>
                <c:pt idx="22">
                  <c:v>-6.7</c:v>
                </c:pt>
                <c:pt idx="23">
                  <c:v>-6.6499999999999995</c:v>
                </c:pt>
                <c:pt idx="24">
                  <c:v>-6.6</c:v>
                </c:pt>
                <c:pt idx="25">
                  <c:v>-6.55</c:v>
                </c:pt>
                <c:pt idx="26">
                  <c:v>-6.5</c:v>
                </c:pt>
                <c:pt idx="27">
                  <c:v>-6.45</c:v>
                </c:pt>
                <c:pt idx="28">
                  <c:v>-6.4</c:v>
                </c:pt>
                <c:pt idx="29">
                  <c:v>-6.35</c:v>
                </c:pt>
                <c:pt idx="30">
                  <c:v>-6.3</c:v>
                </c:pt>
                <c:pt idx="31">
                  <c:v>-6.25</c:v>
                </c:pt>
                <c:pt idx="32">
                  <c:v>-6.2</c:v>
                </c:pt>
                <c:pt idx="33">
                  <c:v>-6.1499999999999995</c:v>
                </c:pt>
                <c:pt idx="34">
                  <c:v>-6.1</c:v>
                </c:pt>
                <c:pt idx="35">
                  <c:v>-6.05</c:v>
                </c:pt>
                <c:pt idx="36">
                  <c:v>-0.60000000000000064</c:v>
                </c:pt>
                <c:pt idx="37">
                  <c:v>-5.95</c:v>
                </c:pt>
                <c:pt idx="38">
                  <c:v>-5.9</c:v>
                </c:pt>
                <c:pt idx="39">
                  <c:v>-5.85</c:v>
                </c:pt>
                <c:pt idx="40">
                  <c:v>-5.8</c:v>
                </c:pt>
                <c:pt idx="41">
                  <c:v>-5.75</c:v>
                </c:pt>
                <c:pt idx="42">
                  <c:v>-5.7</c:v>
                </c:pt>
                <c:pt idx="43">
                  <c:v>-5.6499999999999995</c:v>
                </c:pt>
                <c:pt idx="44">
                  <c:v>-5.6</c:v>
                </c:pt>
                <c:pt idx="45">
                  <c:v>-5.55</c:v>
                </c:pt>
                <c:pt idx="46">
                  <c:v>-5.5</c:v>
                </c:pt>
                <c:pt idx="47">
                  <c:v>-5.45</c:v>
                </c:pt>
                <c:pt idx="48">
                  <c:v>-5.4</c:v>
                </c:pt>
                <c:pt idx="49">
                  <c:v>-5.35</c:v>
                </c:pt>
                <c:pt idx="50">
                  <c:v>-5.3</c:v>
                </c:pt>
                <c:pt idx="51">
                  <c:v>-5.25</c:v>
                </c:pt>
                <c:pt idx="52">
                  <c:v>-5.2</c:v>
                </c:pt>
                <c:pt idx="53">
                  <c:v>-5.1499999999999995</c:v>
                </c:pt>
                <c:pt idx="54">
                  <c:v>-5.0999999999999996</c:v>
                </c:pt>
                <c:pt idx="55">
                  <c:v>-5.05</c:v>
                </c:pt>
                <c:pt idx="56">
                  <c:v>-5</c:v>
                </c:pt>
                <c:pt idx="57">
                  <c:v>-4.95</c:v>
                </c:pt>
                <c:pt idx="58">
                  <c:v>-4.9000000000000004</c:v>
                </c:pt>
                <c:pt idx="59">
                  <c:v>-4.8499999999999996</c:v>
                </c:pt>
                <c:pt idx="60">
                  <c:v>-4.8</c:v>
                </c:pt>
                <c:pt idx="61">
                  <c:v>-4.75</c:v>
                </c:pt>
                <c:pt idx="62">
                  <c:v>-4.7</c:v>
                </c:pt>
                <c:pt idx="63">
                  <c:v>-4.6499999999999995</c:v>
                </c:pt>
                <c:pt idx="64">
                  <c:v>-4.5999999999999996</c:v>
                </c:pt>
                <c:pt idx="65">
                  <c:v>-4.55</c:v>
                </c:pt>
                <c:pt idx="66">
                  <c:v>-4.5</c:v>
                </c:pt>
                <c:pt idx="67">
                  <c:v>-4.45</c:v>
                </c:pt>
                <c:pt idx="68">
                  <c:v>-4.4000000000000004</c:v>
                </c:pt>
                <c:pt idx="69">
                  <c:v>-4.3499999999999996</c:v>
                </c:pt>
                <c:pt idx="70">
                  <c:v>-4.3</c:v>
                </c:pt>
                <c:pt idx="71">
                  <c:v>-4.25</c:v>
                </c:pt>
                <c:pt idx="72">
                  <c:v>-4.2</c:v>
                </c:pt>
                <c:pt idx="73">
                  <c:v>-4.1499999999999995</c:v>
                </c:pt>
                <c:pt idx="74">
                  <c:v>-4.0999999999999996</c:v>
                </c:pt>
                <c:pt idx="75">
                  <c:v>-4.05</c:v>
                </c:pt>
                <c:pt idx="76">
                  <c:v>-4</c:v>
                </c:pt>
                <c:pt idx="77">
                  <c:v>-3.9499999999999997</c:v>
                </c:pt>
                <c:pt idx="78">
                  <c:v>-3.9</c:v>
                </c:pt>
                <c:pt idx="79">
                  <c:v>-3.8499999999999988</c:v>
                </c:pt>
                <c:pt idx="80">
                  <c:v>-3.8</c:v>
                </c:pt>
                <c:pt idx="81">
                  <c:v>-3.75</c:v>
                </c:pt>
                <c:pt idx="82">
                  <c:v>-3.7</c:v>
                </c:pt>
                <c:pt idx="83">
                  <c:v>-3.65</c:v>
                </c:pt>
                <c:pt idx="84">
                  <c:v>-3.6</c:v>
                </c:pt>
                <c:pt idx="85">
                  <c:v>-3.55</c:v>
                </c:pt>
                <c:pt idx="86">
                  <c:v>-3.5</c:v>
                </c:pt>
                <c:pt idx="87">
                  <c:v>-3.4499999999999997</c:v>
                </c:pt>
                <c:pt idx="88">
                  <c:v>-3.4</c:v>
                </c:pt>
                <c:pt idx="89">
                  <c:v>-3.3499999999999988</c:v>
                </c:pt>
                <c:pt idx="90">
                  <c:v>-3.3</c:v>
                </c:pt>
                <c:pt idx="91">
                  <c:v>-3.25</c:v>
                </c:pt>
                <c:pt idx="92">
                  <c:v>-3.2</c:v>
                </c:pt>
                <c:pt idx="93">
                  <c:v>-3.15</c:v>
                </c:pt>
                <c:pt idx="94">
                  <c:v>-3.1</c:v>
                </c:pt>
                <c:pt idx="95">
                  <c:v>-3.05</c:v>
                </c:pt>
                <c:pt idx="96">
                  <c:v>-3</c:v>
                </c:pt>
                <c:pt idx="97">
                  <c:v>-2.9</c:v>
                </c:pt>
                <c:pt idx="98">
                  <c:v>-2.9</c:v>
                </c:pt>
                <c:pt idx="99">
                  <c:v>-2.8499999999999988</c:v>
                </c:pt>
                <c:pt idx="100">
                  <c:v>-2.8</c:v>
                </c:pt>
                <c:pt idx="101">
                  <c:v>-2.75</c:v>
                </c:pt>
                <c:pt idx="102">
                  <c:v>-2.7</c:v>
                </c:pt>
                <c:pt idx="103">
                  <c:v>-2.65</c:v>
                </c:pt>
                <c:pt idx="104">
                  <c:v>-2.6</c:v>
                </c:pt>
                <c:pt idx="105">
                  <c:v>-2.5499999999999998</c:v>
                </c:pt>
                <c:pt idx="106">
                  <c:v>-2.5</c:v>
                </c:pt>
                <c:pt idx="107">
                  <c:v>-2.4499999999999997</c:v>
                </c:pt>
                <c:pt idx="108">
                  <c:v>-2.4</c:v>
                </c:pt>
                <c:pt idx="109">
                  <c:v>-2.3499999999999988</c:v>
                </c:pt>
                <c:pt idx="110">
                  <c:v>-2.2999999999999998</c:v>
                </c:pt>
                <c:pt idx="111">
                  <c:v>-2.25</c:v>
                </c:pt>
                <c:pt idx="112">
                  <c:v>-2.2000000000000002</c:v>
                </c:pt>
                <c:pt idx="113">
                  <c:v>-2.15</c:v>
                </c:pt>
                <c:pt idx="114">
                  <c:v>-2.1</c:v>
                </c:pt>
                <c:pt idx="115">
                  <c:v>-2.0499999999999998</c:v>
                </c:pt>
                <c:pt idx="116">
                  <c:v>-2</c:v>
                </c:pt>
                <c:pt idx="117">
                  <c:v>-1.9500000000000033</c:v>
                </c:pt>
                <c:pt idx="118">
                  <c:v>-1.9000000000000001</c:v>
                </c:pt>
                <c:pt idx="119">
                  <c:v>-1.85</c:v>
                </c:pt>
                <c:pt idx="120">
                  <c:v>-1.8</c:v>
                </c:pt>
                <c:pt idx="121">
                  <c:v>-1.75</c:v>
                </c:pt>
                <c:pt idx="122">
                  <c:v>-1.7</c:v>
                </c:pt>
                <c:pt idx="123">
                  <c:v>-1.6500000000000001</c:v>
                </c:pt>
                <c:pt idx="124">
                  <c:v>-1.6</c:v>
                </c:pt>
                <c:pt idx="125">
                  <c:v>-1.55</c:v>
                </c:pt>
                <c:pt idx="126">
                  <c:v>-1.5</c:v>
                </c:pt>
                <c:pt idx="127">
                  <c:v>-1.45</c:v>
                </c:pt>
                <c:pt idx="128">
                  <c:v>-1.4</c:v>
                </c:pt>
                <c:pt idx="129">
                  <c:v>-1.35</c:v>
                </c:pt>
                <c:pt idx="130">
                  <c:v>-1.3</c:v>
                </c:pt>
                <c:pt idx="131">
                  <c:v>-1.25</c:v>
                </c:pt>
                <c:pt idx="132">
                  <c:v>-1.2</c:v>
                </c:pt>
                <c:pt idx="133">
                  <c:v>-1.1499999999999964</c:v>
                </c:pt>
                <c:pt idx="134">
                  <c:v>-1.1000000000000001</c:v>
                </c:pt>
                <c:pt idx="135">
                  <c:v>-1.05</c:v>
                </c:pt>
                <c:pt idx="136">
                  <c:v>-0.1</c:v>
                </c:pt>
              </c:numCache>
            </c:numRef>
          </c:cat>
          <c:val>
            <c:numRef>
              <c:f>Sheet4!$H$5:$H$141</c:f>
              <c:numCache>
                <c:formatCode>General</c:formatCode>
                <c:ptCount val="13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0.2</c:v>
                </c:pt>
                <c:pt idx="84">
                  <c:v>0.4</c:v>
                </c:pt>
                <c:pt idx="85">
                  <c:v>0.70000000000000062</c:v>
                </c:pt>
                <c:pt idx="86">
                  <c:v>1</c:v>
                </c:pt>
                <c:pt idx="87">
                  <c:v>1.7</c:v>
                </c:pt>
                <c:pt idx="88">
                  <c:v>2.5</c:v>
                </c:pt>
                <c:pt idx="89">
                  <c:v>3.3</c:v>
                </c:pt>
                <c:pt idx="90">
                  <c:v>4.4000000000000004</c:v>
                </c:pt>
                <c:pt idx="91">
                  <c:v>5.4</c:v>
                </c:pt>
                <c:pt idx="92">
                  <c:v>6</c:v>
                </c:pt>
                <c:pt idx="93">
                  <c:v>6.8</c:v>
                </c:pt>
                <c:pt idx="94">
                  <c:v>7.7</c:v>
                </c:pt>
                <c:pt idx="95">
                  <c:v>7.8</c:v>
                </c:pt>
                <c:pt idx="96">
                  <c:v>7.7</c:v>
                </c:pt>
                <c:pt idx="97">
                  <c:v>7.1</c:v>
                </c:pt>
                <c:pt idx="98">
                  <c:v>7.1</c:v>
                </c:pt>
                <c:pt idx="99">
                  <c:v>6.7</c:v>
                </c:pt>
                <c:pt idx="100">
                  <c:v>7.5</c:v>
                </c:pt>
                <c:pt idx="101">
                  <c:v>8.6</c:v>
                </c:pt>
                <c:pt idx="102">
                  <c:v>10.5</c:v>
                </c:pt>
                <c:pt idx="103">
                  <c:v>14.7</c:v>
                </c:pt>
                <c:pt idx="104">
                  <c:v>20.7</c:v>
                </c:pt>
                <c:pt idx="105">
                  <c:v>27.7</c:v>
                </c:pt>
                <c:pt idx="106">
                  <c:v>34.5</c:v>
                </c:pt>
                <c:pt idx="107">
                  <c:v>41.3</c:v>
                </c:pt>
                <c:pt idx="108">
                  <c:v>47.8</c:v>
                </c:pt>
                <c:pt idx="109">
                  <c:v>53.4</c:v>
                </c:pt>
                <c:pt idx="110">
                  <c:v>56.3</c:v>
                </c:pt>
                <c:pt idx="111">
                  <c:v>57.8</c:v>
                </c:pt>
                <c:pt idx="112">
                  <c:v>56.1</c:v>
                </c:pt>
                <c:pt idx="113">
                  <c:v>53.1</c:v>
                </c:pt>
                <c:pt idx="114">
                  <c:v>47.3</c:v>
                </c:pt>
                <c:pt idx="115">
                  <c:v>39.800000000000004</c:v>
                </c:pt>
                <c:pt idx="116">
                  <c:v>32.5</c:v>
                </c:pt>
                <c:pt idx="117">
                  <c:v>25.9</c:v>
                </c:pt>
                <c:pt idx="118">
                  <c:v>20.100000000000001</c:v>
                </c:pt>
                <c:pt idx="119">
                  <c:v>15.2</c:v>
                </c:pt>
                <c:pt idx="120">
                  <c:v>11.6</c:v>
                </c:pt>
                <c:pt idx="121">
                  <c:v>8.8000000000000007</c:v>
                </c:pt>
                <c:pt idx="122">
                  <c:v>7.6</c:v>
                </c:pt>
                <c:pt idx="123">
                  <c:v>6.8</c:v>
                </c:pt>
                <c:pt idx="124">
                  <c:v>7.1</c:v>
                </c:pt>
                <c:pt idx="125">
                  <c:v>7</c:v>
                </c:pt>
                <c:pt idx="126">
                  <c:v>7.8</c:v>
                </c:pt>
                <c:pt idx="127">
                  <c:v>8</c:v>
                </c:pt>
                <c:pt idx="128">
                  <c:v>8.2000000000000011</c:v>
                </c:pt>
                <c:pt idx="129">
                  <c:v>8</c:v>
                </c:pt>
                <c:pt idx="130">
                  <c:v>8.1</c:v>
                </c:pt>
                <c:pt idx="131">
                  <c:v>7</c:v>
                </c:pt>
                <c:pt idx="132">
                  <c:v>6.2</c:v>
                </c:pt>
                <c:pt idx="133">
                  <c:v>5.5</c:v>
                </c:pt>
                <c:pt idx="134">
                  <c:v>4.5999999999999996</c:v>
                </c:pt>
                <c:pt idx="135">
                  <c:v>3.3</c:v>
                </c:pt>
                <c:pt idx="136">
                  <c:v>2.5</c:v>
                </c:pt>
              </c:numCache>
            </c:numRef>
          </c:val>
        </c:ser>
        <c:ser>
          <c:idx val="7"/>
          <c:order val="6"/>
          <c:tx>
            <c:strRef>
              <c:f>Sheet4!$I$4</c:f>
              <c:strCache>
                <c:ptCount val="1"/>
                <c:pt idx="0">
                  <c:v>pH std (7,32)</c:v>
                </c:pt>
              </c:strCache>
            </c:strRef>
          </c:tx>
          <c:marker>
            <c:symbol val="none"/>
          </c:marker>
          <c:cat>
            <c:numRef>
              <c:f>Sheet4!$A$5:$A$141</c:f>
              <c:numCache>
                <c:formatCode>General</c:formatCode>
                <c:ptCount val="137"/>
                <c:pt idx="0">
                  <c:v>-7.8</c:v>
                </c:pt>
                <c:pt idx="1">
                  <c:v>-7.7</c:v>
                </c:pt>
                <c:pt idx="2">
                  <c:v>-7.7</c:v>
                </c:pt>
                <c:pt idx="3">
                  <c:v>-7.6499999999999995</c:v>
                </c:pt>
                <c:pt idx="4">
                  <c:v>-7.6</c:v>
                </c:pt>
                <c:pt idx="5">
                  <c:v>-7.55</c:v>
                </c:pt>
                <c:pt idx="6">
                  <c:v>-7.5</c:v>
                </c:pt>
                <c:pt idx="7">
                  <c:v>-7.45</c:v>
                </c:pt>
                <c:pt idx="8">
                  <c:v>-7.4</c:v>
                </c:pt>
                <c:pt idx="9">
                  <c:v>-7.35</c:v>
                </c:pt>
                <c:pt idx="10">
                  <c:v>-7.3</c:v>
                </c:pt>
                <c:pt idx="11">
                  <c:v>-7.25</c:v>
                </c:pt>
                <c:pt idx="12">
                  <c:v>-7.2</c:v>
                </c:pt>
                <c:pt idx="13">
                  <c:v>-7.1499999999999995</c:v>
                </c:pt>
                <c:pt idx="14">
                  <c:v>-7.1</c:v>
                </c:pt>
                <c:pt idx="15">
                  <c:v>-7.05</c:v>
                </c:pt>
                <c:pt idx="16">
                  <c:v>-0.70000000000000062</c:v>
                </c:pt>
                <c:pt idx="17">
                  <c:v>-6.95</c:v>
                </c:pt>
                <c:pt idx="18">
                  <c:v>-6.9</c:v>
                </c:pt>
                <c:pt idx="19">
                  <c:v>-6.85</c:v>
                </c:pt>
                <c:pt idx="20">
                  <c:v>-6.8</c:v>
                </c:pt>
                <c:pt idx="21">
                  <c:v>-6.75</c:v>
                </c:pt>
                <c:pt idx="22">
                  <c:v>-6.7</c:v>
                </c:pt>
                <c:pt idx="23">
                  <c:v>-6.6499999999999995</c:v>
                </c:pt>
                <c:pt idx="24">
                  <c:v>-6.6</c:v>
                </c:pt>
                <c:pt idx="25">
                  <c:v>-6.55</c:v>
                </c:pt>
                <c:pt idx="26">
                  <c:v>-6.5</c:v>
                </c:pt>
                <c:pt idx="27">
                  <c:v>-6.45</c:v>
                </c:pt>
                <c:pt idx="28">
                  <c:v>-6.4</c:v>
                </c:pt>
                <c:pt idx="29">
                  <c:v>-6.35</c:v>
                </c:pt>
                <c:pt idx="30">
                  <c:v>-6.3</c:v>
                </c:pt>
                <c:pt idx="31">
                  <c:v>-6.25</c:v>
                </c:pt>
                <c:pt idx="32">
                  <c:v>-6.2</c:v>
                </c:pt>
                <c:pt idx="33">
                  <c:v>-6.1499999999999995</c:v>
                </c:pt>
                <c:pt idx="34">
                  <c:v>-6.1</c:v>
                </c:pt>
                <c:pt idx="35">
                  <c:v>-6.05</c:v>
                </c:pt>
                <c:pt idx="36">
                  <c:v>-0.60000000000000064</c:v>
                </c:pt>
                <c:pt idx="37">
                  <c:v>-5.95</c:v>
                </c:pt>
                <c:pt idx="38">
                  <c:v>-5.9</c:v>
                </c:pt>
                <c:pt idx="39">
                  <c:v>-5.85</c:v>
                </c:pt>
                <c:pt idx="40">
                  <c:v>-5.8</c:v>
                </c:pt>
                <c:pt idx="41">
                  <c:v>-5.75</c:v>
                </c:pt>
                <c:pt idx="42">
                  <c:v>-5.7</c:v>
                </c:pt>
                <c:pt idx="43">
                  <c:v>-5.6499999999999995</c:v>
                </c:pt>
                <c:pt idx="44">
                  <c:v>-5.6</c:v>
                </c:pt>
                <c:pt idx="45">
                  <c:v>-5.55</c:v>
                </c:pt>
                <c:pt idx="46">
                  <c:v>-5.5</c:v>
                </c:pt>
                <c:pt idx="47">
                  <c:v>-5.45</c:v>
                </c:pt>
                <c:pt idx="48">
                  <c:v>-5.4</c:v>
                </c:pt>
                <c:pt idx="49">
                  <c:v>-5.35</c:v>
                </c:pt>
                <c:pt idx="50">
                  <c:v>-5.3</c:v>
                </c:pt>
                <c:pt idx="51">
                  <c:v>-5.25</c:v>
                </c:pt>
                <c:pt idx="52">
                  <c:v>-5.2</c:v>
                </c:pt>
                <c:pt idx="53">
                  <c:v>-5.1499999999999995</c:v>
                </c:pt>
                <c:pt idx="54">
                  <c:v>-5.0999999999999996</c:v>
                </c:pt>
                <c:pt idx="55">
                  <c:v>-5.05</c:v>
                </c:pt>
                <c:pt idx="56">
                  <c:v>-5</c:v>
                </c:pt>
                <c:pt idx="57">
                  <c:v>-4.95</c:v>
                </c:pt>
                <c:pt idx="58">
                  <c:v>-4.9000000000000004</c:v>
                </c:pt>
                <c:pt idx="59">
                  <c:v>-4.8499999999999996</c:v>
                </c:pt>
                <c:pt idx="60">
                  <c:v>-4.8</c:v>
                </c:pt>
                <c:pt idx="61">
                  <c:v>-4.75</c:v>
                </c:pt>
                <c:pt idx="62">
                  <c:v>-4.7</c:v>
                </c:pt>
                <c:pt idx="63">
                  <c:v>-4.6499999999999995</c:v>
                </c:pt>
                <c:pt idx="64">
                  <c:v>-4.5999999999999996</c:v>
                </c:pt>
                <c:pt idx="65">
                  <c:v>-4.55</c:v>
                </c:pt>
                <c:pt idx="66">
                  <c:v>-4.5</c:v>
                </c:pt>
                <c:pt idx="67">
                  <c:v>-4.45</c:v>
                </c:pt>
                <c:pt idx="68">
                  <c:v>-4.4000000000000004</c:v>
                </c:pt>
                <c:pt idx="69">
                  <c:v>-4.3499999999999996</c:v>
                </c:pt>
                <c:pt idx="70">
                  <c:v>-4.3</c:v>
                </c:pt>
                <c:pt idx="71">
                  <c:v>-4.25</c:v>
                </c:pt>
                <c:pt idx="72">
                  <c:v>-4.2</c:v>
                </c:pt>
                <c:pt idx="73">
                  <c:v>-4.1499999999999995</c:v>
                </c:pt>
                <c:pt idx="74">
                  <c:v>-4.0999999999999996</c:v>
                </c:pt>
                <c:pt idx="75">
                  <c:v>-4.05</c:v>
                </c:pt>
                <c:pt idx="76">
                  <c:v>-4</c:v>
                </c:pt>
                <c:pt idx="77">
                  <c:v>-3.9499999999999997</c:v>
                </c:pt>
                <c:pt idx="78">
                  <c:v>-3.9</c:v>
                </c:pt>
                <c:pt idx="79">
                  <c:v>-3.8499999999999988</c:v>
                </c:pt>
                <c:pt idx="80">
                  <c:v>-3.8</c:v>
                </c:pt>
                <c:pt idx="81">
                  <c:v>-3.75</c:v>
                </c:pt>
                <c:pt idx="82">
                  <c:v>-3.7</c:v>
                </c:pt>
                <c:pt idx="83">
                  <c:v>-3.65</c:v>
                </c:pt>
                <c:pt idx="84">
                  <c:v>-3.6</c:v>
                </c:pt>
                <c:pt idx="85">
                  <c:v>-3.55</c:v>
                </c:pt>
                <c:pt idx="86">
                  <c:v>-3.5</c:v>
                </c:pt>
                <c:pt idx="87">
                  <c:v>-3.4499999999999997</c:v>
                </c:pt>
                <c:pt idx="88">
                  <c:v>-3.4</c:v>
                </c:pt>
                <c:pt idx="89">
                  <c:v>-3.3499999999999988</c:v>
                </c:pt>
                <c:pt idx="90">
                  <c:v>-3.3</c:v>
                </c:pt>
                <c:pt idx="91">
                  <c:v>-3.25</c:v>
                </c:pt>
                <c:pt idx="92">
                  <c:v>-3.2</c:v>
                </c:pt>
                <c:pt idx="93">
                  <c:v>-3.15</c:v>
                </c:pt>
                <c:pt idx="94">
                  <c:v>-3.1</c:v>
                </c:pt>
                <c:pt idx="95">
                  <c:v>-3.05</c:v>
                </c:pt>
                <c:pt idx="96">
                  <c:v>-3</c:v>
                </c:pt>
                <c:pt idx="97">
                  <c:v>-2.9</c:v>
                </c:pt>
                <c:pt idx="98">
                  <c:v>-2.9</c:v>
                </c:pt>
                <c:pt idx="99">
                  <c:v>-2.8499999999999988</c:v>
                </c:pt>
                <c:pt idx="100">
                  <c:v>-2.8</c:v>
                </c:pt>
                <c:pt idx="101">
                  <c:v>-2.75</c:v>
                </c:pt>
                <c:pt idx="102">
                  <c:v>-2.7</c:v>
                </c:pt>
                <c:pt idx="103">
                  <c:v>-2.65</c:v>
                </c:pt>
                <c:pt idx="104">
                  <c:v>-2.6</c:v>
                </c:pt>
                <c:pt idx="105">
                  <c:v>-2.5499999999999998</c:v>
                </c:pt>
                <c:pt idx="106">
                  <c:v>-2.5</c:v>
                </c:pt>
                <c:pt idx="107">
                  <c:v>-2.4499999999999997</c:v>
                </c:pt>
                <c:pt idx="108">
                  <c:v>-2.4</c:v>
                </c:pt>
                <c:pt idx="109">
                  <c:v>-2.3499999999999988</c:v>
                </c:pt>
                <c:pt idx="110">
                  <c:v>-2.2999999999999998</c:v>
                </c:pt>
                <c:pt idx="111">
                  <c:v>-2.25</c:v>
                </c:pt>
                <c:pt idx="112">
                  <c:v>-2.2000000000000002</c:v>
                </c:pt>
                <c:pt idx="113">
                  <c:v>-2.15</c:v>
                </c:pt>
                <c:pt idx="114">
                  <c:v>-2.1</c:v>
                </c:pt>
                <c:pt idx="115">
                  <c:v>-2.0499999999999998</c:v>
                </c:pt>
                <c:pt idx="116">
                  <c:v>-2</c:v>
                </c:pt>
                <c:pt idx="117">
                  <c:v>-1.9500000000000033</c:v>
                </c:pt>
                <c:pt idx="118">
                  <c:v>-1.9000000000000001</c:v>
                </c:pt>
                <c:pt idx="119">
                  <c:v>-1.85</c:v>
                </c:pt>
                <c:pt idx="120">
                  <c:v>-1.8</c:v>
                </c:pt>
                <c:pt idx="121">
                  <c:v>-1.75</c:v>
                </c:pt>
                <c:pt idx="122">
                  <c:v>-1.7</c:v>
                </c:pt>
                <c:pt idx="123">
                  <c:v>-1.6500000000000001</c:v>
                </c:pt>
                <c:pt idx="124">
                  <c:v>-1.6</c:v>
                </c:pt>
                <c:pt idx="125">
                  <c:v>-1.55</c:v>
                </c:pt>
                <c:pt idx="126">
                  <c:v>-1.5</c:v>
                </c:pt>
                <c:pt idx="127">
                  <c:v>-1.45</c:v>
                </c:pt>
                <c:pt idx="128">
                  <c:v>-1.4</c:v>
                </c:pt>
                <c:pt idx="129">
                  <c:v>-1.35</c:v>
                </c:pt>
                <c:pt idx="130">
                  <c:v>-1.3</c:v>
                </c:pt>
                <c:pt idx="131">
                  <c:v>-1.25</c:v>
                </c:pt>
                <c:pt idx="132">
                  <c:v>-1.2</c:v>
                </c:pt>
                <c:pt idx="133">
                  <c:v>-1.1499999999999964</c:v>
                </c:pt>
                <c:pt idx="134">
                  <c:v>-1.1000000000000001</c:v>
                </c:pt>
                <c:pt idx="135">
                  <c:v>-1.05</c:v>
                </c:pt>
                <c:pt idx="136">
                  <c:v>-0.1</c:v>
                </c:pt>
              </c:numCache>
            </c:numRef>
          </c:cat>
          <c:val>
            <c:numRef>
              <c:f>Sheet4!$I$5:$I$141</c:f>
              <c:numCache>
                <c:formatCode>General</c:formatCode>
                <c:ptCount val="13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0.1</c:v>
                </c:pt>
                <c:pt idx="83">
                  <c:v>0.4</c:v>
                </c:pt>
                <c:pt idx="84">
                  <c:v>0.8</c:v>
                </c:pt>
                <c:pt idx="85">
                  <c:v>1.2</c:v>
                </c:pt>
                <c:pt idx="86">
                  <c:v>1.9000000000000001</c:v>
                </c:pt>
                <c:pt idx="87">
                  <c:v>2.7</c:v>
                </c:pt>
                <c:pt idx="88">
                  <c:v>2.5</c:v>
                </c:pt>
                <c:pt idx="89">
                  <c:v>4.5</c:v>
                </c:pt>
                <c:pt idx="90">
                  <c:v>5.9</c:v>
                </c:pt>
                <c:pt idx="91">
                  <c:v>6.7</c:v>
                </c:pt>
                <c:pt idx="92">
                  <c:v>7.1</c:v>
                </c:pt>
                <c:pt idx="93">
                  <c:v>7.8</c:v>
                </c:pt>
                <c:pt idx="94">
                  <c:v>8.4</c:v>
                </c:pt>
                <c:pt idx="95">
                  <c:v>8.4</c:v>
                </c:pt>
                <c:pt idx="96">
                  <c:v>8.4</c:v>
                </c:pt>
                <c:pt idx="97">
                  <c:v>9</c:v>
                </c:pt>
                <c:pt idx="98">
                  <c:v>10.200000000000001</c:v>
                </c:pt>
                <c:pt idx="99">
                  <c:v>12.4</c:v>
                </c:pt>
                <c:pt idx="100">
                  <c:v>16.399999999999999</c:v>
                </c:pt>
                <c:pt idx="101">
                  <c:v>20.9</c:v>
                </c:pt>
                <c:pt idx="102">
                  <c:v>26.6</c:v>
                </c:pt>
                <c:pt idx="103">
                  <c:v>33.4</c:v>
                </c:pt>
                <c:pt idx="104">
                  <c:v>40.6</c:v>
                </c:pt>
                <c:pt idx="105">
                  <c:v>47.5</c:v>
                </c:pt>
                <c:pt idx="106">
                  <c:v>53.6</c:v>
                </c:pt>
                <c:pt idx="107">
                  <c:v>58</c:v>
                </c:pt>
                <c:pt idx="108">
                  <c:v>60.8</c:v>
                </c:pt>
                <c:pt idx="109">
                  <c:v>61.8</c:v>
                </c:pt>
                <c:pt idx="110">
                  <c:v>60.3</c:v>
                </c:pt>
                <c:pt idx="111">
                  <c:v>57.1</c:v>
                </c:pt>
                <c:pt idx="112">
                  <c:v>51.4</c:v>
                </c:pt>
                <c:pt idx="113">
                  <c:v>45.1</c:v>
                </c:pt>
                <c:pt idx="114">
                  <c:v>38.200000000000003</c:v>
                </c:pt>
                <c:pt idx="115">
                  <c:v>32.1</c:v>
                </c:pt>
                <c:pt idx="116">
                  <c:v>25.7</c:v>
                </c:pt>
                <c:pt idx="117">
                  <c:v>21.2</c:v>
                </c:pt>
                <c:pt idx="118">
                  <c:v>17</c:v>
                </c:pt>
                <c:pt idx="119">
                  <c:v>14.2</c:v>
                </c:pt>
                <c:pt idx="120">
                  <c:v>11.7</c:v>
                </c:pt>
                <c:pt idx="121">
                  <c:v>10.4</c:v>
                </c:pt>
                <c:pt idx="122">
                  <c:v>10.200000000000001</c:v>
                </c:pt>
                <c:pt idx="123">
                  <c:v>9.6</c:v>
                </c:pt>
                <c:pt idx="124">
                  <c:v>9.4</c:v>
                </c:pt>
                <c:pt idx="125">
                  <c:v>9.1</c:v>
                </c:pt>
                <c:pt idx="126">
                  <c:v>9.2000000000000011</c:v>
                </c:pt>
                <c:pt idx="127">
                  <c:v>8.4</c:v>
                </c:pt>
                <c:pt idx="128">
                  <c:v>8.1</c:v>
                </c:pt>
                <c:pt idx="129">
                  <c:v>6.8</c:v>
                </c:pt>
                <c:pt idx="130">
                  <c:v>5.6</c:v>
                </c:pt>
                <c:pt idx="131">
                  <c:v>4.5</c:v>
                </c:pt>
                <c:pt idx="132">
                  <c:v>3.8</c:v>
                </c:pt>
                <c:pt idx="133">
                  <c:v>2.7</c:v>
                </c:pt>
                <c:pt idx="134">
                  <c:v>1.8</c:v>
                </c:pt>
                <c:pt idx="135">
                  <c:v>1.2</c:v>
                </c:pt>
                <c:pt idx="136">
                  <c:v>0</c:v>
                </c:pt>
              </c:numCache>
            </c:numRef>
          </c:val>
        </c:ser>
        <c:ser>
          <c:idx val="8"/>
          <c:order val="7"/>
          <c:tx>
            <c:strRef>
              <c:f>Sheet4!$J$4</c:f>
              <c:strCache>
                <c:ptCount val="1"/>
                <c:pt idx="0">
                  <c:v>pH 8</c:v>
                </c:pt>
              </c:strCache>
            </c:strRef>
          </c:tx>
          <c:marker>
            <c:symbol val="none"/>
          </c:marker>
          <c:cat>
            <c:numRef>
              <c:f>Sheet4!$A$5:$A$141</c:f>
              <c:numCache>
                <c:formatCode>General</c:formatCode>
                <c:ptCount val="137"/>
                <c:pt idx="0">
                  <c:v>-7.8</c:v>
                </c:pt>
                <c:pt idx="1">
                  <c:v>-7.7</c:v>
                </c:pt>
                <c:pt idx="2">
                  <c:v>-7.7</c:v>
                </c:pt>
                <c:pt idx="3">
                  <c:v>-7.6499999999999995</c:v>
                </c:pt>
                <c:pt idx="4">
                  <c:v>-7.6</c:v>
                </c:pt>
                <c:pt idx="5">
                  <c:v>-7.55</c:v>
                </c:pt>
                <c:pt idx="6">
                  <c:v>-7.5</c:v>
                </c:pt>
                <c:pt idx="7">
                  <c:v>-7.45</c:v>
                </c:pt>
                <c:pt idx="8">
                  <c:v>-7.4</c:v>
                </c:pt>
                <c:pt idx="9">
                  <c:v>-7.35</c:v>
                </c:pt>
                <c:pt idx="10">
                  <c:v>-7.3</c:v>
                </c:pt>
                <c:pt idx="11">
                  <c:v>-7.25</c:v>
                </c:pt>
                <c:pt idx="12">
                  <c:v>-7.2</c:v>
                </c:pt>
                <c:pt idx="13">
                  <c:v>-7.1499999999999995</c:v>
                </c:pt>
                <c:pt idx="14">
                  <c:v>-7.1</c:v>
                </c:pt>
                <c:pt idx="15">
                  <c:v>-7.05</c:v>
                </c:pt>
                <c:pt idx="16">
                  <c:v>-0.70000000000000062</c:v>
                </c:pt>
                <c:pt idx="17">
                  <c:v>-6.95</c:v>
                </c:pt>
                <c:pt idx="18">
                  <c:v>-6.9</c:v>
                </c:pt>
                <c:pt idx="19">
                  <c:v>-6.85</c:v>
                </c:pt>
                <c:pt idx="20">
                  <c:v>-6.8</c:v>
                </c:pt>
                <c:pt idx="21">
                  <c:v>-6.75</c:v>
                </c:pt>
                <c:pt idx="22">
                  <c:v>-6.7</c:v>
                </c:pt>
                <c:pt idx="23">
                  <c:v>-6.6499999999999995</c:v>
                </c:pt>
                <c:pt idx="24">
                  <c:v>-6.6</c:v>
                </c:pt>
                <c:pt idx="25">
                  <c:v>-6.55</c:v>
                </c:pt>
                <c:pt idx="26">
                  <c:v>-6.5</c:v>
                </c:pt>
                <c:pt idx="27">
                  <c:v>-6.45</c:v>
                </c:pt>
                <c:pt idx="28">
                  <c:v>-6.4</c:v>
                </c:pt>
                <c:pt idx="29">
                  <c:v>-6.35</c:v>
                </c:pt>
                <c:pt idx="30">
                  <c:v>-6.3</c:v>
                </c:pt>
                <c:pt idx="31">
                  <c:v>-6.25</c:v>
                </c:pt>
                <c:pt idx="32">
                  <c:v>-6.2</c:v>
                </c:pt>
                <c:pt idx="33">
                  <c:v>-6.1499999999999995</c:v>
                </c:pt>
                <c:pt idx="34">
                  <c:v>-6.1</c:v>
                </c:pt>
                <c:pt idx="35">
                  <c:v>-6.05</c:v>
                </c:pt>
                <c:pt idx="36">
                  <c:v>-0.60000000000000064</c:v>
                </c:pt>
                <c:pt idx="37">
                  <c:v>-5.95</c:v>
                </c:pt>
                <c:pt idx="38">
                  <c:v>-5.9</c:v>
                </c:pt>
                <c:pt idx="39">
                  <c:v>-5.85</c:v>
                </c:pt>
                <c:pt idx="40">
                  <c:v>-5.8</c:v>
                </c:pt>
                <c:pt idx="41">
                  <c:v>-5.75</c:v>
                </c:pt>
                <c:pt idx="42">
                  <c:v>-5.7</c:v>
                </c:pt>
                <c:pt idx="43">
                  <c:v>-5.6499999999999995</c:v>
                </c:pt>
                <c:pt idx="44">
                  <c:v>-5.6</c:v>
                </c:pt>
                <c:pt idx="45">
                  <c:v>-5.55</c:v>
                </c:pt>
                <c:pt idx="46">
                  <c:v>-5.5</c:v>
                </c:pt>
                <c:pt idx="47">
                  <c:v>-5.45</c:v>
                </c:pt>
                <c:pt idx="48">
                  <c:v>-5.4</c:v>
                </c:pt>
                <c:pt idx="49">
                  <c:v>-5.35</c:v>
                </c:pt>
                <c:pt idx="50">
                  <c:v>-5.3</c:v>
                </c:pt>
                <c:pt idx="51">
                  <c:v>-5.25</c:v>
                </c:pt>
                <c:pt idx="52">
                  <c:v>-5.2</c:v>
                </c:pt>
                <c:pt idx="53">
                  <c:v>-5.1499999999999995</c:v>
                </c:pt>
                <c:pt idx="54">
                  <c:v>-5.0999999999999996</c:v>
                </c:pt>
                <c:pt idx="55">
                  <c:v>-5.05</c:v>
                </c:pt>
                <c:pt idx="56">
                  <c:v>-5</c:v>
                </c:pt>
                <c:pt idx="57">
                  <c:v>-4.95</c:v>
                </c:pt>
                <c:pt idx="58">
                  <c:v>-4.9000000000000004</c:v>
                </c:pt>
                <c:pt idx="59">
                  <c:v>-4.8499999999999996</c:v>
                </c:pt>
                <c:pt idx="60">
                  <c:v>-4.8</c:v>
                </c:pt>
                <c:pt idx="61">
                  <c:v>-4.75</c:v>
                </c:pt>
                <c:pt idx="62">
                  <c:v>-4.7</c:v>
                </c:pt>
                <c:pt idx="63">
                  <c:v>-4.6499999999999995</c:v>
                </c:pt>
                <c:pt idx="64">
                  <c:v>-4.5999999999999996</c:v>
                </c:pt>
                <c:pt idx="65">
                  <c:v>-4.55</c:v>
                </c:pt>
                <c:pt idx="66">
                  <c:v>-4.5</c:v>
                </c:pt>
                <c:pt idx="67">
                  <c:v>-4.45</c:v>
                </c:pt>
                <c:pt idx="68">
                  <c:v>-4.4000000000000004</c:v>
                </c:pt>
                <c:pt idx="69">
                  <c:v>-4.3499999999999996</c:v>
                </c:pt>
                <c:pt idx="70">
                  <c:v>-4.3</c:v>
                </c:pt>
                <c:pt idx="71">
                  <c:v>-4.25</c:v>
                </c:pt>
                <c:pt idx="72">
                  <c:v>-4.2</c:v>
                </c:pt>
                <c:pt idx="73">
                  <c:v>-4.1499999999999995</c:v>
                </c:pt>
                <c:pt idx="74">
                  <c:v>-4.0999999999999996</c:v>
                </c:pt>
                <c:pt idx="75">
                  <c:v>-4.05</c:v>
                </c:pt>
                <c:pt idx="76">
                  <c:v>-4</c:v>
                </c:pt>
                <c:pt idx="77">
                  <c:v>-3.9499999999999997</c:v>
                </c:pt>
                <c:pt idx="78">
                  <c:v>-3.9</c:v>
                </c:pt>
                <c:pt idx="79">
                  <c:v>-3.8499999999999988</c:v>
                </c:pt>
                <c:pt idx="80">
                  <c:v>-3.8</c:v>
                </c:pt>
                <c:pt idx="81">
                  <c:v>-3.75</c:v>
                </c:pt>
                <c:pt idx="82">
                  <c:v>-3.7</c:v>
                </c:pt>
                <c:pt idx="83">
                  <c:v>-3.65</c:v>
                </c:pt>
                <c:pt idx="84">
                  <c:v>-3.6</c:v>
                </c:pt>
                <c:pt idx="85">
                  <c:v>-3.55</c:v>
                </c:pt>
                <c:pt idx="86">
                  <c:v>-3.5</c:v>
                </c:pt>
                <c:pt idx="87">
                  <c:v>-3.4499999999999997</c:v>
                </c:pt>
                <c:pt idx="88">
                  <c:v>-3.4</c:v>
                </c:pt>
                <c:pt idx="89">
                  <c:v>-3.3499999999999988</c:v>
                </c:pt>
                <c:pt idx="90">
                  <c:v>-3.3</c:v>
                </c:pt>
                <c:pt idx="91">
                  <c:v>-3.25</c:v>
                </c:pt>
                <c:pt idx="92">
                  <c:v>-3.2</c:v>
                </c:pt>
                <c:pt idx="93">
                  <c:v>-3.15</c:v>
                </c:pt>
                <c:pt idx="94">
                  <c:v>-3.1</c:v>
                </c:pt>
                <c:pt idx="95">
                  <c:v>-3.05</c:v>
                </c:pt>
                <c:pt idx="96">
                  <c:v>-3</c:v>
                </c:pt>
                <c:pt idx="97">
                  <c:v>-2.9</c:v>
                </c:pt>
                <c:pt idx="98">
                  <c:v>-2.9</c:v>
                </c:pt>
                <c:pt idx="99">
                  <c:v>-2.8499999999999988</c:v>
                </c:pt>
                <c:pt idx="100">
                  <c:v>-2.8</c:v>
                </c:pt>
                <c:pt idx="101">
                  <c:v>-2.75</c:v>
                </c:pt>
                <c:pt idx="102">
                  <c:v>-2.7</c:v>
                </c:pt>
                <c:pt idx="103">
                  <c:v>-2.65</c:v>
                </c:pt>
                <c:pt idx="104">
                  <c:v>-2.6</c:v>
                </c:pt>
                <c:pt idx="105">
                  <c:v>-2.5499999999999998</c:v>
                </c:pt>
                <c:pt idx="106">
                  <c:v>-2.5</c:v>
                </c:pt>
                <c:pt idx="107">
                  <c:v>-2.4499999999999997</c:v>
                </c:pt>
                <c:pt idx="108">
                  <c:v>-2.4</c:v>
                </c:pt>
                <c:pt idx="109">
                  <c:v>-2.3499999999999988</c:v>
                </c:pt>
                <c:pt idx="110">
                  <c:v>-2.2999999999999998</c:v>
                </c:pt>
                <c:pt idx="111">
                  <c:v>-2.25</c:v>
                </c:pt>
                <c:pt idx="112">
                  <c:v>-2.2000000000000002</c:v>
                </c:pt>
                <c:pt idx="113">
                  <c:v>-2.15</c:v>
                </c:pt>
                <c:pt idx="114">
                  <c:v>-2.1</c:v>
                </c:pt>
                <c:pt idx="115">
                  <c:v>-2.0499999999999998</c:v>
                </c:pt>
                <c:pt idx="116">
                  <c:v>-2</c:v>
                </c:pt>
                <c:pt idx="117">
                  <c:v>-1.9500000000000033</c:v>
                </c:pt>
                <c:pt idx="118">
                  <c:v>-1.9000000000000001</c:v>
                </c:pt>
                <c:pt idx="119">
                  <c:v>-1.85</c:v>
                </c:pt>
                <c:pt idx="120">
                  <c:v>-1.8</c:v>
                </c:pt>
                <c:pt idx="121">
                  <c:v>-1.75</c:v>
                </c:pt>
                <c:pt idx="122">
                  <c:v>-1.7</c:v>
                </c:pt>
                <c:pt idx="123">
                  <c:v>-1.6500000000000001</c:v>
                </c:pt>
                <c:pt idx="124">
                  <c:v>-1.6</c:v>
                </c:pt>
                <c:pt idx="125">
                  <c:v>-1.55</c:v>
                </c:pt>
                <c:pt idx="126">
                  <c:v>-1.5</c:v>
                </c:pt>
                <c:pt idx="127">
                  <c:v>-1.45</c:v>
                </c:pt>
                <c:pt idx="128">
                  <c:v>-1.4</c:v>
                </c:pt>
                <c:pt idx="129">
                  <c:v>-1.35</c:v>
                </c:pt>
                <c:pt idx="130">
                  <c:v>-1.3</c:v>
                </c:pt>
                <c:pt idx="131">
                  <c:v>-1.25</c:v>
                </c:pt>
                <c:pt idx="132">
                  <c:v>-1.2</c:v>
                </c:pt>
                <c:pt idx="133">
                  <c:v>-1.1499999999999964</c:v>
                </c:pt>
                <c:pt idx="134">
                  <c:v>-1.1000000000000001</c:v>
                </c:pt>
                <c:pt idx="135">
                  <c:v>-1.05</c:v>
                </c:pt>
                <c:pt idx="136">
                  <c:v>-0.1</c:v>
                </c:pt>
              </c:numCache>
            </c:numRef>
          </c:cat>
          <c:val>
            <c:numRef>
              <c:f>Sheet4!$J$5:$J$141</c:f>
              <c:numCache>
                <c:formatCode>General</c:formatCode>
                <c:ptCount val="13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0.2</c:v>
                </c:pt>
                <c:pt idx="82">
                  <c:v>0.5</c:v>
                </c:pt>
                <c:pt idx="83">
                  <c:v>1.2</c:v>
                </c:pt>
                <c:pt idx="84">
                  <c:v>1.8</c:v>
                </c:pt>
                <c:pt idx="85">
                  <c:v>2.7</c:v>
                </c:pt>
                <c:pt idx="86">
                  <c:v>3.3</c:v>
                </c:pt>
                <c:pt idx="87">
                  <c:v>4.4000000000000004</c:v>
                </c:pt>
                <c:pt idx="88">
                  <c:v>5.2</c:v>
                </c:pt>
                <c:pt idx="89">
                  <c:v>6</c:v>
                </c:pt>
                <c:pt idx="90">
                  <c:v>6.6</c:v>
                </c:pt>
                <c:pt idx="91">
                  <c:v>7.9</c:v>
                </c:pt>
                <c:pt idx="92">
                  <c:v>8.9</c:v>
                </c:pt>
                <c:pt idx="93">
                  <c:v>10.5</c:v>
                </c:pt>
                <c:pt idx="94">
                  <c:v>12.8</c:v>
                </c:pt>
                <c:pt idx="95">
                  <c:v>16</c:v>
                </c:pt>
                <c:pt idx="96">
                  <c:v>19.5</c:v>
                </c:pt>
                <c:pt idx="97">
                  <c:v>23.6</c:v>
                </c:pt>
                <c:pt idx="98">
                  <c:v>28.5</c:v>
                </c:pt>
                <c:pt idx="99">
                  <c:v>32.6</c:v>
                </c:pt>
                <c:pt idx="100">
                  <c:v>36.800000000000004</c:v>
                </c:pt>
                <c:pt idx="101">
                  <c:v>41.1</c:v>
                </c:pt>
                <c:pt idx="102">
                  <c:v>45</c:v>
                </c:pt>
                <c:pt idx="103">
                  <c:v>48.6</c:v>
                </c:pt>
                <c:pt idx="104">
                  <c:v>51.5</c:v>
                </c:pt>
                <c:pt idx="105">
                  <c:v>54.6</c:v>
                </c:pt>
                <c:pt idx="106">
                  <c:v>56.4</c:v>
                </c:pt>
                <c:pt idx="107">
                  <c:v>57.3</c:v>
                </c:pt>
                <c:pt idx="108">
                  <c:v>56.5</c:v>
                </c:pt>
                <c:pt idx="109">
                  <c:v>54.8</c:v>
                </c:pt>
                <c:pt idx="110">
                  <c:v>51.1</c:v>
                </c:pt>
                <c:pt idx="111">
                  <c:v>47.8</c:v>
                </c:pt>
                <c:pt idx="112">
                  <c:v>44</c:v>
                </c:pt>
                <c:pt idx="113">
                  <c:v>39.9</c:v>
                </c:pt>
                <c:pt idx="114">
                  <c:v>36.300000000000004</c:v>
                </c:pt>
                <c:pt idx="115">
                  <c:v>32.300000000000004</c:v>
                </c:pt>
                <c:pt idx="116">
                  <c:v>28.9</c:v>
                </c:pt>
                <c:pt idx="117">
                  <c:v>24.8</c:v>
                </c:pt>
                <c:pt idx="118">
                  <c:v>21.1</c:v>
                </c:pt>
                <c:pt idx="119">
                  <c:v>17.2</c:v>
                </c:pt>
                <c:pt idx="120">
                  <c:v>14.3</c:v>
                </c:pt>
                <c:pt idx="121">
                  <c:v>11.7</c:v>
                </c:pt>
                <c:pt idx="122">
                  <c:v>10</c:v>
                </c:pt>
                <c:pt idx="123">
                  <c:v>8.1</c:v>
                </c:pt>
                <c:pt idx="124">
                  <c:v>6.9</c:v>
                </c:pt>
                <c:pt idx="125">
                  <c:v>5.9</c:v>
                </c:pt>
                <c:pt idx="126">
                  <c:v>5</c:v>
                </c:pt>
                <c:pt idx="127">
                  <c:v>4.2</c:v>
                </c:pt>
                <c:pt idx="128">
                  <c:v>3.2</c:v>
                </c:pt>
                <c:pt idx="129">
                  <c:v>2.4</c:v>
                </c:pt>
                <c:pt idx="130">
                  <c:v>1.9000000000000001</c:v>
                </c:pt>
                <c:pt idx="131">
                  <c:v>1</c:v>
                </c:pt>
                <c:pt idx="132">
                  <c:v>0.30000000000000032</c:v>
                </c:pt>
                <c:pt idx="133">
                  <c:v>0</c:v>
                </c:pt>
                <c:pt idx="134">
                  <c:v>0</c:v>
                </c:pt>
                <c:pt idx="135">
                  <c:v>0</c:v>
                </c:pt>
                <c:pt idx="136">
                  <c:v>0</c:v>
                </c:pt>
              </c:numCache>
            </c:numRef>
          </c:val>
        </c:ser>
        <c:marker val="1"/>
        <c:axId val="140240768"/>
        <c:axId val="140242304"/>
      </c:lineChart>
      <c:catAx>
        <c:axId val="140240768"/>
        <c:scaling>
          <c:orientation val="minMax"/>
        </c:scaling>
        <c:axPos val="b"/>
        <c:numFmt formatCode="General" sourceLinked="1"/>
        <c:tickLblPos val="nextTo"/>
        <c:crossAx val="140242304"/>
        <c:crosses val="autoZero"/>
        <c:auto val="1"/>
        <c:lblAlgn val="ctr"/>
        <c:lblOffset val="100"/>
      </c:catAx>
      <c:valAx>
        <c:axId val="140242304"/>
        <c:scaling>
          <c:orientation val="minMax"/>
        </c:scaling>
        <c:axPos val="l"/>
        <c:majorGridlines/>
        <c:numFmt formatCode="General" sourceLinked="1"/>
        <c:tickLblPos val="nextTo"/>
        <c:crossAx val="14024076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tx>
            <c:strRef>
              <c:f>Sheet3!$B$4</c:f>
              <c:strCache>
                <c:ptCount val="1"/>
                <c:pt idx="0">
                  <c:v>50 mV/s</c:v>
                </c:pt>
              </c:strCache>
            </c:strRef>
          </c:tx>
          <c:marker>
            <c:symbol val="none"/>
          </c:marker>
          <c:xVal>
            <c:numRef>
              <c:f>Sheet3!$A$5:$A$65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-1.9500000000000033</c:v>
                </c:pt>
                <c:pt idx="42">
                  <c:v>-1.9000000000000001</c:v>
                </c:pt>
                <c:pt idx="43">
                  <c:v>-1.85</c:v>
                </c:pt>
                <c:pt idx="44">
                  <c:v>-1.8</c:v>
                </c:pt>
                <c:pt idx="45">
                  <c:v>-1.75</c:v>
                </c:pt>
                <c:pt idx="46">
                  <c:v>-1.7</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Sheet3!$B$5:$B$65</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0.30000000000000032</c:v>
                </c:pt>
                <c:pt idx="12">
                  <c:v>0.4</c:v>
                </c:pt>
                <c:pt idx="13">
                  <c:v>0.8</c:v>
                </c:pt>
                <c:pt idx="14">
                  <c:v>1.7</c:v>
                </c:pt>
                <c:pt idx="15">
                  <c:v>2.2999999999999998</c:v>
                </c:pt>
                <c:pt idx="16">
                  <c:v>3.2</c:v>
                </c:pt>
                <c:pt idx="17">
                  <c:v>4</c:v>
                </c:pt>
                <c:pt idx="18">
                  <c:v>5.2</c:v>
                </c:pt>
                <c:pt idx="19">
                  <c:v>6</c:v>
                </c:pt>
                <c:pt idx="20">
                  <c:v>6.2</c:v>
                </c:pt>
                <c:pt idx="21">
                  <c:v>6.7</c:v>
                </c:pt>
                <c:pt idx="22">
                  <c:v>7</c:v>
                </c:pt>
                <c:pt idx="23">
                  <c:v>6.7</c:v>
                </c:pt>
                <c:pt idx="24">
                  <c:v>7</c:v>
                </c:pt>
                <c:pt idx="25">
                  <c:v>7.9</c:v>
                </c:pt>
                <c:pt idx="26">
                  <c:v>9.5</c:v>
                </c:pt>
                <c:pt idx="27">
                  <c:v>12.4</c:v>
                </c:pt>
                <c:pt idx="28">
                  <c:v>17.100000000000001</c:v>
                </c:pt>
                <c:pt idx="29">
                  <c:v>23.4</c:v>
                </c:pt>
                <c:pt idx="30">
                  <c:v>30.1</c:v>
                </c:pt>
                <c:pt idx="31">
                  <c:v>37.5</c:v>
                </c:pt>
                <c:pt idx="32">
                  <c:v>44.2</c:v>
                </c:pt>
                <c:pt idx="33">
                  <c:v>50.1</c:v>
                </c:pt>
                <c:pt idx="34">
                  <c:v>52.6</c:v>
                </c:pt>
                <c:pt idx="35">
                  <c:v>52.3</c:v>
                </c:pt>
                <c:pt idx="36">
                  <c:v>51.8</c:v>
                </c:pt>
                <c:pt idx="37">
                  <c:v>47.7</c:v>
                </c:pt>
                <c:pt idx="38">
                  <c:v>42.2</c:v>
                </c:pt>
                <c:pt idx="39">
                  <c:v>36.200000000000003</c:v>
                </c:pt>
                <c:pt idx="40">
                  <c:v>29.8</c:v>
                </c:pt>
                <c:pt idx="41">
                  <c:v>23.4</c:v>
                </c:pt>
                <c:pt idx="42">
                  <c:v>18.2</c:v>
                </c:pt>
                <c:pt idx="43">
                  <c:v>14.4</c:v>
                </c:pt>
                <c:pt idx="44">
                  <c:v>11.5</c:v>
                </c:pt>
                <c:pt idx="45">
                  <c:v>9.5</c:v>
                </c:pt>
                <c:pt idx="46">
                  <c:v>8.4</c:v>
                </c:pt>
                <c:pt idx="47">
                  <c:v>8</c:v>
                </c:pt>
                <c:pt idx="48">
                  <c:v>7.5</c:v>
                </c:pt>
                <c:pt idx="49">
                  <c:v>7.2</c:v>
                </c:pt>
                <c:pt idx="50">
                  <c:v>7.3</c:v>
                </c:pt>
                <c:pt idx="51">
                  <c:v>6.7</c:v>
                </c:pt>
                <c:pt idx="52">
                  <c:v>6</c:v>
                </c:pt>
                <c:pt idx="53">
                  <c:v>5.4</c:v>
                </c:pt>
                <c:pt idx="54">
                  <c:v>4.5</c:v>
                </c:pt>
                <c:pt idx="55">
                  <c:v>3</c:v>
                </c:pt>
                <c:pt idx="56">
                  <c:v>2.2999999999999998</c:v>
                </c:pt>
                <c:pt idx="57">
                  <c:v>1.5</c:v>
                </c:pt>
                <c:pt idx="58">
                  <c:v>1</c:v>
                </c:pt>
                <c:pt idx="59">
                  <c:v>0</c:v>
                </c:pt>
                <c:pt idx="60">
                  <c:v>0</c:v>
                </c:pt>
              </c:numCache>
            </c:numRef>
          </c:yVal>
          <c:smooth val="1"/>
        </c:ser>
        <c:ser>
          <c:idx val="1"/>
          <c:order val="1"/>
          <c:tx>
            <c:strRef>
              <c:f>Sheet3!$C$4</c:f>
              <c:strCache>
                <c:ptCount val="1"/>
                <c:pt idx="0">
                  <c:v>40 mV/s</c:v>
                </c:pt>
              </c:strCache>
            </c:strRef>
          </c:tx>
          <c:marker>
            <c:symbol val="none"/>
          </c:marker>
          <c:xVal>
            <c:numRef>
              <c:f>Sheet3!$A$5:$A$65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-1.9500000000000033</c:v>
                </c:pt>
                <c:pt idx="42">
                  <c:v>-1.9000000000000001</c:v>
                </c:pt>
                <c:pt idx="43">
                  <c:v>-1.85</c:v>
                </c:pt>
                <c:pt idx="44">
                  <c:v>-1.8</c:v>
                </c:pt>
                <c:pt idx="45">
                  <c:v>-1.75</c:v>
                </c:pt>
                <c:pt idx="46">
                  <c:v>-1.7</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Sheet3!$C$5:$C$65</c:f>
              <c:numCache>
                <c:formatCode>General</c:formatCode>
                <c:ptCount val="61"/>
                <c:pt idx="0">
                  <c:v>0</c:v>
                </c:pt>
                <c:pt idx="1">
                  <c:v>0</c:v>
                </c:pt>
                <c:pt idx="2">
                  <c:v>0</c:v>
                </c:pt>
                <c:pt idx="3">
                  <c:v>0</c:v>
                </c:pt>
                <c:pt idx="4">
                  <c:v>0</c:v>
                </c:pt>
                <c:pt idx="5">
                  <c:v>0</c:v>
                </c:pt>
                <c:pt idx="6">
                  <c:v>0</c:v>
                </c:pt>
                <c:pt idx="7">
                  <c:v>0</c:v>
                </c:pt>
                <c:pt idx="8">
                  <c:v>0</c:v>
                </c:pt>
                <c:pt idx="9">
                  <c:v>0</c:v>
                </c:pt>
                <c:pt idx="10">
                  <c:v>0.60000000000000064</c:v>
                </c:pt>
                <c:pt idx="11">
                  <c:v>1.1000000000000001</c:v>
                </c:pt>
                <c:pt idx="12">
                  <c:v>1.6</c:v>
                </c:pt>
                <c:pt idx="13">
                  <c:v>2.2999999999999998</c:v>
                </c:pt>
                <c:pt idx="14">
                  <c:v>3.5</c:v>
                </c:pt>
                <c:pt idx="15">
                  <c:v>4.3</c:v>
                </c:pt>
                <c:pt idx="16">
                  <c:v>5.9</c:v>
                </c:pt>
                <c:pt idx="17">
                  <c:v>6.9</c:v>
                </c:pt>
                <c:pt idx="18">
                  <c:v>6.6</c:v>
                </c:pt>
                <c:pt idx="19">
                  <c:v>7.4</c:v>
                </c:pt>
                <c:pt idx="20">
                  <c:v>7.5</c:v>
                </c:pt>
                <c:pt idx="21">
                  <c:v>6.6</c:v>
                </c:pt>
                <c:pt idx="22">
                  <c:v>6.5</c:v>
                </c:pt>
                <c:pt idx="23">
                  <c:v>7.7</c:v>
                </c:pt>
                <c:pt idx="24">
                  <c:v>9.5</c:v>
                </c:pt>
                <c:pt idx="25">
                  <c:v>13.2</c:v>
                </c:pt>
                <c:pt idx="26">
                  <c:v>18.600000000000001</c:v>
                </c:pt>
                <c:pt idx="27">
                  <c:v>24.2</c:v>
                </c:pt>
                <c:pt idx="28">
                  <c:v>32.1</c:v>
                </c:pt>
                <c:pt idx="29">
                  <c:v>38.9</c:v>
                </c:pt>
                <c:pt idx="30">
                  <c:v>36.800000000000004</c:v>
                </c:pt>
                <c:pt idx="31">
                  <c:v>51.5</c:v>
                </c:pt>
                <c:pt idx="32">
                  <c:v>54.2</c:v>
                </c:pt>
                <c:pt idx="33">
                  <c:v>55</c:v>
                </c:pt>
                <c:pt idx="34">
                  <c:v>52.3</c:v>
                </c:pt>
                <c:pt idx="35">
                  <c:v>47.1</c:v>
                </c:pt>
                <c:pt idx="36">
                  <c:v>40.9</c:v>
                </c:pt>
                <c:pt idx="37">
                  <c:v>34.300000000000004</c:v>
                </c:pt>
                <c:pt idx="38">
                  <c:v>27.5</c:v>
                </c:pt>
                <c:pt idx="39">
                  <c:v>20.6</c:v>
                </c:pt>
                <c:pt idx="40">
                  <c:v>15.4</c:v>
                </c:pt>
                <c:pt idx="41">
                  <c:v>12.2</c:v>
                </c:pt>
                <c:pt idx="42">
                  <c:v>9.6</c:v>
                </c:pt>
                <c:pt idx="43">
                  <c:v>8.7000000000000011</c:v>
                </c:pt>
                <c:pt idx="44">
                  <c:v>8</c:v>
                </c:pt>
                <c:pt idx="45">
                  <c:v>8.1</c:v>
                </c:pt>
                <c:pt idx="46">
                  <c:v>8.1</c:v>
                </c:pt>
                <c:pt idx="47">
                  <c:v>8.3000000000000007</c:v>
                </c:pt>
                <c:pt idx="48">
                  <c:v>8.5</c:v>
                </c:pt>
                <c:pt idx="49">
                  <c:v>7.8</c:v>
                </c:pt>
                <c:pt idx="50">
                  <c:v>7.1</c:v>
                </c:pt>
                <c:pt idx="51">
                  <c:v>6.3</c:v>
                </c:pt>
                <c:pt idx="52">
                  <c:v>4.5999999999999996</c:v>
                </c:pt>
                <c:pt idx="53">
                  <c:v>3.7</c:v>
                </c:pt>
                <c:pt idx="54">
                  <c:v>2.6</c:v>
                </c:pt>
                <c:pt idx="55">
                  <c:v>1.7</c:v>
                </c:pt>
                <c:pt idx="56">
                  <c:v>1.1000000000000001</c:v>
                </c:pt>
                <c:pt idx="57">
                  <c:v>0</c:v>
                </c:pt>
                <c:pt idx="58">
                  <c:v>0.1</c:v>
                </c:pt>
                <c:pt idx="59">
                  <c:v>0</c:v>
                </c:pt>
                <c:pt idx="60">
                  <c:v>0</c:v>
                </c:pt>
              </c:numCache>
            </c:numRef>
          </c:yVal>
          <c:smooth val="1"/>
        </c:ser>
        <c:ser>
          <c:idx val="2"/>
          <c:order val="2"/>
          <c:tx>
            <c:strRef>
              <c:f>Sheet3!$D$4</c:f>
              <c:strCache>
                <c:ptCount val="1"/>
                <c:pt idx="0">
                  <c:v>30 mV/s</c:v>
                </c:pt>
              </c:strCache>
            </c:strRef>
          </c:tx>
          <c:marker>
            <c:symbol val="none"/>
          </c:marker>
          <c:xVal>
            <c:numRef>
              <c:f>Sheet3!$A$5:$A$65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-1.9500000000000033</c:v>
                </c:pt>
                <c:pt idx="42">
                  <c:v>-1.9000000000000001</c:v>
                </c:pt>
                <c:pt idx="43">
                  <c:v>-1.85</c:v>
                </c:pt>
                <c:pt idx="44">
                  <c:v>-1.8</c:v>
                </c:pt>
                <c:pt idx="45">
                  <c:v>-1.75</c:v>
                </c:pt>
                <c:pt idx="46">
                  <c:v>-1.7</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Sheet3!$D$5:$D$65</c:f>
              <c:numCache>
                <c:formatCode>General</c:formatCode>
                <c:ptCount val="61"/>
                <c:pt idx="0">
                  <c:v>0</c:v>
                </c:pt>
                <c:pt idx="1">
                  <c:v>0</c:v>
                </c:pt>
                <c:pt idx="2">
                  <c:v>0</c:v>
                </c:pt>
                <c:pt idx="3">
                  <c:v>0</c:v>
                </c:pt>
                <c:pt idx="4">
                  <c:v>0</c:v>
                </c:pt>
                <c:pt idx="5">
                  <c:v>0</c:v>
                </c:pt>
                <c:pt idx="6">
                  <c:v>0</c:v>
                </c:pt>
                <c:pt idx="7">
                  <c:v>0</c:v>
                </c:pt>
                <c:pt idx="8">
                  <c:v>0</c:v>
                </c:pt>
                <c:pt idx="9">
                  <c:v>0.4</c:v>
                </c:pt>
                <c:pt idx="10">
                  <c:v>0</c:v>
                </c:pt>
                <c:pt idx="11">
                  <c:v>1.6</c:v>
                </c:pt>
                <c:pt idx="12">
                  <c:v>1.9000000000000001</c:v>
                </c:pt>
                <c:pt idx="13">
                  <c:v>2.1</c:v>
                </c:pt>
                <c:pt idx="14">
                  <c:v>4</c:v>
                </c:pt>
                <c:pt idx="15">
                  <c:v>4.9000000000000004</c:v>
                </c:pt>
                <c:pt idx="16">
                  <c:v>5.2</c:v>
                </c:pt>
                <c:pt idx="17">
                  <c:v>6.9</c:v>
                </c:pt>
                <c:pt idx="18">
                  <c:v>6.7</c:v>
                </c:pt>
                <c:pt idx="19">
                  <c:v>7</c:v>
                </c:pt>
                <c:pt idx="20">
                  <c:v>7.2</c:v>
                </c:pt>
                <c:pt idx="21">
                  <c:v>6.5</c:v>
                </c:pt>
                <c:pt idx="22">
                  <c:v>7.2</c:v>
                </c:pt>
                <c:pt idx="23">
                  <c:v>7.8</c:v>
                </c:pt>
                <c:pt idx="24">
                  <c:v>10.8</c:v>
                </c:pt>
                <c:pt idx="25">
                  <c:v>14.9</c:v>
                </c:pt>
                <c:pt idx="26">
                  <c:v>19.2</c:v>
                </c:pt>
                <c:pt idx="27">
                  <c:v>26.4</c:v>
                </c:pt>
                <c:pt idx="28">
                  <c:v>35.6</c:v>
                </c:pt>
                <c:pt idx="29">
                  <c:v>40.4</c:v>
                </c:pt>
                <c:pt idx="30">
                  <c:v>47.5</c:v>
                </c:pt>
                <c:pt idx="31">
                  <c:v>54.1</c:v>
                </c:pt>
                <c:pt idx="32">
                  <c:v>54.7</c:v>
                </c:pt>
                <c:pt idx="33">
                  <c:v>54.9</c:v>
                </c:pt>
                <c:pt idx="34">
                  <c:v>54.5</c:v>
                </c:pt>
                <c:pt idx="35">
                  <c:v>47.8</c:v>
                </c:pt>
                <c:pt idx="36">
                  <c:v>41.2</c:v>
                </c:pt>
                <c:pt idx="37">
                  <c:v>35.4</c:v>
                </c:pt>
                <c:pt idx="38">
                  <c:v>26.8</c:v>
                </c:pt>
                <c:pt idx="39">
                  <c:v>20.9</c:v>
                </c:pt>
                <c:pt idx="40">
                  <c:v>16.2</c:v>
                </c:pt>
                <c:pt idx="41">
                  <c:v>12.3</c:v>
                </c:pt>
                <c:pt idx="42">
                  <c:v>9.5</c:v>
                </c:pt>
                <c:pt idx="43">
                  <c:v>8.6</c:v>
                </c:pt>
                <c:pt idx="44">
                  <c:v>8.1</c:v>
                </c:pt>
                <c:pt idx="45">
                  <c:v>7.8</c:v>
                </c:pt>
                <c:pt idx="46">
                  <c:v>7.4</c:v>
                </c:pt>
                <c:pt idx="47">
                  <c:v>8.8000000000000007</c:v>
                </c:pt>
                <c:pt idx="48">
                  <c:v>8.1</c:v>
                </c:pt>
                <c:pt idx="49">
                  <c:v>6.6</c:v>
                </c:pt>
                <c:pt idx="50">
                  <c:v>6.9</c:v>
                </c:pt>
                <c:pt idx="51">
                  <c:v>5.4</c:v>
                </c:pt>
                <c:pt idx="52">
                  <c:v>3.4</c:v>
                </c:pt>
                <c:pt idx="53">
                  <c:v>0.30000000000000032</c:v>
                </c:pt>
                <c:pt idx="54">
                  <c:v>0.2</c:v>
                </c:pt>
                <c:pt idx="55">
                  <c:v>0.5</c:v>
                </c:pt>
                <c:pt idx="56">
                  <c:v>0.9</c:v>
                </c:pt>
                <c:pt idx="57">
                  <c:v>0</c:v>
                </c:pt>
                <c:pt idx="58">
                  <c:v>0</c:v>
                </c:pt>
                <c:pt idx="59">
                  <c:v>0</c:v>
                </c:pt>
                <c:pt idx="60">
                  <c:v>0</c:v>
                </c:pt>
              </c:numCache>
            </c:numRef>
          </c:yVal>
          <c:smooth val="1"/>
        </c:ser>
        <c:ser>
          <c:idx val="3"/>
          <c:order val="3"/>
          <c:tx>
            <c:strRef>
              <c:f>Sheet3!$E$4</c:f>
              <c:strCache>
                <c:ptCount val="1"/>
                <c:pt idx="0">
                  <c:v>20 mV/s</c:v>
                </c:pt>
              </c:strCache>
            </c:strRef>
          </c:tx>
          <c:marker>
            <c:symbol val="none"/>
          </c:marker>
          <c:xVal>
            <c:numRef>
              <c:f>Sheet3!$A$5:$A$65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-1.9500000000000033</c:v>
                </c:pt>
                <c:pt idx="42">
                  <c:v>-1.9000000000000001</c:v>
                </c:pt>
                <c:pt idx="43">
                  <c:v>-1.85</c:v>
                </c:pt>
                <c:pt idx="44">
                  <c:v>-1.8</c:v>
                </c:pt>
                <c:pt idx="45">
                  <c:v>-1.75</c:v>
                </c:pt>
                <c:pt idx="46">
                  <c:v>-1.7</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Sheet3!$E$5:$E$65</c:f>
              <c:numCache>
                <c:formatCode>General</c:formatCode>
                <c:ptCount val="61"/>
                <c:pt idx="0">
                  <c:v>0</c:v>
                </c:pt>
                <c:pt idx="1">
                  <c:v>0</c:v>
                </c:pt>
                <c:pt idx="2">
                  <c:v>0</c:v>
                </c:pt>
                <c:pt idx="3">
                  <c:v>0</c:v>
                </c:pt>
                <c:pt idx="4">
                  <c:v>0</c:v>
                </c:pt>
                <c:pt idx="5">
                  <c:v>0</c:v>
                </c:pt>
                <c:pt idx="6">
                  <c:v>0</c:v>
                </c:pt>
                <c:pt idx="7">
                  <c:v>0</c:v>
                </c:pt>
                <c:pt idx="8">
                  <c:v>0</c:v>
                </c:pt>
                <c:pt idx="9">
                  <c:v>0</c:v>
                </c:pt>
                <c:pt idx="10">
                  <c:v>0.2</c:v>
                </c:pt>
                <c:pt idx="11">
                  <c:v>0.5</c:v>
                </c:pt>
                <c:pt idx="12">
                  <c:v>0.70000000000000062</c:v>
                </c:pt>
                <c:pt idx="13">
                  <c:v>1.4</c:v>
                </c:pt>
                <c:pt idx="14">
                  <c:v>2</c:v>
                </c:pt>
                <c:pt idx="15">
                  <c:v>2.6</c:v>
                </c:pt>
                <c:pt idx="16">
                  <c:v>3.6</c:v>
                </c:pt>
                <c:pt idx="17">
                  <c:v>4.9000000000000004</c:v>
                </c:pt>
                <c:pt idx="18">
                  <c:v>6.2</c:v>
                </c:pt>
                <c:pt idx="19">
                  <c:v>6.4</c:v>
                </c:pt>
                <c:pt idx="20">
                  <c:v>7.4</c:v>
                </c:pt>
                <c:pt idx="21">
                  <c:v>7</c:v>
                </c:pt>
                <c:pt idx="22">
                  <c:v>7.4</c:v>
                </c:pt>
                <c:pt idx="23">
                  <c:v>7</c:v>
                </c:pt>
                <c:pt idx="24">
                  <c:v>7.8</c:v>
                </c:pt>
                <c:pt idx="25">
                  <c:v>10.4</c:v>
                </c:pt>
                <c:pt idx="26">
                  <c:v>13.3</c:v>
                </c:pt>
                <c:pt idx="27">
                  <c:v>18.2</c:v>
                </c:pt>
                <c:pt idx="28">
                  <c:v>25.1</c:v>
                </c:pt>
                <c:pt idx="29">
                  <c:v>33.4</c:v>
                </c:pt>
                <c:pt idx="30">
                  <c:v>41.4</c:v>
                </c:pt>
                <c:pt idx="31">
                  <c:v>47.3</c:v>
                </c:pt>
                <c:pt idx="32">
                  <c:v>53.2</c:v>
                </c:pt>
                <c:pt idx="33">
                  <c:v>55.4</c:v>
                </c:pt>
                <c:pt idx="34">
                  <c:v>56.6</c:v>
                </c:pt>
                <c:pt idx="35">
                  <c:v>54.8</c:v>
                </c:pt>
                <c:pt idx="36">
                  <c:v>50</c:v>
                </c:pt>
                <c:pt idx="37">
                  <c:v>44.2</c:v>
                </c:pt>
                <c:pt idx="38">
                  <c:v>37.6</c:v>
                </c:pt>
                <c:pt idx="39">
                  <c:v>30.3</c:v>
                </c:pt>
                <c:pt idx="40">
                  <c:v>23.9</c:v>
                </c:pt>
                <c:pt idx="41">
                  <c:v>19.2</c:v>
                </c:pt>
                <c:pt idx="42">
                  <c:v>14.7</c:v>
                </c:pt>
                <c:pt idx="43">
                  <c:v>11.8</c:v>
                </c:pt>
                <c:pt idx="44">
                  <c:v>0.9</c:v>
                </c:pt>
                <c:pt idx="45">
                  <c:v>0.9</c:v>
                </c:pt>
                <c:pt idx="46">
                  <c:v>0.9</c:v>
                </c:pt>
                <c:pt idx="47">
                  <c:v>0.8</c:v>
                </c:pt>
                <c:pt idx="48">
                  <c:v>0.8</c:v>
                </c:pt>
                <c:pt idx="49">
                  <c:v>0.8</c:v>
                </c:pt>
                <c:pt idx="50">
                  <c:v>0.8</c:v>
                </c:pt>
                <c:pt idx="51">
                  <c:v>0.70000000000000062</c:v>
                </c:pt>
                <c:pt idx="52">
                  <c:v>0.60000000000000064</c:v>
                </c:pt>
                <c:pt idx="53">
                  <c:v>0.4</c:v>
                </c:pt>
                <c:pt idx="54">
                  <c:v>0.30000000000000032</c:v>
                </c:pt>
                <c:pt idx="55">
                  <c:v>0.2</c:v>
                </c:pt>
                <c:pt idx="56">
                  <c:v>1</c:v>
                </c:pt>
                <c:pt idx="57">
                  <c:v>1</c:v>
                </c:pt>
                <c:pt idx="58">
                  <c:v>0.70000000000000062</c:v>
                </c:pt>
                <c:pt idx="59">
                  <c:v>0.2</c:v>
                </c:pt>
                <c:pt idx="60">
                  <c:v>0.1</c:v>
                </c:pt>
              </c:numCache>
            </c:numRef>
          </c:yVal>
          <c:smooth val="1"/>
        </c:ser>
        <c:ser>
          <c:idx val="4"/>
          <c:order val="4"/>
          <c:tx>
            <c:strRef>
              <c:f>Sheet3!$F$4</c:f>
              <c:strCache>
                <c:ptCount val="1"/>
                <c:pt idx="0">
                  <c:v>10 mV/s</c:v>
                </c:pt>
              </c:strCache>
            </c:strRef>
          </c:tx>
          <c:marker>
            <c:symbol val="none"/>
          </c:marker>
          <c:xVal>
            <c:numRef>
              <c:f>Sheet3!$A$5:$A$65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-1.9500000000000033</c:v>
                </c:pt>
                <c:pt idx="42">
                  <c:v>-1.9000000000000001</c:v>
                </c:pt>
                <c:pt idx="43">
                  <c:v>-1.85</c:v>
                </c:pt>
                <c:pt idx="44">
                  <c:v>-1.8</c:v>
                </c:pt>
                <c:pt idx="45">
                  <c:v>-1.75</c:v>
                </c:pt>
                <c:pt idx="46">
                  <c:v>-1.7</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Sheet3!$F$5:$F$65</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0.4</c:v>
                </c:pt>
                <c:pt idx="13">
                  <c:v>0.8</c:v>
                </c:pt>
                <c:pt idx="14">
                  <c:v>0.9</c:v>
                </c:pt>
                <c:pt idx="15">
                  <c:v>1.2</c:v>
                </c:pt>
                <c:pt idx="16">
                  <c:v>2.1</c:v>
                </c:pt>
                <c:pt idx="17">
                  <c:v>3.1</c:v>
                </c:pt>
                <c:pt idx="18">
                  <c:v>4</c:v>
                </c:pt>
                <c:pt idx="19">
                  <c:v>4.8</c:v>
                </c:pt>
                <c:pt idx="20">
                  <c:v>6</c:v>
                </c:pt>
                <c:pt idx="21">
                  <c:v>7.2</c:v>
                </c:pt>
                <c:pt idx="22">
                  <c:v>7.5</c:v>
                </c:pt>
                <c:pt idx="23">
                  <c:v>7.8</c:v>
                </c:pt>
                <c:pt idx="24">
                  <c:v>7.9</c:v>
                </c:pt>
                <c:pt idx="25">
                  <c:v>7.8</c:v>
                </c:pt>
                <c:pt idx="26">
                  <c:v>8.7000000000000011</c:v>
                </c:pt>
                <c:pt idx="27">
                  <c:v>10.4</c:v>
                </c:pt>
                <c:pt idx="28">
                  <c:v>13.4</c:v>
                </c:pt>
                <c:pt idx="29">
                  <c:v>18.399999999999999</c:v>
                </c:pt>
                <c:pt idx="30">
                  <c:v>23.6</c:v>
                </c:pt>
                <c:pt idx="31">
                  <c:v>30.6</c:v>
                </c:pt>
                <c:pt idx="32">
                  <c:v>38</c:v>
                </c:pt>
                <c:pt idx="33">
                  <c:v>44.5</c:v>
                </c:pt>
                <c:pt idx="34">
                  <c:v>50.5</c:v>
                </c:pt>
                <c:pt idx="35">
                  <c:v>54.9</c:v>
                </c:pt>
                <c:pt idx="36">
                  <c:v>56.9</c:v>
                </c:pt>
                <c:pt idx="37">
                  <c:v>56.6</c:v>
                </c:pt>
                <c:pt idx="38">
                  <c:v>54.2</c:v>
                </c:pt>
                <c:pt idx="39">
                  <c:v>49</c:v>
                </c:pt>
                <c:pt idx="40">
                  <c:v>43.2</c:v>
                </c:pt>
                <c:pt idx="41">
                  <c:v>36.200000000000003</c:v>
                </c:pt>
                <c:pt idx="42">
                  <c:v>29.6</c:v>
                </c:pt>
                <c:pt idx="43">
                  <c:v>23.7</c:v>
                </c:pt>
                <c:pt idx="44">
                  <c:v>19</c:v>
                </c:pt>
                <c:pt idx="45">
                  <c:v>14.9</c:v>
                </c:pt>
                <c:pt idx="46">
                  <c:v>12.1</c:v>
                </c:pt>
                <c:pt idx="47">
                  <c:v>10.7</c:v>
                </c:pt>
                <c:pt idx="48">
                  <c:v>9.5</c:v>
                </c:pt>
                <c:pt idx="49">
                  <c:v>8.8000000000000007</c:v>
                </c:pt>
                <c:pt idx="50">
                  <c:v>9</c:v>
                </c:pt>
                <c:pt idx="51">
                  <c:v>8.4</c:v>
                </c:pt>
                <c:pt idx="52">
                  <c:v>8</c:v>
                </c:pt>
                <c:pt idx="53">
                  <c:v>7.6</c:v>
                </c:pt>
                <c:pt idx="54">
                  <c:v>6.4</c:v>
                </c:pt>
                <c:pt idx="55">
                  <c:v>6.2</c:v>
                </c:pt>
                <c:pt idx="56">
                  <c:v>5.3</c:v>
                </c:pt>
                <c:pt idx="57">
                  <c:v>3.7</c:v>
                </c:pt>
                <c:pt idx="58">
                  <c:v>3.1</c:v>
                </c:pt>
                <c:pt idx="59">
                  <c:v>2.2999999999999998</c:v>
                </c:pt>
                <c:pt idx="60">
                  <c:v>1.3</c:v>
                </c:pt>
              </c:numCache>
            </c:numRef>
          </c:yVal>
          <c:smooth val="1"/>
        </c:ser>
        <c:axId val="140130176"/>
        <c:axId val="140148736"/>
      </c:scatterChart>
      <c:valAx>
        <c:axId val="140130176"/>
        <c:scaling>
          <c:orientation val="minMax"/>
        </c:scaling>
        <c:axPos val="b"/>
        <c:title>
          <c:tx>
            <c:rich>
              <a:bodyPr/>
              <a:lstStyle/>
              <a:p>
                <a:pPr>
                  <a:defRPr/>
                </a:pPr>
                <a:r>
                  <a:rPr lang="en-US"/>
                  <a:t>E (Vx10)</a:t>
                </a:r>
              </a:p>
            </c:rich>
          </c:tx>
        </c:title>
        <c:numFmt formatCode="General" sourceLinked="1"/>
        <c:majorTickMark val="none"/>
        <c:tickLblPos val="nextTo"/>
        <c:crossAx val="140148736"/>
        <c:crosses val="autoZero"/>
        <c:crossBetween val="midCat"/>
      </c:valAx>
      <c:valAx>
        <c:axId val="140148736"/>
        <c:scaling>
          <c:orientation val="minMax"/>
        </c:scaling>
        <c:axPos val="l"/>
        <c:majorGridlines/>
        <c:title>
          <c:tx>
            <c:rich>
              <a:bodyPr/>
              <a:lstStyle/>
              <a:p>
                <a:pPr>
                  <a:defRPr/>
                </a:pPr>
                <a:r>
                  <a:rPr lang="en-US"/>
                  <a:t>I (nA)</a:t>
                </a:r>
              </a:p>
            </c:rich>
          </c:tx>
        </c:title>
        <c:numFmt formatCode="General" sourceLinked="1"/>
        <c:majorTickMark val="none"/>
        <c:tickLblPos val="nextTo"/>
        <c:crossAx val="140130176"/>
        <c:crosses val="autoZero"/>
        <c:crossBetween val="midCat"/>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Variasi Konsentrasi</a:t>
            </a:r>
          </a:p>
        </c:rich>
      </c:tx>
    </c:title>
    <c:plotArea>
      <c:layout/>
      <c:scatterChart>
        <c:scatterStyle val="smoothMarker"/>
        <c:ser>
          <c:idx val="0"/>
          <c:order val="0"/>
          <c:tx>
            <c:strRef>
              <c:f>Sheet1!$B$4</c:f>
              <c:strCache>
                <c:ptCount val="1"/>
                <c:pt idx="0">
                  <c:v>1.10-12</c:v>
                </c:pt>
              </c:strCache>
            </c:strRef>
          </c:tx>
          <c:marker>
            <c:symbol val="none"/>
          </c:marker>
          <c:xVal>
            <c:numRef>
              <c:f>Sheet1!$A$5:$A$65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-1.9500000000000033</c:v>
                </c:pt>
                <c:pt idx="42">
                  <c:v>-1.9000000000000001</c:v>
                </c:pt>
                <c:pt idx="43">
                  <c:v>-1.85</c:v>
                </c:pt>
                <c:pt idx="44">
                  <c:v>-1.8</c:v>
                </c:pt>
                <c:pt idx="45">
                  <c:v>-1.75</c:v>
                </c:pt>
                <c:pt idx="46">
                  <c:v>-1.7</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Sheet1!$B$5:$B$65</c:f>
              <c:numCache>
                <c:formatCode>General</c:formatCode>
                <c:ptCount val="61"/>
                <c:pt idx="0">
                  <c:v>1.3</c:v>
                </c:pt>
                <c:pt idx="1">
                  <c:v>1.1000000000000001</c:v>
                </c:pt>
                <c:pt idx="2">
                  <c:v>1.3</c:v>
                </c:pt>
                <c:pt idx="3">
                  <c:v>1</c:v>
                </c:pt>
                <c:pt idx="4">
                  <c:v>6.2</c:v>
                </c:pt>
                <c:pt idx="5">
                  <c:v>7.4</c:v>
                </c:pt>
                <c:pt idx="6">
                  <c:v>0.8</c:v>
                </c:pt>
                <c:pt idx="7">
                  <c:v>0.60000000000000064</c:v>
                </c:pt>
                <c:pt idx="8">
                  <c:v>0.5</c:v>
                </c:pt>
                <c:pt idx="9">
                  <c:v>0.5</c:v>
                </c:pt>
                <c:pt idx="10">
                  <c:v>0.70000000000000062</c:v>
                </c:pt>
                <c:pt idx="11">
                  <c:v>0.70000000000000062</c:v>
                </c:pt>
                <c:pt idx="12">
                  <c:v>0.70000000000000062</c:v>
                </c:pt>
                <c:pt idx="13">
                  <c:v>0.70000000000000062</c:v>
                </c:pt>
                <c:pt idx="14">
                  <c:v>0.9</c:v>
                </c:pt>
                <c:pt idx="15">
                  <c:v>0.9</c:v>
                </c:pt>
                <c:pt idx="16">
                  <c:v>0.9</c:v>
                </c:pt>
                <c:pt idx="17">
                  <c:v>2.2599999999999998</c:v>
                </c:pt>
                <c:pt idx="18">
                  <c:v>3.53</c:v>
                </c:pt>
                <c:pt idx="19">
                  <c:v>5.53</c:v>
                </c:pt>
                <c:pt idx="20">
                  <c:v>7.1</c:v>
                </c:pt>
                <c:pt idx="21">
                  <c:v>9.6</c:v>
                </c:pt>
                <c:pt idx="22">
                  <c:v>10.5</c:v>
                </c:pt>
                <c:pt idx="23">
                  <c:v>12.6</c:v>
                </c:pt>
                <c:pt idx="24">
                  <c:v>14.4</c:v>
                </c:pt>
                <c:pt idx="25">
                  <c:v>16.5</c:v>
                </c:pt>
                <c:pt idx="26">
                  <c:v>17.7</c:v>
                </c:pt>
                <c:pt idx="27">
                  <c:v>19.600000000000001</c:v>
                </c:pt>
                <c:pt idx="28">
                  <c:v>20.8</c:v>
                </c:pt>
                <c:pt idx="29">
                  <c:v>22.2</c:v>
                </c:pt>
                <c:pt idx="30">
                  <c:v>24</c:v>
                </c:pt>
                <c:pt idx="31">
                  <c:v>25.3</c:v>
                </c:pt>
                <c:pt idx="32">
                  <c:v>25</c:v>
                </c:pt>
                <c:pt idx="33">
                  <c:v>26.4</c:v>
                </c:pt>
                <c:pt idx="34">
                  <c:v>26.3</c:v>
                </c:pt>
                <c:pt idx="35">
                  <c:v>26.5</c:v>
                </c:pt>
                <c:pt idx="36">
                  <c:v>26.1</c:v>
                </c:pt>
                <c:pt idx="37">
                  <c:v>25.4</c:v>
                </c:pt>
                <c:pt idx="38">
                  <c:v>23.9</c:v>
                </c:pt>
                <c:pt idx="39">
                  <c:v>22.5</c:v>
                </c:pt>
                <c:pt idx="40">
                  <c:v>20.7</c:v>
                </c:pt>
                <c:pt idx="41">
                  <c:v>19.399999999999999</c:v>
                </c:pt>
                <c:pt idx="42">
                  <c:v>17.600000000000001</c:v>
                </c:pt>
                <c:pt idx="43">
                  <c:v>16.2</c:v>
                </c:pt>
                <c:pt idx="44">
                  <c:v>14.4</c:v>
                </c:pt>
                <c:pt idx="45">
                  <c:v>12.8</c:v>
                </c:pt>
                <c:pt idx="46">
                  <c:v>11.5</c:v>
                </c:pt>
                <c:pt idx="47">
                  <c:v>10.200000000000001</c:v>
                </c:pt>
                <c:pt idx="48">
                  <c:v>8.5</c:v>
                </c:pt>
                <c:pt idx="49">
                  <c:v>7.1</c:v>
                </c:pt>
                <c:pt idx="50">
                  <c:v>5.5</c:v>
                </c:pt>
                <c:pt idx="51">
                  <c:v>4.4000000000000004</c:v>
                </c:pt>
                <c:pt idx="52">
                  <c:v>3.4</c:v>
                </c:pt>
                <c:pt idx="53">
                  <c:v>2.1</c:v>
                </c:pt>
                <c:pt idx="54">
                  <c:v>1.3</c:v>
                </c:pt>
                <c:pt idx="55">
                  <c:v>0.1</c:v>
                </c:pt>
                <c:pt idx="56">
                  <c:v>0.8</c:v>
                </c:pt>
                <c:pt idx="57">
                  <c:v>0.9</c:v>
                </c:pt>
                <c:pt idx="58">
                  <c:v>0.9</c:v>
                </c:pt>
                <c:pt idx="59">
                  <c:v>0.60000000000000064</c:v>
                </c:pt>
                <c:pt idx="60">
                  <c:v>0.70000000000000062</c:v>
                </c:pt>
              </c:numCache>
            </c:numRef>
          </c:yVal>
          <c:smooth val="1"/>
        </c:ser>
        <c:ser>
          <c:idx val="1"/>
          <c:order val="1"/>
          <c:tx>
            <c:strRef>
              <c:f>Sheet1!$C$4</c:f>
              <c:strCache>
                <c:ptCount val="1"/>
                <c:pt idx="0">
                  <c:v>5.10-12</c:v>
                </c:pt>
              </c:strCache>
            </c:strRef>
          </c:tx>
          <c:marker>
            <c:symbol val="none"/>
          </c:marker>
          <c:xVal>
            <c:numRef>
              <c:f>Sheet1!$A$5:$A$65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-1.9500000000000033</c:v>
                </c:pt>
                <c:pt idx="42">
                  <c:v>-1.9000000000000001</c:v>
                </c:pt>
                <c:pt idx="43">
                  <c:v>-1.85</c:v>
                </c:pt>
                <c:pt idx="44">
                  <c:v>-1.8</c:v>
                </c:pt>
                <c:pt idx="45">
                  <c:v>-1.75</c:v>
                </c:pt>
                <c:pt idx="46">
                  <c:v>-1.7</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Sheet1!$C$5:$C$65</c:f>
              <c:numCache>
                <c:formatCode>General</c:formatCode>
                <c:ptCount val="61"/>
                <c:pt idx="0">
                  <c:v>0</c:v>
                </c:pt>
                <c:pt idx="1">
                  <c:v>0</c:v>
                </c:pt>
                <c:pt idx="2">
                  <c:v>0</c:v>
                </c:pt>
                <c:pt idx="3">
                  <c:v>0</c:v>
                </c:pt>
                <c:pt idx="4">
                  <c:v>0</c:v>
                </c:pt>
                <c:pt idx="5">
                  <c:v>0</c:v>
                </c:pt>
                <c:pt idx="6">
                  <c:v>0</c:v>
                </c:pt>
                <c:pt idx="7">
                  <c:v>0.2</c:v>
                </c:pt>
                <c:pt idx="8">
                  <c:v>0.30000000000000032</c:v>
                </c:pt>
                <c:pt idx="9">
                  <c:v>1.2</c:v>
                </c:pt>
                <c:pt idx="10">
                  <c:v>1.8</c:v>
                </c:pt>
                <c:pt idx="11">
                  <c:v>2.2000000000000002</c:v>
                </c:pt>
                <c:pt idx="12">
                  <c:v>3.1</c:v>
                </c:pt>
                <c:pt idx="13">
                  <c:v>4.5</c:v>
                </c:pt>
                <c:pt idx="14">
                  <c:v>5.2</c:v>
                </c:pt>
                <c:pt idx="15">
                  <c:v>5.4</c:v>
                </c:pt>
                <c:pt idx="16">
                  <c:v>6.3</c:v>
                </c:pt>
                <c:pt idx="17">
                  <c:v>6.4</c:v>
                </c:pt>
                <c:pt idx="18">
                  <c:v>5.8</c:v>
                </c:pt>
                <c:pt idx="19">
                  <c:v>5.5</c:v>
                </c:pt>
                <c:pt idx="20">
                  <c:v>5.3</c:v>
                </c:pt>
                <c:pt idx="21">
                  <c:v>4.5</c:v>
                </c:pt>
                <c:pt idx="22">
                  <c:v>3.6</c:v>
                </c:pt>
                <c:pt idx="23">
                  <c:v>3.8</c:v>
                </c:pt>
                <c:pt idx="24">
                  <c:v>5.0999999999999996</c:v>
                </c:pt>
                <c:pt idx="25">
                  <c:v>7.9</c:v>
                </c:pt>
                <c:pt idx="26">
                  <c:v>11</c:v>
                </c:pt>
                <c:pt idx="27">
                  <c:v>15.3</c:v>
                </c:pt>
                <c:pt idx="28">
                  <c:v>19.399999999999999</c:v>
                </c:pt>
                <c:pt idx="29">
                  <c:v>24.2</c:v>
                </c:pt>
                <c:pt idx="30">
                  <c:v>27.5</c:v>
                </c:pt>
                <c:pt idx="31">
                  <c:v>29.9</c:v>
                </c:pt>
                <c:pt idx="32">
                  <c:v>31.5</c:v>
                </c:pt>
                <c:pt idx="33">
                  <c:v>33.4</c:v>
                </c:pt>
                <c:pt idx="34">
                  <c:v>33.6</c:v>
                </c:pt>
                <c:pt idx="35">
                  <c:v>33.5</c:v>
                </c:pt>
                <c:pt idx="36">
                  <c:v>32.4</c:v>
                </c:pt>
                <c:pt idx="37">
                  <c:v>31.4</c:v>
                </c:pt>
                <c:pt idx="38">
                  <c:v>29.5</c:v>
                </c:pt>
                <c:pt idx="39">
                  <c:v>26.7</c:v>
                </c:pt>
                <c:pt idx="40">
                  <c:v>21.9</c:v>
                </c:pt>
                <c:pt idx="41">
                  <c:v>17.399999999999999</c:v>
                </c:pt>
                <c:pt idx="42">
                  <c:v>13.4</c:v>
                </c:pt>
                <c:pt idx="43">
                  <c:v>9</c:v>
                </c:pt>
                <c:pt idx="44">
                  <c:v>6</c:v>
                </c:pt>
                <c:pt idx="45">
                  <c:v>4</c:v>
                </c:pt>
                <c:pt idx="46">
                  <c:v>4</c:v>
                </c:pt>
                <c:pt idx="47">
                  <c:v>4</c:v>
                </c:pt>
                <c:pt idx="48">
                  <c:v>5</c:v>
                </c:pt>
                <c:pt idx="49">
                  <c:v>5</c:v>
                </c:pt>
                <c:pt idx="50">
                  <c:v>6</c:v>
                </c:pt>
                <c:pt idx="51">
                  <c:v>5.3</c:v>
                </c:pt>
                <c:pt idx="52">
                  <c:v>5.5</c:v>
                </c:pt>
                <c:pt idx="53">
                  <c:v>5.3</c:v>
                </c:pt>
                <c:pt idx="54">
                  <c:v>4.7</c:v>
                </c:pt>
                <c:pt idx="55">
                  <c:v>4.2</c:v>
                </c:pt>
                <c:pt idx="56">
                  <c:v>3.8</c:v>
                </c:pt>
                <c:pt idx="57">
                  <c:v>0.30000000000000032</c:v>
                </c:pt>
                <c:pt idx="58">
                  <c:v>2.1</c:v>
                </c:pt>
                <c:pt idx="59">
                  <c:v>1.4</c:v>
                </c:pt>
                <c:pt idx="60">
                  <c:v>0.9</c:v>
                </c:pt>
              </c:numCache>
            </c:numRef>
          </c:yVal>
          <c:smooth val="1"/>
        </c:ser>
        <c:ser>
          <c:idx val="4"/>
          <c:order val="2"/>
          <c:tx>
            <c:strRef>
              <c:f>Sheet1!$F$4</c:f>
              <c:strCache>
                <c:ptCount val="1"/>
                <c:pt idx="0">
                  <c:v>3.10-11</c:v>
                </c:pt>
              </c:strCache>
            </c:strRef>
          </c:tx>
          <c:marker>
            <c:symbol val="none"/>
          </c:marker>
          <c:xVal>
            <c:numRef>
              <c:f>Sheet1!$A$5:$A$65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-1.9500000000000033</c:v>
                </c:pt>
                <c:pt idx="42">
                  <c:v>-1.9000000000000001</c:v>
                </c:pt>
                <c:pt idx="43">
                  <c:v>-1.85</c:v>
                </c:pt>
                <c:pt idx="44">
                  <c:v>-1.8</c:v>
                </c:pt>
                <c:pt idx="45">
                  <c:v>-1.75</c:v>
                </c:pt>
                <c:pt idx="46">
                  <c:v>-1.7</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Sheet1!$F$5:$F$65</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0.60000000000000064</c:v>
                </c:pt>
                <c:pt idx="24">
                  <c:v>7.2</c:v>
                </c:pt>
                <c:pt idx="25">
                  <c:v>8.3000000000000007</c:v>
                </c:pt>
                <c:pt idx="26">
                  <c:v>10</c:v>
                </c:pt>
                <c:pt idx="27">
                  <c:v>13.6</c:v>
                </c:pt>
                <c:pt idx="28">
                  <c:v>18.600000000000001</c:v>
                </c:pt>
                <c:pt idx="29">
                  <c:v>24.1</c:v>
                </c:pt>
                <c:pt idx="30">
                  <c:v>30.3</c:v>
                </c:pt>
                <c:pt idx="31">
                  <c:v>35.1</c:v>
                </c:pt>
                <c:pt idx="32">
                  <c:v>39.300000000000004</c:v>
                </c:pt>
                <c:pt idx="33">
                  <c:v>41.7</c:v>
                </c:pt>
                <c:pt idx="34">
                  <c:v>43.9</c:v>
                </c:pt>
                <c:pt idx="35">
                  <c:v>45.5</c:v>
                </c:pt>
                <c:pt idx="36">
                  <c:v>45.6</c:v>
                </c:pt>
                <c:pt idx="37">
                  <c:v>44.8</c:v>
                </c:pt>
                <c:pt idx="38">
                  <c:v>43.3</c:v>
                </c:pt>
                <c:pt idx="39">
                  <c:v>41.1</c:v>
                </c:pt>
                <c:pt idx="40">
                  <c:v>37.800000000000004</c:v>
                </c:pt>
                <c:pt idx="41">
                  <c:v>33.1</c:v>
                </c:pt>
                <c:pt idx="42">
                  <c:v>27</c:v>
                </c:pt>
                <c:pt idx="43">
                  <c:v>21.3</c:v>
                </c:pt>
                <c:pt idx="44">
                  <c:v>15.8</c:v>
                </c:pt>
                <c:pt idx="45">
                  <c:v>10.9</c:v>
                </c:pt>
                <c:pt idx="46">
                  <c:v>9.3000000000000007</c:v>
                </c:pt>
                <c:pt idx="47">
                  <c:v>8.2000000000000011</c:v>
                </c:pt>
                <c:pt idx="48">
                  <c:v>6.9</c:v>
                </c:pt>
                <c:pt idx="49">
                  <c:v>5.3</c:v>
                </c:pt>
                <c:pt idx="50">
                  <c:v>4.0999999999999996</c:v>
                </c:pt>
                <c:pt idx="51">
                  <c:v>2.6</c:v>
                </c:pt>
                <c:pt idx="52">
                  <c:v>1.6</c:v>
                </c:pt>
                <c:pt idx="53">
                  <c:v>0</c:v>
                </c:pt>
                <c:pt idx="54">
                  <c:v>0.2</c:v>
                </c:pt>
                <c:pt idx="55">
                  <c:v>0</c:v>
                </c:pt>
                <c:pt idx="56">
                  <c:v>0</c:v>
                </c:pt>
                <c:pt idx="57">
                  <c:v>0</c:v>
                </c:pt>
                <c:pt idx="58">
                  <c:v>0</c:v>
                </c:pt>
                <c:pt idx="59">
                  <c:v>0</c:v>
                </c:pt>
                <c:pt idx="60">
                  <c:v>0</c:v>
                </c:pt>
              </c:numCache>
            </c:numRef>
          </c:yVal>
          <c:smooth val="1"/>
        </c:ser>
        <c:ser>
          <c:idx val="5"/>
          <c:order val="3"/>
          <c:tx>
            <c:strRef>
              <c:f>Sheet1!$G$4</c:f>
              <c:strCache>
                <c:ptCount val="1"/>
                <c:pt idx="0">
                  <c:v>5.10-11</c:v>
                </c:pt>
              </c:strCache>
            </c:strRef>
          </c:tx>
          <c:marker>
            <c:symbol val="none"/>
          </c:marker>
          <c:xVal>
            <c:numRef>
              <c:f>Sheet1!$A$5:$A$65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-1.9500000000000033</c:v>
                </c:pt>
                <c:pt idx="42">
                  <c:v>-1.9000000000000001</c:v>
                </c:pt>
                <c:pt idx="43">
                  <c:v>-1.85</c:v>
                </c:pt>
                <c:pt idx="44">
                  <c:v>-1.8</c:v>
                </c:pt>
                <c:pt idx="45">
                  <c:v>-1.75</c:v>
                </c:pt>
                <c:pt idx="46">
                  <c:v>-1.7</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Sheet1!$G$5:$G$65</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0.2</c:v>
                </c:pt>
                <c:pt idx="12">
                  <c:v>0.60000000000000064</c:v>
                </c:pt>
                <c:pt idx="13">
                  <c:v>0.9</c:v>
                </c:pt>
                <c:pt idx="14">
                  <c:v>0.2</c:v>
                </c:pt>
                <c:pt idx="15">
                  <c:v>2.4</c:v>
                </c:pt>
                <c:pt idx="16">
                  <c:v>3.1</c:v>
                </c:pt>
                <c:pt idx="17">
                  <c:v>4.0999999999999996</c:v>
                </c:pt>
                <c:pt idx="18">
                  <c:v>5.2</c:v>
                </c:pt>
                <c:pt idx="19">
                  <c:v>5.8</c:v>
                </c:pt>
                <c:pt idx="20">
                  <c:v>6.1</c:v>
                </c:pt>
                <c:pt idx="21">
                  <c:v>6.4</c:v>
                </c:pt>
                <c:pt idx="22">
                  <c:v>6.7</c:v>
                </c:pt>
                <c:pt idx="23">
                  <c:v>6.5</c:v>
                </c:pt>
                <c:pt idx="24">
                  <c:v>6.6</c:v>
                </c:pt>
                <c:pt idx="25">
                  <c:v>6.9</c:v>
                </c:pt>
                <c:pt idx="26">
                  <c:v>8.3000000000000007</c:v>
                </c:pt>
                <c:pt idx="27">
                  <c:v>10.8</c:v>
                </c:pt>
                <c:pt idx="28">
                  <c:v>14.7</c:v>
                </c:pt>
                <c:pt idx="29">
                  <c:v>20.100000000000001</c:v>
                </c:pt>
                <c:pt idx="30">
                  <c:v>25.9</c:v>
                </c:pt>
                <c:pt idx="31">
                  <c:v>33.1</c:v>
                </c:pt>
                <c:pt idx="32">
                  <c:v>39.6</c:v>
                </c:pt>
                <c:pt idx="33">
                  <c:v>46</c:v>
                </c:pt>
                <c:pt idx="34">
                  <c:v>49.6</c:v>
                </c:pt>
                <c:pt idx="35">
                  <c:v>52.1</c:v>
                </c:pt>
                <c:pt idx="36">
                  <c:v>51.5</c:v>
                </c:pt>
                <c:pt idx="37">
                  <c:v>49.1</c:v>
                </c:pt>
                <c:pt idx="38">
                  <c:v>44.8</c:v>
                </c:pt>
                <c:pt idx="39">
                  <c:v>40</c:v>
                </c:pt>
                <c:pt idx="40">
                  <c:v>34.300000000000004</c:v>
                </c:pt>
                <c:pt idx="41">
                  <c:v>28</c:v>
                </c:pt>
                <c:pt idx="42">
                  <c:v>22.1</c:v>
                </c:pt>
                <c:pt idx="43">
                  <c:v>17.5</c:v>
                </c:pt>
                <c:pt idx="44">
                  <c:v>13.4</c:v>
                </c:pt>
                <c:pt idx="45">
                  <c:v>11</c:v>
                </c:pt>
                <c:pt idx="46">
                  <c:v>9.1</c:v>
                </c:pt>
                <c:pt idx="47">
                  <c:v>8.1</c:v>
                </c:pt>
                <c:pt idx="48">
                  <c:v>7.6</c:v>
                </c:pt>
                <c:pt idx="49">
                  <c:v>7.3</c:v>
                </c:pt>
                <c:pt idx="50">
                  <c:v>7.5</c:v>
                </c:pt>
                <c:pt idx="51">
                  <c:v>7.1</c:v>
                </c:pt>
                <c:pt idx="52">
                  <c:v>7</c:v>
                </c:pt>
                <c:pt idx="53">
                  <c:v>6.6</c:v>
                </c:pt>
                <c:pt idx="54">
                  <c:v>6</c:v>
                </c:pt>
                <c:pt idx="55">
                  <c:v>4.5999999999999996</c:v>
                </c:pt>
                <c:pt idx="56">
                  <c:v>3.8</c:v>
                </c:pt>
                <c:pt idx="57">
                  <c:v>2.9</c:v>
                </c:pt>
                <c:pt idx="58">
                  <c:v>2.2000000000000002</c:v>
                </c:pt>
                <c:pt idx="59">
                  <c:v>1.3</c:v>
                </c:pt>
                <c:pt idx="60">
                  <c:v>0</c:v>
                </c:pt>
              </c:numCache>
            </c:numRef>
          </c:yVal>
          <c:smooth val="1"/>
        </c:ser>
        <c:ser>
          <c:idx val="6"/>
          <c:order val="4"/>
          <c:tx>
            <c:strRef>
              <c:f>Sheet1!$H$4</c:f>
              <c:strCache>
                <c:ptCount val="1"/>
                <c:pt idx="0">
                  <c:v>7.10-11</c:v>
                </c:pt>
              </c:strCache>
            </c:strRef>
          </c:tx>
          <c:marker>
            <c:symbol val="none"/>
          </c:marker>
          <c:xVal>
            <c:numRef>
              <c:f>Sheet1!$A$5:$A$65</c:f>
              <c:numCache>
                <c:formatCode>General</c:formatCode>
                <c:ptCount val="61"/>
                <c:pt idx="0">
                  <c:v>-4</c:v>
                </c:pt>
                <c:pt idx="1">
                  <c:v>-3.9499999999999997</c:v>
                </c:pt>
                <c:pt idx="2">
                  <c:v>-3.9</c:v>
                </c:pt>
                <c:pt idx="3">
                  <c:v>-3.8499999999999988</c:v>
                </c:pt>
                <c:pt idx="4">
                  <c:v>-3.8</c:v>
                </c:pt>
                <c:pt idx="5">
                  <c:v>-3.75</c:v>
                </c:pt>
                <c:pt idx="6">
                  <c:v>-3.7</c:v>
                </c:pt>
                <c:pt idx="7">
                  <c:v>-3.65</c:v>
                </c:pt>
                <c:pt idx="8">
                  <c:v>-3.6</c:v>
                </c:pt>
                <c:pt idx="9">
                  <c:v>-3.55</c:v>
                </c:pt>
                <c:pt idx="10">
                  <c:v>-3.5</c:v>
                </c:pt>
                <c:pt idx="11">
                  <c:v>-3.4499999999999997</c:v>
                </c:pt>
                <c:pt idx="12">
                  <c:v>-3.4</c:v>
                </c:pt>
                <c:pt idx="13">
                  <c:v>-3.3499999999999988</c:v>
                </c:pt>
                <c:pt idx="14">
                  <c:v>-3.3</c:v>
                </c:pt>
                <c:pt idx="15">
                  <c:v>-3.25</c:v>
                </c:pt>
                <c:pt idx="16">
                  <c:v>-3.2</c:v>
                </c:pt>
                <c:pt idx="17">
                  <c:v>-3.15</c:v>
                </c:pt>
                <c:pt idx="18">
                  <c:v>-3.1</c:v>
                </c:pt>
                <c:pt idx="19">
                  <c:v>-3.05</c:v>
                </c:pt>
                <c:pt idx="20">
                  <c:v>-3</c:v>
                </c:pt>
                <c:pt idx="21">
                  <c:v>-2.9</c:v>
                </c:pt>
                <c:pt idx="22">
                  <c:v>-2.9</c:v>
                </c:pt>
                <c:pt idx="23">
                  <c:v>-2.8499999999999988</c:v>
                </c:pt>
                <c:pt idx="24">
                  <c:v>-2.8</c:v>
                </c:pt>
                <c:pt idx="25">
                  <c:v>-2.75</c:v>
                </c:pt>
                <c:pt idx="26">
                  <c:v>-2.7</c:v>
                </c:pt>
                <c:pt idx="27">
                  <c:v>-2.65</c:v>
                </c:pt>
                <c:pt idx="28">
                  <c:v>-2.6</c:v>
                </c:pt>
                <c:pt idx="29">
                  <c:v>-2.5499999999999998</c:v>
                </c:pt>
                <c:pt idx="30">
                  <c:v>-2.5</c:v>
                </c:pt>
                <c:pt idx="31">
                  <c:v>-2.4499999999999997</c:v>
                </c:pt>
                <c:pt idx="32">
                  <c:v>-2.4</c:v>
                </c:pt>
                <c:pt idx="33">
                  <c:v>-2.3499999999999988</c:v>
                </c:pt>
                <c:pt idx="34">
                  <c:v>-2.2999999999999998</c:v>
                </c:pt>
                <c:pt idx="35">
                  <c:v>-2.25</c:v>
                </c:pt>
                <c:pt idx="36">
                  <c:v>-2.2000000000000002</c:v>
                </c:pt>
                <c:pt idx="37">
                  <c:v>-2.15</c:v>
                </c:pt>
                <c:pt idx="38">
                  <c:v>-2.1</c:v>
                </c:pt>
                <c:pt idx="39">
                  <c:v>-2.0499999999999998</c:v>
                </c:pt>
                <c:pt idx="40">
                  <c:v>-2</c:v>
                </c:pt>
                <c:pt idx="41">
                  <c:v>-1.9500000000000033</c:v>
                </c:pt>
                <c:pt idx="42">
                  <c:v>-1.9000000000000001</c:v>
                </c:pt>
                <c:pt idx="43">
                  <c:v>-1.85</c:v>
                </c:pt>
                <c:pt idx="44">
                  <c:v>-1.8</c:v>
                </c:pt>
                <c:pt idx="45">
                  <c:v>-1.75</c:v>
                </c:pt>
                <c:pt idx="46">
                  <c:v>-1.7</c:v>
                </c:pt>
                <c:pt idx="47">
                  <c:v>-1.6500000000000001</c:v>
                </c:pt>
                <c:pt idx="48">
                  <c:v>-1.6</c:v>
                </c:pt>
                <c:pt idx="49">
                  <c:v>-1.55</c:v>
                </c:pt>
                <c:pt idx="50">
                  <c:v>-1.5</c:v>
                </c:pt>
                <c:pt idx="51">
                  <c:v>-1.45</c:v>
                </c:pt>
                <c:pt idx="52">
                  <c:v>-1.4</c:v>
                </c:pt>
                <c:pt idx="53">
                  <c:v>-1.35</c:v>
                </c:pt>
                <c:pt idx="54">
                  <c:v>-1.3</c:v>
                </c:pt>
                <c:pt idx="55">
                  <c:v>-1.25</c:v>
                </c:pt>
                <c:pt idx="56">
                  <c:v>-1.2</c:v>
                </c:pt>
                <c:pt idx="57">
                  <c:v>-1.1499999999999964</c:v>
                </c:pt>
                <c:pt idx="58">
                  <c:v>-1.1000000000000001</c:v>
                </c:pt>
                <c:pt idx="59">
                  <c:v>-1.05</c:v>
                </c:pt>
                <c:pt idx="60">
                  <c:v>-0.1</c:v>
                </c:pt>
              </c:numCache>
            </c:numRef>
          </c:xVal>
          <c:yVal>
            <c:numRef>
              <c:f>Sheet1!$H$5:$H$65</c:f>
              <c:numCache>
                <c:formatCode>General</c:formatCode>
                <c:ptCount val="61"/>
                <c:pt idx="0">
                  <c:v>0</c:v>
                </c:pt>
                <c:pt idx="1">
                  <c:v>0</c:v>
                </c:pt>
                <c:pt idx="2">
                  <c:v>0</c:v>
                </c:pt>
                <c:pt idx="3">
                  <c:v>0</c:v>
                </c:pt>
                <c:pt idx="4">
                  <c:v>0</c:v>
                </c:pt>
                <c:pt idx="5">
                  <c:v>0</c:v>
                </c:pt>
                <c:pt idx="6">
                  <c:v>0</c:v>
                </c:pt>
                <c:pt idx="7">
                  <c:v>0.2</c:v>
                </c:pt>
                <c:pt idx="8">
                  <c:v>0.4</c:v>
                </c:pt>
                <c:pt idx="9">
                  <c:v>0.70000000000000062</c:v>
                </c:pt>
                <c:pt idx="10">
                  <c:v>1</c:v>
                </c:pt>
                <c:pt idx="11">
                  <c:v>1.7</c:v>
                </c:pt>
                <c:pt idx="12">
                  <c:v>2.5</c:v>
                </c:pt>
                <c:pt idx="13">
                  <c:v>3.3</c:v>
                </c:pt>
                <c:pt idx="14">
                  <c:v>4.4000000000000004</c:v>
                </c:pt>
                <c:pt idx="15">
                  <c:v>5.4</c:v>
                </c:pt>
                <c:pt idx="16">
                  <c:v>6</c:v>
                </c:pt>
                <c:pt idx="17">
                  <c:v>6.8</c:v>
                </c:pt>
                <c:pt idx="18">
                  <c:v>7.7</c:v>
                </c:pt>
                <c:pt idx="19">
                  <c:v>7.8</c:v>
                </c:pt>
                <c:pt idx="20">
                  <c:v>7.7</c:v>
                </c:pt>
                <c:pt idx="21">
                  <c:v>7.1</c:v>
                </c:pt>
                <c:pt idx="22">
                  <c:v>7.1</c:v>
                </c:pt>
                <c:pt idx="23">
                  <c:v>6.7</c:v>
                </c:pt>
                <c:pt idx="24">
                  <c:v>7.5</c:v>
                </c:pt>
                <c:pt idx="25">
                  <c:v>8.6</c:v>
                </c:pt>
                <c:pt idx="26">
                  <c:v>10.5</c:v>
                </c:pt>
                <c:pt idx="27">
                  <c:v>14.7</c:v>
                </c:pt>
                <c:pt idx="28">
                  <c:v>20.7</c:v>
                </c:pt>
                <c:pt idx="29">
                  <c:v>27.7</c:v>
                </c:pt>
                <c:pt idx="30">
                  <c:v>34.5</c:v>
                </c:pt>
                <c:pt idx="31">
                  <c:v>41.3</c:v>
                </c:pt>
                <c:pt idx="32">
                  <c:v>47.8</c:v>
                </c:pt>
                <c:pt idx="33">
                  <c:v>53.4</c:v>
                </c:pt>
                <c:pt idx="34">
                  <c:v>56.3</c:v>
                </c:pt>
                <c:pt idx="35">
                  <c:v>57.8</c:v>
                </c:pt>
                <c:pt idx="36">
                  <c:v>56.1</c:v>
                </c:pt>
                <c:pt idx="37">
                  <c:v>53.1</c:v>
                </c:pt>
                <c:pt idx="38">
                  <c:v>47.3</c:v>
                </c:pt>
                <c:pt idx="39">
                  <c:v>39.800000000000004</c:v>
                </c:pt>
                <c:pt idx="40">
                  <c:v>32.5</c:v>
                </c:pt>
                <c:pt idx="41">
                  <c:v>25.9</c:v>
                </c:pt>
                <c:pt idx="42">
                  <c:v>20.100000000000001</c:v>
                </c:pt>
                <c:pt idx="43">
                  <c:v>15.2</c:v>
                </c:pt>
                <c:pt idx="44">
                  <c:v>11.6</c:v>
                </c:pt>
                <c:pt idx="45">
                  <c:v>8.8000000000000007</c:v>
                </c:pt>
                <c:pt idx="46">
                  <c:v>7.6</c:v>
                </c:pt>
                <c:pt idx="47">
                  <c:v>6.8</c:v>
                </c:pt>
                <c:pt idx="48">
                  <c:v>7.1</c:v>
                </c:pt>
                <c:pt idx="49">
                  <c:v>7</c:v>
                </c:pt>
                <c:pt idx="50">
                  <c:v>7.8</c:v>
                </c:pt>
                <c:pt idx="51">
                  <c:v>8</c:v>
                </c:pt>
                <c:pt idx="52">
                  <c:v>8.2000000000000011</c:v>
                </c:pt>
                <c:pt idx="53">
                  <c:v>8</c:v>
                </c:pt>
                <c:pt idx="54">
                  <c:v>8.1</c:v>
                </c:pt>
                <c:pt idx="55">
                  <c:v>7</c:v>
                </c:pt>
                <c:pt idx="56">
                  <c:v>6.2</c:v>
                </c:pt>
                <c:pt idx="57">
                  <c:v>5.5</c:v>
                </c:pt>
                <c:pt idx="58">
                  <c:v>4.5999999999999996</c:v>
                </c:pt>
                <c:pt idx="59">
                  <c:v>3.3</c:v>
                </c:pt>
                <c:pt idx="60">
                  <c:v>2.5</c:v>
                </c:pt>
              </c:numCache>
            </c:numRef>
          </c:yVal>
          <c:smooth val="1"/>
        </c:ser>
        <c:axId val="140163712"/>
        <c:axId val="140178176"/>
      </c:scatterChart>
      <c:valAx>
        <c:axId val="140163712"/>
        <c:scaling>
          <c:orientation val="minMax"/>
        </c:scaling>
        <c:axPos val="b"/>
        <c:title>
          <c:tx>
            <c:rich>
              <a:bodyPr/>
              <a:lstStyle/>
              <a:p>
                <a:pPr>
                  <a:defRPr/>
                </a:pPr>
                <a:r>
                  <a:rPr lang="en-US"/>
                  <a:t>E (Vx10)</a:t>
                </a:r>
              </a:p>
            </c:rich>
          </c:tx>
        </c:title>
        <c:numFmt formatCode="General" sourceLinked="1"/>
        <c:majorTickMark val="none"/>
        <c:tickLblPos val="nextTo"/>
        <c:crossAx val="140178176"/>
        <c:crosses val="autoZero"/>
        <c:crossBetween val="midCat"/>
      </c:valAx>
      <c:valAx>
        <c:axId val="140178176"/>
        <c:scaling>
          <c:orientation val="minMax"/>
        </c:scaling>
        <c:axPos val="l"/>
        <c:majorGridlines/>
        <c:title>
          <c:tx>
            <c:rich>
              <a:bodyPr/>
              <a:lstStyle/>
              <a:p>
                <a:pPr>
                  <a:defRPr/>
                </a:pPr>
                <a:r>
                  <a:rPr lang="en-US"/>
                  <a:t> I (nA)</a:t>
                </a:r>
              </a:p>
            </c:rich>
          </c:tx>
        </c:title>
        <c:numFmt formatCode="General" sourceLinked="1"/>
        <c:majorTickMark val="none"/>
        <c:tickLblPos val="nextTo"/>
        <c:crossAx val="140163712"/>
        <c:crosses val="autoZero"/>
        <c:crossBetween val="midCat"/>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834733158355206E-2"/>
          <c:y val="7.4433143773694949E-2"/>
          <c:w val="0.68379155730533892"/>
          <c:h val="0.7746033829104696"/>
        </c:manualLayout>
      </c:layout>
      <c:scatterChart>
        <c:scatterStyle val="smoothMarker"/>
        <c:ser>
          <c:idx val="0"/>
          <c:order val="0"/>
          <c:tx>
            <c:strRef>
              <c:f>Sheet5!$B$1</c:f>
              <c:strCache>
                <c:ptCount val="1"/>
                <c:pt idx="0">
                  <c:v>Minggu 1</c:v>
                </c:pt>
              </c:strCache>
            </c:strRef>
          </c:tx>
          <c:marker>
            <c:symbol val="none"/>
          </c:marker>
          <c:xVal>
            <c:numRef>
              <c:f>Sheet5!$A$2:$A$92</c:f>
              <c:numCache>
                <c:formatCode>General</c:formatCode>
                <c:ptCount val="91"/>
                <c:pt idx="0">
                  <c:v>-5.5</c:v>
                </c:pt>
                <c:pt idx="1">
                  <c:v>-5.45</c:v>
                </c:pt>
                <c:pt idx="2">
                  <c:v>-5.4</c:v>
                </c:pt>
                <c:pt idx="3">
                  <c:v>-5.35</c:v>
                </c:pt>
                <c:pt idx="4">
                  <c:v>-5.3</c:v>
                </c:pt>
                <c:pt idx="5">
                  <c:v>-5.25</c:v>
                </c:pt>
                <c:pt idx="6">
                  <c:v>-5.2</c:v>
                </c:pt>
                <c:pt idx="7">
                  <c:v>-5.1499999999999995</c:v>
                </c:pt>
                <c:pt idx="8">
                  <c:v>-5.0999999999999996</c:v>
                </c:pt>
                <c:pt idx="9">
                  <c:v>-5.05</c:v>
                </c:pt>
                <c:pt idx="10">
                  <c:v>-5</c:v>
                </c:pt>
                <c:pt idx="11">
                  <c:v>-4.95</c:v>
                </c:pt>
                <c:pt idx="12">
                  <c:v>-4.9000000000000004</c:v>
                </c:pt>
                <c:pt idx="13">
                  <c:v>-4.8499999999999996</c:v>
                </c:pt>
                <c:pt idx="14">
                  <c:v>-4.8</c:v>
                </c:pt>
                <c:pt idx="15">
                  <c:v>-4.75</c:v>
                </c:pt>
                <c:pt idx="16">
                  <c:v>-4.7</c:v>
                </c:pt>
                <c:pt idx="17">
                  <c:v>-4.6499999999999995</c:v>
                </c:pt>
                <c:pt idx="18">
                  <c:v>-4.5999999999999996</c:v>
                </c:pt>
                <c:pt idx="19">
                  <c:v>-4.55</c:v>
                </c:pt>
                <c:pt idx="20">
                  <c:v>-4.5</c:v>
                </c:pt>
                <c:pt idx="21">
                  <c:v>-4.45</c:v>
                </c:pt>
                <c:pt idx="22">
                  <c:v>-4.4000000000000004</c:v>
                </c:pt>
                <c:pt idx="23">
                  <c:v>-4.3499999999999996</c:v>
                </c:pt>
                <c:pt idx="24">
                  <c:v>-4.3</c:v>
                </c:pt>
                <c:pt idx="25">
                  <c:v>-4.25</c:v>
                </c:pt>
                <c:pt idx="26">
                  <c:v>-4.2</c:v>
                </c:pt>
                <c:pt idx="27">
                  <c:v>-4.1499999999999995</c:v>
                </c:pt>
                <c:pt idx="28">
                  <c:v>-4.0999999999999996</c:v>
                </c:pt>
                <c:pt idx="29">
                  <c:v>-4.05</c:v>
                </c:pt>
                <c:pt idx="30">
                  <c:v>-4</c:v>
                </c:pt>
                <c:pt idx="31">
                  <c:v>-3.9499999999999997</c:v>
                </c:pt>
                <c:pt idx="32">
                  <c:v>-3.9</c:v>
                </c:pt>
                <c:pt idx="33">
                  <c:v>-3.8499999999999988</c:v>
                </c:pt>
                <c:pt idx="34">
                  <c:v>-3.8</c:v>
                </c:pt>
                <c:pt idx="35">
                  <c:v>-3.75</c:v>
                </c:pt>
                <c:pt idx="36">
                  <c:v>-3.7</c:v>
                </c:pt>
                <c:pt idx="37">
                  <c:v>-3.65</c:v>
                </c:pt>
                <c:pt idx="38">
                  <c:v>-3.6</c:v>
                </c:pt>
                <c:pt idx="39">
                  <c:v>-3.55</c:v>
                </c:pt>
                <c:pt idx="40">
                  <c:v>-3.5</c:v>
                </c:pt>
                <c:pt idx="41">
                  <c:v>-3.4499999999999997</c:v>
                </c:pt>
                <c:pt idx="42">
                  <c:v>-3.4</c:v>
                </c:pt>
                <c:pt idx="43">
                  <c:v>-3.3499999999999988</c:v>
                </c:pt>
                <c:pt idx="44">
                  <c:v>-3.3</c:v>
                </c:pt>
                <c:pt idx="45">
                  <c:v>-3.25</c:v>
                </c:pt>
                <c:pt idx="46">
                  <c:v>-3.2</c:v>
                </c:pt>
                <c:pt idx="47">
                  <c:v>-3.15</c:v>
                </c:pt>
                <c:pt idx="48">
                  <c:v>-3.1</c:v>
                </c:pt>
                <c:pt idx="49">
                  <c:v>-3.05</c:v>
                </c:pt>
                <c:pt idx="50">
                  <c:v>-3</c:v>
                </c:pt>
                <c:pt idx="51">
                  <c:v>-2.9</c:v>
                </c:pt>
                <c:pt idx="52">
                  <c:v>-2.9</c:v>
                </c:pt>
                <c:pt idx="53">
                  <c:v>-2.8499999999999988</c:v>
                </c:pt>
                <c:pt idx="54">
                  <c:v>-2.8</c:v>
                </c:pt>
                <c:pt idx="55">
                  <c:v>-2.75</c:v>
                </c:pt>
                <c:pt idx="56">
                  <c:v>-2.7</c:v>
                </c:pt>
                <c:pt idx="57">
                  <c:v>-2.65</c:v>
                </c:pt>
                <c:pt idx="58">
                  <c:v>-2.6</c:v>
                </c:pt>
                <c:pt idx="59">
                  <c:v>-2.5499999999999998</c:v>
                </c:pt>
                <c:pt idx="60">
                  <c:v>-2.5</c:v>
                </c:pt>
                <c:pt idx="61">
                  <c:v>-2.4499999999999997</c:v>
                </c:pt>
                <c:pt idx="62">
                  <c:v>-2.4</c:v>
                </c:pt>
                <c:pt idx="63">
                  <c:v>-2.3499999999999988</c:v>
                </c:pt>
                <c:pt idx="64">
                  <c:v>-2.2999999999999998</c:v>
                </c:pt>
                <c:pt idx="65">
                  <c:v>-2.25</c:v>
                </c:pt>
                <c:pt idx="66">
                  <c:v>-2.2000000000000002</c:v>
                </c:pt>
                <c:pt idx="67">
                  <c:v>-2.15</c:v>
                </c:pt>
                <c:pt idx="68">
                  <c:v>-2.1</c:v>
                </c:pt>
                <c:pt idx="69">
                  <c:v>-2.0499999999999998</c:v>
                </c:pt>
                <c:pt idx="70">
                  <c:v>-2</c:v>
                </c:pt>
                <c:pt idx="71">
                  <c:v>-1.9500000000000033</c:v>
                </c:pt>
                <c:pt idx="72">
                  <c:v>-1.9000000000000001</c:v>
                </c:pt>
                <c:pt idx="73">
                  <c:v>-1.85</c:v>
                </c:pt>
                <c:pt idx="74">
                  <c:v>-1.8</c:v>
                </c:pt>
                <c:pt idx="75">
                  <c:v>-1.75</c:v>
                </c:pt>
                <c:pt idx="76">
                  <c:v>-1.7</c:v>
                </c:pt>
                <c:pt idx="77">
                  <c:v>-1.6500000000000001</c:v>
                </c:pt>
                <c:pt idx="78">
                  <c:v>-1.6</c:v>
                </c:pt>
                <c:pt idx="79">
                  <c:v>-1.55</c:v>
                </c:pt>
                <c:pt idx="80">
                  <c:v>-1.5</c:v>
                </c:pt>
                <c:pt idx="81">
                  <c:v>-1.45</c:v>
                </c:pt>
                <c:pt idx="82">
                  <c:v>-1.4</c:v>
                </c:pt>
                <c:pt idx="83">
                  <c:v>-1.35</c:v>
                </c:pt>
                <c:pt idx="84">
                  <c:v>-1.3</c:v>
                </c:pt>
                <c:pt idx="85">
                  <c:v>-1.25</c:v>
                </c:pt>
                <c:pt idx="86">
                  <c:v>-1.2</c:v>
                </c:pt>
                <c:pt idx="87">
                  <c:v>-1.1499999999999964</c:v>
                </c:pt>
                <c:pt idx="88">
                  <c:v>-1.1000000000000001</c:v>
                </c:pt>
                <c:pt idx="89">
                  <c:v>-1.05</c:v>
                </c:pt>
                <c:pt idx="90">
                  <c:v>-0.1</c:v>
                </c:pt>
              </c:numCache>
            </c:numRef>
          </c:xVal>
          <c:yVal>
            <c:numRef>
              <c:f>Sheet5!$B$2:$B$92</c:f>
              <c:numCache>
                <c:formatCode>General</c:formatCode>
                <c:ptCount val="91"/>
                <c:pt idx="0">
                  <c:v>0.1</c:v>
                </c:pt>
                <c:pt idx="1">
                  <c:v>0.2</c:v>
                </c:pt>
                <c:pt idx="2">
                  <c:v>0.4</c:v>
                </c:pt>
                <c:pt idx="3">
                  <c:v>0.5</c:v>
                </c:pt>
                <c:pt idx="4">
                  <c:v>0</c:v>
                </c:pt>
                <c:pt idx="5">
                  <c:v>0</c:v>
                </c:pt>
                <c:pt idx="6">
                  <c:v>1.3</c:v>
                </c:pt>
                <c:pt idx="7">
                  <c:v>1.6</c:v>
                </c:pt>
                <c:pt idx="8">
                  <c:v>1.6</c:v>
                </c:pt>
                <c:pt idx="9">
                  <c:v>1.8</c:v>
                </c:pt>
                <c:pt idx="10">
                  <c:v>2.2000000000000002</c:v>
                </c:pt>
                <c:pt idx="11">
                  <c:v>2.2999999999999998</c:v>
                </c:pt>
                <c:pt idx="12">
                  <c:v>2.2999999999999998</c:v>
                </c:pt>
                <c:pt idx="13">
                  <c:v>2.5</c:v>
                </c:pt>
                <c:pt idx="14">
                  <c:v>2.6</c:v>
                </c:pt>
                <c:pt idx="15">
                  <c:v>2.8</c:v>
                </c:pt>
                <c:pt idx="16">
                  <c:v>2.7</c:v>
                </c:pt>
                <c:pt idx="17">
                  <c:v>3</c:v>
                </c:pt>
                <c:pt idx="18">
                  <c:v>3</c:v>
                </c:pt>
                <c:pt idx="19">
                  <c:v>2.7</c:v>
                </c:pt>
                <c:pt idx="20">
                  <c:v>2.9</c:v>
                </c:pt>
                <c:pt idx="21">
                  <c:v>2.5</c:v>
                </c:pt>
                <c:pt idx="22">
                  <c:v>1.9000000000000001</c:v>
                </c:pt>
                <c:pt idx="23">
                  <c:v>1.7</c:v>
                </c:pt>
                <c:pt idx="24">
                  <c:v>1.8</c:v>
                </c:pt>
                <c:pt idx="25">
                  <c:v>1.7</c:v>
                </c:pt>
                <c:pt idx="26">
                  <c:v>1.3</c:v>
                </c:pt>
                <c:pt idx="27">
                  <c:v>0.9</c:v>
                </c:pt>
                <c:pt idx="28">
                  <c:v>1</c:v>
                </c:pt>
                <c:pt idx="29">
                  <c:v>0.9</c:v>
                </c:pt>
                <c:pt idx="30">
                  <c:v>1</c:v>
                </c:pt>
                <c:pt idx="31">
                  <c:v>1.4</c:v>
                </c:pt>
                <c:pt idx="32">
                  <c:v>1</c:v>
                </c:pt>
                <c:pt idx="33">
                  <c:v>1.2</c:v>
                </c:pt>
                <c:pt idx="34">
                  <c:v>0.9</c:v>
                </c:pt>
                <c:pt idx="35">
                  <c:v>1.1000000000000001</c:v>
                </c:pt>
                <c:pt idx="36">
                  <c:v>1</c:v>
                </c:pt>
                <c:pt idx="37">
                  <c:v>1.2</c:v>
                </c:pt>
                <c:pt idx="38">
                  <c:v>0</c:v>
                </c:pt>
                <c:pt idx="39">
                  <c:v>1.1000000000000001</c:v>
                </c:pt>
                <c:pt idx="40">
                  <c:v>0</c:v>
                </c:pt>
                <c:pt idx="41">
                  <c:v>1.1000000000000001</c:v>
                </c:pt>
                <c:pt idx="42">
                  <c:v>0.8</c:v>
                </c:pt>
                <c:pt idx="43">
                  <c:v>1.8</c:v>
                </c:pt>
                <c:pt idx="44">
                  <c:v>2.5</c:v>
                </c:pt>
                <c:pt idx="45">
                  <c:v>4.2</c:v>
                </c:pt>
                <c:pt idx="46">
                  <c:v>5.6</c:v>
                </c:pt>
                <c:pt idx="47">
                  <c:v>7.3</c:v>
                </c:pt>
                <c:pt idx="48">
                  <c:v>8.5</c:v>
                </c:pt>
                <c:pt idx="49">
                  <c:v>10.4</c:v>
                </c:pt>
                <c:pt idx="50">
                  <c:v>11.9</c:v>
                </c:pt>
                <c:pt idx="51">
                  <c:v>13.4</c:v>
                </c:pt>
                <c:pt idx="52">
                  <c:v>14.6</c:v>
                </c:pt>
                <c:pt idx="53">
                  <c:v>16.3</c:v>
                </c:pt>
                <c:pt idx="54">
                  <c:v>17.600000000000001</c:v>
                </c:pt>
                <c:pt idx="55">
                  <c:v>19.600000000000001</c:v>
                </c:pt>
                <c:pt idx="56">
                  <c:v>20.9</c:v>
                </c:pt>
                <c:pt idx="57">
                  <c:v>24.2</c:v>
                </c:pt>
                <c:pt idx="58">
                  <c:v>26</c:v>
                </c:pt>
                <c:pt idx="59">
                  <c:v>27.1</c:v>
                </c:pt>
                <c:pt idx="60">
                  <c:v>27.5</c:v>
                </c:pt>
                <c:pt idx="61">
                  <c:v>27.5</c:v>
                </c:pt>
                <c:pt idx="62">
                  <c:v>27.3</c:v>
                </c:pt>
                <c:pt idx="63">
                  <c:v>27.4</c:v>
                </c:pt>
                <c:pt idx="64">
                  <c:v>26.9</c:v>
                </c:pt>
                <c:pt idx="65">
                  <c:v>24.9</c:v>
                </c:pt>
                <c:pt idx="66">
                  <c:v>22.6</c:v>
                </c:pt>
                <c:pt idx="67">
                  <c:v>21.1</c:v>
                </c:pt>
                <c:pt idx="68">
                  <c:v>19.7</c:v>
                </c:pt>
                <c:pt idx="69">
                  <c:v>18.3</c:v>
                </c:pt>
                <c:pt idx="70">
                  <c:v>16.7</c:v>
                </c:pt>
                <c:pt idx="71">
                  <c:v>15.1</c:v>
                </c:pt>
                <c:pt idx="72">
                  <c:v>13.6</c:v>
                </c:pt>
                <c:pt idx="73">
                  <c:v>12.3</c:v>
                </c:pt>
                <c:pt idx="74">
                  <c:v>11</c:v>
                </c:pt>
                <c:pt idx="75">
                  <c:v>9.9</c:v>
                </c:pt>
                <c:pt idx="76">
                  <c:v>8.6</c:v>
                </c:pt>
                <c:pt idx="77">
                  <c:v>7.2</c:v>
                </c:pt>
                <c:pt idx="78">
                  <c:v>5.7</c:v>
                </c:pt>
                <c:pt idx="79">
                  <c:v>4.3</c:v>
                </c:pt>
                <c:pt idx="80">
                  <c:v>3.1</c:v>
                </c:pt>
                <c:pt idx="81">
                  <c:v>1.9000000000000001</c:v>
                </c:pt>
                <c:pt idx="82">
                  <c:v>0.9</c:v>
                </c:pt>
                <c:pt idx="83">
                  <c:v>0.5</c:v>
                </c:pt>
                <c:pt idx="84">
                  <c:v>0.30000000000000032</c:v>
                </c:pt>
                <c:pt idx="85">
                  <c:v>0.2</c:v>
                </c:pt>
                <c:pt idx="86">
                  <c:v>0</c:v>
                </c:pt>
                <c:pt idx="87">
                  <c:v>0.30000000000000032</c:v>
                </c:pt>
                <c:pt idx="88">
                  <c:v>0.30000000000000032</c:v>
                </c:pt>
                <c:pt idx="89">
                  <c:v>0.60000000000000064</c:v>
                </c:pt>
                <c:pt idx="90">
                  <c:v>0.5</c:v>
                </c:pt>
              </c:numCache>
            </c:numRef>
          </c:yVal>
          <c:smooth val="1"/>
        </c:ser>
        <c:ser>
          <c:idx val="1"/>
          <c:order val="1"/>
          <c:tx>
            <c:strRef>
              <c:f>Sheet5!$C$1</c:f>
              <c:strCache>
                <c:ptCount val="1"/>
                <c:pt idx="0">
                  <c:v>Minggu 4</c:v>
                </c:pt>
              </c:strCache>
            </c:strRef>
          </c:tx>
          <c:marker>
            <c:symbol val="none"/>
          </c:marker>
          <c:xVal>
            <c:numRef>
              <c:f>Sheet5!$A$2:$A$92</c:f>
              <c:numCache>
                <c:formatCode>General</c:formatCode>
                <c:ptCount val="91"/>
                <c:pt idx="0">
                  <c:v>-5.5</c:v>
                </c:pt>
                <c:pt idx="1">
                  <c:v>-5.45</c:v>
                </c:pt>
                <c:pt idx="2">
                  <c:v>-5.4</c:v>
                </c:pt>
                <c:pt idx="3">
                  <c:v>-5.35</c:v>
                </c:pt>
                <c:pt idx="4">
                  <c:v>-5.3</c:v>
                </c:pt>
                <c:pt idx="5">
                  <c:v>-5.25</c:v>
                </c:pt>
                <c:pt idx="6">
                  <c:v>-5.2</c:v>
                </c:pt>
                <c:pt idx="7">
                  <c:v>-5.1499999999999995</c:v>
                </c:pt>
                <c:pt idx="8">
                  <c:v>-5.0999999999999996</c:v>
                </c:pt>
                <c:pt idx="9">
                  <c:v>-5.05</c:v>
                </c:pt>
                <c:pt idx="10">
                  <c:v>-5</c:v>
                </c:pt>
                <c:pt idx="11">
                  <c:v>-4.95</c:v>
                </c:pt>
                <c:pt idx="12">
                  <c:v>-4.9000000000000004</c:v>
                </c:pt>
                <c:pt idx="13">
                  <c:v>-4.8499999999999996</c:v>
                </c:pt>
                <c:pt idx="14">
                  <c:v>-4.8</c:v>
                </c:pt>
                <c:pt idx="15">
                  <c:v>-4.75</c:v>
                </c:pt>
                <c:pt idx="16">
                  <c:v>-4.7</c:v>
                </c:pt>
                <c:pt idx="17">
                  <c:v>-4.6499999999999995</c:v>
                </c:pt>
                <c:pt idx="18">
                  <c:v>-4.5999999999999996</c:v>
                </c:pt>
                <c:pt idx="19">
                  <c:v>-4.55</c:v>
                </c:pt>
                <c:pt idx="20">
                  <c:v>-4.5</c:v>
                </c:pt>
                <c:pt idx="21">
                  <c:v>-4.45</c:v>
                </c:pt>
                <c:pt idx="22">
                  <c:v>-4.4000000000000004</c:v>
                </c:pt>
                <c:pt idx="23">
                  <c:v>-4.3499999999999996</c:v>
                </c:pt>
                <c:pt idx="24">
                  <c:v>-4.3</c:v>
                </c:pt>
                <c:pt idx="25">
                  <c:v>-4.25</c:v>
                </c:pt>
                <c:pt idx="26">
                  <c:v>-4.2</c:v>
                </c:pt>
                <c:pt idx="27">
                  <c:v>-4.1499999999999995</c:v>
                </c:pt>
                <c:pt idx="28">
                  <c:v>-4.0999999999999996</c:v>
                </c:pt>
                <c:pt idx="29">
                  <c:v>-4.05</c:v>
                </c:pt>
                <c:pt idx="30">
                  <c:v>-4</c:v>
                </c:pt>
                <c:pt idx="31">
                  <c:v>-3.9499999999999997</c:v>
                </c:pt>
                <c:pt idx="32">
                  <c:v>-3.9</c:v>
                </c:pt>
                <c:pt idx="33">
                  <c:v>-3.8499999999999988</c:v>
                </c:pt>
                <c:pt idx="34">
                  <c:v>-3.8</c:v>
                </c:pt>
                <c:pt idx="35">
                  <c:v>-3.75</c:v>
                </c:pt>
                <c:pt idx="36">
                  <c:v>-3.7</c:v>
                </c:pt>
                <c:pt idx="37">
                  <c:v>-3.65</c:v>
                </c:pt>
                <c:pt idx="38">
                  <c:v>-3.6</c:v>
                </c:pt>
                <c:pt idx="39">
                  <c:v>-3.55</c:v>
                </c:pt>
                <c:pt idx="40">
                  <c:v>-3.5</c:v>
                </c:pt>
                <c:pt idx="41">
                  <c:v>-3.4499999999999997</c:v>
                </c:pt>
                <c:pt idx="42">
                  <c:v>-3.4</c:v>
                </c:pt>
                <c:pt idx="43">
                  <c:v>-3.3499999999999988</c:v>
                </c:pt>
                <c:pt idx="44">
                  <c:v>-3.3</c:v>
                </c:pt>
                <c:pt idx="45">
                  <c:v>-3.25</c:v>
                </c:pt>
                <c:pt idx="46">
                  <c:v>-3.2</c:v>
                </c:pt>
                <c:pt idx="47">
                  <c:v>-3.15</c:v>
                </c:pt>
                <c:pt idx="48">
                  <c:v>-3.1</c:v>
                </c:pt>
                <c:pt idx="49">
                  <c:v>-3.05</c:v>
                </c:pt>
                <c:pt idx="50">
                  <c:v>-3</c:v>
                </c:pt>
                <c:pt idx="51">
                  <c:v>-2.9</c:v>
                </c:pt>
                <c:pt idx="52">
                  <c:v>-2.9</c:v>
                </c:pt>
                <c:pt idx="53">
                  <c:v>-2.8499999999999988</c:v>
                </c:pt>
                <c:pt idx="54">
                  <c:v>-2.8</c:v>
                </c:pt>
                <c:pt idx="55">
                  <c:v>-2.75</c:v>
                </c:pt>
                <c:pt idx="56">
                  <c:v>-2.7</c:v>
                </c:pt>
                <c:pt idx="57">
                  <c:v>-2.65</c:v>
                </c:pt>
                <c:pt idx="58">
                  <c:v>-2.6</c:v>
                </c:pt>
                <c:pt idx="59">
                  <c:v>-2.5499999999999998</c:v>
                </c:pt>
                <c:pt idx="60">
                  <c:v>-2.5</c:v>
                </c:pt>
                <c:pt idx="61">
                  <c:v>-2.4499999999999997</c:v>
                </c:pt>
                <c:pt idx="62">
                  <c:v>-2.4</c:v>
                </c:pt>
                <c:pt idx="63">
                  <c:v>-2.3499999999999988</c:v>
                </c:pt>
                <c:pt idx="64">
                  <c:v>-2.2999999999999998</c:v>
                </c:pt>
                <c:pt idx="65">
                  <c:v>-2.25</c:v>
                </c:pt>
                <c:pt idx="66">
                  <c:v>-2.2000000000000002</c:v>
                </c:pt>
                <c:pt idx="67">
                  <c:v>-2.15</c:v>
                </c:pt>
                <c:pt idx="68">
                  <c:v>-2.1</c:v>
                </c:pt>
                <c:pt idx="69">
                  <c:v>-2.0499999999999998</c:v>
                </c:pt>
                <c:pt idx="70">
                  <c:v>-2</c:v>
                </c:pt>
                <c:pt idx="71">
                  <c:v>-1.9500000000000033</c:v>
                </c:pt>
                <c:pt idx="72">
                  <c:v>-1.9000000000000001</c:v>
                </c:pt>
                <c:pt idx="73">
                  <c:v>-1.85</c:v>
                </c:pt>
                <c:pt idx="74">
                  <c:v>-1.8</c:v>
                </c:pt>
                <c:pt idx="75">
                  <c:v>-1.75</c:v>
                </c:pt>
                <c:pt idx="76">
                  <c:v>-1.7</c:v>
                </c:pt>
                <c:pt idx="77">
                  <c:v>-1.6500000000000001</c:v>
                </c:pt>
                <c:pt idx="78">
                  <c:v>-1.6</c:v>
                </c:pt>
                <c:pt idx="79">
                  <c:v>-1.55</c:v>
                </c:pt>
                <c:pt idx="80">
                  <c:v>-1.5</c:v>
                </c:pt>
                <c:pt idx="81">
                  <c:v>-1.45</c:v>
                </c:pt>
                <c:pt idx="82">
                  <c:v>-1.4</c:v>
                </c:pt>
                <c:pt idx="83">
                  <c:v>-1.35</c:v>
                </c:pt>
                <c:pt idx="84">
                  <c:v>-1.3</c:v>
                </c:pt>
                <c:pt idx="85">
                  <c:v>-1.25</c:v>
                </c:pt>
                <c:pt idx="86">
                  <c:v>-1.2</c:v>
                </c:pt>
                <c:pt idx="87">
                  <c:v>-1.1499999999999964</c:v>
                </c:pt>
                <c:pt idx="88">
                  <c:v>-1.1000000000000001</c:v>
                </c:pt>
                <c:pt idx="89">
                  <c:v>-1.05</c:v>
                </c:pt>
                <c:pt idx="90">
                  <c:v>-0.1</c:v>
                </c:pt>
              </c:numCache>
            </c:numRef>
          </c:xVal>
          <c:yVal>
            <c:numRef>
              <c:f>Sheet5!$C$2:$C$92</c:f>
              <c:numCache>
                <c:formatCode>General</c:formatCode>
                <c:ptCount val="91"/>
                <c:pt idx="0">
                  <c:v>0</c:v>
                </c:pt>
                <c:pt idx="1">
                  <c:v>0</c:v>
                </c:pt>
                <c:pt idx="2">
                  <c:v>0</c:v>
                </c:pt>
                <c:pt idx="3">
                  <c:v>0</c:v>
                </c:pt>
                <c:pt idx="4">
                  <c:v>0</c:v>
                </c:pt>
                <c:pt idx="5">
                  <c:v>0</c:v>
                </c:pt>
                <c:pt idx="6">
                  <c:v>0</c:v>
                </c:pt>
                <c:pt idx="7">
                  <c:v>0</c:v>
                </c:pt>
                <c:pt idx="8">
                  <c:v>0</c:v>
                </c:pt>
                <c:pt idx="9">
                  <c:v>0</c:v>
                </c:pt>
                <c:pt idx="10">
                  <c:v>0</c:v>
                </c:pt>
                <c:pt idx="11">
                  <c:v>0.2</c:v>
                </c:pt>
                <c:pt idx="12">
                  <c:v>0.5</c:v>
                </c:pt>
                <c:pt idx="13">
                  <c:v>0.60000000000000064</c:v>
                </c:pt>
                <c:pt idx="14">
                  <c:v>0.8</c:v>
                </c:pt>
                <c:pt idx="15">
                  <c:v>1.4</c:v>
                </c:pt>
                <c:pt idx="16">
                  <c:v>1.7</c:v>
                </c:pt>
                <c:pt idx="17">
                  <c:v>1.8</c:v>
                </c:pt>
                <c:pt idx="18">
                  <c:v>2.2000000000000002</c:v>
                </c:pt>
                <c:pt idx="19">
                  <c:v>2.2999999999999998</c:v>
                </c:pt>
                <c:pt idx="20">
                  <c:v>2.9</c:v>
                </c:pt>
                <c:pt idx="21">
                  <c:v>2.8</c:v>
                </c:pt>
                <c:pt idx="22">
                  <c:v>2.2000000000000002</c:v>
                </c:pt>
                <c:pt idx="23">
                  <c:v>2.2999999999999998</c:v>
                </c:pt>
                <c:pt idx="24">
                  <c:v>2.5</c:v>
                </c:pt>
                <c:pt idx="25">
                  <c:v>3</c:v>
                </c:pt>
                <c:pt idx="26">
                  <c:v>3.2</c:v>
                </c:pt>
                <c:pt idx="27">
                  <c:v>3.2</c:v>
                </c:pt>
                <c:pt idx="28">
                  <c:v>3.3</c:v>
                </c:pt>
                <c:pt idx="29">
                  <c:v>3.2</c:v>
                </c:pt>
                <c:pt idx="30">
                  <c:v>3.5</c:v>
                </c:pt>
                <c:pt idx="31">
                  <c:v>3.3</c:v>
                </c:pt>
                <c:pt idx="32">
                  <c:v>3</c:v>
                </c:pt>
                <c:pt idx="33">
                  <c:v>3</c:v>
                </c:pt>
                <c:pt idx="34">
                  <c:v>3</c:v>
                </c:pt>
                <c:pt idx="35">
                  <c:v>2.5</c:v>
                </c:pt>
                <c:pt idx="36">
                  <c:v>2</c:v>
                </c:pt>
                <c:pt idx="37">
                  <c:v>2.1</c:v>
                </c:pt>
                <c:pt idx="38">
                  <c:v>1.7</c:v>
                </c:pt>
                <c:pt idx="39">
                  <c:v>1.5</c:v>
                </c:pt>
                <c:pt idx="40">
                  <c:v>0.60000000000000064</c:v>
                </c:pt>
                <c:pt idx="41">
                  <c:v>1.4</c:v>
                </c:pt>
                <c:pt idx="42">
                  <c:v>1.3</c:v>
                </c:pt>
                <c:pt idx="43">
                  <c:v>1.3</c:v>
                </c:pt>
                <c:pt idx="44">
                  <c:v>2</c:v>
                </c:pt>
                <c:pt idx="45">
                  <c:v>3.4</c:v>
                </c:pt>
                <c:pt idx="46">
                  <c:v>4.5</c:v>
                </c:pt>
                <c:pt idx="47">
                  <c:v>5.2</c:v>
                </c:pt>
                <c:pt idx="48">
                  <c:v>6.4</c:v>
                </c:pt>
                <c:pt idx="49">
                  <c:v>7.8</c:v>
                </c:pt>
                <c:pt idx="50">
                  <c:v>9</c:v>
                </c:pt>
                <c:pt idx="51">
                  <c:v>10.4</c:v>
                </c:pt>
                <c:pt idx="52">
                  <c:v>11.7</c:v>
                </c:pt>
                <c:pt idx="53">
                  <c:v>12.8</c:v>
                </c:pt>
                <c:pt idx="54">
                  <c:v>13.7</c:v>
                </c:pt>
                <c:pt idx="55">
                  <c:v>15.4</c:v>
                </c:pt>
                <c:pt idx="56">
                  <c:v>16.5</c:v>
                </c:pt>
                <c:pt idx="57">
                  <c:v>18.100000000000001</c:v>
                </c:pt>
                <c:pt idx="58">
                  <c:v>19.2</c:v>
                </c:pt>
                <c:pt idx="59">
                  <c:v>20.7</c:v>
                </c:pt>
                <c:pt idx="60">
                  <c:v>22</c:v>
                </c:pt>
                <c:pt idx="61">
                  <c:v>23.7</c:v>
                </c:pt>
                <c:pt idx="62">
                  <c:v>26.3</c:v>
                </c:pt>
                <c:pt idx="63">
                  <c:v>27.2</c:v>
                </c:pt>
                <c:pt idx="64">
                  <c:v>27.2</c:v>
                </c:pt>
                <c:pt idx="65">
                  <c:v>27.6</c:v>
                </c:pt>
                <c:pt idx="66">
                  <c:v>27.5</c:v>
                </c:pt>
                <c:pt idx="67">
                  <c:v>27.1</c:v>
                </c:pt>
                <c:pt idx="68">
                  <c:v>24.9</c:v>
                </c:pt>
                <c:pt idx="69">
                  <c:v>24</c:v>
                </c:pt>
                <c:pt idx="70">
                  <c:v>22.6</c:v>
                </c:pt>
                <c:pt idx="71">
                  <c:v>21.4</c:v>
                </c:pt>
                <c:pt idx="72">
                  <c:v>19.7</c:v>
                </c:pt>
                <c:pt idx="73">
                  <c:v>18.399999999999999</c:v>
                </c:pt>
                <c:pt idx="74">
                  <c:v>16.600000000000001</c:v>
                </c:pt>
                <c:pt idx="75">
                  <c:v>15.2</c:v>
                </c:pt>
                <c:pt idx="76">
                  <c:v>13.7</c:v>
                </c:pt>
                <c:pt idx="77">
                  <c:v>13</c:v>
                </c:pt>
                <c:pt idx="78">
                  <c:v>12.1</c:v>
                </c:pt>
                <c:pt idx="79">
                  <c:v>10.6</c:v>
                </c:pt>
                <c:pt idx="80">
                  <c:v>9.3000000000000007</c:v>
                </c:pt>
                <c:pt idx="81">
                  <c:v>7.7</c:v>
                </c:pt>
                <c:pt idx="82">
                  <c:v>7.1</c:v>
                </c:pt>
                <c:pt idx="83">
                  <c:v>6.5</c:v>
                </c:pt>
                <c:pt idx="84">
                  <c:v>4.9000000000000004</c:v>
                </c:pt>
                <c:pt idx="85">
                  <c:v>4.0999999999999996</c:v>
                </c:pt>
                <c:pt idx="86">
                  <c:v>2.8</c:v>
                </c:pt>
                <c:pt idx="87">
                  <c:v>2</c:v>
                </c:pt>
                <c:pt idx="88">
                  <c:v>1.8</c:v>
                </c:pt>
                <c:pt idx="89">
                  <c:v>2</c:v>
                </c:pt>
                <c:pt idx="90">
                  <c:v>2.6</c:v>
                </c:pt>
              </c:numCache>
            </c:numRef>
          </c:yVal>
          <c:smooth val="1"/>
        </c:ser>
        <c:ser>
          <c:idx val="2"/>
          <c:order val="2"/>
          <c:tx>
            <c:strRef>
              <c:f>Sheet5!$D$1</c:f>
              <c:strCache>
                <c:ptCount val="1"/>
                <c:pt idx="0">
                  <c:v>Minggu 7</c:v>
                </c:pt>
              </c:strCache>
            </c:strRef>
          </c:tx>
          <c:marker>
            <c:symbol val="none"/>
          </c:marker>
          <c:xVal>
            <c:numRef>
              <c:f>Sheet5!$A$2:$A$92</c:f>
              <c:numCache>
                <c:formatCode>General</c:formatCode>
                <c:ptCount val="91"/>
                <c:pt idx="0">
                  <c:v>-5.5</c:v>
                </c:pt>
                <c:pt idx="1">
                  <c:v>-5.45</c:v>
                </c:pt>
                <c:pt idx="2">
                  <c:v>-5.4</c:v>
                </c:pt>
                <c:pt idx="3">
                  <c:v>-5.35</c:v>
                </c:pt>
                <c:pt idx="4">
                  <c:v>-5.3</c:v>
                </c:pt>
                <c:pt idx="5">
                  <c:v>-5.25</c:v>
                </c:pt>
                <c:pt idx="6">
                  <c:v>-5.2</c:v>
                </c:pt>
                <c:pt idx="7">
                  <c:v>-5.1499999999999995</c:v>
                </c:pt>
                <c:pt idx="8">
                  <c:v>-5.0999999999999996</c:v>
                </c:pt>
                <c:pt idx="9">
                  <c:v>-5.05</c:v>
                </c:pt>
                <c:pt idx="10">
                  <c:v>-5</c:v>
                </c:pt>
                <c:pt idx="11">
                  <c:v>-4.95</c:v>
                </c:pt>
                <c:pt idx="12">
                  <c:v>-4.9000000000000004</c:v>
                </c:pt>
                <c:pt idx="13">
                  <c:v>-4.8499999999999996</c:v>
                </c:pt>
                <c:pt idx="14">
                  <c:v>-4.8</c:v>
                </c:pt>
                <c:pt idx="15">
                  <c:v>-4.75</c:v>
                </c:pt>
                <c:pt idx="16">
                  <c:v>-4.7</c:v>
                </c:pt>
                <c:pt idx="17">
                  <c:v>-4.6499999999999995</c:v>
                </c:pt>
                <c:pt idx="18">
                  <c:v>-4.5999999999999996</c:v>
                </c:pt>
                <c:pt idx="19">
                  <c:v>-4.55</c:v>
                </c:pt>
                <c:pt idx="20">
                  <c:v>-4.5</c:v>
                </c:pt>
                <c:pt idx="21">
                  <c:v>-4.45</c:v>
                </c:pt>
                <c:pt idx="22">
                  <c:v>-4.4000000000000004</c:v>
                </c:pt>
                <c:pt idx="23">
                  <c:v>-4.3499999999999996</c:v>
                </c:pt>
                <c:pt idx="24">
                  <c:v>-4.3</c:v>
                </c:pt>
                <c:pt idx="25">
                  <c:v>-4.25</c:v>
                </c:pt>
                <c:pt idx="26">
                  <c:v>-4.2</c:v>
                </c:pt>
                <c:pt idx="27">
                  <c:v>-4.1499999999999995</c:v>
                </c:pt>
                <c:pt idx="28">
                  <c:v>-4.0999999999999996</c:v>
                </c:pt>
                <c:pt idx="29">
                  <c:v>-4.05</c:v>
                </c:pt>
                <c:pt idx="30">
                  <c:v>-4</c:v>
                </c:pt>
                <c:pt idx="31">
                  <c:v>-3.9499999999999997</c:v>
                </c:pt>
                <c:pt idx="32">
                  <c:v>-3.9</c:v>
                </c:pt>
                <c:pt idx="33">
                  <c:v>-3.8499999999999988</c:v>
                </c:pt>
                <c:pt idx="34">
                  <c:v>-3.8</c:v>
                </c:pt>
                <c:pt idx="35">
                  <c:v>-3.75</c:v>
                </c:pt>
                <c:pt idx="36">
                  <c:v>-3.7</c:v>
                </c:pt>
                <c:pt idx="37">
                  <c:v>-3.65</c:v>
                </c:pt>
                <c:pt idx="38">
                  <c:v>-3.6</c:v>
                </c:pt>
                <c:pt idx="39">
                  <c:v>-3.55</c:v>
                </c:pt>
                <c:pt idx="40">
                  <c:v>-3.5</c:v>
                </c:pt>
                <c:pt idx="41">
                  <c:v>-3.4499999999999997</c:v>
                </c:pt>
                <c:pt idx="42">
                  <c:v>-3.4</c:v>
                </c:pt>
                <c:pt idx="43">
                  <c:v>-3.3499999999999988</c:v>
                </c:pt>
                <c:pt idx="44">
                  <c:v>-3.3</c:v>
                </c:pt>
                <c:pt idx="45">
                  <c:v>-3.25</c:v>
                </c:pt>
                <c:pt idx="46">
                  <c:v>-3.2</c:v>
                </c:pt>
                <c:pt idx="47">
                  <c:v>-3.15</c:v>
                </c:pt>
                <c:pt idx="48">
                  <c:v>-3.1</c:v>
                </c:pt>
                <c:pt idx="49">
                  <c:v>-3.05</c:v>
                </c:pt>
                <c:pt idx="50">
                  <c:v>-3</c:v>
                </c:pt>
                <c:pt idx="51">
                  <c:v>-2.9</c:v>
                </c:pt>
                <c:pt idx="52">
                  <c:v>-2.9</c:v>
                </c:pt>
                <c:pt idx="53">
                  <c:v>-2.8499999999999988</c:v>
                </c:pt>
                <c:pt idx="54">
                  <c:v>-2.8</c:v>
                </c:pt>
                <c:pt idx="55">
                  <c:v>-2.75</c:v>
                </c:pt>
                <c:pt idx="56">
                  <c:v>-2.7</c:v>
                </c:pt>
                <c:pt idx="57">
                  <c:v>-2.65</c:v>
                </c:pt>
                <c:pt idx="58">
                  <c:v>-2.6</c:v>
                </c:pt>
                <c:pt idx="59">
                  <c:v>-2.5499999999999998</c:v>
                </c:pt>
                <c:pt idx="60">
                  <c:v>-2.5</c:v>
                </c:pt>
                <c:pt idx="61">
                  <c:v>-2.4499999999999997</c:v>
                </c:pt>
                <c:pt idx="62">
                  <c:v>-2.4</c:v>
                </c:pt>
                <c:pt idx="63">
                  <c:v>-2.3499999999999988</c:v>
                </c:pt>
                <c:pt idx="64">
                  <c:v>-2.2999999999999998</c:v>
                </c:pt>
                <c:pt idx="65">
                  <c:v>-2.25</c:v>
                </c:pt>
                <c:pt idx="66">
                  <c:v>-2.2000000000000002</c:v>
                </c:pt>
                <c:pt idx="67">
                  <c:v>-2.15</c:v>
                </c:pt>
                <c:pt idx="68">
                  <c:v>-2.1</c:v>
                </c:pt>
                <c:pt idx="69">
                  <c:v>-2.0499999999999998</c:v>
                </c:pt>
                <c:pt idx="70">
                  <c:v>-2</c:v>
                </c:pt>
                <c:pt idx="71">
                  <c:v>-1.9500000000000033</c:v>
                </c:pt>
                <c:pt idx="72">
                  <c:v>-1.9000000000000001</c:v>
                </c:pt>
                <c:pt idx="73">
                  <c:v>-1.85</c:v>
                </c:pt>
                <c:pt idx="74">
                  <c:v>-1.8</c:v>
                </c:pt>
                <c:pt idx="75">
                  <c:v>-1.75</c:v>
                </c:pt>
                <c:pt idx="76">
                  <c:v>-1.7</c:v>
                </c:pt>
                <c:pt idx="77">
                  <c:v>-1.6500000000000001</c:v>
                </c:pt>
                <c:pt idx="78">
                  <c:v>-1.6</c:v>
                </c:pt>
                <c:pt idx="79">
                  <c:v>-1.55</c:v>
                </c:pt>
                <c:pt idx="80">
                  <c:v>-1.5</c:v>
                </c:pt>
                <c:pt idx="81">
                  <c:v>-1.45</c:v>
                </c:pt>
                <c:pt idx="82">
                  <c:v>-1.4</c:v>
                </c:pt>
                <c:pt idx="83">
                  <c:v>-1.35</c:v>
                </c:pt>
                <c:pt idx="84">
                  <c:v>-1.3</c:v>
                </c:pt>
                <c:pt idx="85">
                  <c:v>-1.25</c:v>
                </c:pt>
                <c:pt idx="86">
                  <c:v>-1.2</c:v>
                </c:pt>
                <c:pt idx="87">
                  <c:v>-1.1499999999999964</c:v>
                </c:pt>
                <c:pt idx="88">
                  <c:v>-1.1000000000000001</c:v>
                </c:pt>
                <c:pt idx="89">
                  <c:v>-1.05</c:v>
                </c:pt>
                <c:pt idx="90">
                  <c:v>-0.1</c:v>
                </c:pt>
              </c:numCache>
            </c:numRef>
          </c:xVal>
          <c:yVal>
            <c:numRef>
              <c:f>Sheet5!$D$2:$D$92</c:f>
              <c:numCache>
                <c:formatCode>General</c:formatCode>
                <c:ptCount val="9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0.30000000000000032</c:v>
                </c:pt>
                <c:pt idx="29">
                  <c:v>0.60000000000000064</c:v>
                </c:pt>
                <c:pt idx="30">
                  <c:v>1.1000000000000001</c:v>
                </c:pt>
                <c:pt idx="31">
                  <c:v>1.5</c:v>
                </c:pt>
                <c:pt idx="32">
                  <c:v>2.2000000000000002</c:v>
                </c:pt>
                <c:pt idx="33">
                  <c:v>2.4</c:v>
                </c:pt>
                <c:pt idx="34">
                  <c:v>2.9</c:v>
                </c:pt>
                <c:pt idx="35">
                  <c:v>3.3</c:v>
                </c:pt>
                <c:pt idx="36">
                  <c:v>3.9</c:v>
                </c:pt>
                <c:pt idx="37">
                  <c:v>3.8</c:v>
                </c:pt>
                <c:pt idx="38">
                  <c:v>4.4000000000000004</c:v>
                </c:pt>
                <c:pt idx="39">
                  <c:v>4.2</c:v>
                </c:pt>
                <c:pt idx="40">
                  <c:v>4.5</c:v>
                </c:pt>
                <c:pt idx="41">
                  <c:v>4.3</c:v>
                </c:pt>
                <c:pt idx="42">
                  <c:v>4.9000000000000004</c:v>
                </c:pt>
                <c:pt idx="43">
                  <c:v>5.5</c:v>
                </c:pt>
                <c:pt idx="44">
                  <c:v>6.8</c:v>
                </c:pt>
                <c:pt idx="45">
                  <c:v>8.2000000000000011</c:v>
                </c:pt>
                <c:pt idx="46">
                  <c:v>10.200000000000001</c:v>
                </c:pt>
                <c:pt idx="47">
                  <c:v>11.4</c:v>
                </c:pt>
                <c:pt idx="48">
                  <c:v>13.8</c:v>
                </c:pt>
                <c:pt idx="49">
                  <c:v>16.899999999999999</c:v>
                </c:pt>
                <c:pt idx="50">
                  <c:v>19.600000000000001</c:v>
                </c:pt>
                <c:pt idx="51">
                  <c:v>22.3</c:v>
                </c:pt>
                <c:pt idx="52">
                  <c:v>24.4</c:v>
                </c:pt>
                <c:pt idx="53">
                  <c:v>26.3</c:v>
                </c:pt>
                <c:pt idx="54">
                  <c:v>28.4</c:v>
                </c:pt>
                <c:pt idx="55">
                  <c:v>28.8</c:v>
                </c:pt>
                <c:pt idx="56">
                  <c:v>29.7</c:v>
                </c:pt>
                <c:pt idx="57">
                  <c:v>31</c:v>
                </c:pt>
                <c:pt idx="58">
                  <c:v>31.4</c:v>
                </c:pt>
                <c:pt idx="59">
                  <c:v>31.5</c:v>
                </c:pt>
                <c:pt idx="60">
                  <c:v>31.9</c:v>
                </c:pt>
                <c:pt idx="61">
                  <c:v>31.7</c:v>
                </c:pt>
                <c:pt idx="62">
                  <c:v>31.2</c:v>
                </c:pt>
                <c:pt idx="63">
                  <c:v>30.6</c:v>
                </c:pt>
                <c:pt idx="64">
                  <c:v>29.8</c:v>
                </c:pt>
                <c:pt idx="65">
                  <c:v>28.6</c:v>
                </c:pt>
                <c:pt idx="66">
                  <c:v>27.2</c:v>
                </c:pt>
                <c:pt idx="67">
                  <c:v>25.4</c:v>
                </c:pt>
                <c:pt idx="68">
                  <c:v>23.5</c:v>
                </c:pt>
                <c:pt idx="69">
                  <c:v>21.7</c:v>
                </c:pt>
                <c:pt idx="70">
                  <c:v>19.8</c:v>
                </c:pt>
                <c:pt idx="71">
                  <c:v>17.5</c:v>
                </c:pt>
                <c:pt idx="72">
                  <c:v>15.7</c:v>
                </c:pt>
                <c:pt idx="73">
                  <c:v>13.6</c:v>
                </c:pt>
                <c:pt idx="74">
                  <c:v>11.7</c:v>
                </c:pt>
                <c:pt idx="75">
                  <c:v>9.9</c:v>
                </c:pt>
                <c:pt idx="76">
                  <c:v>8.5</c:v>
                </c:pt>
                <c:pt idx="77">
                  <c:v>7.3</c:v>
                </c:pt>
                <c:pt idx="78">
                  <c:v>6.6</c:v>
                </c:pt>
                <c:pt idx="79">
                  <c:v>6</c:v>
                </c:pt>
                <c:pt idx="80">
                  <c:v>5.2</c:v>
                </c:pt>
                <c:pt idx="81">
                  <c:v>4.9000000000000004</c:v>
                </c:pt>
                <c:pt idx="82">
                  <c:v>4.9000000000000004</c:v>
                </c:pt>
                <c:pt idx="83">
                  <c:v>4.7</c:v>
                </c:pt>
                <c:pt idx="84">
                  <c:v>4.3</c:v>
                </c:pt>
                <c:pt idx="85">
                  <c:v>4.5</c:v>
                </c:pt>
                <c:pt idx="86">
                  <c:v>4.4000000000000004</c:v>
                </c:pt>
                <c:pt idx="87">
                  <c:v>4.0999999999999996</c:v>
                </c:pt>
                <c:pt idx="88">
                  <c:v>3.9</c:v>
                </c:pt>
                <c:pt idx="89">
                  <c:v>4.7</c:v>
                </c:pt>
                <c:pt idx="90">
                  <c:v>1.5</c:v>
                </c:pt>
              </c:numCache>
            </c:numRef>
          </c:yVal>
          <c:smooth val="1"/>
        </c:ser>
        <c:axId val="141832960"/>
        <c:axId val="141834880"/>
      </c:scatterChart>
      <c:valAx>
        <c:axId val="141832960"/>
        <c:scaling>
          <c:orientation val="minMax"/>
        </c:scaling>
        <c:axPos val="b"/>
        <c:title>
          <c:tx>
            <c:rich>
              <a:bodyPr/>
              <a:lstStyle/>
              <a:p>
                <a:pPr>
                  <a:defRPr/>
                </a:pPr>
                <a:r>
                  <a:rPr lang="en-US"/>
                  <a:t>E (Vx10)</a:t>
                </a:r>
              </a:p>
            </c:rich>
          </c:tx>
        </c:title>
        <c:numFmt formatCode="General" sourceLinked="1"/>
        <c:majorTickMark val="none"/>
        <c:tickLblPos val="nextTo"/>
        <c:crossAx val="141834880"/>
        <c:crosses val="autoZero"/>
        <c:crossBetween val="midCat"/>
      </c:valAx>
      <c:valAx>
        <c:axId val="141834880"/>
        <c:scaling>
          <c:orientation val="minMax"/>
        </c:scaling>
        <c:axPos val="l"/>
        <c:majorGridlines/>
        <c:title>
          <c:tx>
            <c:rich>
              <a:bodyPr/>
              <a:lstStyle/>
              <a:p>
                <a:pPr>
                  <a:defRPr/>
                </a:pPr>
                <a:r>
                  <a:rPr lang="en-US"/>
                  <a:t>I (nA)</a:t>
                </a:r>
              </a:p>
            </c:rich>
          </c:tx>
        </c:title>
        <c:numFmt formatCode="General" sourceLinked="1"/>
        <c:majorTickMark val="none"/>
        <c:tickLblPos val="nextTo"/>
        <c:crossAx val="141832960"/>
        <c:crosses val="autoZero"/>
        <c:crossBetween val="midCat"/>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0599518810148879E-2"/>
          <c:y val="4.6405515924929454E-2"/>
          <c:w val="0.87791447944006995"/>
          <c:h val="0.81783328808036926"/>
        </c:manualLayout>
      </c:layout>
      <c:scatterChart>
        <c:scatterStyle val="lineMarker"/>
        <c:ser>
          <c:idx val="0"/>
          <c:order val="0"/>
          <c:xVal>
            <c:numRef>
              <c:f>Sheet1!$B$8:$B$12</c:f>
              <c:numCache>
                <c:formatCode>General</c:formatCode>
                <c:ptCount val="5"/>
                <c:pt idx="0">
                  <c:v>0.1</c:v>
                </c:pt>
                <c:pt idx="1">
                  <c:v>0.5</c:v>
                </c:pt>
                <c:pt idx="2">
                  <c:v>3</c:v>
                </c:pt>
                <c:pt idx="3">
                  <c:v>5</c:v>
                </c:pt>
                <c:pt idx="4">
                  <c:v>7</c:v>
                </c:pt>
              </c:numCache>
            </c:numRef>
          </c:xVal>
          <c:yVal>
            <c:numRef>
              <c:f>Sheet1!$C$8:$C$12</c:f>
              <c:numCache>
                <c:formatCode>General</c:formatCode>
                <c:ptCount val="5"/>
                <c:pt idx="0">
                  <c:v>26.5</c:v>
                </c:pt>
                <c:pt idx="1">
                  <c:v>33.6</c:v>
                </c:pt>
                <c:pt idx="2">
                  <c:v>45.6</c:v>
                </c:pt>
                <c:pt idx="3">
                  <c:v>52.1</c:v>
                </c:pt>
                <c:pt idx="4">
                  <c:v>57.8</c:v>
                </c:pt>
              </c:numCache>
            </c:numRef>
          </c:yVal>
        </c:ser>
        <c:axId val="141863168"/>
        <c:axId val="141869056"/>
      </c:scatterChart>
      <c:valAx>
        <c:axId val="141863168"/>
        <c:scaling>
          <c:orientation val="minMax"/>
        </c:scaling>
        <c:axPos val="b"/>
        <c:numFmt formatCode="General" sourceLinked="1"/>
        <c:tickLblPos val="nextTo"/>
        <c:crossAx val="141869056"/>
        <c:crosses val="autoZero"/>
        <c:crossBetween val="midCat"/>
      </c:valAx>
      <c:valAx>
        <c:axId val="141869056"/>
        <c:scaling>
          <c:orientation val="minMax"/>
        </c:scaling>
        <c:axPos val="l"/>
        <c:majorGridlines/>
        <c:numFmt formatCode="General" sourceLinked="1"/>
        <c:tickLblPos val="nextTo"/>
        <c:crossAx val="141863168"/>
        <c:crosses val="autoZero"/>
        <c:crossBetween val="midCat"/>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7F00A-7B1F-456B-B52C-4C39229A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Suyanto</cp:lastModifiedBy>
  <cp:revision>23</cp:revision>
  <cp:lastPrinted>2013-12-04T08:29:00Z</cp:lastPrinted>
  <dcterms:created xsi:type="dcterms:W3CDTF">2013-12-03T22:38:00Z</dcterms:created>
  <dcterms:modified xsi:type="dcterms:W3CDTF">2013-12-04T08:43:00Z</dcterms:modified>
</cp:coreProperties>
</file>