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CDD" w:rsidRDefault="00B87CDD" w:rsidP="00B87CD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PENGEMBANGAN </w:t>
      </w:r>
      <w:r w:rsidRPr="00AF3CC6">
        <w:rPr>
          <w:rFonts w:ascii="Times New Roman" w:hAnsi="Times New Roman" w:cs="Times New Roman"/>
          <w:b/>
          <w:i/>
          <w:sz w:val="24"/>
          <w:szCs w:val="24"/>
        </w:rPr>
        <w:t>CHEMISTRY TEACHING GUIDE</w:t>
      </w:r>
      <w:r>
        <w:rPr>
          <w:rFonts w:ascii="Times New Roman" w:hAnsi="Times New Roman" w:cs="Times New Roman"/>
          <w:b/>
          <w:sz w:val="24"/>
          <w:szCs w:val="24"/>
        </w:rPr>
        <w:t xml:space="preserve"> (CTG)</w:t>
      </w:r>
    </w:p>
    <w:p w:rsidR="00B87CDD" w:rsidRDefault="00B87CDD" w:rsidP="00B87CDD">
      <w:pPr>
        <w:spacing w:after="0"/>
        <w:jc w:val="center"/>
        <w:rPr>
          <w:rFonts w:ascii="Times New Roman" w:hAnsi="Times New Roman" w:cs="Times New Roman"/>
          <w:b/>
          <w:sz w:val="24"/>
          <w:szCs w:val="24"/>
        </w:rPr>
      </w:pPr>
      <w:r>
        <w:rPr>
          <w:rFonts w:ascii="Times New Roman" w:hAnsi="Times New Roman" w:cs="Times New Roman"/>
          <w:b/>
          <w:sz w:val="24"/>
          <w:szCs w:val="24"/>
        </w:rPr>
        <w:t>MATERI POKOK ASAM BASA BAGI GURU KELAS XI</w:t>
      </w:r>
    </w:p>
    <w:p w:rsidR="00B87CDD" w:rsidRDefault="00B87CDD" w:rsidP="00B87CDD">
      <w:pPr>
        <w:spacing w:after="0"/>
        <w:jc w:val="center"/>
        <w:rPr>
          <w:rFonts w:ascii="Times New Roman" w:hAnsi="Times New Roman" w:cs="Times New Roman"/>
          <w:b/>
          <w:sz w:val="24"/>
          <w:szCs w:val="24"/>
        </w:rPr>
      </w:pPr>
      <w:r>
        <w:rPr>
          <w:rFonts w:ascii="Times New Roman" w:hAnsi="Times New Roman" w:cs="Times New Roman"/>
          <w:b/>
          <w:sz w:val="24"/>
          <w:szCs w:val="24"/>
        </w:rPr>
        <w:t>SEMESTER 2 SMA/MA</w:t>
      </w:r>
    </w:p>
    <w:p w:rsidR="00B87CDD" w:rsidRDefault="00B87CDD" w:rsidP="00B87CDD">
      <w:pPr>
        <w:jc w:val="center"/>
        <w:rPr>
          <w:rFonts w:ascii="Times New Roman" w:hAnsi="Times New Roman" w:cs="Times New Roman"/>
          <w:b/>
          <w:sz w:val="24"/>
          <w:szCs w:val="24"/>
        </w:rPr>
      </w:pPr>
    </w:p>
    <w:p w:rsidR="00B87CDD" w:rsidRDefault="00B87CDD" w:rsidP="00B87C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B87CDD" w:rsidRDefault="00B87CDD" w:rsidP="00B87C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Ardani Emiati</w:t>
      </w:r>
    </w:p>
    <w:p w:rsidR="00B87CDD" w:rsidRDefault="00B87CDD" w:rsidP="00B87C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NIM 09303241031</w:t>
      </w:r>
    </w:p>
    <w:p w:rsidR="00B87CDD" w:rsidRDefault="00B87CDD" w:rsidP="00B87CDD">
      <w:pPr>
        <w:spacing w:after="0" w:line="240" w:lineRule="auto"/>
        <w:jc w:val="center"/>
        <w:rPr>
          <w:rFonts w:ascii="Times New Roman" w:hAnsi="Times New Roman" w:cs="Times New Roman"/>
          <w:b/>
          <w:sz w:val="24"/>
          <w:szCs w:val="24"/>
        </w:rPr>
      </w:pPr>
    </w:p>
    <w:p w:rsidR="00B87CDD" w:rsidRDefault="00B87CDD" w:rsidP="00B87C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Pembimbing: Dr. Das Salirawati, M.Si</w:t>
      </w:r>
    </w:p>
    <w:p w:rsidR="00B87CDD" w:rsidRDefault="00B87CDD" w:rsidP="00B87CDD">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0436B50" wp14:editId="7578AB8F">
                <wp:simplePos x="0" y="0"/>
                <wp:positionH relativeFrom="column">
                  <wp:posOffset>443555</wp:posOffset>
                </wp:positionH>
                <wp:positionV relativeFrom="paragraph">
                  <wp:posOffset>122717</wp:posOffset>
                </wp:positionV>
                <wp:extent cx="5213350" cy="0"/>
                <wp:effectExtent l="0" t="19050" r="6350" b="19050"/>
                <wp:wrapNone/>
                <wp:docPr id="1" name="Straight Connector 1"/>
                <wp:cNvGraphicFramePr/>
                <a:graphic xmlns:a="http://schemas.openxmlformats.org/drawingml/2006/main">
                  <a:graphicData uri="http://schemas.microsoft.com/office/word/2010/wordprocessingShape">
                    <wps:wsp>
                      <wps:cNvCnPr/>
                      <wps:spPr>
                        <a:xfrm>
                          <a:off x="0" y="0"/>
                          <a:ext cx="5213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9.65pt" to="445.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" strokecolor="black [3213]" strokeweight="3pt"/>
            </w:pict>
          </mc:Fallback>
        </mc:AlternateContent>
      </w:r>
    </w:p>
    <w:p w:rsidR="00B87CDD" w:rsidRDefault="00B87CDD" w:rsidP="00B87CDD">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15A8270" wp14:editId="784AD555">
                <wp:simplePos x="0" y="0"/>
                <wp:positionH relativeFrom="column">
                  <wp:posOffset>443554</wp:posOffset>
                </wp:positionH>
                <wp:positionV relativeFrom="paragraph">
                  <wp:posOffset>230342</wp:posOffset>
                </wp:positionV>
                <wp:extent cx="5213350" cy="0"/>
                <wp:effectExtent l="0" t="19050" r="6350" b="19050"/>
                <wp:wrapNone/>
                <wp:docPr id="2" name="Straight Connector 2"/>
                <wp:cNvGraphicFramePr/>
                <a:graphic xmlns:a="http://schemas.openxmlformats.org/drawingml/2006/main">
                  <a:graphicData uri="http://schemas.microsoft.com/office/word/2010/wordprocessingShape">
                    <wps:wsp>
                      <wps:cNvCnPr/>
                      <wps:spPr>
                        <a:xfrm>
                          <a:off x="0" y="0"/>
                          <a:ext cx="5213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8.15pt" to="445.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" strokecolor="black [3213]" strokeweight="3pt"/>
            </w:pict>
          </mc:Fallback>
        </mc:AlternateContent>
      </w:r>
      <w:r>
        <w:rPr>
          <w:rFonts w:ascii="Times New Roman" w:hAnsi="Times New Roman" w:cs="Times New Roman"/>
          <w:b/>
          <w:sz w:val="24"/>
          <w:szCs w:val="24"/>
        </w:rPr>
        <w:t>ABSTRAK</w:t>
      </w:r>
    </w:p>
    <w:p w:rsidR="00B87CDD" w:rsidRPr="00F27AD5" w:rsidRDefault="00B87CDD" w:rsidP="001539A8">
      <w:pPr>
        <w:spacing w:after="0" w:line="240" w:lineRule="auto"/>
        <w:ind w:left="720" w:right="450" w:firstLine="720"/>
        <w:jc w:val="both"/>
        <w:rPr>
          <w:rFonts w:ascii="Times New Roman" w:hAnsi="Times New Roman"/>
          <w:sz w:val="24"/>
          <w:szCs w:val="24"/>
        </w:rPr>
      </w:pPr>
      <w:r w:rsidRPr="00F27AD5">
        <w:rPr>
          <w:rFonts w:ascii="Times New Roman" w:hAnsi="Times New Roman"/>
          <w:sz w:val="24"/>
          <w:szCs w:val="24"/>
        </w:rPr>
        <w:t>Penelitian pengembangan ini bertujuan untuk (1) mengembangkan buku “</w:t>
      </w:r>
      <w:r w:rsidRPr="00F27AD5">
        <w:rPr>
          <w:rFonts w:ascii="Times New Roman" w:hAnsi="Times New Roman"/>
          <w:i/>
          <w:sz w:val="24"/>
          <w:szCs w:val="24"/>
        </w:rPr>
        <w:t>Chemistry Teaching Guide</w:t>
      </w:r>
      <w:r w:rsidRPr="00F27AD5">
        <w:rPr>
          <w:rFonts w:ascii="Times New Roman" w:hAnsi="Times New Roman"/>
          <w:sz w:val="24"/>
          <w:szCs w:val="24"/>
        </w:rPr>
        <w:t xml:space="preserve"> (CTG) Materi Pokok Asam Basa bagi G</w:t>
      </w:r>
      <w:r>
        <w:rPr>
          <w:rFonts w:ascii="Times New Roman" w:hAnsi="Times New Roman"/>
          <w:sz w:val="24"/>
          <w:szCs w:val="24"/>
        </w:rPr>
        <w:t xml:space="preserve">uru Kelas XI Semester 2 SMA/MA” </w:t>
      </w:r>
      <w:r w:rsidRPr="00F27AD5">
        <w:rPr>
          <w:rFonts w:ascii="Times New Roman" w:hAnsi="Times New Roman"/>
          <w:sz w:val="24"/>
          <w:szCs w:val="24"/>
        </w:rPr>
        <w:t>dan (2) me</w:t>
      </w:r>
      <w:r>
        <w:rPr>
          <w:rFonts w:ascii="Times New Roman" w:hAnsi="Times New Roman"/>
          <w:sz w:val="24"/>
          <w:szCs w:val="24"/>
        </w:rPr>
        <w:t>ngetahui</w:t>
      </w:r>
      <w:r w:rsidRPr="00F27AD5">
        <w:rPr>
          <w:rFonts w:ascii="Times New Roman" w:hAnsi="Times New Roman"/>
          <w:sz w:val="24"/>
          <w:szCs w:val="24"/>
        </w:rPr>
        <w:t xml:space="preserve"> kualitas buku “</w:t>
      </w:r>
      <w:r w:rsidRPr="00F27AD5">
        <w:rPr>
          <w:rFonts w:ascii="Times New Roman" w:hAnsi="Times New Roman"/>
          <w:i/>
          <w:sz w:val="24"/>
          <w:szCs w:val="24"/>
        </w:rPr>
        <w:t>Chemistry Teaching Guide</w:t>
      </w:r>
      <w:r w:rsidRPr="00F27AD5">
        <w:rPr>
          <w:rFonts w:ascii="Times New Roman" w:hAnsi="Times New Roman"/>
          <w:sz w:val="24"/>
          <w:szCs w:val="24"/>
        </w:rPr>
        <w:t xml:space="preserve"> (CTG) Materi Pokok Asam Basa bagi Guru Kelas XI Semester 2 SMA/MA”.</w:t>
      </w:r>
    </w:p>
    <w:p w:rsidR="00B87CDD" w:rsidRDefault="00B87CDD" w:rsidP="001539A8">
      <w:pPr>
        <w:pStyle w:val="ListParagraph"/>
        <w:tabs>
          <w:tab w:val="left" w:pos="-2552"/>
        </w:tabs>
        <w:spacing w:after="0" w:line="240" w:lineRule="auto"/>
        <w:ind w:right="450" w:firstLine="709"/>
        <w:contextualSpacing w:val="0"/>
        <w:jc w:val="both"/>
        <w:rPr>
          <w:rFonts w:ascii="Times New Roman" w:hAnsi="Times New Roman"/>
          <w:sz w:val="24"/>
        </w:rPr>
      </w:pPr>
      <w:r>
        <w:rPr>
          <w:rFonts w:ascii="Times New Roman" w:hAnsi="Times New Roman"/>
          <w:sz w:val="24"/>
        </w:rPr>
        <w:t>Pengembangan buku CTG dibimbing oleh dosen pembimbing</w:t>
      </w:r>
      <w:r w:rsidRPr="00B02B4E">
        <w:rPr>
          <w:rFonts w:ascii="Times New Roman" w:hAnsi="Times New Roman"/>
          <w:sz w:val="24"/>
        </w:rPr>
        <w:t xml:space="preserve"> </w:t>
      </w:r>
      <w:r>
        <w:rPr>
          <w:rFonts w:ascii="Times New Roman" w:hAnsi="Times New Roman"/>
          <w:sz w:val="24"/>
        </w:rPr>
        <w:t xml:space="preserve">yang merangkap memberi masukan sebagai ahli materi dan ahli media. Masukan juga diperoleh dari teman sejawat dan </w:t>
      </w:r>
      <w:r>
        <w:rPr>
          <w:rFonts w:ascii="Times New Roman" w:hAnsi="Times New Roman"/>
          <w:i/>
          <w:sz w:val="24"/>
        </w:rPr>
        <w:t>reviewer</w:t>
      </w:r>
      <w:r>
        <w:rPr>
          <w:rFonts w:ascii="Times New Roman" w:hAnsi="Times New Roman"/>
          <w:sz w:val="24"/>
        </w:rPr>
        <w:t xml:space="preserve">. Dengan menggunakan suatu instrumen, buku CTG dinilai oleh </w:t>
      </w:r>
      <w:r>
        <w:rPr>
          <w:rFonts w:ascii="Times New Roman" w:hAnsi="Times New Roman"/>
          <w:i/>
          <w:sz w:val="24"/>
        </w:rPr>
        <w:t>reviewer</w:t>
      </w:r>
      <w:r w:rsidRPr="00547291">
        <w:rPr>
          <w:rFonts w:ascii="Times New Roman" w:hAnsi="Times New Roman"/>
          <w:sz w:val="24"/>
        </w:rPr>
        <w:t>,</w:t>
      </w:r>
      <w:r>
        <w:rPr>
          <w:rFonts w:ascii="Times New Roman" w:hAnsi="Times New Roman"/>
          <w:sz w:val="24"/>
        </w:rPr>
        <w:t xml:space="preserve"> yaitu lima guru kimia SMA di Daerah Istimewa Yogyakarta. Instrumen penilaian terdiri dari beberapa aspek dan kriteria tertentu. Data yang diperoleh berupa data kualitatif yang kemudian dikonversi menjadi data kuantitatif. Data kuantitatif ditabulasi dan dianalisis menggunakan kriteria kategori penilaian ideal untuk menentukan kualitas buku CTG tersebut.</w:t>
      </w:r>
    </w:p>
    <w:p w:rsidR="00B87CDD" w:rsidRDefault="00B87CDD" w:rsidP="001539A8">
      <w:pPr>
        <w:spacing w:after="0" w:line="240" w:lineRule="auto"/>
        <w:ind w:left="720" w:right="450" w:firstLine="720"/>
        <w:jc w:val="both"/>
        <w:rPr>
          <w:rFonts w:ascii="Times New Roman" w:hAnsi="Times New Roman"/>
          <w:sz w:val="24"/>
          <w:szCs w:val="24"/>
        </w:rPr>
      </w:pPr>
      <w:r>
        <w:rPr>
          <w:rFonts w:ascii="Times New Roman" w:hAnsi="Times New Roman"/>
          <w:sz w:val="24"/>
        </w:rPr>
        <w:t>Hasil penelitian ini adalah buku “</w:t>
      </w:r>
      <w:r w:rsidRPr="00F27AD5">
        <w:rPr>
          <w:rFonts w:ascii="Times New Roman" w:hAnsi="Times New Roman"/>
          <w:i/>
          <w:sz w:val="24"/>
          <w:szCs w:val="24"/>
        </w:rPr>
        <w:t>Chemistry Teaching Guide</w:t>
      </w:r>
      <w:r w:rsidRPr="00F27AD5">
        <w:rPr>
          <w:rFonts w:ascii="Times New Roman" w:hAnsi="Times New Roman"/>
          <w:sz w:val="24"/>
          <w:szCs w:val="24"/>
        </w:rPr>
        <w:t xml:space="preserve"> (CTG) Materi Pokok Asam Basa bagi G</w:t>
      </w:r>
      <w:r>
        <w:rPr>
          <w:rFonts w:ascii="Times New Roman" w:hAnsi="Times New Roman"/>
          <w:sz w:val="24"/>
          <w:szCs w:val="24"/>
        </w:rPr>
        <w:t>uru Kelas XI Semester 2 SMA/MA”</w:t>
      </w:r>
      <w:r>
        <w:rPr>
          <w:rFonts w:ascii="Times New Roman" w:hAnsi="Times New Roman"/>
          <w:sz w:val="24"/>
        </w:rPr>
        <w:t xml:space="preserve">. Berdasarkan penilaian lima guru kimia SMA, buku CTG ini mempunyai kualitas Baik dengan skor rata-rata 103,6. Oleh karena itu, buku CTG layak digunakan sebagai </w:t>
      </w:r>
      <w:r w:rsidRPr="00F27AD5">
        <w:rPr>
          <w:rFonts w:ascii="Times New Roman" w:hAnsi="Times New Roman"/>
          <w:sz w:val="24"/>
          <w:szCs w:val="24"/>
        </w:rPr>
        <w:t>salah satu alternatif buku petunjuk mengajar bagi guru.</w:t>
      </w:r>
    </w:p>
    <w:p w:rsidR="00B87CDD" w:rsidRPr="00F27AD5" w:rsidRDefault="00B87CDD" w:rsidP="00B87CDD">
      <w:pPr>
        <w:spacing w:after="0" w:line="240" w:lineRule="auto"/>
        <w:ind w:firstLine="720"/>
        <w:jc w:val="both"/>
        <w:rPr>
          <w:rFonts w:ascii="Times New Roman" w:hAnsi="Times New Roman"/>
          <w:sz w:val="24"/>
          <w:szCs w:val="24"/>
        </w:rPr>
      </w:pPr>
    </w:p>
    <w:p w:rsidR="00B87CDD" w:rsidRDefault="00B87CDD" w:rsidP="001539A8">
      <w:pPr>
        <w:spacing w:line="360" w:lineRule="auto"/>
        <w:ind w:left="720"/>
        <w:jc w:val="both"/>
        <w:rPr>
          <w:rFonts w:ascii="Times New Roman" w:hAnsi="Times New Roman"/>
          <w:i/>
          <w:sz w:val="24"/>
          <w:szCs w:val="24"/>
        </w:rPr>
      </w:pPr>
      <w:r w:rsidRPr="00F27AD5">
        <w:rPr>
          <w:rFonts w:ascii="Times New Roman" w:hAnsi="Times New Roman"/>
          <w:b/>
          <w:sz w:val="24"/>
          <w:szCs w:val="24"/>
        </w:rPr>
        <w:t>Kata kunci</w:t>
      </w:r>
      <w:r w:rsidRPr="00F27AD5">
        <w:rPr>
          <w:rFonts w:ascii="Times New Roman" w:hAnsi="Times New Roman"/>
          <w:sz w:val="24"/>
          <w:szCs w:val="24"/>
        </w:rPr>
        <w:t xml:space="preserve">: </w:t>
      </w:r>
      <w:r>
        <w:rPr>
          <w:rFonts w:ascii="Times New Roman" w:hAnsi="Times New Roman"/>
          <w:i/>
          <w:sz w:val="24"/>
          <w:szCs w:val="24"/>
        </w:rPr>
        <w:t>Pengembangan, Chemistry T</w:t>
      </w:r>
      <w:r w:rsidRPr="009A75CF">
        <w:rPr>
          <w:rFonts w:ascii="Times New Roman" w:hAnsi="Times New Roman"/>
          <w:i/>
          <w:sz w:val="24"/>
          <w:szCs w:val="24"/>
        </w:rPr>
        <w:t xml:space="preserve">eaching Guide, asam basa  </w:t>
      </w:r>
    </w:p>
    <w:p w:rsidR="00B87CDD" w:rsidRDefault="00B87CDD" w:rsidP="00B87CDD">
      <w:pPr>
        <w:rPr>
          <w:rFonts w:ascii="Times New Roman" w:hAnsi="Times New Roman"/>
          <w:i/>
          <w:sz w:val="24"/>
          <w:szCs w:val="24"/>
        </w:rPr>
      </w:pPr>
    </w:p>
    <w:p w:rsidR="00B87CDD" w:rsidRDefault="00B87CDD" w:rsidP="00B87CDD">
      <w:pPr>
        <w:rPr>
          <w:rFonts w:ascii="Times New Roman" w:hAnsi="Times New Roman"/>
          <w:i/>
          <w:sz w:val="24"/>
          <w:szCs w:val="24"/>
        </w:rPr>
      </w:pPr>
    </w:p>
    <w:p w:rsidR="00B87CDD" w:rsidRDefault="00B87CDD" w:rsidP="00B87CDD">
      <w:pPr>
        <w:rPr>
          <w:rFonts w:ascii="Times New Roman" w:hAnsi="Times New Roman"/>
          <w:i/>
          <w:sz w:val="24"/>
          <w:szCs w:val="24"/>
        </w:rPr>
      </w:pPr>
    </w:p>
    <w:p w:rsidR="00B87CDD" w:rsidRDefault="00B87CDD" w:rsidP="00B87CDD">
      <w:pPr>
        <w:rPr>
          <w:rFonts w:ascii="Times New Roman" w:hAnsi="Times New Roman"/>
          <w:i/>
          <w:sz w:val="24"/>
          <w:szCs w:val="24"/>
        </w:rPr>
      </w:pPr>
    </w:p>
    <w:p w:rsidR="00B87CDD" w:rsidRDefault="00B87CDD" w:rsidP="00B87CDD">
      <w:pPr>
        <w:rPr>
          <w:rFonts w:ascii="Times New Roman" w:hAnsi="Times New Roman"/>
          <w:i/>
          <w:sz w:val="24"/>
          <w:szCs w:val="24"/>
        </w:rPr>
      </w:pPr>
    </w:p>
    <w:p w:rsidR="00B87CDD" w:rsidRDefault="00B87CDD" w:rsidP="00B87CDD">
      <w:pPr>
        <w:rPr>
          <w:rFonts w:ascii="Times New Roman" w:hAnsi="Times New Roman"/>
          <w:i/>
          <w:sz w:val="24"/>
          <w:szCs w:val="24"/>
        </w:rPr>
      </w:pPr>
    </w:p>
    <w:p w:rsidR="00B87CDD" w:rsidRDefault="00B87CDD" w:rsidP="00B87CDD">
      <w:pPr>
        <w:rPr>
          <w:rFonts w:ascii="Times New Roman" w:hAnsi="Times New Roman" w:cs="Times New Roman"/>
          <w:b/>
          <w:sz w:val="24"/>
          <w:szCs w:val="24"/>
        </w:rPr>
      </w:pPr>
      <w:bookmarkStart w:id="0" w:name="_GoBack"/>
      <w:bookmarkEnd w:id="0"/>
    </w:p>
    <w:sectPr w:rsidR="00B87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DD"/>
    <w:rsid w:val="001539A8"/>
    <w:rsid w:val="001D5832"/>
    <w:rsid w:val="00B87CDD"/>
    <w:rsid w:val="00C9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7CDD"/>
    <w:pPr>
      <w:ind w:left="720"/>
      <w:contextualSpacing/>
    </w:pPr>
  </w:style>
  <w:style w:type="character" w:customStyle="1" w:styleId="ListParagraphChar">
    <w:name w:val="List Paragraph Char"/>
    <w:basedOn w:val="DefaultParagraphFont"/>
    <w:link w:val="ListParagraph"/>
    <w:uiPriority w:val="34"/>
    <w:locked/>
    <w:rsid w:val="00B87CDD"/>
  </w:style>
  <w:style w:type="character" w:styleId="Hyperlink">
    <w:name w:val="Hyperlink"/>
    <w:basedOn w:val="DefaultParagraphFont"/>
    <w:uiPriority w:val="99"/>
    <w:unhideWhenUsed/>
    <w:rsid w:val="00B87C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7CDD"/>
    <w:pPr>
      <w:ind w:left="720"/>
      <w:contextualSpacing/>
    </w:pPr>
  </w:style>
  <w:style w:type="character" w:customStyle="1" w:styleId="ListParagraphChar">
    <w:name w:val="List Paragraph Char"/>
    <w:basedOn w:val="DefaultParagraphFont"/>
    <w:link w:val="ListParagraph"/>
    <w:uiPriority w:val="34"/>
    <w:locked/>
    <w:rsid w:val="00B87CDD"/>
  </w:style>
  <w:style w:type="character" w:styleId="Hyperlink">
    <w:name w:val="Hyperlink"/>
    <w:basedOn w:val="DefaultParagraphFont"/>
    <w:uiPriority w:val="99"/>
    <w:unhideWhenUsed/>
    <w:rsid w:val="00B87C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cp:revision>
  <dcterms:created xsi:type="dcterms:W3CDTF">2013-10-24T00:09:00Z</dcterms:created>
  <dcterms:modified xsi:type="dcterms:W3CDTF">2013-10-27T13:30:00Z</dcterms:modified>
</cp:coreProperties>
</file>