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27" w:rsidRDefault="00207427" w:rsidP="00207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PENENTUAN KADAR RAGI DAN LAMA FERMENTASI OPTIMUM </w:t>
      </w:r>
      <w:r w:rsidRPr="000724D6">
        <w:rPr>
          <w:rFonts w:ascii="Times New Roman" w:hAnsi="Times New Roman" w:cs="Times New Roman"/>
          <w:b/>
          <w:sz w:val="24"/>
          <w:szCs w:val="24"/>
        </w:rPr>
        <w:t xml:space="preserve">PADA </w:t>
      </w:r>
      <w:r>
        <w:rPr>
          <w:rFonts w:ascii="Times New Roman" w:hAnsi="Times New Roman" w:cs="Times New Roman"/>
          <w:b/>
          <w:sz w:val="24"/>
          <w:szCs w:val="24"/>
        </w:rPr>
        <w:t>PEMBUATAN BIOETANOL BIJI MANGGA BACANG</w:t>
      </w:r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4D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724D6">
        <w:rPr>
          <w:rFonts w:ascii="Times New Roman" w:hAnsi="Times New Roman" w:cs="Times New Roman"/>
          <w:b/>
          <w:i/>
          <w:sz w:val="24"/>
          <w:szCs w:val="24"/>
        </w:rPr>
        <w:t>Mangifera</w:t>
      </w:r>
      <w:proofErr w:type="spellEnd"/>
      <w:r w:rsidRPr="000724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24D6">
        <w:rPr>
          <w:rFonts w:ascii="Times New Roman" w:hAnsi="Times New Roman" w:cs="Times New Roman"/>
          <w:b/>
          <w:i/>
          <w:sz w:val="24"/>
          <w:szCs w:val="24"/>
        </w:rPr>
        <w:t>foetida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</w:t>
      </w:r>
      <w:r w:rsidRPr="000724D6">
        <w:rPr>
          <w:rFonts w:ascii="Times New Roman" w:hAnsi="Times New Roman" w:cs="Times New Roman"/>
          <w:b/>
          <w:sz w:val="24"/>
          <w:szCs w:val="24"/>
        </w:rPr>
        <w:t>)</w:t>
      </w:r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Inayah</w:t>
      </w:r>
      <w:proofErr w:type="spellEnd"/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09307141037</w:t>
      </w:r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AB0">
        <w:rPr>
          <w:rFonts w:ascii="Times New Roman" w:hAnsi="Times New Roman"/>
          <w:color w:val="000000"/>
          <w:sz w:val="24"/>
          <w:szCs w:val="24"/>
        </w:rPr>
        <w:t>Togu</w:t>
      </w:r>
      <w:proofErr w:type="spellEnd"/>
      <w:r w:rsidRPr="00FD0A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D0AB0">
        <w:rPr>
          <w:rFonts w:ascii="Times New Roman" w:hAnsi="Times New Roman"/>
          <w:color w:val="000000"/>
          <w:sz w:val="24"/>
          <w:szCs w:val="24"/>
        </w:rPr>
        <w:t>Gultom</w:t>
      </w:r>
      <w:proofErr w:type="spellEnd"/>
      <w:r w:rsidRPr="00FD0AB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D0AB0">
        <w:rPr>
          <w:rFonts w:ascii="Times New Roman" w:hAnsi="Times New Roman"/>
          <w:color w:val="000000"/>
          <w:sz w:val="24"/>
          <w:szCs w:val="24"/>
        </w:rPr>
        <w:t>M.Pd</w:t>
      </w:r>
      <w:proofErr w:type="spellEnd"/>
      <w:r w:rsidRPr="00FD0AB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D0AB0">
        <w:rPr>
          <w:rFonts w:ascii="Times New Roman" w:hAnsi="Times New Roman"/>
          <w:color w:val="000000"/>
          <w:sz w:val="24"/>
          <w:szCs w:val="24"/>
        </w:rPr>
        <w:t>M.Si</w:t>
      </w:r>
      <w:proofErr w:type="spellEnd"/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7427" w:rsidRDefault="00207427" w:rsidP="00207427">
      <w:pPr>
        <w:tabs>
          <w:tab w:val="left" w:pos="3818"/>
          <w:tab w:val="center" w:pos="4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line id="Straight Connector 1" o:spid="_x0000_s1026" style="position:absolute;z-index:251660288;visibility:visible;mso-width-relative:margin" from="-.4pt,3.85pt" to="398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" strokeweight="2.25pt"/>
        </w:pic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7427" w:rsidRDefault="00207427" w:rsidP="00207427">
      <w:pPr>
        <w:tabs>
          <w:tab w:val="left" w:pos="3818"/>
          <w:tab w:val="center" w:pos="4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ABSTRAK</w:t>
      </w:r>
    </w:p>
    <w:p w:rsidR="00207427" w:rsidRDefault="00207427" w:rsidP="00207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line id="Straight Connector 2" o:spid="_x0000_s1027" style="position:absolute;left:0;text-align:left;z-index:251661312;visibility:visible;mso-width-relative:margin" from="-.4pt,10.6pt" to="39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" strokeweight="2.25pt"/>
        </w:pict>
      </w:r>
    </w:p>
    <w:p w:rsidR="00207427" w:rsidRDefault="00207427" w:rsidP="00207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427" w:rsidRDefault="00207427" w:rsidP="002074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optimum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7427" w:rsidRPr="001361E7" w:rsidRDefault="00207427" w:rsidP="002074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</w:t>
      </w:r>
      <w:proofErr w:type="gramStart"/>
      <w:r>
        <w:rPr>
          <w:rFonts w:ascii="Times New Roman" w:hAnsi="Times New Roman" w:cs="Times New Roman"/>
          <w:sz w:val="24"/>
          <w:szCs w:val="24"/>
        </w:rPr>
        <w:t>,76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Benedict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Barfoed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Nelson-</w:t>
      </w:r>
      <w:proofErr w:type="spellStart"/>
      <w:r>
        <w:rPr>
          <w:rFonts w:ascii="Times New Roman" w:hAnsi="Times New Roman" w:cs="Times New Roman"/>
          <w:sz w:val="24"/>
          <w:szCs w:val="24"/>
        </w:rPr>
        <w:t>Somogyi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8%,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24, 48, 72, 96,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ANOVA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LSD (</w:t>
      </w:r>
      <w:r w:rsidRPr="001361E7">
        <w:rPr>
          <w:rFonts w:ascii="Times New Roman" w:hAnsi="Times New Roman" w:cs="Times New Roman"/>
          <w:i/>
          <w:sz w:val="24"/>
          <w:szCs w:val="24"/>
        </w:rPr>
        <w:t>Least Significant Difference</w:t>
      </w:r>
      <w:r w:rsidRPr="001361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>.</w:t>
      </w:r>
    </w:p>
    <w:p w:rsidR="00207427" w:rsidRPr="001361E7" w:rsidRDefault="00207427" w:rsidP="002074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1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glukosa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61E7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glukosa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ragi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kromatografi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61E7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61E7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glukosa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. Kadar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ragi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biji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mangga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biji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mangga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361E7">
        <w:rPr>
          <w:rFonts w:ascii="Times New Roman" w:hAnsi="Times New Roman" w:cs="Times New Roman"/>
          <w:sz w:val="24"/>
          <w:szCs w:val="24"/>
        </w:rPr>
        <w:t xml:space="preserve"> 96 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0,438% (v/v)</w:t>
      </w:r>
      <w:r w:rsidRPr="001361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SNI 7390: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94</w:t>
      </w:r>
      <w:proofErr w:type="gramStart"/>
      <w:r>
        <w:rPr>
          <w:rFonts w:ascii="Times New Roman" w:hAnsi="Times New Roman" w:cs="Times New Roman"/>
          <w:sz w:val="24"/>
          <w:szCs w:val="24"/>
        </w:rPr>
        <w:t>,0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-99,5%,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7427" w:rsidRPr="001361E7" w:rsidRDefault="00207427" w:rsidP="002074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07427" w:rsidRPr="001361E7" w:rsidRDefault="00207427" w:rsidP="0020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64E" w:rsidRDefault="002A264E"/>
    <w:sectPr w:rsidR="002A264E" w:rsidSect="002A2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427"/>
    <w:rsid w:val="00207427"/>
    <w:rsid w:val="002A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27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2015-05-18T04:10:00Z</dcterms:created>
  <dcterms:modified xsi:type="dcterms:W3CDTF">2015-05-18T04:11:00Z</dcterms:modified>
</cp:coreProperties>
</file>